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>
          <w:rFonts w:cs="Arial"/>
          <w:color w:val="000000" w:themeColor="text1"/>
          <w:sz w:val="16"/>
          <w:szCs w:val="16"/>
        </w:rPr>
        <w:t>Образец заполнения платежного поручения</w:t>
      </w:r>
    </w:p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a5"/>
        <w:tblW w:w="10657" w:type="dxa"/>
        <w:jc w:val="left"/>
        <w:tblInd w:w="-30" w:type="dxa"/>
        <w:tblLayout w:type="fixed"/>
        <w:tblCellMar>
          <w:top w:w="57" w:type="dxa"/>
          <w:left w:w="78" w:type="dxa"/>
          <w:bottom w:w="57" w:type="dxa"/>
          <w:right w:w="108" w:type="dxa"/>
        </w:tblCellMar>
        <w:tblLook w:firstRow="0" w:noVBand="1" w:lastRow="0" w:firstColumn="1" w:lastColumn="0" w:noHBand="0" w:val="0480"/>
      </w:tblPr>
      <w:tblGrid>
        <w:gridCol w:w="575"/>
        <w:gridCol w:w="1432"/>
        <w:gridCol w:w="567"/>
        <w:gridCol w:w="1560"/>
        <w:gridCol w:w="853"/>
        <w:gridCol w:w="3403"/>
        <w:gridCol w:w="2266"/>
      </w:tblGrid>
      <w:tr>
        <w:trPr/>
        <w:tc>
          <w:tcPr>
            <w:tcW w:w="4134" w:type="dxa"/>
            <w:gridSpan w:val="4"/>
            <w:vMerge w:val="restart"/>
            <w:tcBorders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>{MyCompanyBankDetailRqBankName}</w:t>
            </w:r>
          </w:p>
        </w:tc>
        <w:tc>
          <w:tcPr>
            <w:tcW w:w="853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БИК</w:t>
            </w:r>
          </w:p>
        </w:tc>
        <w:tc>
          <w:tcPr>
            <w:tcW w:w="3403" w:type="dxa"/>
            <w:tcBorders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>{MyCompanyBankDetailRqBik}</w:t>
            </w:r>
          </w:p>
        </w:tc>
        <w:tc>
          <w:tcPr>
            <w:tcW w:w="226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/>
              <w:drawing>
                <wp:inline distT="0" distB="0" distL="0" distR="0">
                  <wp:extent cx="1311275" cy="1303020"/>
                  <wp:effectExtent l="0" t="0" r="0" b="0"/>
                  <wp:docPr id="1" name="{PaymentQrCode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PaymentQrCode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27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7" w:hRule="atLeast"/>
        </w:trPr>
        <w:tc>
          <w:tcPr>
            <w:tcW w:w="4134" w:type="dxa"/>
            <w:gridSpan w:val="4"/>
            <w:vMerge w:val="continue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85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>{MyCompanyBankDetailRqCorAccNum}</w:t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Банк получателя</w:t>
            </w:r>
          </w:p>
        </w:tc>
        <w:tc>
          <w:tcPr>
            <w:tcW w:w="85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/>
        <w:tc>
          <w:tcPr>
            <w:tcW w:w="57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ИНН</w:t>
            </w:r>
          </w:p>
        </w:tc>
        <w:tc>
          <w:tcPr>
            <w:tcW w:w="1432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{MyCompanyRequisiteRqInn}</w:t>
            </w:r>
          </w:p>
        </w:tc>
        <w:tc>
          <w:tcPr>
            <w:tcW w:w="567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КПП</w:t>
            </w:r>
          </w:p>
        </w:tc>
        <w:tc>
          <w:tcPr>
            <w:tcW w:w="156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>{MyCompanyRequisiteRqKpp}</w:t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>{MyCompanyBankDetailRqAccNum}</w:t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4134" w:type="dxa"/>
            <w:gridSpan w:val="4"/>
            <w:tcBorders>
              <w:top w:val="nil"/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{MyCompanyRequisiteRqCompanyName}</w:t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</w:tr>
      <w:tr>
        <w:trPr>
          <w:trHeight w:val="99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Получатель</w:t>
            </w:r>
          </w:p>
        </w:tc>
        <w:tc>
          <w:tcPr>
            <w:tcW w:w="85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</w:tbl>
    <w:p>
      <w:pPr>
        <w:pStyle w:val="Normal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6"/>
          <w:szCs w:val="26"/>
          <w:lang w:val="en-US"/>
        </w:rPr>
      </w:pPr>
      <w:r>
        <w:rPr>
          <w:b/>
          <w:color w:val="000000" w:themeColor="text1"/>
          <w:sz w:val="26"/>
          <w:szCs w:val="26"/>
        </w:rPr>
        <w:t>Счёт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на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оплату</w:t>
      </w:r>
      <w:r>
        <w:rPr>
          <w:b/>
          <w:color w:val="000000" w:themeColor="text1"/>
          <w:sz w:val="26"/>
          <w:szCs w:val="26"/>
          <w:lang w:val="en-US"/>
        </w:rPr>
        <w:t xml:space="preserve"> № </w:t>
      </w:r>
      <w:r>
        <w:rPr>
          <w:b/>
          <w:color w:val="000000"/>
          <w:sz w:val="26"/>
          <w:szCs w:val="26"/>
          <w:lang w:val="en-US"/>
        </w:rPr>
        <w:t>{DocumentNumber} от {DocumentCreateTime}</w:t>
      </w:r>
    </w:p>
    <w:tbl>
      <w:tblPr>
        <w:tblStyle w:val="a5"/>
        <w:tblW w:w="10598" w:type="dxa"/>
        <w:jc w:val="left"/>
        <w:tblInd w:w="0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58"/>
        <w:gridCol w:w="9239"/>
      </w:tblGrid>
      <w:tr>
        <w:trPr/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Поставщик:</w:t>
            </w:r>
          </w:p>
        </w:tc>
        <w:tc>
          <w:tcPr>
            <w:tcW w:w="923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{MyCompanyRequisiteRqCompanyName}, ИНН {MyCompanyRequisiteRqInn}, КПП {MyCompanyRequisiteRqKpp}, {MyCompanyRequisiteRegisteredAddressText}, тел.: {MyCompanyPhone}</w:t>
            </w:r>
          </w:p>
        </w:tc>
      </w:tr>
      <w:tr>
        <w:trPr/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Покупатель:</w:t>
            </w:r>
          </w:p>
        </w:tc>
        <w:tc>
          <w:tcPr>
            <w:tcW w:w="923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{RequisiteRqCompanyName}, ИНН {RequisiteRqInn}, КПП {RequisiteRqKpp}, {RequisiteRegisteredAddressText}, тел.: {ClientPhone}</w:t>
            </w:r>
          </w:p>
        </w:tc>
      </w:tr>
    </w:tbl>
    <w:p>
      <w:pPr>
        <w:pStyle w:val="Normal"/>
        <w:rPr>
          <w:color w:val="000000" w:themeColor="text1"/>
          <w:szCs w:val="18"/>
        </w:rPr>
      </w:pPr>
      <w:r>
        <w:rPr>
          <w:color w:val="000000" w:themeColor="text1"/>
          <w:szCs w:val="18"/>
        </w:rPr>
      </w:r>
    </w:p>
    <w:tbl>
      <w:tblPr>
        <w:tblW w:w="10686" w:type="dxa"/>
        <w:jc w:val="left"/>
        <w:tblInd w:w="-26" w:type="dxa"/>
        <w:tblLayout w:type="fixed"/>
        <w:tblCellMar>
          <w:top w:w="0" w:type="dxa"/>
          <w:left w:w="75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4"/>
        <w:gridCol w:w="5813"/>
        <w:gridCol w:w="851"/>
        <w:gridCol w:w="994"/>
        <w:gridCol w:w="1277"/>
        <w:gridCol w:w="1226"/>
      </w:tblGrid>
      <w:tr>
        <w:trPr/>
        <w:tc>
          <w:tcPr>
            <w:tcW w:w="5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№</w:t>
            </w:r>
          </w:p>
        </w:tc>
        <w:tc>
          <w:tcPr>
            <w:tcW w:w="58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Товары (работы, услуги)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Кол-во</w:t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Ед.</w:t>
            </w:r>
          </w:p>
        </w:tc>
        <w:tc>
          <w:tcPr>
            <w:tcW w:w="1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Цена</w:t>
            </w:r>
          </w:p>
        </w:tc>
        <w:tc>
          <w:tcPr>
            <w:tcW w:w="12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Сумма</w:t>
            </w:r>
          </w:p>
        </w:tc>
      </w:tr>
      <w:tr>
        <w:trPr/>
        <w:tc>
          <w:tcPr>
            <w:tcW w:w="5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>
                <w:color w:val="000000"/>
                <w:szCs w:val="18"/>
              </w:rPr>
              <w:t>{ProductsIndex}</w:t>
            </w:r>
          </w:p>
        </w:tc>
        <w:tc>
          <w:tcPr>
            <w:tcW w:w="58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rPr/>
            </w:pPr>
            <w:r>
              <w:rPr>
                <w:color w:val="000000"/>
                <w:szCs w:val="18"/>
              </w:rPr>
              <w:t>{ProductsProductName}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>{ProductsProductQuantity}</w:t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/>
              <w:t>{ProductsProductMeasureName}</w:t>
            </w:r>
          </w:p>
        </w:tc>
        <w:tc>
          <w:tcPr>
            <w:tcW w:w="1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</w:rPr>
            </w:pPr>
            <w:r>
              <w:rPr>
                <w:color w:val="auto"/>
              </w:rPr>
              <w:t>{ProductsProductPriceRaw}</w:t>
            </w:r>
          </w:p>
        </w:tc>
        <w:tc>
          <w:tcPr>
            <w:tcW w:w="12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>{ProductsProductPriceRawSum}</w:t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</w:p>
    <w:tbl>
      <w:tblPr>
        <w:tblStyle w:val="a5"/>
        <w:tblW w:w="10681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729"/>
        <w:gridCol w:w="1951"/>
      </w:tblGrid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Итого: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</w:rPr>
            </w:pPr>
            <w:r>
              <w:rPr>
                <w:rFonts w:eastAsia="Calibri" w:cs=""/>
                <w:color w:val="auto"/>
                <w:kern w:val="0"/>
                <w:szCs w:val="18"/>
                <w:lang w:val="ru-RU" w:eastAsia="en-US" w:bidi="ar-SA"/>
              </w:rPr>
              <w:t>{TotalRaw}</w:t>
            </w:r>
          </w:p>
        </w:tc>
      </w:tr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pl-PL" w:eastAsia="en-US" w:bidi="ar-SA"/>
              </w:rPr>
              <w:t>{TaxesTaxTitle} {TaxesTaxRate}%</w:t>
            </w: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kern w:val="0"/>
                <w:lang w:val="ru-RU" w:eastAsia="en-US" w:bidi="ar-SA"/>
              </w:rPr>
              <w:t>{TaxesTaxValue}</w:t>
            </w:r>
          </w:p>
        </w:tc>
      </w:tr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000000"/>
                <w:szCs w:val="18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Итого к оплате: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lang w:val="pl-PL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{TotalSum}</w:t>
            </w:r>
          </w:p>
        </w:tc>
      </w:tr>
    </w:tbl>
    <w:p>
      <w:pPr>
        <w:pStyle w:val="Normal"/>
        <w:spacing w:lineRule="auto" w:line="240" w:before="300" w:after="0"/>
        <w:rPr/>
      </w:pPr>
      <w:r>
        <w:rPr>
          <w:color w:val="000000" w:themeColor="text1"/>
          <w:sz w:val="20"/>
          <w:szCs w:val="20"/>
        </w:rPr>
        <w:t xml:space="preserve">Всего к оплате: </w:t>
      </w:r>
      <w:r>
        <w:rPr>
          <w:color w:val="000000"/>
          <w:sz w:val="20"/>
          <w:szCs w:val="20"/>
        </w:rPr>
        <w:t>{TotalSumWords}</w:t>
      </w:r>
    </w:p>
    <w:p>
      <w:pPr>
        <w:pStyle w:val="Normal"/>
        <w:keepNext w:val="true"/>
        <w:spacing w:lineRule="auto" w:line="240"/>
        <w:rPr>
          <w:color w:val="000000" w:themeColor="text1"/>
          <w:szCs w:val="18"/>
        </w:rPr>
      </w:pPr>
      <w:r>
        <w:rPr/>
        <mc:AlternateContent>
          <mc:Choice Requires="wps">
            <w:drawing>
              <wp:inline distT="0" distB="0" distL="0" distR="0" wp14:anchorId="5653B649">
                <wp:extent cx="6459855" cy="36830"/>
                <wp:effectExtent l="0" t="0" r="0" b="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120" cy="363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fillcolor="black" stroked="f" style="position:absolute;margin-left:0pt;margin-top:-2.9pt;width:508.55pt;height:2.8pt;mso-wrap-style:none;v-text-anchor:middle;mso-position-vertical:top" wp14:anchorId="5653B649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0000" w:themeColor="text1"/>
          <w:szCs w:val="18"/>
        </w:rPr>
        <w:br/>
        <w:br/>
        <w:br/>
        <w:br/>
        <w:t xml:space="preserve"> </w:t>
      </w:r>
    </w:p>
    <w:tbl>
      <w:tblPr>
        <w:tblStyle w:val="a5"/>
        <w:tblW w:w="10776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13"/>
        <w:gridCol w:w="2141"/>
        <w:gridCol w:w="705"/>
        <w:gridCol w:w="2694"/>
        <w:gridCol w:w="713"/>
        <w:gridCol w:w="3209"/>
      </w:tblGrid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Поставщик</w:t>
            </w:r>
          </w:p>
        </w:tc>
        <w:tc>
          <w:tcPr>
            <w:tcW w:w="2141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color w:val="000000" w:themeColor="text1"/>
                <w:szCs w:val="18"/>
              </w:rPr>
            </w:pPr>
            <w: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1036955</wp:posOffset>
                  </wp:positionH>
                  <wp:positionV relativeFrom="paragraph">
                    <wp:posOffset>110490</wp:posOffset>
                  </wp:positionV>
                  <wp:extent cx="1367790" cy="1367790"/>
                  <wp:effectExtent l="0" t="0" r="0" b="0"/>
                  <wp:wrapNone/>
                  <wp:docPr id="3" name="{MyCompanyUfStamp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{MyCompanyUfStamp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Директор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2694" w:type="dxa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-103505</wp:posOffset>
                  </wp:positionV>
                  <wp:extent cx="970280" cy="377190"/>
                  <wp:effectExtent l="0" t="0" r="0" b="0"/>
                  <wp:wrapNone/>
                  <wp:docPr id="4" name="{MyCompanyUfDirectorSign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{MyCompanyUfDirectorSign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Cs w:val="18"/>
                <w:lang w:val="en-US" w:eastAsia="en-US" w:bidi="ar-SA"/>
              </w:rPr>
              <w:t>{MyCompanyRequisiteRqDirector}</w:t>
            </w:r>
          </w:p>
        </w:tc>
      </w:tr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color w:val="000000" w:themeColor="text1"/>
                <w:szCs w:val="18"/>
                <w:lang w:val="en-US"/>
              </w:rPr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должность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подпись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5"/>
      <w:type w:val="nextPage"/>
      <w:pgSz w:w="11906" w:h="16838"/>
      <w:pgMar w:left="709" w:right="720" w:header="0" w:top="720" w:footer="227" w:bottom="720" w:gutter="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Sans Serif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1756026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af1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Calibri" w:cs="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3"/>
    <w:uiPriority w:val="99"/>
    <w:qFormat/>
    <w:rsid w:val="00862af1"/>
    <w:rPr>
      <w:rFonts w:ascii="Arial" w:hAnsi="Arial"/>
      <w:color w:val="00000A"/>
      <w:sz w:val="18"/>
      <w:szCs w:val="22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link w:val="a4"/>
    <w:uiPriority w:val="99"/>
    <w:unhideWhenUsed/>
    <w:rsid w:val="00862af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62af1"/>
    <w:rPr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LibreOffice/7.1.7.2$Windows_X86_64 LibreOffice_project/c6a4e3954236145e2acb0b65f68614365aeee33f</Application>
  <AppVersion>15.0000</AppVersion>
  <Pages>1</Pages>
  <Words>84</Words>
  <Characters>1009</Characters>
  <CharactersWithSpaces>1308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2018-06-04T12:23:00Z</dcterms:created>
  <dc:creator>Юрий Волошин</dc:creator>
  <dc:description/>
  <dc:language>ru-RU</dc:language>
  <cp:lastModifiedBy/>
  <dcterms:modified xsi:type="dcterms:W3CDTF">2021-11-12T11:00:25Z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