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Instructions for Parent – Filming with Lucas (2 years old)</w:t>
      </w:r>
    </w:p>
    <w:p>
      <w:pPr>
        <w:pStyle w:val="Heading1"/>
      </w:pPr>
      <w:r>
        <w:t>Objective</w:t>
      </w:r>
    </w:p>
    <w:p>
      <w:r>
        <w:t>We want to show how a parent can use the cards in a simple and natural way to support their child. This is not a swimming lesson. It is about using visuals to help Lucas understand, choose, play, and engage.</w:t>
      </w:r>
    </w:p>
    <w:p>
      <w:pPr>
        <w:pStyle w:val="Heading1"/>
      </w:pPr>
      <w:r>
        <w:t>How to Act</w:t>
      </w:r>
    </w:p>
    <w:p>
      <w:r>
        <w:t>Do:</w:t>
      </w:r>
    </w:p>
    <w:p>
      <w:r>
        <w:t>Show the card clearly</w:t>
        <w:br/>
        <w:t>Wait for Lucas to look</w:t>
        <w:br/>
        <w:t>Model the action yourself</w:t>
        <w:br/>
        <w:t>Let Lucas try in his own way</w:t>
        <w:br/>
        <w:t>Play naturally and calmly</w:t>
      </w:r>
    </w:p>
    <w:p>
      <w:r>
        <w:t>Do NOT:</w:t>
      </w:r>
    </w:p>
    <w:p>
      <w:r>
        <w:t>Over-explain</w:t>
        <w:br/>
        <w:t>Correct like a teacher</w:t>
        <w:br/>
        <w:t>Force perfect responses</w:t>
        <w:br/>
        <w:t>Rush the process</w:t>
      </w:r>
    </w:p>
    <w:p>
      <w:pPr>
        <w:pStyle w:val="Heading1"/>
      </w:pPr>
      <w:r>
        <w:t>Activities We Will Do</w:t>
      </w:r>
    </w:p>
    <w:p>
      <w:r>
        <w:t>Recognition: Show a card and let Lucas find the object.</w:t>
        <w:br/>
        <w:t>Sorting: Lucas organises objects using the cards.</w:t>
        <w:br/>
        <w:t>Choosing: Lucas selects between cards and plays.</w:t>
        <w:br/>
        <w:t>Water Skills: You show simple actions like splash or pouring water.</w:t>
        <w:br/>
        <w:t>Comparison: We show actions without cards and with cards.</w:t>
        <w:br/>
        <w:t>First &amp; Then: First action, then reward.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