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E95EB12" w14:textId="77777777" w:rsidR="00DC5256" w:rsidRPr="0092780F" w:rsidRDefault="00DC5256"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r>
        <w:rPr>
          <w:rFonts w:hint="eastAsia"/>
          <w:b/>
          <w:bCs/>
          <w:sz w:val="28"/>
          <w:szCs w:val="32"/>
          <w:lang w:val="en-CA"/>
        </w:rPr>
        <w:t>A</w:t>
      </w:r>
      <w:r>
        <w:rPr>
          <w:b/>
          <w:bCs/>
          <w:sz w:val="28"/>
          <w:szCs w:val="32"/>
          <w:lang w:val="en-CA"/>
        </w:rPr>
        <w:t>pp.tsx</w:t>
      </w:r>
    </w:p>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r>
        <w:rPr>
          <w:rFonts w:hint="eastAsia"/>
          <w:b/>
          <w:bCs/>
          <w:sz w:val="28"/>
          <w:szCs w:val="32"/>
          <w:lang w:val="en-CA"/>
        </w:rPr>
        <w:t>S</w:t>
      </w:r>
      <w:r>
        <w:rPr>
          <w:b/>
          <w:bCs/>
          <w:sz w:val="28"/>
          <w:szCs w:val="32"/>
          <w:lang w:val="en-CA"/>
        </w:rPr>
        <w:t>ettings.tsx</w:t>
      </w:r>
      <w:r w:rsidR="00F90E4D">
        <w:rPr>
          <w:b/>
          <w:bCs/>
          <w:sz w:val="28"/>
          <w:szCs w:val="32"/>
          <w:lang w:val="en-CA"/>
        </w:rPr>
        <w:t>: keyboard</w:t>
      </w:r>
    </w:p>
    <w:tbl>
      <w:tblPr>
        <w:tblStyle w:val="ae"/>
        <w:tblW w:w="11624" w:type="dxa"/>
        <w:tblInd w:w="-1706" w:type="dxa"/>
        <w:tblLook w:val="04A0" w:firstRow="1" w:lastRow="0" w:firstColumn="1" w:lastColumn="0" w:noHBand="0" w:noVBand="1"/>
      </w:tblPr>
      <w:tblGrid>
        <w:gridCol w:w="1885"/>
        <w:gridCol w:w="1761"/>
        <w:gridCol w:w="2450"/>
        <w:gridCol w:w="3118"/>
        <w:gridCol w:w="2410"/>
      </w:tblGrid>
      <w:tr w:rsidR="00F90E4D" w:rsidRPr="00582D32" w14:paraId="31F09189" w14:textId="4613FBE9" w:rsidTr="00DC5256">
        <w:tc>
          <w:tcPr>
            <w:tcW w:w="1885"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761"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5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DC5256">
        <w:tc>
          <w:tcPr>
            <w:tcW w:w="1885" w:type="dxa"/>
          </w:tcPr>
          <w:p w14:paraId="750BF548" w14:textId="6863C979" w:rsidR="00F90E4D" w:rsidRPr="00582D32" w:rsidRDefault="00F90E4D" w:rsidP="005222D8">
            <w:pPr>
              <w:rPr>
                <w:rFonts w:hint="eastAsia"/>
                <w:sz w:val="16"/>
                <w:szCs w:val="18"/>
                <w:lang w:val="en-CA"/>
              </w:rPr>
            </w:pPr>
            <w:r>
              <w:rPr>
                <w:sz w:val="16"/>
                <w:szCs w:val="18"/>
                <w:lang w:val="en-CA"/>
              </w:rPr>
              <w:t>Settings.tsx</w:t>
            </w:r>
          </w:p>
        </w:tc>
        <w:tc>
          <w:tcPr>
            <w:tcW w:w="1761"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3118"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410"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ither add a visual indicator or accept the keybind after 1 keypress.</w:t>
            </w:r>
          </w:p>
        </w:tc>
      </w:tr>
      <w:tr w:rsidR="00F90E4D" w:rsidRPr="00582D32" w14:paraId="07FAA3FA" w14:textId="4CDB48C3" w:rsidTr="00DC5256">
        <w:tc>
          <w:tcPr>
            <w:tcW w:w="1885" w:type="dxa"/>
          </w:tcPr>
          <w:p w14:paraId="074974CB" w14:textId="284C99B2"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3118" w:type="dxa"/>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410" w:type="dxa"/>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DC5256">
        <w:tc>
          <w:tcPr>
            <w:tcW w:w="1885" w:type="dxa"/>
          </w:tcPr>
          <w:p w14:paraId="3571590E" w14:textId="635BE224"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58724082" w14:textId="1C24D07F"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3118" w:type="dxa"/>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410" w:type="dxa"/>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DC5256">
        <w:tc>
          <w:tcPr>
            <w:tcW w:w="1885" w:type="dxa"/>
          </w:tcPr>
          <w:p w14:paraId="6C7E18A7" w14:textId="3E1048A8"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3C84B7AD" w14:textId="2E065E7B"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4A874F2C" w14:textId="581F46D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“x” button on the right side in a keybind box</w:t>
            </w:r>
          </w:p>
        </w:tc>
        <w:tc>
          <w:tcPr>
            <w:tcW w:w="3118" w:type="dxa"/>
          </w:tcPr>
          <w:p w14:paraId="43F53755" w14:textId="19594006"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keybind. </w:t>
            </w:r>
            <w:r>
              <w:rPr>
                <w:rFonts w:hint="eastAsia"/>
                <w:sz w:val="16"/>
                <w:szCs w:val="18"/>
                <w:lang w:val="en-CA"/>
              </w:rPr>
              <w:t>I</w:t>
            </w:r>
            <w:r>
              <w:rPr>
                <w:sz w:val="16"/>
                <w:szCs w:val="18"/>
                <w:lang w:val="en-CA"/>
              </w:rPr>
              <w:t xml:space="preserve">f there is only one keybind, there should still be an </w:t>
            </w:r>
            <w:r>
              <w:rPr>
                <w:sz w:val="16"/>
                <w:szCs w:val="18"/>
                <w:lang w:val="en-CA"/>
              </w:rPr>
              <w:lastRenderedPageBreak/>
              <w:t>X button</w:t>
            </w:r>
          </w:p>
        </w:tc>
        <w:tc>
          <w:tcPr>
            <w:tcW w:w="2410" w:type="dxa"/>
          </w:tcPr>
          <w:p w14:paraId="4624ABA7" w14:textId="1A27EC38" w:rsidR="00F90E4D" w:rsidRDefault="00846A7A" w:rsidP="005222D8">
            <w:pPr>
              <w:rPr>
                <w:rFonts w:hint="eastAsia"/>
                <w:sz w:val="16"/>
                <w:szCs w:val="18"/>
                <w:lang w:val="en-CA"/>
              </w:rPr>
            </w:pPr>
            <w:r>
              <w:rPr>
                <w:rFonts w:hint="eastAsia"/>
                <w:sz w:val="16"/>
                <w:szCs w:val="18"/>
                <w:lang w:val="en-CA"/>
              </w:rPr>
              <w:lastRenderedPageBreak/>
              <w:t>S</w:t>
            </w:r>
            <w:r>
              <w:rPr>
                <w:sz w:val="16"/>
                <w:szCs w:val="18"/>
                <w:lang w:val="en-CA"/>
              </w:rPr>
              <w:t>ingle keybinds don’t have an X button</w:t>
            </w:r>
            <w:r w:rsidR="0099491B">
              <w:rPr>
                <w:sz w:val="16"/>
                <w:szCs w:val="18"/>
                <w:lang w:val="en-CA"/>
              </w:rPr>
              <w:t xml:space="preserve">. </w:t>
            </w:r>
            <w:r w:rsidR="0099491B">
              <w:rPr>
                <w:rFonts w:hint="eastAsia"/>
                <w:sz w:val="16"/>
                <w:szCs w:val="18"/>
                <w:lang w:val="en-CA"/>
              </w:rPr>
              <w:t>N</w:t>
            </w:r>
            <w:r w:rsidR="0099491B">
              <w:rPr>
                <w:sz w:val="16"/>
                <w:szCs w:val="18"/>
                <w:lang w:val="en-CA"/>
              </w:rPr>
              <w:t xml:space="preserve">eeds fixing: allow </w:t>
            </w:r>
            <w:r w:rsidR="0099491B">
              <w:rPr>
                <w:sz w:val="16"/>
                <w:szCs w:val="18"/>
                <w:lang w:val="en-CA"/>
              </w:rPr>
              <w:lastRenderedPageBreak/>
              <w:t>single keybinds to have an X button</w:t>
            </w:r>
          </w:p>
        </w:tc>
      </w:tr>
      <w:tr w:rsidR="00F90E4D" w:rsidRPr="00582D32" w14:paraId="03537715" w14:textId="07DA1265" w:rsidTr="00DC5256">
        <w:tc>
          <w:tcPr>
            <w:tcW w:w="1885" w:type="dxa"/>
          </w:tcPr>
          <w:p w14:paraId="2BDB688A" w14:textId="46638670" w:rsidR="00F90E4D" w:rsidRPr="00846A7A" w:rsidRDefault="00846A7A" w:rsidP="005222D8">
            <w:pPr>
              <w:rPr>
                <w:rFonts w:hint="eastAsia"/>
                <w:sz w:val="16"/>
                <w:szCs w:val="18"/>
                <w:lang w:val="en-CA"/>
              </w:rPr>
            </w:pPr>
            <w:r>
              <w:rPr>
                <w:rFonts w:hint="eastAsia"/>
                <w:sz w:val="16"/>
                <w:szCs w:val="18"/>
                <w:lang w:val="en-CA"/>
              </w:rPr>
              <w:lastRenderedPageBreak/>
              <w:t>S</w:t>
            </w:r>
            <w:r>
              <w:rPr>
                <w:sz w:val="16"/>
                <w:szCs w:val="18"/>
                <w:lang w:val="en-CA"/>
              </w:rPr>
              <w:t>ettings.tsx</w:t>
            </w:r>
          </w:p>
        </w:tc>
        <w:tc>
          <w:tcPr>
            <w:tcW w:w="1761" w:type="dxa"/>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50" w:type="dxa"/>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3118" w:type="dxa"/>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410" w:type="dxa"/>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81A1E6B" w:rsidR="00582D32" w:rsidRPr="00D97B29" w:rsidRDefault="00D97B29" w:rsidP="00D97B29">
      <w:pPr>
        <w:jc w:val="center"/>
        <w:rPr>
          <w:rFonts w:hint="eastAsia"/>
          <w:b/>
          <w:bCs/>
          <w:sz w:val="28"/>
          <w:szCs w:val="32"/>
          <w:lang w:val="en-CA"/>
        </w:rPr>
      </w:pPr>
      <w:r>
        <w:rPr>
          <w:rFonts w:hint="eastAsia"/>
          <w:b/>
          <w:bCs/>
          <w:sz w:val="28"/>
          <w:szCs w:val="32"/>
          <w:lang w:val="en-CA"/>
        </w:rPr>
        <w:t>S</w:t>
      </w:r>
      <w:r>
        <w:rPr>
          <w:b/>
          <w:bCs/>
          <w:sz w:val="28"/>
          <w:szCs w:val="32"/>
          <w:lang w:val="en-CA"/>
        </w:rPr>
        <w:t>ettings.tsx: checkboxes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D97B29" w14:paraId="0EB13732" w14:textId="77777777" w:rsidTr="003706B5">
        <w:tc>
          <w:tcPr>
            <w:tcW w:w="1667" w:type="dxa"/>
          </w:tcPr>
          <w:p w14:paraId="12623B76" w14:textId="14AB6D78"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ettings.tsx</w:t>
            </w:r>
            <w:r w:rsidR="005F657D">
              <w:rPr>
                <w:sz w:val="16"/>
                <w:szCs w:val="18"/>
                <w:lang w:val="en-CA"/>
              </w:rPr>
              <w:t>, draggableModal.tsx, Toast.tsx, modalManager.ts, modalPermissions.ts</w:t>
            </w:r>
          </w:p>
        </w:tc>
        <w:tc>
          <w:tcPr>
            <w:tcW w:w="2019" w:type="dxa"/>
          </w:tcPr>
          <w:p w14:paraId="5D8FE187" w14:textId="024B8F82"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w:t>
            </w:r>
          </w:p>
        </w:tc>
        <w:tc>
          <w:tcPr>
            <w:tcW w:w="2410" w:type="dxa"/>
          </w:tcPr>
          <w:p w14:paraId="3AE24591" w14:textId="022A8A9B" w:rsidR="00F46D43" w:rsidRDefault="00F46D43" w:rsidP="00D97B29">
            <w:pPr>
              <w:pStyle w:val="a9"/>
              <w:numPr>
                <w:ilvl w:val="0"/>
                <w:numId w:val="1"/>
              </w:numPr>
              <w:rPr>
                <w:sz w:val="16"/>
                <w:szCs w:val="18"/>
                <w:lang w:val="en-CA"/>
              </w:rPr>
            </w:pPr>
            <w:r>
              <w:rPr>
                <w:rFonts w:hint="eastAsia"/>
                <w:sz w:val="16"/>
                <w:szCs w:val="18"/>
                <w:lang w:val="en-CA"/>
              </w:rPr>
              <w:t>I</w:t>
            </w:r>
            <w:r>
              <w:rPr>
                <w:sz w:val="16"/>
                <w:szCs w:val="18"/>
                <w:lang w:val="en-CA"/>
              </w:rPr>
              <w:t>n the editor interface, open a draggable modal (settings, styles, etc)</w:t>
            </w:r>
          </w:p>
          <w:p w14:paraId="65564508" w14:textId="2215D6E8" w:rsidR="00D97B29" w:rsidRDefault="00D97B29" w:rsidP="00D97B29">
            <w:pPr>
              <w:pStyle w:val="a9"/>
              <w:numPr>
                <w:ilvl w:val="0"/>
                <w:numId w:val="1"/>
              </w:numPr>
              <w:rPr>
                <w:rFonts w:hint="eastAsia"/>
                <w:sz w:val="16"/>
                <w:szCs w:val="18"/>
                <w:lang w:val="en-CA"/>
              </w:rPr>
            </w:pPr>
            <w:r w:rsidRPr="00D97B29">
              <w:rPr>
                <w:rFonts w:hint="eastAsia"/>
                <w:sz w:val="16"/>
                <w:szCs w:val="18"/>
                <w:lang w:val="en-CA"/>
              </w:rPr>
              <w:t>S</w:t>
            </w:r>
            <w:r w:rsidRPr="00D97B29">
              <w:rPr>
                <w:sz w:val="16"/>
                <w:szCs w:val="18"/>
                <w:lang w:val="en-CA"/>
              </w:rPr>
              <w:t>pam click on the settings icon in the top windows dashbar.</w:t>
            </w:r>
          </w:p>
          <w:p w14:paraId="75C652C3" w14:textId="77777777" w:rsidR="00D97B29" w:rsidRDefault="00D97B29" w:rsidP="00D97B29">
            <w:pPr>
              <w:pStyle w:val="a9"/>
              <w:numPr>
                <w:ilvl w:val="0"/>
                <w:numId w:val="1"/>
              </w:numPr>
              <w:rPr>
                <w:rFonts w:hint="eastAsia"/>
                <w:sz w:val="16"/>
                <w:szCs w:val="18"/>
                <w:lang w:val="en-CA"/>
              </w:rPr>
            </w:pPr>
            <w:r w:rsidRPr="00D97B29">
              <w:rPr>
                <w:rFonts w:hint="eastAsia"/>
                <w:sz w:val="16"/>
                <w:szCs w:val="18"/>
                <w:lang w:val="en-CA"/>
              </w:rPr>
              <w:t>S</w:t>
            </w:r>
            <w:r w:rsidRPr="00D97B29">
              <w:rPr>
                <w:sz w:val="16"/>
                <w:szCs w:val="18"/>
                <w:lang w:val="en-CA"/>
              </w:rPr>
              <w:t xml:space="preserve">pam click </w:t>
            </w:r>
            <w:r>
              <w:rPr>
                <w:sz w:val="16"/>
                <w:szCs w:val="18"/>
                <w:lang w:val="en-CA"/>
              </w:rPr>
              <w:t>on the styles icon</w:t>
            </w:r>
          </w:p>
          <w:p w14:paraId="512C5F61" w14:textId="77777777" w:rsidR="00D97B29" w:rsidRDefault="00D97B29" w:rsidP="00D97B29">
            <w:pPr>
              <w:pStyle w:val="a9"/>
              <w:numPr>
                <w:ilvl w:val="0"/>
                <w:numId w:val="1"/>
              </w:numPr>
              <w:rPr>
                <w:rFonts w:hint="eastAsia"/>
                <w:sz w:val="16"/>
                <w:szCs w:val="18"/>
                <w:lang w:val="en-CA"/>
              </w:rPr>
            </w:pPr>
            <w:r>
              <w:rPr>
                <w:rFonts w:hint="eastAsia"/>
                <w:sz w:val="16"/>
                <w:szCs w:val="18"/>
                <w:lang w:val="en-CA"/>
              </w:rPr>
              <w:t>S</w:t>
            </w:r>
            <w:r>
              <w:rPr>
                <w:sz w:val="16"/>
                <w:szCs w:val="18"/>
                <w:lang w:val="en-CA"/>
              </w:rPr>
              <w:t>pam click the export video icon</w:t>
            </w:r>
          </w:p>
          <w:p w14:paraId="3492D9AD" w14:textId="77777777" w:rsidR="00D97B29" w:rsidRDefault="00D97B29" w:rsidP="00D97B29">
            <w:pPr>
              <w:pStyle w:val="a9"/>
              <w:numPr>
                <w:ilvl w:val="0"/>
                <w:numId w:val="1"/>
              </w:numPr>
              <w:rPr>
                <w:rFonts w:hint="eastAsia"/>
                <w:sz w:val="16"/>
                <w:szCs w:val="18"/>
                <w:lang w:val="en-CA"/>
              </w:rPr>
            </w:pPr>
            <w:r>
              <w:rPr>
                <w:rFonts w:hint="eastAsia"/>
                <w:sz w:val="16"/>
                <w:szCs w:val="18"/>
                <w:lang w:val="en-CA"/>
              </w:rPr>
              <w:t>S</w:t>
            </w:r>
            <w:r>
              <w:rPr>
                <w:sz w:val="16"/>
                <w:szCs w:val="18"/>
                <w:lang w:val="en-CA"/>
              </w:rPr>
              <w:t>pam click on any future menus I implement in the future</w:t>
            </w:r>
          </w:p>
          <w:p w14:paraId="73CBD2B4" w14:textId="6A9DB4CB" w:rsidR="00A75FBA" w:rsidRPr="00D97B29" w:rsidRDefault="00A75FBA" w:rsidP="00D97B29">
            <w:pPr>
              <w:pStyle w:val="a9"/>
              <w:numPr>
                <w:ilvl w:val="0"/>
                <w:numId w:val="1"/>
              </w:numPr>
              <w:rPr>
                <w:rFonts w:hint="eastAsia"/>
                <w:sz w:val="16"/>
                <w:szCs w:val="18"/>
                <w:lang w:val="en-CA"/>
              </w:rPr>
            </w:pPr>
            <w:r>
              <w:rPr>
                <w:rFonts w:hint="eastAsia"/>
                <w:sz w:val="16"/>
                <w:szCs w:val="18"/>
                <w:lang w:val="en-CA"/>
              </w:rPr>
              <w:t>C</w:t>
            </w:r>
            <w:r>
              <w:rPr>
                <w:sz w:val="16"/>
                <w:szCs w:val="18"/>
                <w:lang w:val="en-CA"/>
              </w:rPr>
              <w:t>lose the settings page, open a different page (eg styles) and spam click every other page again</w:t>
            </w:r>
          </w:p>
        </w:tc>
        <w:tc>
          <w:tcPr>
            <w:tcW w:w="3118" w:type="dxa"/>
          </w:tcPr>
          <w:p w14:paraId="58F6BA23" w14:textId="2E03BC6D" w:rsidR="00F46D43" w:rsidRDefault="00F46D43" w:rsidP="005222D8">
            <w:pPr>
              <w:rPr>
                <w:sz w:val="16"/>
                <w:szCs w:val="18"/>
                <w:lang w:val="en-CA"/>
              </w:rPr>
            </w:pPr>
            <w:r>
              <w:rPr>
                <w:sz w:val="16"/>
                <w:szCs w:val="18"/>
                <w:lang w:val="en-CA"/>
              </w:rPr>
              <w:t>1. the modal should open if there are no previous modals open.</w:t>
            </w:r>
          </w:p>
          <w:p w14:paraId="4BC51B52" w14:textId="2930A5DE" w:rsidR="00D97B29" w:rsidRDefault="00F46D43" w:rsidP="005222D8">
            <w:pPr>
              <w:rPr>
                <w:rFonts w:hint="eastAsia"/>
                <w:sz w:val="16"/>
                <w:szCs w:val="18"/>
                <w:lang w:val="en-CA"/>
              </w:rPr>
            </w:pPr>
            <w:r>
              <w:rPr>
                <w:sz w:val="16"/>
                <w:szCs w:val="18"/>
                <w:lang w:val="en-CA"/>
              </w:rPr>
              <w:t xml:space="preserve">2. </w:t>
            </w:r>
            <w:r w:rsidR="00A75FBA">
              <w:rPr>
                <w:rFonts w:hint="eastAsia"/>
                <w:sz w:val="16"/>
                <w:szCs w:val="18"/>
                <w:lang w:val="en-CA"/>
              </w:rPr>
              <w:t>A</w:t>
            </w:r>
            <w:r w:rsidR="00A75FBA">
              <w:rPr>
                <w:sz w:val="16"/>
                <w:szCs w:val="18"/>
                <w:lang w:val="en-CA"/>
              </w:rPr>
              <w:t>bsolutely NO NEW MENUS should open</w:t>
            </w:r>
          </w:p>
          <w:p w14:paraId="6D5F3B59" w14:textId="5B4FDF3B" w:rsidR="003706B5" w:rsidRPr="00582D32" w:rsidRDefault="009845AE" w:rsidP="009845AE">
            <w:pPr>
              <w:rPr>
                <w:rFonts w:hint="eastAsia"/>
                <w:sz w:val="16"/>
                <w:szCs w:val="18"/>
                <w:lang w:val="en-CA"/>
              </w:rPr>
            </w:pPr>
            <w:r>
              <w:rPr>
                <w:sz w:val="16"/>
                <w:szCs w:val="18"/>
                <w:lang w:val="en-CA"/>
              </w:rPr>
              <w:t>3. when there’s already one menu open, clicking on another menu should open a small toast dialogue box saying “opening multiple menus is disabled!</w:t>
            </w:r>
          </w:p>
        </w:tc>
        <w:tc>
          <w:tcPr>
            <w:tcW w:w="2410" w:type="dxa"/>
          </w:tcPr>
          <w:p w14:paraId="7974BE30" w14:textId="732F266D" w:rsidR="005F657D" w:rsidRDefault="00B66E6E" w:rsidP="005222D8">
            <w:pPr>
              <w:rPr>
                <w:sz w:val="16"/>
                <w:szCs w:val="18"/>
                <w:lang w:val="en-CA"/>
              </w:rPr>
            </w:pPr>
            <w:r>
              <w:rPr>
                <w:rFonts w:hint="eastAsia"/>
                <w:sz w:val="16"/>
                <w:szCs w:val="18"/>
                <w:lang w:val="en-CA"/>
              </w:rPr>
              <w:t>P</w:t>
            </w:r>
            <w:r>
              <w:rPr>
                <w:sz w:val="16"/>
                <w:szCs w:val="18"/>
                <w:lang w:val="en-CA"/>
              </w:rPr>
              <w:t xml:space="preserve">artially working. I can open settings, click it again, the toast shows up. </w:t>
            </w:r>
            <w:r>
              <w:rPr>
                <w:rFonts w:hint="eastAsia"/>
                <w:sz w:val="16"/>
                <w:szCs w:val="18"/>
                <w:lang w:val="en-CA"/>
              </w:rPr>
              <w:t>H</w:t>
            </w:r>
            <w:r>
              <w:rPr>
                <w:sz w:val="16"/>
                <w:szCs w:val="18"/>
                <w:lang w:val="en-CA"/>
              </w:rPr>
              <w:t xml:space="preserve">owever, I can still open styles once. </w:t>
            </w:r>
            <w:r>
              <w:rPr>
                <w:rFonts w:hint="eastAsia"/>
                <w:sz w:val="16"/>
                <w:szCs w:val="18"/>
                <w:lang w:val="en-CA"/>
              </w:rPr>
              <w:t>O</w:t>
            </w:r>
            <w:r>
              <w:rPr>
                <w:sz w:val="16"/>
                <w:szCs w:val="18"/>
                <w:lang w:val="en-CA"/>
              </w:rPr>
              <w:t>pening styles twice doesn’t open the styles page, but it also doesn’t display the toast</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BE84AB0" w14:textId="6ECA2D06"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(#2)</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68F5601"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 slider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D7A5B" w14:paraId="23ADE836" w14:textId="77777777" w:rsidTr="003706B5">
        <w:tc>
          <w:tcPr>
            <w:tcW w:w="1667" w:type="dxa"/>
          </w:tcPr>
          <w:p w14:paraId="4256EF56" w14:textId="6A9547A4" w:rsidR="00ED7A5B" w:rsidRDefault="00ED7A5B" w:rsidP="005222D8">
            <w:pPr>
              <w:rPr>
                <w:sz w:val="16"/>
                <w:szCs w:val="18"/>
                <w:lang w:val="en-CA"/>
              </w:rPr>
            </w:pPr>
            <w:r>
              <w:rPr>
                <w:rFonts w:hint="eastAsia"/>
                <w:sz w:val="16"/>
                <w:szCs w:val="18"/>
                <w:lang w:val="en-CA"/>
              </w:rPr>
              <w:t>S</w:t>
            </w:r>
            <w:r>
              <w:rPr>
                <w:sz w:val="16"/>
                <w:szCs w:val="18"/>
                <w:lang w:val="en-CA"/>
              </w:rPr>
              <w:t>ettings.tsx, index.css</w:t>
            </w:r>
          </w:p>
        </w:tc>
        <w:tc>
          <w:tcPr>
            <w:tcW w:w="2019" w:type="dxa"/>
          </w:tcPr>
          <w:p w14:paraId="1C288226" w14:textId="7548CFDA" w:rsidR="00ED7A5B" w:rsidRDefault="00ED7A5B" w:rsidP="005222D8">
            <w:pPr>
              <w:rPr>
                <w:sz w:val="16"/>
                <w:szCs w:val="18"/>
                <w:lang w:val="en-CA"/>
              </w:rPr>
            </w:pPr>
            <w:r>
              <w:rPr>
                <w:rFonts w:hint="eastAsia"/>
                <w:sz w:val="16"/>
                <w:szCs w:val="18"/>
                <w:lang w:val="en-CA"/>
              </w:rPr>
              <w:t>S</w:t>
            </w:r>
            <w:r>
              <w:rPr>
                <w:sz w:val="16"/>
                <w:szCs w:val="18"/>
                <w:lang w:val="en-CA"/>
              </w:rPr>
              <w:t>ettings: sliders: color change transition duration</w:t>
            </w:r>
          </w:p>
        </w:tc>
        <w:tc>
          <w:tcPr>
            <w:tcW w:w="2410" w:type="dxa"/>
          </w:tcPr>
          <w:p w14:paraId="59159F5B" w14:textId="777CE68A" w:rsidR="00ED7A5B" w:rsidRPr="00ED7A5B" w:rsidRDefault="00ED7A5B" w:rsidP="00ED7A5B">
            <w:pPr>
              <w:rPr>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hen slide the slider to 500ms, try again, 1000ms, try again</w:t>
            </w:r>
          </w:p>
        </w:tc>
        <w:tc>
          <w:tcPr>
            <w:tcW w:w="3118" w:type="dxa"/>
          </w:tcPr>
          <w:p w14:paraId="6BB27B29" w14:textId="77777777" w:rsidR="00ED7A5B" w:rsidRDefault="00ED7A5B" w:rsidP="00ED7A5B">
            <w:pPr>
              <w:pStyle w:val="a9"/>
              <w:numPr>
                <w:ilvl w:val="0"/>
                <w:numId w:val="8"/>
              </w:numPr>
              <w:rPr>
                <w:sz w:val="16"/>
                <w:szCs w:val="18"/>
                <w:lang w:val="en-CA"/>
              </w:rPr>
            </w:pPr>
            <w:r>
              <w:rPr>
                <w:rFonts w:hint="eastAsia"/>
                <w:sz w:val="16"/>
                <w:szCs w:val="18"/>
                <w:lang w:val="en-CA"/>
              </w:rPr>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sz w:val="16"/>
                <w:szCs w:val="18"/>
                <w:lang w:val="en-CA"/>
              </w:rPr>
            </w:pPr>
            <w:r>
              <w:rPr>
                <w:rFonts w:hint="eastAsia"/>
                <w:sz w:val="16"/>
                <w:szCs w:val="18"/>
                <w:lang w:val="en-CA"/>
              </w:rPr>
              <w:t>E</w:t>
            </w:r>
            <w:r>
              <w:rPr>
                <w:sz w:val="16"/>
                <w:szCs w:val="18"/>
                <w:lang w:val="en-CA"/>
              </w:rPr>
              <w:t>nsure that the timing is correlated to the slider, so the longer the slider’s set duration time, the longer the transition should feel</w:t>
            </w:r>
          </w:p>
        </w:tc>
        <w:tc>
          <w:tcPr>
            <w:tcW w:w="2410" w:type="dxa"/>
          </w:tcPr>
          <w:p w14:paraId="6B652E4B" w14:textId="27B17C61" w:rsidR="00ED7A5B" w:rsidRDefault="00ED7A5B" w:rsidP="00855E62">
            <w:pPr>
              <w:rPr>
                <w:sz w:val="16"/>
                <w:szCs w:val="18"/>
                <w:lang w:val="en-CA"/>
              </w:rPr>
            </w:pPr>
            <w:r>
              <w:rPr>
                <w:rFonts w:hint="eastAsia"/>
                <w:sz w:val="16"/>
                <w:szCs w:val="18"/>
                <w:lang w:val="en-CA"/>
              </w:rPr>
              <w:t>N</w:t>
            </w:r>
            <w:r>
              <w:rPr>
                <w:sz w:val="16"/>
                <w:szCs w:val="18"/>
                <w:lang w:val="en-CA"/>
              </w:rPr>
              <w:t xml:space="preserve">ot every single color is being transitioned properly. </w:t>
            </w:r>
            <w:r>
              <w:rPr>
                <w:rFonts w:hint="eastAsia"/>
                <w:sz w:val="16"/>
                <w:szCs w:val="18"/>
                <w:lang w:val="en-CA"/>
              </w:rPr>
              <w:t>E</w:t>
            </w:r>
            <w:r>
              <w:rPr>
                <w:sz w:val="16"/>
                <w:szCs w:val="18"/>
                <w:lang w:val="en-CA"/>
              </w:rPr>
              <w:t>g the color of the icons in the styles page, whatever that color is</w:t>
            </w: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FD6452">
        <w:tc>
          <w:tcPr>
            <w:tcW w:w="1701" w:type="dxa"/>
          </w:tcPr>
          <w:p w14:paraId="71F89C97" w14:textId="7E34E46C" w:rsidR="006B5675" w:rsidRPr="00582D32"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tcPr>
          <w:p w14:paraId="2B220094" w14:textId="2D12936C"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p>
        </w:tc>
        <w:tc>
          <w:tcPr>
            <w:tcW w:w="2410" w:type="dxa"/>
          </w:tcPr>
          <w:p w14:paraId="527CF22D" w14:textId="65B1EE10" w:rsidR="006B5675" w:rsidRDefault="00244FFD" w:rsidP="005222D8">
            <w:pPr>
              <w:rPr>
                <w:rFonts w:hint="eastAsia"/>
                <w:sz w:val="16"/>
                <w:szCs w:val="18"/>
                <w:lang w:val="en-CA"/>
              </w:rPr>
            </w:pPr>
            <w:r>
              <w:rPr>
                <w:rFonts w:hint="eastAsia"/>
                <w:sz w:val="16"/>
                <w:szCs w:val="18"/>
                <w:lang w:val="en-CA"/>
              </w:rPr>
              <w:t>W</w:t>
            </w:r>
            <w:r w:rsidR="006B5675">
              <w:rPr>
                <w:sz w:val="16"/>
                <w:szCs w:val="18"/>
                <w:lang w:val="en-CA"/>
              </w:rPr>
              <w:t>orks</w:t>
            </w:r>
            <w:r>
              <w:rPr>
                <w:sz w:val="16"/>
                <w:szCs w:val="18"/>
                <w:lang w:val="en-CA"/>
              </w:rPr>
              <w:t xml:space="preserve">: </w:t>
            </w:r>
            <w:r w:rsidRPr="00244FFD">
              <w:rPr>
                <w:sz w:val="16"/>
                <w:szCs w:val="18"/>
                <w:lang w:val="en-CA"/>
              </w:rPr>
              <w:t>5bddf836872611033759d627746d8b4161bba22a</w:t>
            </w:r>
            <w:r>
              <w:rPr>
                <w:sz w:val="16"/>
                <w:szCs w:val="18"/>
                <w:lang w:val="en-CA"/>
              </w:rPr>
              <w:br/>
              <w:t>although the hitbox for the ease handler is kinda small and super annoying to click, in fact it’s smaller than the area in which your cursor turns into an arrow handle.</w:t>
            </w:r>
          </w:p>
        </w:tc>
      </w:tr>
      <w:tr w:rsidR="006B5675" w14:paraId="6145F11F" w14:textId="77777777" w:rsidTr="00FD6452">
        <w:tc>
          <w:tcPr>
            <w:tcW w:w="1701" w:type="dxa"/>
          </w:tcPr>
          <w:p w14:paraId="40AB416E" w14:textId="5C47CB3F" w:rsidR="006B5675"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FD6452">
        <w:tc>
          <w:tcPr>
            <w:tcW w:w="1701" w:type="dxa"/>
          </w:tcPr>
          <w:p w14:paraId="5686A9F5" w14:textId="5CBA3D10" w:rsidR="00FD6452" w:rsidRDefault="00FD6452" w:rsidP="00FD6452">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FD6452">
        <w:tc>
          <w:tcPr>
            <w:tcW w:w="1701" w:type="dxa"/>
          </w:tcPr>
          <w:p w14:paraId="3E632E5D" w14:textId="73B289B5" w:rsidR="00F33E73" w:rsidRDefault="00F33E73" w:rsidP="00FD6452">
            <w:pPr>
              <w:rPr>
                <w:rFonts w:hint="eastAsia"/>
                <w:sz w:val="16"/>
                <w:szCs w:val="18"/>
                <w:lang w:val="en-CA"/>
              </w:rPr>
            </w:pPr>
            <w:r>
              <w:rPr>
                <w:sz w:val="16"/>
                <w:szCs w:val="18"/>
                <w:lang w:val="en-CA"/>
              </w:rPr>
              <w:t>TorusMenuEditor.tsx</w:t>
            </w:r>
          </w:p>
        </w:tc>
        <w:tc>
          <w:tcPr>
            <w:tcW w:w="1985" w:type="dxa"/>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 xml:space="preserve">he annular sectors should open anticlockwise fast when the delay slider is set to a small negative value, and they should open slowly when </w:t>
            </w:r>
            <w:r>
              <w:rPr>
                <w:sz w:val="16"/>
                <w:szCs w:val="18"/>
                <w:lang w:val="en-CA"/>
              </w:rPr>
              <w:lastRenderedPageBreak/>
              <w:t>the delay slider is set to a large negative value.</w:t>
            </w:r>
          </w:p>
        </w:tc>
        <w:tc>
          <w:tcPr>
            <w:tcW w:w="2410" w:type="dxa"/>
          </w:tcPr>
          <w:p w14:paraId="0F834264" w14:textId="2BB98BAE" w:rsidR="00F33E73" w:rsidRDefault="00FC398D" w:rsidP="00FD6452">
            <w:pPr>
              <w:rPr>
                <w:rFonts w:hint="eastAsia"/>
                <w:sz w:val="16"/>
                <w:szCs w:val="18"/>
                <w:lang w:val="en-CA"/>
              </w:rPr>
            </w:pPr>
            <w:r>
              <w:rPr>
                <w:rFonts w:hint="eastAsia"/>
                <w:sz w:val="16"/>
                <w:szCs w:val="18"/>
                <w:lang w:val="en-CA"/>
              </w:rPr>
              <w:lastRenderedPageBreak/>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r>
              <w:rPr>
                <w:sz w:val="16"/>
                <w:szCs w:val="18"/>
                <w:lang w:val="en-CA"/>
              </w:rPr>
              <w:t>TorusMenuEditor.tsx</w:t>
            </w:r>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r>
              <w:rPr>
                <w:sz w:val="16"/>
                <w:szCs w:val="18"/>
                <w:lang w:val="en-CA"/>
              </w:rPr>
              <w:t>TorusMenuEditor.tsx</w:t>
            </w:r>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b/>
          <w:bCs/>
          <w:sz w:val="28"/>
          <w:szCs w:val="32"/>
          <w:lang w:val="en-CA"/>
        </w:rPr>
      </w:pPr>
    </w:p>
    <w:p w14:paraId="53399979" w14:textId="4E5148CC" w:rsidR="00D97B29" w:rsidRPr="00351A6C" w:rsidRDefault="00351A6C" w:rsidP="00351A6C">
      <w:pPr>
        <w:jc w:val="center"/>
        <w:rPr>
          <w:b/>
          <w:bCs/>
          <w:sz w:val="28"/>
          <w:szCs w:val="32"/>
          <w:lang w:val="en-CA"/>
        </w:rPr>
      </w:pPr>
      <w:r>
        <w:rPr>
          <w:b/>
          <w:bCs/>
          <w:sz w:val="28"/>
          <w:szCs w:val="32"/>
          <w:lang w:val="en-CA"/>
        </w:rPr>
        <w:t>TorusMenu</w:t>
      </w:r>
      <w:r>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sz w:val="16"/>
                <w:szCs w:val="18"/>
                <w:lang w:val="en-CA"/>
              </w:rPr>
            </w:pPr>
            <w:r>
              <w:rPr>
                <w:sz w:val="16"/>
                <w:szCs w:val="18"/>
                <w:lang w:val="en-CA"/>
              </w:rPr>
              <w:t xml:space="preserve"> TorusMenu.tsx</w:t>
            </w:r>
          </w:p>
        </w:tc>
        <w:tc>
          <w:tcPr>
            <w:tcW w:w="1843" w:type="dxa"/>
          </w:tcPr>
          <w:p w14:paraId="737EEE2D" w14:textId="34E55329" w:rsidR="00351A6C" w:rsidRPr="00582D32" w:rsidRDefault="00351A6C" w:rsidP="00C21E1A">
            <w:pPr>
              <w:rPr>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77777777" w:rsidR="00351A6C" w:rsidRDefault="00351A6C" w:rsidP="00C21E1A">
            <w:pPr>
              <w:rPr>
                <w:rFonts w:hint="eastAsia"/>
                <w:sz w:val="16"/>
                <w:szCs w:val="18"/>
                <w:lang w:val="en-CA"/>
              </w:rPr>
            </w:pPr>
            <w:r w:rsidRPr="00FD6452">
              <w:rPr>
                <w:sz w:val="16"/>
                <w:szCs w:val="18"/>
                <w:lang w:val="en-CA"/>
              </w:rPr>
              <w:t>5bddf836872611033759d627746d8b4161bba22a</w:t>
            </w:r>
          </w:p>
        </w:tc>
      </w:tr>
    </w:tbl>
    <w:p w14:paraId="2E726D00" w14:textId="77777777" w:rsidR="00351A6C" w:rsidRDefault="00351A6C">
      <w:pPr>
        <w:rPr>
          <w:sz w:val="16"/>
          <w:szCs w:val="18"/>
          <w:lang w:val="en-CA"/>
        </w:rPr>
      </w:pPr>
    </w:p>
    <w:p w14:paraId="1C012073" w14:textId="090441F4" w:rsidR="002E50DF" w:rsidRPr="00D97B29" w:rsidRDefault="002E50DF" w:rsidP="002E50DF">
      <w:pPr>
        <w:jc w:val="center"/>
        <w:rPr>
          <w:rFonts w:hint="eastAsia"/>
          <w:b/>
          <w:bCs/>
          <w:sz w:val="28"/>
          <w:szCs w:val="32"/>
          <w:lang w:val="en-CA"/>
        </w:rPr>
      </w:pPr>
      <w:r>
        <w:rPr>
          <w:b/>
          <w:bCs/>
          <w:sz w:val="28"/>
          <w:szCs w:val="32"/>
          <w:lang w:val="en-CA"/>
        </w:rPr>
        <w:t>ColorPicker.tsx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r>
              <w:rPr>
                <w:sz w:val="16"/>
                <w:szCs w:val="18"/>
                <w:lang w:val="en-CA"/>
              </w:rPr>
              <w:t>ColorPicker.tsx, Styles.tsx, App.tsx</w:t>
            </w:r>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r>
              <w:rPr>
                <w:sz w:val="16"/>
                <w:szCs w:val="18"/>
                <w:lang w:val="en-CA"/>
              </w:rPr>
              <w:t>Styles.tsx, App.tsx</w:t>
            </w:r>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 xml:space="preserve">tyles: specific theme: </w:t>
            </w:r>
            <w:r>
              <w:rPr>
                <w:sz w:val="16"/>
                <w:szCs w:val="18"/>
                <w:lang w:val="en-CA"/>
              </w:rPr>
              <w:lastRenderedPageBreak/>
              <w:t>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lastRenderedPageBreak/>
              <w:t>O</w:t>
            </w:r>
            <w:r>
              <w:rPr>
                <w:sz w:val="16"/>
                <w:szCs w:val="18"/>
                <w:lang w:val="en-CA"/>
              </w:rPr>
              <w:t xml:space="preserve">pen a theme and </w:t>
            </w:r>
            <w:r>
              <w:rPr>
                <w:sz w:val="16"/>
                <w:szCs w:val="18"/>
                <w:lang w:val="en-CA"/>
              </w:rPr>
              <w:lastRenderedPageBreak/>
              <w:t>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lastRenderedPageBreak/>
              <w:t>T</w:t>
            </w:r>
            <w:r>
              <w:rPr>
                <w:sz w:val="16"/>
                <w:szCs w:val="18"/>
                <w:lang w:val="en-CA"/>
              </w:rPr>
              <w:t xml:space="preserve">he first test should create a new </w:t>
            </w:r>
            <w:r>
              <w:rPr>
                <w:sz w:val="16"/>
                <w:szCs w:val="18"/>
                <w:lang w:val="en-CA"/>
              </w:rPr>
              <w:lastRenderedPageBreak/>
              <w:t>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lastRenderedPageBreak/>
              <w:t>W</w:t>
            </w:r>
            <w:r>
              <w:rPr>
                <w:sz w:val="16"/>
                <w:szCs w:val="18"/>
                <w:lang w:val="en-CA"/>
              </w:rPr>
              <w:t xml:space="preserve">orks </w:t>
            </w:r>
            <w:r w:rsidRPr="00FD6452">
              <w:rPr>
                <w:sz w:val="16"/>
                <w:szCs w:val="18"/>
                <w:lang w:val="en-CA"/>
              </w:rPr>
              <w:lastRenderedPageBreak/>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r>
              <w:rPr>
                <w:sz w:val="16"/>
                <w:szCs w:val="18"/>
                <w:lang w:val="en-CA"/>
              </w:rPr>
              <w:t>ColorPicker.tsx</w:t>
            </w:r>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b/>
          <w:bCs/>
          <w:sz w:val="28"/>
          <w:szCs w:val="32"/>
          <w:lang w:val="en-CA"/>
        </w:rPr>
      </w:pPr>
    </w:p>
    <w:p w14:paraId="0964C8E7" w14:textId="43DEF6A6" w:rsidR="008E6BF3" w:rsidRPr="00D97B29" w:rsidRDefault="00987419" w:rsidP="008E6BF3">
      <w:pPr>
        <w:jc w:val="center"/>
        <w:rPr>
          <w:rFonts w:hint="eastAsia"/>
          <w:b/>
          <w:bCs/>
          <w:sz w:val="28"/>
          <w:szCs w:val="32"/>
          <w:lang w:val="en-CA"/>
        </w:rPr>
      </w:pPr>
      <w:r>
        <w:rPr>
          <w:b/>
          <w:bCs/>
          <w:sz w:val="28"/>
          <w:szCs w:val="32"/>
          <w:lang w:val="en-CA"/>
        </w:rPr>
        <w:t>Toast</w:t>
      </w:r>
      <w:r w:rsidR="008E6BF3">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sz w:val="16"/>
                <w:szCs w:val="18"/>
                <w:lang w:val="en-CA"/>
              </w:rPr>
            </w:pPr>
            <w:r>
              <w:rPr>
                <w:rFonts w:hint="eastAsia"/>
                <w:sz w:val="16"/>
                <w:szCs w:val="18"/>
                <w:lang w:val="en-CA"/>
              </w:rPr>
              <w:t>A</w:t>
            </w:r>
            <w:r>
              <w:rPr>
                <w:sz w:val="16"/>
                <w:szCs w:val="18"/>
                <w:lang w:val="en-CA"/>
              </w:rPr>
              <w:t>pp.tsx, toast.tsx</w:t>
            </w:r>
          </w:p>
        </w:tc>
        <w:tc>
          <w:tcPr>
            <w:tcW w:w="1843" w:type="dxa"/>
          </w:tcPr>
          <w:p w14:paraId="52CED478" w14:textId="77777777" w:rsidR="00987419" w:rsidRPr="00582D32" w:rsidRDefault="00987419" w:rsidP="00C21E1A">
            <w:pPr>
              <w:rPr>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sz w:val="16"/>
                <w:szCs w:val="18"/>
                <w:lang w:val="en-CA"/>
              </w:rPr>
            </w:pPr>
            <w:r>
              <w:rPr>
                <w:rFonts w:hint="eastAsia"/>
                <w:sz w:val="16"/>
                <w:szCs w:val="18"/>
                <w:lang w:val="en-CA"/>
              </w:rPr>
              <w:t>G</w:t>
            </w:r>
            <w:r>
              <w:rPr>
                <w:sz w:val="16"/>
                <w:szCs w:val="18"/>
                <w:lang w:val="en-CA"/>
              </w:rPr>
              <w:t xml:space="preserve">o into app.tsx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hen, delete the line break, save the file, and trigger that toast in the editor again</w:t>
            </w:r>
          </w:p>
        </w:tc>
        <w:tc>
          <w:tcPr>
            <w:tcW w:w="3118" w:type="dxa"/>
          </w:tcPr>
          <w:p w14:paraId="6AEE7378" w14:textId="77777777" w:rsidR="00987419" w:rsidRPr="00582D32" w:rsidRDefault="00987419" w:rsidP="00C21E1A">
            <w:pPr>
              <w:rPr>
                <w:sz w:val="16"/>
                <w:szCs w:val="18"/>
                <w:lang w:val="en-CA"/>
              </w:rPr>
            </w:pPr>
            <w:r>
              <w:rPr>
                <w:rFonts w:hint="eastAsia"/>
                <w:sz w:val="16"/>
                <w:szCs w:val="18"/>
                <w:lang w:val="en-CA"/>
              </w:rPr>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77777777" w:rsidR="00987419" w:rsidRDefault="00987419"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r w:rsidR="0010580D" w14:paraId="2B66B35D" w14:textId="77777777" w:rsidTr="00C21E1A">
        <w:tc>
          <w:tcPr>
            <w:tcW w:w="1843" w:type="dxa"/>
          </w:tcPr>
          <w:p w14:paraId="75A6FB5A" w14:textId="77777777" w:rsidR="0010580D" w:rsidRDefault="0010580D" w:rsidP="00C21E1A">
            <w:pPr>
              <w:rPr>
                <w:rFonts w:hint="eastAsia"/>
                <w:sz w:val="16"/>
                <w:szCs w:val="18"/>
                <w:lang w:val="en-CA"/>
              </w:rPr>
            </w:pPr>
          </w:p>
        </w:tc>
        <w:tc>
          <w:tcPr>
            <w:tcW w:w="1843" w:type="dxa"/>
          </w:tcPr>
          <w:p w14:paraId="220594AC" w14:textId="77777777" w:rsidR="0010580D" w:rsidRDefault="0010580D" w:rsidP="00C21E1A">
            <w:pPr>
              <w:rPr>
                <w:rFonts w:hint="eastAsia"/>
                <w:sz w:val="16"/>
                <w:szCs w:val="18"/>
                <w:lang w:val="en-CA"/>
              </w:rPr>
            </w:pPr>
          </w:p>
        </w:tc>
        <w:tc>
          <w:tcPr>
            <w:tcW w:w="2410" w:type="dxa"/>
          </w:tcPr>
          <w:p w14:paraId="4B255064" w14:textId="77777777" w:rsidR="0010580D" w:rsidRDefault="0010580D" w:rsidP="00C21E1A">
            <w:pPr>
              <w:rPr>
                <w:rFonts w:hint="eastAsia"/>
                <w:sz w:val="16"/>
                <w:szCs w:val="18"/>
                <w:lang w:val="en-CA"/>
              </w:rPr>
            </w:pPr>
          </w:p>
        </w:tc>
        <w:tc>
          <w:tcPr>
            <w:tcW w:w="3118" w:type="dxa"/>
          </w:tcPr>
          <w:p w14:paraId="7189F839" w14:textId="77777777" w:rsidR="0010580D" w:rsidRDefault="0010580D" w:rsidP="00C21E1A">
            <w:pPr>
              <w:rPr>
                <w:rFonts w:hint="eastAsia"/>
                <w:sz w:val="16"/>
                <w:szCs w:val="18"/>
                <w:lang w:val="en-CA"/>
              </w:rPr>
            </w:pPr>
          </w:p>
        </w:tc>
        <w:tc>
          <w:tcPr>
            <w:tcW w:w="2410" w:type="dxa"/>
          </w:tcPr>
          <w:p w14:paraId="55049220" w14:textId="77777777" w:rsidR="0010580D" w:rsidRDefault="0010580D" w:rsidP="00C21E1A">
            <w:pPr>
              <w:rPr>
                <w:rFonts w:hint="eastAsia"/>
                <w:sz w:val="16"/>
                <w:szCs w:val="18"/>
                <w:lang w:val="en-CA"/>
              </w:rPr>
            </w:pPr>
          </w:p>
        </w:tc>
      </w:tr>
    </w:tbl>
    <w:p w14:paraId="1D6D2488" w14:textId="6A8AD681" w:rsidR="0010580D" w:rsidRDefault="00EC153A" w:rsidP="0010580D">
      <w:pPr>
        <w:jc w:val="center"/>
        <w:rPr>
          <w:b/>
          <w:bCs/>
          <w:sz w:val="28"/>
          <w:szCs w:val="32"/>
          <w:lang w:val="en-CA"/>
        </w:rPr>
      </w:pPr>
      <w:r>
        <w:rPr>
          <w:b/>
          <w:bCs/>
          <w:sz w:val="28"/>
          <w:szCs w:val="32"/>
          <w:lang w:val="en-CA"/>
        </w:rPr>
        <w:t>PlayneedleEditor.tsx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sz w:val="16"/>
                <w:szCs w:val="18"/>
                <w:lang w:val="en-CA"/>
              </w:rPr>
            </w:pPr>
            <w:r>
              <w:rPr>
                <w:sz w:val="16"/>
                <w:szCs w:val="18"/>
                <w:lang w:val="en-CA"/>
              </w:rPr>
              <w:t>PlayneedleEditor.tsx</w:t>
            </w:r>
          </w:p>
        </w:tc>
        <w:tc>
          <w:tcPr>
            <w:tcW w:w="1843" w:type="dxa"/>
          </w:tcPr>
          <w:p w14:paraId="01E8153D" w14:textId="0549DD9F" w:rsidR="00EC153A" w:rsidRPr="00582D32" w:rsidRDefault="00EC153A" w:rsidP="00C21E1A">
            <w:pPr>
              <w:rPr>
                <w:sz w:val="16"/>
                <w:szCs w:val="18"/>
                <w:lang w:val="en-CA"/>
              </w:rPr>
            </w:pPr>
            <w:r>
              <w:rPr>
                <w:rFonts w:hint="eastAsia"/>
                <w:sz w:val="16"/>
                <w:szCs w:val="18"/>
                <w:lang w:val="en-CA"/>
              </w:rPr>
              <w:t>S</w:t>
            </w:r>
            <w:r>
              <w:rPr>
                <w:sz w:val="16"/>
                <w:szCs w:val="18"/>
                <w:lang w:val="en-CA"/>
              </w:rPr>
              <w:t>ettings: components: playneedle editor: width slider</w:t>
            </w:r>
          </w:p>
        </w:tc>
        <w:tc>
          <w:tcPr>
            <w:tcW w:w="2410" w:type="dxa"/>
          </w:tcPr>
          <w:p w14:paraId="3F83703F" w14:textId="494ED5F9" w:rsidR="00EC153A" w:rsidRPr="00582D32" w:rsidRDefault="00EC153A" w:rsidP="00C21E1A">
            <w:pPr>
              <w:rPr>
                <w:sz w:val="16"/>
                <w:szCs w:val="18"/>
                <w:lang w:val="en-CA"/>
              </w:rPr>
            </w:pPr>
            <w:r>
              <w:rPr>
                <w:rFonts w:hint="eastAsia"/>
                <w:sz w:val="16"/>
                <w:szCs w:val="18"/>
                <w:lang w:val="en-CA"/>
              </w:rPr>
              <w:t>C</w:t>
            </w:r>
            <w:r>
              <w:rPr>
                <w:sz w:val="16"/>
                <w:szCs w:val="18"/>
                <w:lang w:val="en-CA"/>
              </w:rPr>
              <w:t>hange the playneedle width (px) slider</w:t>
            </w:r>
          </w:p>
        </w:tc>
        <w:tc>
          <w:tcPr>
            <w:tcW w:w="3118" w:type="dxa"/>
          </w:tcPr>
          <w:p w14:paraId="3075E560" w14:textId="4EFD2DFA" w:rsidR="00EC153A" w:rsidRPr="00582D32" w:rsidRDefault="00EC153A" w:rsidP="00C21E1A">
            <w:pPr>
              <w:rPr>
                <w:sz w:val="16"/>
                <w:szCs w:val="18"/>
                <w:lang w:val="en-CA"/>
              </w:rPr>
            </w:pPr>
            <w:r>
              <w:rPr>
                <w:rFonts w:hint="eastAsia"/>
                <w:sz w:val="16"/>
                <w:szCs w:val="18"/>
                <w:lang w:val="en-CA"/>
              </w:rPr>
              <w:t>I</w:t>
            </w:r>
            <w:r>
              <w:rPr>
                <w:sz w:val="16"/>
                <w:szCs w:val="18"/>
                <w:lang w:val="en-CA"/>
              </w:rPr>
              <w:t>t should change the width of the playneedle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b/>
          <w:bCs/>
          <w:sz w:val="28"/>
          <w:szCs w:val="32"/>
          <w:lang w:val="en-CA"/>
        </w:rPr>
      </w:pPr>
    </w:p>
    <w:p w14:paraId="076DC4CB" w14:textId="672196B5" w:rsidR="0010580D" w:rsidRDefault="0010580D" w:rsidP="0010580D">
      <w:pPr>
        <w:jc w:val="center"/>
        <w:rPr>
          <w:b/>
          <w:bCs/>
          <w:sz w:val="28"/>
          <w:szCs w:val="32"/>
          <w:lang w:val="en-CA"/>
        </w:rPr>
      </w:pPr>
      <w:r>
        <w:rPr>
          <w:b/>
          <w:bCs/>
          <w:sz w:val="28"/>
          <w:szCs w:val="32"/>
          <w:lang w:val="en-CA"/>
        </w:rPr>
        <w:t>modalManager</w:t>
      </w:r>
      <w:r>
        <w:rPr>
          <w:b/>
          <w:bCs/>
          <w:sz w:val="28"/>
          <w:szCs w:val="32"/>
          <w:lang w:val="en-CA"/>
        </w:rPr>
        <w:t>.ts</w:t>
      </w:r>
      <w:r>
        <w:rPr>
          <w:b/>
          <w:bCs/>
          <w:sz w:val="28"/>
          <w:szCs w:val="32"/>
          <w:lang w:val="en-CA"/>
        </w:rPr>
        <w:t xml:space="preserve"> &amp; modalPermissions.ts</w:t>
      </w:r>
    </w:p>
    <w:p w14:paraId="3EB38E3E" w14:textId="77777777" w:rsidR="008E6BF3" w:rsidRPr="006B5675" w:rsidRDefault="008E6BF3">
      <w:pPr>
        <w:rPr>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C4147"/>
    <w:rsid w:val="0010580D"/>
    <w:rsid w:val="001C1E4E"/>
    <w:rsid w:val="001F07F6"/>
    <w:rsid w:val="002158FA"/>
    <w:rsid w:val="00244FFD"/>
    <w:rsid w:val="002E50DF"/>
    <w:rsid w:val="00351A6C"/>
    <w:rsid w:val="003706B5"/>
    <w:rsid w:val="00520364"/>
    <w:rsid w:val="00582D32"/>
    <w:rsid w:val="005F1D68"/>
    <w:rsid w:val="005F657D"/>
    <w:rsid w:val="006B5675"/>
    <w:rsid w:val="006C7876"/>
    <w:rsid w:val="00753713"/>
    <w:rsid w:val="00846A7A"/>
    <w:rsid w:val="00855E62"/>
    <w:rsid w:val="00891536"/>
    <w:rsid w:val="008E6BF3"/>
    <w:rsid w:val="0092446F"/>
    <w:rsid w:val="0092780F"/>
    <w:rsid w:val="009845AE"/>
    <w:rsid w:val="00987419"/>
    <w:rsid w:val="0099491B"/>
    <w:rsid w:val="00A67D28"/>
    <w:rsid w:val="00A75FBA"/>
    <w:rsid w:val="00B66E6E"/>
    <w:rsid w:val="00BB69DB"/>
    <w:rsid w:val="00C8456C"/>
    <w:rsid w:val="00D97B29"/>
    <w:rsid w:val="00DC5256"/>
    <w:rsid w:val="00E520D7"/>
    <w:rsid w:val="00E8400C"/>
    <w:rsid w:val="00EB2E04"/>
    <w:rsid w:val="00EC153A"/>
    <w:rsid w:val="00ED7A5B"/>
    <w:rsid w:val="00F01907"/>
    <w:rsid w:val="00F33E73"/>
    <w:rsid w:val="00F46D43"/>
    <w:rsid w:val="00F90E4D"/>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153A"/>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841</TotalTime>
  <Pages>5</Pages>
  <Words>1676</Words>
  <Characters>8686</Characters>
  <Application>Microsoft Office Word</Application>
  <DocSecurity>0</DocSecurity>
  <Lines>457</Lines>
  <Paragraphs>215</Paragraphs>
  <ScaleCrop>false</ScaleCrop>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34</cp:revision>
  <dcterms:created xsi:type="dcterms:W3CDTF">2026-07-03T13:25:00Z</dcterms:created>
  <dcterms:modified xsi:type="dcterms:W3CDTF">2026-07-04T10:16:00Z</dcterms:modified>
</cp:coreProperties>
</file>