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6B0449" w:rsidRDefault="00754699">
      <w:pPr>
        <w:pBdr>
          <w:top w:val="nil"/>
          <w:left w:val="nil"/>
          <w:bottom w:val="nil"/>
          <w:right w:val="nil"/>
          <w:between w:val="nil"/>
        </w:pBdr>
        <w:spacing w:line="240" w:lineRule="auto"/>
        <w:ind w:left="0"/>
        <w:jc w:val="center"/>
        <w:rPr>
          <w:rFonts w:ascii="Arial" w:eastAsia="Arial" w:hAnsi="Arial" w:cs="Arial"/>
          <w:color w:val="000000"/>
        </w:rPr>
      </w:pPr>
      <w:bookmarkStart w:id="0" w:name="_gjdgxs" w:colFirst="0" w:colLast="0"/>
      <w:bookmarkEnd w:id="0"/>
      <w:r>
        <w:rPr>
          <w:rFonts w:ascii="Arial" w:eastAsia="Arial" w:hAnsi="Arial" w:cs="Arial"/>
          <w:noProof/>
          <w:color w:val="000000"/>
        </w:rPr>
        <w:drawing>
          <wp:inline distT="0" distB="0" distL="114300" distR="114300">
            <wp:extent cx="2392680" cy="704215"/>
            <wp:effectExtent l="0" t="0" r="0" b="0"/>
            <wp:docPr id="1" name="image1.jpg" descr="C:\Documents and Settings\hattn2\Desktop\Logo FSOFT\FSOFT-new-horizontal.jpg"/>
            <wp:cNvGraphicFramePr/>
            <a:graphic xmlns:a="http://schemas.openxmlformats.org/drawingml/2006/main">
              <a:graphicData uri="http://schemas.openxmlformats.org/drawingml/2006/picture">
                <pic:pic xmlns:pic="http://schemas.openxmlformats.org/drawingml/2006/picture">
                  <pic:nvPicPr>
                    <pic:cNvPr id="0" name="image1.jpg" descr="C:\Documents and Settings\hattn2\Desktop\Logo FSOFT\FSOFT-new-horizontal.jpg"/>
                    <pic:cNvPicPr preferRelativeResize="0"/>
                  </pic:nvPicPr>
                  <pic:blipFill>
                    <a:blip r:embed="rId7"/>
                    <a:srcRect/>
                    <a:stretch>
                      <a:fillRect/>
                    </a:stretch>
                  </pic:blipFill>
                  <pic:spPr>
                    <a:xfrm>
                      <a:off x="0" y="0"/>
                      <a:ext cx="2392680" cy="704215"/>
                    </a:xfrm>
                    <a:prstGeom prst="rect">
                      <a:avLst/>
                    </a:prstGeom>
                    <a:ln/>
                  </pic:spPr>
                </pic:pic>
              </a:graphicData>
            </a:graphic>
          </wp:inline>
        </w:drawing>
      </w:r>
    </w:p>
    <w:p w:rsidR="006B0449" w:rsidRDefault="006B0449">
      <w:pPr>
        <w:pBdr>
          <w:top w:val="nil"/>
          <w:left w:val="nil"/>
          <w:bottom w:val="nil"/>
          <w:right w:val="nil"/>
          <w:between w:val="nil"/>
        </w:pBdr>
        <w:spacing w:line="240" w:lineRule="auto"/>
        <w:ind w:left="0"/>
        <w:jc w:val="center"/>
        <w:rPr>
          <w:rFonts w:ascii="Arial" w:eastAsia="Arial" w:hAnsi="Arial" w:cs="Arial"/>
          <w:color w:val="000000"/>
        </w:rPr>
      </w:pPr>
    </w:p>
    <w:p w:rsidR="006B0449" w:rsidRDefault="006B0449"/>
    <w:p w:rsidR="006B0449" w:rsidRDefault="006B0449"/>
    <w:p w:rsidR="006B0449" w:rsidRDefault="006B0449">
      <w:pPr>
        <w:pBdr>
          <w:top w:val="nil"/>
          <w:left w:val="nil"/>
          <w:bottom w:val="nil"/>
          <w:right w:val="nil"/>
          <w:between w:val="nil"/>
        </w:pBdr>
        <w:spacing w:line="240" w:lineRule="auto"/>
        <w:ind w:left="0"/>
        <w:jc w:val="center"/>
        <w:rPr>
          <w:rFonts w:ascii="Arial" w:eastAsia="Arial" w:hAnsi="Arial" w:cs="Arial"/>
          <w:color w:val="000000"/>
        </w:rPr>
      </w:pPr>
    </w:p>
    <w:p w:rsidR="006B0449" w:rsidRDefault="006B0449"/>
    <w:p w:rsidR="006B0449" w:rsidRDefault="006B0449"/>
    <w:p w:rsidR="006B0449" w:rsidRDefault="00754699">
      <w:pPr>
        <w:pBdr>
          <w:top w:val="nil"/>
          <w:left w:val="nil"/>
          <w:bottom w:val="nil"/>
          <w:right w:val="nil"/>
          <w:between w:val="nil"/>
        </w:pBdr>
        <w:spacing w:line="240" w:lineRule="auto"/>
        <w:ind w:left="0"/>
        <w:jc w:val="center"/>
        <w:rPr>
          <w:rFonts w:ascii="Arial" w:eastAsia="Arial" w:hAnsi="Arial" w:cs="Arial"/>
          <w:b/>
          <w:color w:val="6E2500"/>
          <w:sz w:val="40"/>
          <w:szCs w:val="40"/>
        </w:rPr>
      </w:pPr>
      <w:r>
        <w:rPr>
          <w:rFonts w:ascii="Swis721 BlkEx BT" w:eastAsia="Swis721 BlkEx BT" w:hAnsi="Swis721 BlkEx BT" w:cs="Swis721 BlkEx BT"/>
          <w:b/>
          <w:color w:val="6E2500"/>
          <w:sz w:val="40"/>
          <w:szCs w:val="40"/>
        </w:rPr>
        <w:t>S</w:t>
      </w:r>
      <w:r>
        <w:rPr>
          <w:rFonts w:ascii="Arial" w:eastAsia="Arial" w:hAnsi="Arial" w:cs="Arial"/>
          <w:b/>
          <w:color w:val="6E2500"/>
          <w:sz w:val="40"/>
          <w:szCs w:val="40"/>
        </w:rPr>
        <w:t>ervice Directory</w:t>
      </w:r>
    </w:p>
    <w:p w:rsidR="006B0449" w:rsidRDefault="00754699">
      <w:pPr>
        <w:pBdr>
          <w:top w:val="nil"/>
          <w:left w:val="nil"/>
          <w:bottom w:val="nil"/>
          <w:right w:val="nil"/>
          <w:between w:val="nil"/>
        </w:pBdr>
        <w:spacing w:line="240" w:lineRule="auto"/>
        <w:ind w:left="0"/>
        <w:jc w:val="center"/>
        <w:rPr>
          <w:rFonts w:ascii="Swis721 BlkEx BT" w:eastAsia="Swis721 BlkEx BT" w:hAnsi="Swis721 BlkEx BT" w:cs="Swis721 BlkEx BT"/>
          <w:b/>
          <w:color w:val="6E2500"/>
          <w:sz w:val="40"/>
          <w:szCs w:val="40"/>
        </w:rPr>
      </w:pPr>
      <w:r>
        <w:rPr>
          <w:rFonts w:ascii="Swis721 BlkEx BT" w:eastAsia="Swis721 BlkEx BT" w:hAnsi="Swis721 BlkEx BT" w:cs="Swis721 BlkEx BT"/>
          <w:b/>
          <w:color w:val="6E2500"/>
          <w:sz w:val="40"/>
          <w:szCs w:val="40"/>
        </w:rPr>
        <w:t>Software Design Document</w:t>
      </w:r>
    </w:p>
    <w:p w:rsidR="006B0449" w:rsidRDefault="006B0449"/>
    <w:p w:rsidR="006B0449" w:rsidRDefault="00754699">
      <w:pPr>
        <w:pBdr>
          <w:top w:val="nil"/>
          <w:left w:val="nil"/>
          <w:bottom w:val="nil"/>
          <w:right w:val="nil"/>
          <w:between w:val="nil"/>
        </w:pBdr>
        <w:jc w:val="center"/>
        <w:rPr>
          <w:color w:val="000000"/>
          <w:sz w:val="22"/>
          <w:szCs w:val="22"/>
        </w:rPr>
      </w:pPr>
      <w:r>
        <w:rPr>
          <w:b/>
          <w:color w:val="000000"/>
          <w:sz w:val="22"/>
          <w:szCs w:val="22"/>
        </w:rPr>
        <w:t xml:space="preserve">Project Code: </w:t>
      </w:r>
      <w:r>
        <w:rPr>
          <w:b/>
          <w:color w:val="000000"/>
        </w:rPr>
        <w:t>AB-SD</w:t>
      </w:r>
    </w:p>
    <w:p w:rsidR="006B0449" w:rsidRDefault="00754699">
      <w:pPr>
        <w:pBdr>
          <w:top w:val="nil"/>
          <w:left w:val="nil"/>
          <w:bottom w:val="nil"/>
          <w:right w:val="nil"/>
          <w:between w:val="nil"/>
        </w:pBdr>
        <w:jc w:val="center"/>
        <w:rPr>
          <w:color w:val="000000"/>
          <w:sz w:val="22"/>
          <w:szCs w:val="22"/>
        </w:rPr>
      </w:pPr>
      <w:r>
        <w:rPr>
          <w:b/>
          <w:color w:val="000000"/>
          <w:sz w:val="22"/>
          <w:szCs w:val="22"/>
        </w:rPr>
        <w:t>Document Code: AB-SD_SDD</w:t>
      </w:r>
    </w:p>
    <w:p w:rsidR="006B0449" w:rsidRDefault="006B0449">
      <w:pPr>
        <w:pBdr>
          <w:top w:val="nil"/>
          <w:left w:val="nil"/>
          <w:bottom w:val="nil"/>
          <w:right w:val="nil"/>
          <w:between w:val="nil"/>
        </w:pBdr>
        <w:jc w:val="center"/>
        <w:rPr>
          <w:color w:val="000000"/>
          <w:sz w:val="22"/>
          <w:szCs w:val="22"/>
        </w:rPr>
      </w:pPr>
    </w:p>
    <w:p w:rsidR="006B0449" w:rsidRDefault="006B0449"/>
    <w:p w:rsidR="006B0449" w:rsidRDefault="006B0449"/>
    <w:p w:rsidR="006B0449" w:rsidRDefault="006B0449"/>
    <w:p w:rsidR="006B0449" w:rsidRDefault="006B0449"/>
    <w:p w:rsidR="006B0449" w:rsidRDefault="006B0449"/>
    <w:p w:rsidR="006B0449" w:rsidRDefault="006B0449"/>
    <w:p w:rsidR="006B0449" w:rsidRDefault="00754699">
      <w:pPr>
        <w:pBdr>
          <w:top w:val="nil"/>
          <w:left w:val="nil"/>
          <w:bottom w:val="nil"/>
          <w:right w:val="nil"/>
          <w:between w:val="nil"/>
        </w:pBdr>
        <w:spacing w:line="240" w:lineRule="auto"/>
        <w:ind w:left="0"/>
        <w:jc w:val="center"/>
        <w:rPr>
          <w:rFonts w:ascii="Verdana" w:eastAsia="Verdana" w:hAnsi="Verdana" w:cs="Verdana"/>
          <w:color w:val="000000"/>
          <w:sz w:val="22"/>
          <w:szCs w:val="22"/>
        </w:rPr>
      </w:pPr>
      <w:r>
        <w:rPr>
          <w:rFonts w:ascii="Verdana" w:eastAsia="Verdana" w:hAnsi="Verdana" w:cs="Verdana"/>
          <w:b/>
          <w:color w:val="000000"/>
          <w:sz w:val="22"/>
          <w:szCs w:val="22"/>
        </w:rPr>
        <w:t>&lt;Location, issued date of the Document&gt;</w:t>
      </w:r>
    </w:p>
    <w:p w:rsidR="006B0449" w:rsidRDefault="006B0449"/>
    <w:p w:rsidR="006B0449" w:rsidRDefault="006B0449"/>
    <w:p w:rsidR="006B0449" w:rsidRDefault="00754699">
      <w:pPr>
        <w:pBdr>
          <w:top w:val="nil"/>
          <w:left w:val="nil"/>
          <w:bottom w:val="nil"/>
          <w:right w:val="nil"/>
          <w:between w:val="nil"/>
        </w:pBdr>
        <w:spacing w:before="360" w:after="240"/>
        <w:rPr>
          <w:rFonts w:ascii="Verdana" w:eastAsia="Verdana" w:hAnsi="Verdana" w:cs="Verdana"/>
          <w:b/>
          <w:smallCaps/>
          <w:color w:val="003400"/>
          <w:sz w:val="24"/>
          <w:szCs w:val="24"/>
        </w:rPr>
      </w:pPr>
      <w:r>
        <w:br w:type="page"/>
      </w:r>
      <w:r>
        <w:rPr>
          <w:rFonts w:ascii="Verdana" w:eastAsia="Verdana" w:hAnsi="Verdana" w:cs="Verdana"/>
          <w:b/>
          <w:smallCaps/>
          <w:color w:val="003400"/>
          <w:sz w:val="24"/>
          <w:szCs w:val="24"/>
        </w:rPr>
        <w:lastRenderedPageBreak/>
        <w:t>RECORD OF CHANGE</w:t>
      </w:r>
    </w:p>
    <w:p w:rsidR="006B0449" w:rsidRDefault="00754699">
      <w:r>
        <w:t>*A - Added M - Modified D - Deleted</w:t>
      </w:r>
    </w:p>
    <w:tbl>
      <w:tblPr>
        <w:tblStyle w:val="a"/>
        <w:tblW w:w="94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13"/>
        <w:gridCol w:w="1977"/>
        <w:gridCol w:w="1561"/>
        <w:gridCol w:w="2939"/>
        <w:gridCol w:w="1530"/>
      </w:tblGrid>
      <w:tr w:rsidR="006B0449" w:rsidTr="008D189B">
        <w:tc>
          <w:tcPr>
            <w:tcW w:w="1413" w:type="dxa"/>
            <w:shd w:val="clear" w:color="auto" w:fill="FFE8E1"/>
          </w:tcPr>
          <w:p w:rsidR="006B0449" w:rsidRDefault="00754699" w:rsidP="008D189B">
            <w:pPr>
              <w:pBdr>
                <w:top w:val="nil"/>
                <w:left w:val="nil"/>
                <w:bottom w:val="nil"/>
                <w:right w:val="nil"/>
                <w:between w:val="nil"/>
              </w:pBdr>
              <w:ind w:left="0"/>
              <w:jc w:val="center"/>
              <w:rPr>
                <w:b/>
                <w:color w:val="6E2500"/>
                <w:sz w:val="18"/>
                <w:szCs w:val="18"/>
              </w:rPr>
            </w:pPr>
            <w:r>
              <w:rPr>
                <w:b/>
                <w:color w:val="6E2500"/>
                <w:sz w:val="18"/>
                <w:szCs w:val="18"/>
              </w:rPr>
              <w:t>Effective Date</w:t>
            </w:r>
          </w:p>
        </w:tc>
        <w:tc>
          <w:tcPr>
            <w:tcW w:w="1977" w:type="dxa"/>
            <w:shd w:val="clear" w:color="auto" w:fill="FFE8E1"/>
          </w:tcPr>
          <w:p w:rsidR="006B0449" w:rsidRDefault="00754699" w:rsidP="008D189B">
            <w:pPr>
              <w:pBdr>
                <w:top w:val="nil"/>
                <w:left w:val="nil"/>
                <w:bottom w:val="nil"/>
                <w:right w:val="nil"/>
                <w:between w:val="nil"/>
              </w:pBdr>
              <w:ind w:left="55"/>
              <w:jc w:val="center"/>
              <w:rPr>
                <w:b/>
                <w:color w:val="6E2500"/>
                <w:sz w:val="18"/>
                <w:szCs w:val="18"/>
              </w:rPr>
            </w:pPr>
            <w:r>
              <w:rPr>
                <w:b/>
                <w:color w:val="6E2500"/>
                <w:sz w:val="18"/>
                <w:szCs w:val="18"/>
              </w:rPr>
              <w:t>Changed Items</w:t>
            </w:r>
          </w:p>
        </w:tc>
        <w:tc>
          <w:tcPr>
            <w:tcW w:w="1561" w:type="dxa"/>
            <w:shd w:val="clear" w:color="auto" w:fill="FFE8E1"/>
          </w:tcPr>
          <w:p w:rsidR="006B0449" w:rsidRDefault="00754699" w:rsidP="008D189B">
            <w:pPr>
              <w:pBdr>
                <w:top w:val="nil"/>
                <w:left w:val="nil"/>
                <w:bottom w:val="nil"/>
                <w:right w:val="nil"/>
                <w:between w:val="nil"/>
              </w:pBdr>
              <w:ind w:left="202" w:hanging="202"/>
              <w:jc w:val="center"/>
              <w:rPr>
                <w:b/>
                <w:color w:val="6E2500"/>
                <w:sz w:val="18"/>
                <w:szCs w:val="18"/>
              </w:rPr>
            </w:pPr>
            <w:r>
              <w:rPr>
                <w:b/>
                <w:color w:val="6E2500"/>
                <w:sz w:val="18"/>
                <w:szCs w:val="18"/>
              </w:rPr>
              <w:t>A*</w:t>
            </w:r>
            <w:r>
              <w:rPr>
                <w:b/>
                <w:color w:val="6E2500"/>
                <w:sz w:val="18"/>
                <w:szCs w:val="18"/>
              </w:rPr>
              <w:br/>
              <w:t>M, D</w:t>
            </w:r>
          </w:p>
        </w:tc>
        <w:tc>
          <w:tcPr>
            <w:tcW w:w="2939" w:type="dxa"/>
            <w:shd w:val="clear" w:color="auto" w:fill="FFE8E1"/>
          </w:tcPr>
          <w:p w:rsidR="006B0449" w:rsidRDefault="00754699" w:rsidP="008D189B">
            <w:pPr>
              <w:pBdr>
                <w:top w:val="nil"/>
                <w:left w:val="nil"/>
                <w:bottom w:val="nil"/>
                <w:right w:val="nil"/>
                <w:between w:val="nil"/>
              </w:pBdr>
              <w:ind w:left="-83"/>
              <w:jc w:val="center"/>
              <w:rPr>
                <w:b/>
                <w:color w:val="6E2500"/>
                <w:sz w:val="18"/>
                <w:szCs w:val="18"/>
              </w:rPr>
            </w:pPr>
            <w:r>
              <w:rPr>
                <w:b/>
                <w:color w:val="6E2500"/>
                <w:sz w:val="18"/>
                <w:szCs w:val="18"/>
              </w:rPr>
              <w:t>Change Description</w:t>
            </w:r>
          </w:p>
        </w:tc>
        <w:tc>
          <w:tcPr>
            <w:tcW w:w="1530" w:type="dxa"/>
            <w:shd w:val="clear" w:color="auto" w:fill="FFE8E1"/>
          </w:tcPr>
          <w:p w:rsidR="006B0449" w:rsidRDefault="00754699" w:rsidP="007106AB">
            <w:pPr>
              <w:pBdr>
                <w:top w:val="nil"/>
                <w:left w:val="nil"/>
                <w:bottom w:val="nil"/>
                <w:right w:val="nil"/>
                <w:between w:val="nil"/>
              </w:pBdr>
              <w:ind w:left="-41"/>
              <w:jc w:val="center"/>
              <w:rPr>
                <w:b/>
                <w:color w:val="6E2500"/>
                <w:sz w:val="18"/>
                <w:szCs w:val="18"/>
              </w:rPr>
            </w:pPr>
            <w:r>
              <w:rPr>
                <w:b/>
                <w:color w:val="6E2500"/>
                <w:sz w:val="18"/>
                <w:szCs w:val="18"/>
              </w:rPr>
              <w:t>New Version</w:t>
            </w:r>
          </w:p>
        </w:tc>
      </w:tr>
      <w:tr w:rsidR="006B0449" w:rsidTr="008D189B">
        <w:tc>
          <w:tcPr>
            <w:tcW w:w="1413" w:type="dxa"/>
          </w:tcPr>
          <w:p w:rsidR="006B0449" w:rsidRDefault="00754699" w:rsidP="008D189B">
            <w:pPr>
              <w:pBdr>
                <w:top w:val="nil"/>
                <w:left w:val="nil"/>
                <w:bottom w:val="nil"/>
                <w:right w:val="nil"/>
                <w:between w:val="nil"/>
              </w:pBdr>
              <w:spacing w:before="80" w:after="80"/>
              <w:ind w:left="194"/>
              <w:rPr>
                <w:color w:val="000000"/>
                <w:sz w:val="18"/>
                <w:szCs w:val="18"/>
              </w:rPr>
            </w:pPr>
            <w:r>
              <w:rPr>
                <w:color w:val="000000"/>
                <w:sz w:val="18"/>
                <w:szCs w:val="18"/>
              </w:rPr>
              <w:t>01-Sep-11</w:t>
            </w:r>
          </w:p>
        </w:tc>
        <w:tc>
          <w:tcPr>
            <w:tcW w:w="1977" w:type="dxa"/>
          </w:tcPr>
          <w:p w:rsidR="006B0449" w:rsidRDefault="00754699" w:rsidP="008D189B">
            <w:pPr>
              <w:pBdr>
                <w:top w:val="nil"/>
                <w:left w:val="nil"/>
                <w:bottom w:val="nil"/>
                <w:right w:val="nil"/>
                <w:between w:val="nil"/>
              </w:pBdr>
              <w:spacing w:before="80" w:after="80"/>
              <w:ind w:left="202"/>
              <w:rPr>
                <w:color w:val="000000"/>
                <w:sz w:val="18"/>
                <w:szCs w:val="18"/>
              </w:rPr>
            </w:pPr>
            <w:r>
              <w:rPr>
                <w:color w:val="000000"/>
                <w:sz w:val="18"/>
                <w:szCs w:val="18"/>
              </w:rPr>
              <w:t>First created (KienNT)</w:t>
            </w:r>
          </w:p>
        </w:tc>
        <w:tc>
          <w:tcPr>
            <w:tcW w:w="1561" w:type="dxa"/>
          </w:tcPr>
          <w:p w:rsidR="006B0449" w:rsidRDefault="00754699" w:rsidP="008D189B">
            <w:pPr>
              <w:pBdr>
                <w:top w:val="nil"/>
                <w:left w:val="nil"/>
                <w:bottom w:val="nil"/>
                <w:right w:val="nil"/>
                <w:between w:val="nil"/>
              </w:pBdr>
              <w:spacing w:before="80" w:after="80"/>
              <w:ind w:left="65" w:hanging="202"/>
              <w:jc w:val="center"/>
              <w:rPr>
                <w:color w:val="000000"/>
                <w:sz w:val="18"/>
                <w:szCs w:val="18"/>
              </w:rPr>
            </w:pPr>
            <w:r>
              <w:rPr>
                <w:color w:val="000000"/>
                <w:sz w:val="18"/>
                <w:szCs w:val="18"/>
              </w:rPr>
              <w:t>A</w:t>
            </w:r>
          </w:p>
        </w:tc>
        <w:tc>
          <w:tcPr>
            <w:tcW w:w="2939" w:type="dxa"/>
          </w:tcPr>
          <w:p w:rsidR="006B0449" w:rsidRDefault="006B0449">
            <w:pPr>
              <w:pBdr>
                <w:top w:val="nil"/>
                <w:left w:val="nil"/>
                <w:bottom w:val="nil"/>
                <w:right w:val="nil"/>
                <w:between w:val="nil"/>
              </w:pBdr>
              <w:spacing w:before="80" w:after="80"/>
              <w:rPr>
                <w:color w:val="000000"/>
                <w:sz w:val="18"/>
                <w:szCs w:val="18"/>
              </w:rPr>
            </w:pPr>
          </w:p>
        </w:tc>
        <w:tc>
          <w:tcPr>
            <w:tcW w:w="1530" w:type="dxa"/>
          </w:tcPr>
          <w:p w:rsidR="006B0449" w:rsidRDefault="00754699" w:rsidP="007106AB">
            <w:pPr>
              <w:pBdr>
                <w:top w:val="nil"/>
                <w:left w:val="nil"/>
                <w:bottom w:val="nil"/>
                <w:right w:val="nil"/>
                <w:between w:val="nil"/>
              </w:pBdr>
              <w:spacing w:before="80" w:after="80"/>
              <w:ind w:left="385"/>
              <w:rPr>
                <w:color w:val="000000"/>
                <w:sz w:val="18"/>
                <w:szCs w:val="18"/>
              </w:rPr>
            </w:pPr>
            <w:r>
              <w:rPr>
                <w:color w:val="000000"/>
                <w:sz w:val="18"/>
                <w:szCs w:val="18"/>
              </w:rPr>
              <w:t>V1.0</w:t>
            </w:r>
          </w:p>
        </w:tc>
      </w:tr>
      <w:tr w:rsidR="006B0449" w:rsidTr="008D189B">
        <w:tc>
          <w:tcPr>
            <w:tcW w:w="1413" w:type="dxa"/>
          </w:tcPr>
          <w:p w:rsidR="006B0449" w:rsidRDefault="006B0449">
            <w:pPr>
              <w:pBdr>
                <w:top w:val="nil"/>
                <w:left w:val="nil"/>
                <w:bottom w:val="nil"/>
                <w:right w:val="nil"/>
                <w:between w:val="nil"/>
              </w:pBdr>
              <w:spacing w:before="80" w:after="80"/>
              <w:rPr>
                <w:color w:val="000000"/>
                <w:sz w:val="18"/>
                <w:szCs w:val="18"/>
              </w:rPr>
            </w:pPr>
          </w:p>
        </w:tc>
        <w:tc>
          <w:tcPr>
            <w:tcW w:w="1977" w:type="dxa"/>
          </w:tcPr>
          <w:p w:rsidR="006B0449" w:rsidRDefault="006B0449">
            <w:pPr>
              <w:pBdr>
                <w:top w:val="nil"/>
                <w:left w:val="nil"/>
                <w:bottom w:val="nil"/>
                <w:right w:val="nil"/>
                <w:between w:val="nil"/>
              </w:pBdr>
              <w:spacing w:before="80" w:after="80"/>
              <w:rPr>
                <w:color w:val="000000"/>
                <w:sz w:val="18"/>
                <w:szCs w:val="18"/>
              </w:rPr>
            </w:pPr>
          </w:p>
        </w:tc>
        <w:tc>
          <w:tcPr>
            <w:tcW w:w="1561" w:type="dxa"/>
          </w:tcPr>
          <w:p w:rsidR="006B0449" w:rsidRDefault="006B0449">
            <w:pPr>
              <w:pBdr>
                <w:top w:val="nil"/>
                <w:left w:val="nil"/>
                <w:bottom w:val="nil"/>
                <w:right w:val="nil"/>
                <w:between w:val="nil"/>
              </w:pBdr>
              <w:spacing w:before="80" w:after="80"/>
              <w:jc w:val="center"/>
              <w:rPr>
                <w:color w:val="000000"/>
                <w:sz w:val="18"/>
                <w:szCs w:val="18"/>
              </w:rPr>
            </w:pPr>
          </w:p>
        </w:tc>
        <w:tc>
          <w:tcPr>
            <w:tcW w:w="2939" w:type="dxa"/>
          </w:tcPr>
          <w:p w:rsidR="006B0449" w:rsidRDefault="006B0449">
            <w:pPr>
              <w:pBdr>
                <w:top w:val="nil"/>
                <w:left w:val="nil"/>
                <w:bottom w:val="nil"/>
                <w:right w:val="nil"/>
                <w:between w:val="nil"/>
              </w:pBdr>
              <w:spacing w:before="80" w:after="80"/>
              <w:rPr>
                <w:color w:val="000000"/>
                <w:sz w:val="18"/>
                <w:szCs w:val="18"/>
              </w:rPr>
            </w:pPr>
          </w:p>
        </w:tc>
        <w:tc>
          <w:tcPr>
            <w:tcW w:w="1530" w:type="dxa"/>
          </w:tcPr>
          <w:p w:rsidR="006B0449" w:rsidRDefault="006B0449">
            <w:pPr>
              <w:pBdr>
                <w:top w:val="nil"/>
                <w:left w:val="nil"/>
                <w:bottom w:val="nil"/>
                <w:right w:val="nil"/>
                <w:between w:val="nil"/>
              </w:pBdr>
              <w:spacing w:before="80" w:after="80"/>
              <w:rPr>
                <w:color w:val="000000"/>
                <w:sz w:val="18"/>
                <w:szCs w:val="18"/>
              </w:rPr>
            </w:pPr>
          </w:p>
        </w:tc>
      </w:tr>
      <w:tr w:rsidR="006B0449" w:rsidTr="008D189B">
        <w:tc>
          <w:tcPr>
            <w:tcW w:w="1413" w:type="dxa"/>
          </w:tcPr>
          <w:p w:rsidR="006B0449" w:rsidRDefault="006B0449">
            <w:pPr>
              <w:pBdr>
                <w:top w:val="nil"/>
                <w:left w:val="nil"/>
                <w:bottom w:val="nil"/>
                <w:right w:val="nil"/>
                <w:between w:val="nil"/>
              </w:pBdr>
              <w:spacing w:before="80" w:after="80"/>
              <w:rPr>
                <w:color w:val="000000"/>
                <w:sz w:val="18"/>
                <w:szCs w:val="18"/>
              </w:rPr>
            </w:pPr>
          </w:p>
        </w:tc>
        <w:tc>
          <w:tcPr>
            <w:tcW w:w="1977" w:type="dxa"/>
          </w:tcPr>
          <w:p w:rsidR="006B0449" w:rsidRDefault="006B0449">
            <w:pPr>
              <w:pBdr>
                <w:top w:val="nil"/>
                <w:left w:val="nil"/>
                <w:bottom w:val="nil"/>
                <w:right w:val="nil"/>
                <w:between w:val="nil"/>
              </w:pBdr>
              <w:spacing w:before="80" w:after="80"/>
              <w:rPr>
                <w:color w:val="000000"/>
                <w:sz w:val="18"/>
                <w:szCs w:val="18"/>
              </w:rPr>
            </w:pPr>
          </w:p>
        </w:tc>
        <w:tc>
          <w:tcPr>
            <w:tcW w:w="1561" w:type="dxa"/>
          </w:tcPr>
          <w:p w:rsidR="006B0449" w:rsidRDefault="006B0449">
            <w:pPr>
              <w:pBdr>
                <w:top w:val="nil"/>
                <w:left w:val="nil"/>
                <w:bottom w:val="nil"/>
                <w:right w:val="nil"/>
                <w:between w:val="nil"/>
              </w:pBdr>
              <w:spacing w:before="80" w:after="80"/>
              <w:jc w:val="center"/>
              <w:rPr>
                <w:color w:val="000000"/>
                <w:sz w:val="18"/>
                <w:szCs w:val="18"/>
              </w:rPr>
            </w:pPr>
          </w:p>
        </w:tc>
        <w:tc>
          <w:tcPr>
            <w:tcW w:w="2939" w:type="dxa"/>
          </w:tcPr>
          <w:p w:rsidR="006B0449" w:rsidRDefault="006B0449">
            <w:pPr>
              <w:pBdr>
                <w:top w:val="nil"/>
                <w:left w:val="nil"/>
                <w:bottom w:val="nil"/>
                <w:right w:val="nil"/>
                <w:between w:val="nil"/>
              </w:pBdr>
              <w:spacing w:before="80" w:after="80"/>
              <w:rPr>
                <w:color w:val="000000"/>
                <w:sz w:val="18"/>
                <w:szCs w:val="18"/>
              </w:rPr>
            </w:pPr>
          </w:p>
        </w:tc>
        <w:tc>
          <w:tcPr>
            <w:tcW w:w="1530" w:type="dxa"/>
          </w:tcPr>
          <w:p w:rsidR="006B0449" w:rsidRDefault="006B0449">
            <w:pPr>
              <w:pBdr>
                <w:top w:val="nil"/>
                <w:left w:val="nil"/>
                <w:bottom w:val="nil"/>
                <w:right w:val="nil"/>
                <w:between w:val="nil"/>
              </w:pBdr>
              <w:spacing w:before="80" w:after="80"/>
              <w:rPr>
                <w:color w:val="000000"/>
                <w:sz w:val="18"/>
                <w:szCs w:val="18"/>
              </w:rPr>
            </w:pPr>
          </w:p>
        </w:tc>
      </w:tr>
      <w:tr w:rsidR="006B0449" w:rsidTr="008D189B">
        <w:tc>
          <w:tcPr>
            <w:tcW w:w="1413" w:type="dxa"/>
          </w:tcPr>
          <w:p w:rsidR="006B0449" w:rsidRDefault="006B0449">
            <w:pPr>
              <w:pBdr>
                <w:top w:val="nil"/>
                <w:left w:val="nil"/>
                <w:bottom w:val="nil"/>
                <w:right w:val="nil"/>
                <w:between w:val="nil"/>
              </w:pBdr>
              <w:spacing w:before="80" w:after="80"/>
              <w:rPr>
                <w:color w:val="000000"/>
                <w:sz w:val="18"/>
                <w:szCs w:val="18"/>
              </w:rPr>
            </w:pPr>
          </w:p>
        </w:tc>
        <w:tc>
          <w:tcPr>
            <w:tcW w:w="1977" w:type="dxa"/>
          </w:tcPr>
          <w:p w:rsidR="006B0449" w:rsidRDefault="006B0449">
            <w:pPr>
              <w:pBdr>
                <w:top w:val="nil"/>
                <w:left w:val="nil"/>
                <w:bottom w:val="nil"/>
                <w:right w:val="nil"/>
                <w:between w:val="nil"/>
              </w:pBdr>
              <w:spacing w:before="80" w:after="80"/>
              <w:rPr>
                <w:color w:val="000000"/>
                <w:sz w:val="18"/>
                <w:szCs w:val="18"/>
              </w:rPr>
            </w:pPr>
          </w:p>
        </w:tc>
        <w:tc>
          <w:tcPr>
            <w:tcW w:w="1561" w:type="dxa"/>
          </w:tcPr>
          <w:p w:rsidR="006B0449" w:rsidRDefault="006B0449">
            <w:pPr>
              <w:pBdr>
                <w:top w:val="nil"/>
                <w:left w:val="nil"/>
                <w:bottom w:val="nil"/>
                <w:right w:val="nil"/>
                <w:between w:val="nil"/>
              </w:pBdr>
              <w:spacing w:before="80" w:after="80"/>
              <w:jc w:val="center"/>
              <w:rPr>
                <w:color w:val="000000"/>
                <w:sz w:val="18"/>
                <w:szCs w:val="18"/>
              </w:rPr>
            </w:pPr>
          </w:p>
        </w:tc>
        <w:tc>
          <w:tcPr>
            <w:tcW w:w="2939" w:type="dxa"/>
          </w:tcPr>
          <w:p w:rsidR="006B0449" w:rsidRDefault="006B0449">
            <w:pPr>
              <w:pBdr>
                <w:top w:val="nil"/>
                <w:left w:val="nil"/>
                <w:bottom w:val="nil"/>
                <w:right w:val="nil"/>
                <w:between w:val="nil"/>
              </w:pBdr>
              <w:spacing w:before="80" w:after="80"/>
              <w:rPr>
                <w:color w:val="000000"/>
                <w:sz w:val="18"/>
                <w:szCs w:val="18"/>
              </w:rPr>
            </w:pPr>
          </w:p>
        </w:tc>
        <w:tc>
          <w:tcPr>
            <w:tcW w:w="1530" w:type="dxa"/>
          </w:tcPr>
          <w:p w:rsidR="006B0449" w:rsidRDefault="006B0449">
            <w:pPr>
              <w:pBdr>
                <w:top w:val="nil"/>
                <w:left w:val="nil"/>
                <w:bottom w:val="nil"/>
                <w:right w:val="nil"/>
                <w:between w:val="nil"/>
              </w:pBdr>
              <w:spacing w:before="80" w:after="80"/>
              <w:rPr>
                <w:color w:val="000000"/>
                <w:sz w:val="18"/>
                <w:szCs w:val="18"/>
              </w:rPr>
            </w:pPr>
          </w:p>
        </w:tc>
      </w:tr>
      <w:tr w:rsidR="006B0449" w:rsidTr="008D189B">
        <w:tc>
          <w:tcPr>
            <w:tcW w:w="1413" w:type="dxa"/>
          </w:tcPr>
          <w:p w:rsidR="006B0449" w:rsidRDefault="006B0449">
            <w:pPr>
              <w:pBdr>
                <w:top w:val="nil"/>
                <w:left w:val="nil"/>
                <w:bottom w:val="nil"/>
                <w:right w:val="nil"/>
                <w:between w:val="nil"/>
              </w:pBdr>
              <w:spacing w:before="80" w:after="80"/>
              <w:rPr>
                <w:color w:val="000000"/>
                <w:sz w:val="18"/>
                <w:szCs w:val="18"/>
              </w:rPr>
            </w:pPr>
          </w:p>
        </w:tc>
        <w:tc>
          <w:tcPr>
            <w:tcW w:w="1977" w:type="dxa"/>
          </w:tcPr>
          <w:p w:rsidR="006B0449" w:rsidRDefault="006B0449">
            <w:pPr>
              <w:pBdr>
                <w:top w:val="nil"/>
                <w:left w:val="nil"/>
                <w:bottom w:val="nil"/>
                <w:right w:val="nil"/>
                <w:between w:val="nil"/>
              </w:pBdr>
              <w:spacing w:before="80" w:after="80"/>
              <w:rPr>
                <w:color w:val="000000"/>
                <w:sz w:val="18"/>
                <w:szCs w:val="18"/>
              </w:rPr>
            </w:pPr>
          </w:p>
        </w:tc>
        <w:tc>
          <w:tcPr>
            <w:tcW w:w="1561" w:type="dxa"/>
          </w:tcPr>
          <w:p w:rsidR="006B0449" w:rsidRDefault="006B0449">
            <w:pPr>
              <w:pBdr>
                <w:top w:val="nil"/>
                <w:left w:val="nil"/>
                <w:bottom w:val="nil"/>
                <w:right w:val="nil"/>
                <w:between w:val="nil"/>
              </w:pBdr>
              <w:spacing w:before="80" w:after="80"/>
              <w:jc w:val="center"/>
              <w:rPr>
                <w:color w:val="000000"/>
                <w:sz w:val="18"/>
                <w:szCs w:val="18"/>
              </w:rPr>
            </w:pPr>
          </w:p>
        </w:tc>
        <w:tc>
          <w:tcPr>
            <w:tcW w:w="2939" w:type="dxa"/>
          </w:tcPr>
          <w:p w:rsidR="006B0449" w:rsidRDefault="006B0449">
            <w:pPr>
              <w:pBdr>
                <w:top w:val="nil"/>
                <w:left w:val="nil"/>
                <w:bottom w:val="nil"/>
                <w:right w:val="nil"/>
                <w:between w:val="nil"/>
              </w:pBdr>
              <w:spacing w:before="80" w:after="80"/>
              <w:rPr>
                <w:color w:val="000000"/>
                <w:sz w:val="18"/>
                <w:szCs w:val="18"/>
              </w:rPr>
            </w:pPr>
          </w:p>
        </w:tc>
        <w:tc>
          <w:tcPr>
            <w:tcW w:w="1530" w:type="dxa"/>
          </w:tcPr>
          <w:p w:rsidR="006B0449" w:rsidRDefault="006B0449">
            <w:pPr>
              <w:pBdr>
                <w:top w:val="nil"/>
                <w:left w:val="nil"/>
                <w:bottom w:val="nil"/>
                <w:right w:val="nil"/>
                <w:between w:val="nil"/>
              </w:pBdr>
              <w:spacing w:before="80" w:after="80"/>
              <w:rPr>
                <w:color w:val="000000"/>
                <w:sz w:val="18"/>
                <w:szCs w:val="18"/>
              </w:rPr>
            </w:pPr>
          </w:p>
        </w:tc>
      </w:tr>
    </w:tbl>
    <w:p w:rsidR="006B0449" w:rsidRDefault="006B0449">
      <w:bookmarkStart w:id="1" w:name="_30j0zll" w:colFirst="0" w:colLast="0"/>
      <w:bookmarkEnd w:id="1"/>
    </w:p>
    <w:p w:rsidR="006B0449" w:rsidRDefault="00754699">
      <w:pPr>
        <w:pBdr>
          <w:top w:val="nil"/>
          <w:left w:val="nil"/>
          <w:bottom w:val="nil"/>
          <w:right w:val="nil"/>
          <w:between w:val="nil"/>
        </w:pBdr>
        <w:spacing w:before="360" w:after="240"/>
        <w:rPr>
          <w:rFonts w:ascii="Verdana" w:eastAsia="Verdana" w:hAnsi="Verdana" w:cs="Verdana"/>
          <w:b/>
          <w:smallCaps/>
          <w:color w:val="003400"/>
          <w:sz w:val="24"/>
          <w:szCs w:val="24"/>
        </w:rPr>
      </w:pPr>
      <w:bookmarkStart w:id="2" w:name="_GoBack"/>
      <w:bookmarkEnd w:id="2"/>
      <w:r>
        <w:br w:type="page"/>
      </w:r>
      <w:r>
        <w:rPr>
          <w:rFonts w:ascii="Verdana" w:eastAsia="Verdana" w:hAnsi="Verdana" w:cs="Verdana"/>
          <w:b/>
          <w:smallCaps/>
          <w:color w:val="003400"/>
          <w:sz w:val="24"/>
          <w:szCs w:val="24"/>
        </w:rPr>
        <w:lastRenderedPageBreak/>
        <w:t>TABLE OF CONTENTS</w:t>
      </w:r>
    </w:p>
    <w:sdt>
      <w:sdtPr>
        <w:id w:val="-722984363"/>
        <w:docPartObj>
          <w:docPartGallery w:val="Table of Contents"/>
          <w:docPartUnique/>
        </w:docPartObj>
      </w:sdtPr>
      <w:sdtEndPr/>
      <w:sdtContent>
        <w:p w:rsidR="006B0449" w:rsidRDefault="00754699">
          <w:pPr>
            <w:pBdr>
              <w:top w:val="nil"/>
              <w:left w:val="nil"/>
              <w:bottom w:val="nil"/>
              <w:right w:val="nil"/>
              <w:between w:val="nil"/>
            </w:pBdr>
            <w:spacing w:before="180" w:after="120"/>
            <w:rPr>
              <w:rFonts w:ascii="Arial" w:eastAsia="Arial" w:hAnsi="Arial" w:cs="Arial"/>
              <w:color w:val="000000"/>
              <w:sz w:val="22"/>
              <w:szCs w:val="22"/>
            </w:rPr>
          </w:pPr>
          <w:r>
            <w:fldChar w:fldCharType="begin"/>
          </w:r>
          <w:r>
            <w:instrText xml:space="preserve"> TOC \h \u \z </w:instrText>
          </w:r>
          <w:r>
            <w:fldChar w:fldCharType="separate"/>
          </w:r>
          <w:r>
            <w:rPr>
              <w:b/>
              <w:smallCaps/>
              <w:color w:val="000000"/>
            </w:rPr>
            <w:t>I. INTRODUCTION</w:t>
          </w:r>
          <w:r>
            <w:rPr>
              <w:b/>
              <w:smallCaps/>
              <w:color w:val="000000"/>
            </w:rPr>
            <w:tab/>
          </w:r>
          <w:r>
            <w:fldChar w:fldCharType="begin"/>
          </w:r>
          <w:r>
            <w:instrText xml:space="preserve"> PAGEREF _qsh70q \h </w:instrText>
          </w:r>
          <w:r>
            <w:fldChar w:fldCharType="separate"/>
          </w:r>
          <w:r>
            <w:rPr>
              <w:b/>
              <w:smallCaps/>
              <w:color w:val="000000"/>
            </w:rPr>
            <w:t>4</w:t>
          </w:r>
          <w:r>
            <w:fldChar w:fldCharType="end"/>
          </w:r>
        </w:p>
        <w:p w:rsidR="006B0449" w:rsidRDefault="00754699">
          <w:pPr>
            <w:pBdr>
              <w:top w:val="nil"/>
              <w:left w:val="nil"/>
              <w:bottom w:val="nil"/>
              <w:right w:val="nil"/>
              <w:between w:val="nil"/>
            </w:pBdr>
            <w:spacing w:line="240" w:lineRule="auto"/>
            <w:rPr>
              <w:rFonts w:ascii="Arial" w:eastAsia="Arial" w:hAnsi="Arial" w:cs="Arial"/>
              <w:color w:val="000000"/>
              <w:sz w:val="22"/>
              <w:szCs w:val="22"/>
            </w:rPr>
          </w:pPr>
          <w:r>
            <w:rPr>
              <w:color w:val="000000"/>
            </w:rPr>
            <w:t>1. Purpose</w:t>
          </w:r>
          <w:r>
            <w:rPr>
              <w:color w:val="000000"/>
            </w:rPr>
            <w:tab/>
          </w:r>
          <w:r>
            <w:fldChar w:fldCharType="begin"/>
          </w:r>
          <w:r>
            <w:instrText xml:space="preserve"> PAGEREF _3as4poj \h </w:instrText>
          </w:r>
          <w:r>
            <w:fldChar w:fldCharType="separate"/>
          </w:r>
          <w:r>
            <w:rPr>
              <w:color w:val="000000"/>
            </w:rPr>
            <w:t>4</w:t>
          </w:r>
          <w:r>
            <w:fldChar w:fldCharType="end"/>
          </w:r>
        </w:p>
        <w:p w:rsidR="006B0449" w:rsidRDefault="00754699">
          <w:pPr>
            <w:pBdr>
              <w:top w:val="nil"/>
              <w:left w:val="nil"/>
              <w:bottom w:val="nil"/>
              <w:right w:val="nil"/>
              <w:between w:val="nil"/>
            </w:pBdr>
            <w:spacing w:line="240" w:lineRule="auto"/>
            <w:rPr>
              <w:rFonts w:ascii="Arial" w:eastAsia="Arial" w:hAnsi="Arial" w:cs="Arial"/>
              <w:color w:val="000000"/>
              <w:sz w:val="22"/>
              <w:szCs w:val="22"/>
            </w:rPr>
          </w:pPr>
          <w:r>
            <w:rPr>
              <w:color w:val="000000"/>
            </w:rPr>
            <w:t>2. Scope</w:t>
          </w:r>
          <w:r>
            <w:rPr>
              <w:color w:val="000000"/>
            </w:rPr>
            <w:tab/>
          </w:r>
          <w:r>
            <w:fldChar w:fldCharType="begin"/>
          </w:r>
          <w:r>
            <w:instrText xml:space="preserve"> PAGEREF _1pxezwc \h </w:instrText>
          </w:r>
          <w:r>
            <w:fldChar w:fldCharType="separate"/>
          </w:r>
          <w:r>
            <w:rPr>
              <w:color w:val="000000"/>
            </w:rPr>
            <w:t>4</w:t>
          </w:r>
          <w:r>
            <w:fldChar w:fldCharType="end"/>
          </w:r>
        </w:p>
        <w:p w:rsidR="006B0449" w:rsidRDefault="00754699">
          <w:pPr>
            <w:pBdr>
              <w:top w:val="nil"/>
              <w:left w:val="nil"/>
              <w:bottom w:val="nil"/>
              <w:right w:val="nil"/>
              <w:between w:val="nil"/>
            </w:pBdr>
            <w:spacing w:line="240" w:lineRule="auto"/>
            <w:rPr>
              <w:rFonts w:ascii="Arial" w:eastAsia="Arial" w:hAnsi="Arial" w:cs="Arial"/>
              <w:color w:val="000000"/>
              <w:sz w:val="22"/>
              <w:szCs w:val="22"/>
            </w:rPr>
          </w:pPr>
          <w:r>
            <w:rPr>
              <w:color w:val="000000"/>
            </w:rPr>
            <w:t>3. Def</w:t>
          </w:r>
          <w:r>
            <w:rPr>
              <w:color w:val="000000"/>
            </w:rPr>
            <w:t>initions, Acronyms and Abbreviations</w:t>
          </w:r>
          <w:r>
            <w:rPr>
              <w:color w:val="000000"/>
            </w:rPr>
            <w:tab/>
          </w:r>
          <w:r>
            <w:fldChar w:fldCharType="begin"/>
          </w:r>
          <w:r>
            <w:instrText xml:space="preserve"> PAGEREF _1t3h5sf \h </w:instrText>
          </w:r>
          <w:r>
            <w:fldChar w:fldCharType="separate"/>
          </w:r>
          <w:r>
            <w:rPr>
              <w:color w:val="000000"/>
            </w:rPr>
            <w:t>4</w:t>
          </w:r>
          <w:r>
            <w:fldChar w:fldCharType="end"/>
          </w:r>
        </w:p>
        <w:p w:rsidR="006B0449" w:rsidRDefault="00754699">
          <w:pPr>
            <w:pBdr>
              <w:top w:val="nil"/>
              <w:left w:val="nil"/>
              <w:bottom w:val="nil"/>
              <w:right w:val="nil"/>
              <w:between w:val="nil"/>
            </w:pBdr>
            <w:spacing w:before="180" w:after="120"/>
            <w:rPr>
              <w:rFonts w:ascii="Arial" w:eastAsia="Arial" w:hAnsi="Arial" w:cs="Arial"/>
              <w:color w:val="000000"/>
              <w:sz w:val="22"/>
              <w:szCs w:val="22"/>
            </w:rPr>
          </w:pPr>
          <w:r>
            <w:rPr>
              <w:b/>
              <w:smallCaps/>
              <w:color w:val="000000"/>
            </w:rPr>
            <w:t>II. ARCHITECTURAL AND DESIGN REPRESENTATION</w:t>
          </w:r>
          <w:r>
            <w:rPr>
              <w:b/>
              <w:smallCaps/>
              <w:color w:val="000000"/>
            </w:rPr>
            <w:tab/>
          </w:r>
          <w:r>
            <w:fldChar w:fldCharType="begin"/>
          </w:r>
          <w:r>
            <w:instrText xml:space="preserve"> PAGEREF _4d34og8 \h </w:instrText>
          </w:r>
          <w:r>
            <w:fldChar w:fldCharType="separate"/>
          </w:r>
          <w:r>
            <w:rPr>
              <w:b/>
              <w:smallCaps/>
              <w:color w:val="000000"/>
            </w:rPr>
            <w:t>5</w:t>
          </w:r>
          <w:r>
            <w:fldChar w:fldCharType="end"/>
          </w:r>
        </w:p>
        <w:p w:rsidR="006B0449" w:rsidRDefault="00754699">
          <w:pPr>
            <w:pBdr>
              <w:top w:val="nil"/>
              <w:left w:val="nil"/>
              <w:bottom w:val="nil"/>
              <w:right w:val="nil"/>
              <w:between w:val="nil"/>
            </w:pBdr>
            <w:spacing w:line="240" w:lineRule="auto"/>
            <w:rPr>
              <w:rFonts w:ascii="Arial" w:eastAsia="Arial" w:hAnsi="Arial" w:cs="Arial"/>
              <w:color w:val="000000"/>
              <w:sz w:val="22"/>
              <w:szCs w:val="22"/>
            </w:rPr>
          </w:pPr>
          <w:r>
            <w:rPr>
              <w:color w:val="000000"/>
            </w:rPr>
            <w:t>1. T</w:t>
          </w:r>
          <w:r>
            <w:rPr>
              <w:color w:val="000000"/>
            </w:rPr>
            <w:t>echnical constraints</w:t>
          </w:r>
          <w:r>
            <w:rPr>
              <w:color w:val="000000"/>
            </w:rPr>
            <w:tab/>
          </w:r>
          <w:r>
            <w:fldChar w:fldCharType="begin"/>
          </w:r>
          <w:r>
            <w:instrText xml:space="preserve"> PAGEREF _2s8eyo1 \h </w:instrText>
          </w:r>
          <w:r>
            <w:fldChar w:fldCharType="separate"/>
          </w:r>
          <w:r>
            <w:rPr>
              <w:color w:val="000000"/>
            </w:rPr>
            <w:t>5</w:t>
          </w:r>
          <w:r>
            <w:fldChar w:fldCharType="end"/>
          </w:r>
        </w:p>
        <w:p w:rsidR="006B0449" w:rsidRDefault="00754699">
          <w:pPr>
            <w:pBdr>
              <w:top w:val="nil"/>
              <w:left w:val="nil"/>
              <w:bottom w:val="nil"/>
              <w:right w:val="nil"/>
              <w:between w:val="nil"/>
            </w:pBdr>
            <w:spacing w:line="240" w:lineRule="auto"/>
            <w:rPr>
              <w:rFonts w:ascii="Arial" w:eastAsia="Arial" w:hAnsi="Arial" w:cs="Arial"/>
              <w:color w:val="000000"/>
              <w:sz w:val="22"/>
              <w:szCs w:val="22"/>
            </w:rPr>
          </w:pPr>
          <w:r>
            <w:rPr>
              <w:color w:val="000000"/>
            </w:rPr>
            <w:t>2. Logical view</w:t>
          </w:r>
          <w:r>
            <w:rPr>
              <w:color w:val="000000"/>
            </w:rPr>
            <w:tab/>
          </w:r>
          <w:r>
            <w:fldChar w:fldCharType="begin"/>
          </w:r>
          <w:r>
            <w:instrText xml:space="preserve"> PAGEREF _17dp8vu \h </w:instrText>
          </w:r>
          <w:r>
            <w:fldChar w:fldCharType="separate"/>
          </w:r>
          <w:r>
            <w:rPr>
              <w:color w:val="000000"/>
            </w:rPr>
            <w:t>5</w:t>
          </w:r>
          <w:r>
            <w:fldChar w:fldCharType="end"/>
          </w:r>
        </w:p>
        <w:p w:rsidR="006B0449" w:rsidRDefault="00754699">
          <w:pPr>
            <w:pBdr>
              <w:top w:val="nil"/>
              <w:left w:val="nil"/>
              <w:bottom w:val="nil"/>
              <w:right w:val="nil"/>
              <w:between w:val="nil"/>
            </w:pBdr>
            <w:rPr>
              <w:rFonts w:ascii="Arial" w:eastAsia="Arial" w:hAnsi="Arial" w:cs="Arial"/>
              <w:color w:val="000000"/>
              <w:sz w:val="22"/>
              <w:szCs w:val="22"/>
            </w:rPr>
          </w:pPr>
          <w:r>
            <w:rPr>
              <w:color w:val="000000"/>
              <w:sz w:val="18"/>
              <w:szCs w:val="18"/>
            </w:rPr>
            <w:t>a. Presentation Layer</w:t>
          </w:r>
          <w:r>
            <w:rPr>
              <w:color w:val="000000"/>
              <w:sz w:val="18"/>
              <w:szCs w:val="18"/>
            </w:rPr>
            <w:tab/>
          </w:r>
          <w:r>
            <w:fldChar w:fldCharType="begin"/>
          </w:r>
          <w:r>
            <w:instrText xml:space="preserve"> PAGEREF _3rdcrjn \h </w:instrText>
          </w:r>
          <w:r>
            <w:fldChar w:fldCharType="separate"/>
          </w:r>
          <w:r>
            <w:rPr>
              <w:color w:val="000000"/>
              <w:sz w:val="18"/>
              <w:szCs w:val="18"/>
            </w:rPr>
            <w:t>6</w:t>
          </w:r>
          <w:r>
            <w:fldChar w:fldCharType="end"/>
          </w:r>
        </w:p>
        <w:p w:rsidR="006B0449" w:rsidRDefault="00754699">
          <w:pPr>
            <w:pBdr>
              <w:top w:val="nil"/>
              <w:left w:val="nil"/>
              <w:bottom w:val="nil"/>
              <w:right w:val="nil"/>
              <w:between w:val="nil"/>
            </w:pBdr>
            <w:rPr>
              <w:rFonts w:ascii="Arial" w:eastAsia="Arial" w:hAnsi="Arial" w:cs="Arial"/>
              <w:color w:val="000000"/>
              <w:sz w:val="22"/>
              <w:szCs w:val="22"/>
            </w:rPr>
          </w:pPr>
          <w:r>
            <w:rPr>
              <w:color w:val="000000"/>
              <w:sz w:val="18"/>
              <w:szCs w:val="18"/>
            </w:rPr>
            <w:t>b. Business Layer</w:t>
          </w:r>
          <w:r>
            <w:rPr>
              <w:color w:val="000000"/>
              <w:sz w:val="18"/>
              <w:szCs w:val="18"/>
            </w:rPr>
            <w:tab/>
          </w:r>
          <w:r>
            <w:fldChar w:fldCharType="begin"/>
          </w:r>
          <w:r>
            <w:instrText xml:space="preserve"> PAGEREF _26in1rg \h </w:instrText>
          </w:r>
          <w:r>
            <w:fldChar w:fldCharType="separate"/>
          </w:r>
          <w:r>
            <w:rPr>
              <w:color w:val="000000"/>
              <w:sz w:val="18"/>
              <w:szCs w:val="18"/>
            </w:rPr>
            <w:t>6</w:t>
          </w:r>
          <w:r>
            <w:fldChar w:fldCharType="end"/>
          </w:r>
        </w:p>
        <w:p w:rsidR="006B0449" w:rsidRDefault="00754699">
          <w:pPr>
            <w:pBdr>
              <w:top w:val="nil"/>
              <w:left w:val="nil"/>
              <w:bottom w:val="nil"/>
              <w:right w:val="nil"/>
              <w:between w:val="nil"/>
            </w:pBdr>
            <w:rPr>
              <w:rFonts w:ascii="Arial" w:eastAsia="Arial" w:hAnsi="Arial" w:cs="Arial"/>
              <w:color w:val="000000"/>
              <w:sz w:val="22"/>
              <w:szCs w:val="22"/>
            </w:rPr>
          </w:pPr>
          <w:r>
            <w:rPr>
              <w:color w:val="000000"/>
              <w:sz w:val="18"/>
              <w:szCs w:val="18"/>
            </w:rPr>
            <w:t>c. Data Access Layer</w:t>
          </w:r>
          <w:r>
            <w:rPr>
              <w:color w:val="000000"/>
              <w:sz w:val="18"/>
              <w:szCs w:val="18"/>
            </w:rPr>
            <w:tab/>
          </w:r>
          <w:r>
            <w:fldChar w:fldCharType="begin"/>
          </w:r>
          <w:r>
            <w:instrText xml:space="preserve"> PAGEREF _lnxbz9 \h </w:instrText>
          </w:r>
          <w:r>
            <w:fldChar w:fldCharType="separate"/>
          </w:r>
          <w:r>
            <w:rPr>
              <w:color w:val="000000"/>
              <w:sz w:val="18"/>
              <w:szCs w:val="18"/>
            </w:rPr>
            <w:t>7</w:t>
          </w:r>
          <w:r>
            <w:fldChar w:fldCharType="end"/>
          </w:r>
        </w:p>
        <w:p w:rsidR="006B0449" w:rsidRDefault="00754699">
          <w:pPr>
            <w:pBdr>
              <w:top w:val="nil"/>
              <w:left w:val="nil"/>
              <w:bottom w:val="nil"/>
              <w:right w:val="nil"/>
              <w:between w:val="nil"/>
            </w:pBdr>
            <w:rPr>
              <w:rFonts w:ascii="Arial" w:eastAsia="Arial" w:hAnsi="Arial" w:cs="Arial"/>
              <w:color w:val="000000"/>
              <w:sz w:val="22"/>
              <w:szCs w:val="22"/>
            </w:rPr>
          </w:pPr>
          <w:r>
            <w:rPr>
              <w:color w:val="000000"/>
              <w:sz w:val="18"/>
              <w:szCs w:val="18"/>
            </w:rPr>
            <w:t>d. Common classes</w:t>
          </w:r>
          <w:r>
            <w:rPr>
              <w:color w:val="000000"/>
              <w:sz w:val="18"/>
              <w:szCs w:val="18"/>
            </w:rPr>
            <w:tab/>
          </w:r>
          <w:r>
            <w:fldChar w:fldCharType="begin"/>
          </w:r>
          <w:r>
            <w:instrText xml:space="preserve"> PAGEREF _35nkun2 \h </w:instrText>
          </w:r>
          <w:r>
            <w:fldChar w:fldCharType="separate"/>
          </w:r>
          <w:r>
            <w:rPr>
              <w:color w:val="000000"/>
              <w:sz w:val="18"/>
              <w:szCs w:val="18"/>
            </w:rPr>
            <w:t>7</w:t>
          </w:r>
          <w:r>
            <w:fldChar w:fldCharType="end"/>
          </w:r>
        </w:p>
        <w:p w:rsidR="006B0449" w:rsidRDefault="00754699">
          <w:pPr>
            <w:pBdr>
              <w:top w:val="nil"/>
              <w:left w:val="nil"/>
              <w:bottom w:val="nil"/>
              <w:right w:val="nil"/>
              <w:between w:val="nil"/>
            </w:pBdr>
            <w:spacing w:line="240" w:lineRule="auto"/>
            <w:rPr>
              <w:rFonts w:ascii="Arial" w:eastAsia="Arial" w:hAnsi="Arial" w:cs="Arial"/>
              <w:color w:val="000000"/>
              <w:sz w:val="22"/>
              <w:szCs w:val="22"/>
            </w:rPr>
          </w:pPr>
          <w:r>
            <w:rPr>
              <w:color w:val="000000"/>
            </w:rPr>
            <w:t>3. Architecturally significant design packages</w:t>
          </w:r>
          <w:r>
            <w:rPr>
              <w:color w:val="000000"/>
            </w:rPr>
            <w:tab/>
          </w:r>
          <w:r>
            <w:fldChar w:fldCharType="begin"/>
          </w:r>
          <w:r>
            <w:instrText xml:space="preserve"> PAGEREF _z337ya \h </w:instrText>
          </w:r>
          <w:r>
            <w:fldChar w:fldCharType="separate"/>
          </w:r>
          <w:r>
            <w:rPr>
              <w:color w:val="000000"/>
            </w:rPr>
            <w:t>9</w:t>
          </w:r>
          <w:r>
            <w:fldChar w:fldCharType="end"/>
          </w:r>
        </w:p>
        <w:p w:rsidR="006B0449" w:rsidRDefault="00754699">
          <w:pPr>
            <w:pBdr>
              <w:top w:val="nil"/>
              <w:left w:val="nil"/>
              <w:bottom w:val="nil"/>
              <w:right w:val="nil"/>
              <w:between w:val="nil"/>
            </w:pBdr>
            <w:rPr>
              <w:rFonts w:ascii="Arial" w:eastAsia="Arial" w:hAnsi="Arial" w:cs="Arial"/>
              <w:color w:val="000000"/>
              <w:sz w:val="22"/>
              <w:szCs w:val="22"/>
            </w:rPr>
          </w:pPr>
          <w:r>
            <w:rPr>
              <w:color w:val="000000"/>
              <w:sz w:val="18"/>
              <w:szCs w:val="18"/>
            </w:rPr>
            <w:t>a. Packag</w:t>
          </w:r>
          <w:r>
            <w:rPr>
              <w:color w:val="000000"/>
              <w:sz w:val="18"/>
              <w:szCs w:val="18"/>
            </w:rPr>
            <w:t>e structure</w:t>
          </w:r>
          <w:r>
            <w:rPr>
              <w:color w:val="000000"/>
              <w:sz w:val="18"/>
              <w:szCs w:val="18"/>
            </w:rPr>
            <w:tab/>
          </w:r>
          <w:r>
            <w:fldChar w:fldCharType="begin"/>
          </w:r>
          <w:r>
            <w:instrText xml:space="preserve"> PAGEREF _3j2qqm3 \h </w:instrText>
          </w:r>
          <w:r>
            <w:fldChar w:fldCharType="separate"/>
          </w:r>
          <w:r>
            <w:rPr>
              <w:color w:val="000000"/>
              <w:sz w:val="18"/>
              <w:szCs w:val="18"/>
            </w:rPr>
            <w:t>9</w:t>
          </w:r>
          <w:r>
            <w:fldChar w:fldCharType="end"/>
          </w:r>
        </w:p>
        <w:p w:rsidR="006B0449" w:rsidRDefault="00754699">
          <w:pPr>
            <w:pBdr>
              <w:top w:val="nil"/>
              <w:left w:val="nil"/>
              <w:bottom w:val="nil"/>
              <w:right w:val="nil"/>
              <w:between w:val="nil"/>
            </w:pBdr>
            <w:rPr>
              <w:rFonts w:ascii="Arial" w:eastAsia="Arial" w:hAnsi="Arial" w:cs="Arial"/>
              <w:color w:val="000000"/>
              <w:sz w:val="22"/>
              <w:szCs w:val="22"/>
            </w:rPr>
          </w:pPr>
          <w:r>
            <w:rPr>
              <w:color w:val="000000"/>
              <w:sz w:val="18"/>
              <w:szCs w:val="18"/>
            </w:rPr>
            <w:t>b. Error and exception handling</w:t>
          </w:r>
          <w:r>
            <w:rPr>
              <w:color w:val="000000"/>
              <w:sz w:val="18"/>
              <w:szCs w:val="18"/>
            </w:rPr>
            <w:tab/>
          </w:r>
          <w:r>
            <w:fldChar w:fldCharType="begin"/>
          </w:r>
          <w:r>
            <w:instrText xml:space="preserve"> PAGEREF _1y810tw \h </w:instrText>
          </w:r>
          <w:r>
            <w:fldChar w:fldCharType="separate"/>
          </w:r>
          <w:r>
            <w:rPr>
              <w:color w:val="000000"/>
              <w:sz w:val="18"/>
              <w:szCs w:val="18"/>
            </w:rPr>
            <w:t>10</w:t>
          </w:r>
          <w:r>
            <w:fldChar w:fldCharType="end"/>
          </w:r>
        </w:p>
        <w:p w:rsidR="006B0449" w:rsidRDefault="00754699">
          <w:pPr>
            <w:pBdr>
              <w:top w:val="nil"/>
              <w:left w:val="nil"/>
              <w:bottom w:val="nil"/>
              <w:right w:val="nil"/>
              <w:between w:val="nil"/>
            </w:pBdr>
            <w:rPr>
              <w:rFonts w:ascii="Arial" w:eastAsia="Arial" w:hAnsi="Arial" w:cs="Arial"/>
              <w:color w:val="000000"/>
              <w:sz w:val="22"/>
              <w:szCs w:val="22"/>
            </w:rPr>
          </w:pPr>
          <w:r>
            <w:rPr>
              <w:color w:val="000000"/>
              <w:sz w:val="18"/>
              <w:szCs w:val="18"/>
            </w:rPr>
            <w:t>c. Log, trace, and debug</w:t>
          </w:r>
          <w:r>
            <w:rPr>
              <w:color w:val="000000"/>
              <w:sz w:val="18"/>
              <w:szCs w:val="18"/>
            </w:rPr>
            <w:tab/>
          </w:r>
          <w:r>
            <w:fldChar w:fldCharType="begin"/>
          </w:r>
          <w:r>
            <w:instrText xml:space="preserve"> PAGEREF _1ci93xb \h </w:instrText>
          </w:r>
          <w:r>
            <w:fldChar w:fldCharType="separate"/>
          </w:r>
          <w:r>
            <w:rPr>
              <w:color w:val="000000"/>
              <w:sz w:val="18"/>
              <w:szCs w:val="18"/>
            </w:rPr>
            <w:t>11</w:t>
          </w:r>
          <w:r>
            <w:fldChar w:fldCharType="end"/>
          </w:r>
        </w:p>
        <w:p w:rsidR="006B0449" w:rsidRDefault="00754699">
          <w:pPr>
            <w:pBdr>
              <w:top w:val="nil"/>
              <w:left w:val="nil"/>
              <w:bottom w:val="nil"/>
              <w:right w:val="nil"/>
              <w:between w:val="nil"/>
            </w:pBdr>
            <w:rPr>
              <w:rFonts w:ascii="Arial" w:eastAsia="Arial" w:hAnsi="Arial" w:cs="Arial"/>
              <w:color w:val="000000"/>
              <w:sz w:val="22"/>
              <w:szCs w:val="22"/>
            </w:rPr>
          </w:pPr>
          <w:r>
            <w:rPr>
              <w:color w:val="000000"/>
              <w:sz w:val="18"/>
              <w:szCs w:val="18"/>
            </w:rPr>
            <w:t>d. Common flow</w:t>
          </w:r>
          <w:r>
            <w:rPr>
              <w:color w:val="000000"/>
              <w:sz w:val="18"/>
              <w:szCs w:val="18"/>
            </w:rPr>
            <w:tab/>
          </w:r>
          <w:r>
            <w:fldChar w:fldCharType="begin"/>
          </w:r>
          <w:r>
            <w:instrText xml:space="preserve"> PAGEREF _3whwml4 \h </w:instrText>
          </w:r>
          <w:r>
            <w:fldChar w:fldCharType="separate"/>
          </w:r>
          <w:r>
            <w:rPr>
              <w:color w:val="000000"/>
              <w:sz w:val="18"/>
              <w:szCs w:val="18"/>
            </w:rPr>
            <w:t>11</w:t>
          </w:r>
          <w:r>
            <w:fldChar w:fldCharType="end"/>
          </w:r>
        </w:p>
        <w:p w:rsidR="006B0449" w:rsidRDefault="00754699">
          <w:pPr>
            <w:pBdr>
              <w:top w:val="nil"/>
              <w:left w:val="nil"/>
              <w:bottom w:val="nil"/>
              <w:right w:val="nil"/>
              <w:between w:val="nil"/>
            </w:pBdr>
            <w:spacing w:line="240" w:lineRule="auto"/>
            <w:rPr>
              <w:rFonts w:ascii="Arial" w:eastAsia="Arial" w:hAnsi="Arial" w:cs="Arial"/>
              <w:color w:val="000000"/>
              <w:sz w:val="22"/>
              <w:szCs w:val="22"/>
            </w:rPr>
          </w:pPr>
          <w:r>
            <w:rPr>
              <w:color w:val="000000"/>
            </w:rPr>
            <w:t>4. Software and deployment architecture</w:t>
          </w:r>
          <w:r>
            <w:rPr>
              <w:color w:val="000000"/>
            </w:rPr>
            <w:tab/>
          </w:r>
          <w:r>
            <w:fldChar w:fldCharType="begin"/>
          </w:r>
          <w:r>
            <w:instrText xml:space="preserve"> PAGEREF _2bn6wsx \h </w:instrText>
          </w:r>
          <w:r>
            <w:fldChar w:fldCharType="separate"/>
          </w:r>
          <w:r>
            <w:rPr>
              <w:color w:val="000000"/>
            </w:rPr>
            <w:t>12</w:t>
          </w:r>
          <w:r>
            <w:fldChar w:fldCharType="end"/>
          </w:r>
          <w:r>
            <w:fldChar w:fldCharType="end"/>
          </w:r>
        </w:p>
      </w:sdtContent>
    </w:sdt>
    <w:p w:rsidR="006B0449" w:rsidRDefault="006B0449">
      <w:bookmarkStart w:id="3" w:name="_1fob9te" w:colFirst="0" w:colLast="0"/>
      <w:bookmarkEnd w:id="3"/>
    </w:p>
    <w:p w:rsidR="006B0449" w:rsidRDefault="00754699">
      <w:pPr>
        <w:pBdr>
          <w:top w:val="nil"/>
          <w:left w:val="nil"/>
          <w:bottom w:val="nil"/>
          <w:right w:val="nil"/>
          <w:between w:val="nil"/>
        </w:pBdr>
        <w:spacing w:before="0" w:line="276" w:lineRule="auto"/>
        <w:ind w:left="0"/>
        <w:sectPr w:rsidR="006B0449" w:rsidSect="008D189B">
          <w:headerReference w:type="default" r:id="rId8"/>
          <w:footerReference w:type="default" r:id="rId9"/>
          <w:headerReference w:type="first" r:id="rId10"/>
          <w:footerReference w:type="first" r:id="rId11"/>
          <w:pgSz w:w="12240" w:h="15840"/>
          <w:pgMar w:top="1440" w:right="1440" w:bottom="1440" w:left="1440" w:header="0" w:footer="720" w:gutter="0"/>
          <w:pgNumType w:start="1"/>
          <w:cols w:space="720"/>
          <w:titlePg/>
          <w:docGrid w:linePitch="272"/>
        </w:sectPr>
      </w:pPr>
      <w:r>
        <w:br w:type="page"/>
      </w:r>
    </w:p>
    <w:p w:rsidR="006B0449" w:rsidRDefault="00754699">
      <w:pPr>
        <w:keepNext/>
        <w:pBdr>
          <w:top w:val="nil"/>
          <w:left w:val="nil"/>
          <w:bottom w:val="nil"/>
          <w:right w:val="nil"/>
          <w:between w:val="nil"/>
        </w:pBdr>
        <w:spacing w:before="360" w:after="240" w:line="240" w:lineRule="auto"/>
        <w:rPr>
          <w:rFonts w:ascii="Verdana" w:eastAsia="Verdana" w:hAnsi="Verdana" w:cs="Verdana"/>
          <w:b/>
          <w:smallCaps/>
          <w:color w:val="6E2500"/>
          <w:sz w:val="24"/>
          <w:szCs w:val="24"/>
        </w:rPr>
      </w:pPr>
      <w:bookmarkStart w:id="4" w:name="_3znysh7" w:colFirst="0" w:colLast="0"/>
      <w:bookmarkEnd w:id="4"/>
      <w:r>
        <w:rPr>
          <w:rFonts w:ascii="Verdana" w:eastAsia="Verdana" w:hAnsi="Verdana" w:cs="Verdana"/>
          <w:b/>
          <w:smallCaps/>
          <w:color w:val="6E2500"/>
          <w:sz w:val="24"/>
          <w:szCs w:val="24"/>
        </w:rPr>
        <w:lastRenderedPageBreak/>
        <w:t>I. INTRODUCTION</w:t>
      </w:r>
    </w:p>
    <w:p w:rsidR="006B0449" w:rsidRDefault="00754699">
      <w:pPr>
        <w:keepNext/>
        <w:pBdr>
          <w:top w:val="nil"/>
          <w:left w:val="nil"/>
          <w:bottom w:val="nil"/>
          <w:right w:val="nil"/>
          <w:between w:val="nil"/>
        </w:pBdr>
        <w:spacing w:before="240" w:after="120" w:line="240" w:lineRule="auto"/>
        <w:jc w:val="both"/>
        <w:rPr>
          <w:rFonts w:ascii="Verdana" w:eastAsia="Verdana" w:hAnsi="Verdana" w:cs="Verdana"/>
          <w:b/>
          <w:i/>
          <w:color w:val="003400"/>
          <w:sz w:val="22"/>
          <w:szCs w:val="22"/>
        </w:rPr>
      </w:pPr>
      <w:bookmarkStart w:id="5" w:name="_2et92p0" w:colFirst="0" w:colLast="0"/>
      <w:bookmarkEnd w:id="5"/>
      <w:r>
        <w:rPr>
          <w:rFonts w:ascii="Verdana" w:eastAsia="Verdana" w:hAnsi="Verdana" w:cs="Verdana"/>
          <w:b/>
          <w:i/>
          <w:color w:val="003400"/>
          <w:sz w:val="22"/>
          <w:szCs w:val="22"/>
        </w:rPr>
        <w:t>1. Purpose</w:t>
      </w:r>
    </w:p>
    <w:p w:rsidR="006B0449" w:rsidRDefault="00754699">
      <w:pPr>
        <w:spacing w:before="0" w:after="60" w:line="240" w:lineRule="auto"/>
        <w:ind w:left="284"/>
        <w:jc w:val="both"/>
      </w:pPr>
      <w:bookmarkStart w:id="6" w:name="_tyjcwt" w:colFirst="0" w:colLast="0"/>
      <w:bookmarkEnd w:id="6"/>
      <w:r>
        <w:t>This document sets out the architecture design of the Java systems that would be developed in the AB-SD project; it will also provide the detailed information of all the components and interfaces among them.</w:t>
      </w:r>
    </w:p>
    <w:p w:rsidR="006B0449" w:rsidRDefault="00754699">
      <w:pPr>
        <w:keepNext/>
        <w:pBdr>
          <w:top w:val="nil"/>
          <w:left w:val="nil"/>
          <w:bottom w:val="nil"/>
          <w:right w:val="nil"/>
          <w:between w:val="nil"/>
        </w:pBdr>
        <w:spacing w:before="240" w:after="120" w:line="240" w:lineRule="auto"/>
        <w:jc w:val="both"/>
        <w:rPr>
          <w:rFonts w:ascii="Verdana" w:eastAsia="Verdana" w:hAnsi="Verdana" w:cs="Verdana"/>
          <w:b/>
          <w:i/>
          <w:color w:val="003400"/>
          <w:sz w:val="22"/>
          <w:szCs w:val="22"/>
        </w:rPr>
      </w:pPr>
      <w:bookmarkStart w:id="7" w:name="_3dy6vkm" w:colFirst="0" w:colLast="0"/>
      <w:bookmarkEnd w:id="7"/>
      <w:r>
        <w:rPr>
          <w:rFonts w:ascii="Verdana" w:eastAsia="Verdana" w:hAnsi="Verdana" w:cs="Verdana"/>
          <w:b/>
          <w:i/>
          <w:color w:val="003400"/>
          <w:sz w:val="22"/>
          <w:szCs w:val="22"/>
        </w:rPr>
        <w:t>2. Scope</w:t>
      </w:r>
    </w:p>
    <w:p w:rsidR="006B0449" w:rsidRDefault="00754699">
      <w:pPr>
        <w:spacing w:before="0" w:after="60" w:line="240" w:lineRule="auto"/>
        <w:ind w:left="284"/>
        <w:jc w:val="both"/>
      </w:pPr>
      <w:r>
        <w:t>This document will describe a general picture of software architecture:</w:t>
      </w:r>
    </w:p>
    <w:p w:rsidR="006B0449" w:rsidRDefault="00754699">
      <w:pPr>
        <w:numPr>
          <w:ilvl w:val="0"/>
          <w:numId w:val="1"/>
        </w:numPr>
        <w:pBdr>
          <w:top w:val="nil"/>
          <w:left w:val="nil"/>
          <w:bottom w:val="nil"/>
          <w:right w:val="nil"/>
          <w:between w:val="nil"/>
        </w:pBdr>
        <w:spacing w:before="0" w:after="60" w:line="240" w:lineRule="auto"/>
        <w:ind w:left="567" w:hanging="152"/>
        <w:jc w:val="both"/>
        <w:rPr>
          <w:color w:val="000000"/>
        </w:rPr>
      </w:pPr>
      <w:r>
        <w:rPr>
          <w:color w:val="000000"/>
        </w:rPr>
        <w:t>All the technologies will be used in the application</w:t>
      </w:r>
    </w:p>
    <w:p w:rsidR="006B0449" w:rsidRDefault="00754699">
      <w:pPr>
        <w:numPr>
          <w:ilvl w:val="0"/>
          <w:numId w:val="1"/>
        </w:numPr>
        <w:pBdr>
          <w:top w:val="nil"/>
          <w:left w:val="nil"/>
          <w:bottom w:val="nil"/>
          <w:right w:val="nil"/>
          <w:between w:val="nil"/>
        </w:pBdr>
        <w:spacing w:before="0" w:after="60" w:line="240" w:lineRule="auto"/>
        <w:ind w:left="567" w:hanging="152"/>
        <w:jc w:val="both"/>
        <w:rPr>
          <w:color w:val="000000"/>
        </w:rPr>
      </w:pPr>
      <w:r>
        <w:rPr>
          <w:color w:val="000000"/>
        </w:rPr>
        <w:t>Overview of the layers and modularity in the application</w:t>
      </w:r>
    </w:p>
    <w:p w:rsidR="006B0449" w:rsidRDefault="00754699">
      <w:pPr>
        <w:numPr>
          <w:ilvl w:val="0"/>
          <w:numId w:val="1"/>
        </w:numPr>
        <w:pBdr>
          <w:top w:val="nil"/>
          <w:left w:val="nil"/>
          <w:bottom w:val="nil"/>
          <w:right w:val="nil"/>
          <w:between w:val="nil"/>
        </w:pBdr>
        <w:spacing w:before="0" w:after="60" w:line="240" w:lineRule="auto"/>
        <w:ind w:left="567" w:hanging="152"/>
        <w:jc w:val="both"/>
        <w:rPr>
          <w:color w:val="000000"/>
        </w:rPr>
      </w:pPr>
      <w:bookmarkStart w:id="8" w:name="_1t3h5sf" w:colFirst="0" w:colLast="0"/>
      <w:bookmarkEnd w:id="8"/>
      <w:r>
        <w:rPr>
          <w:color w:val="000000"/>
        </w:rPr>
        <w:t>Non-functional requirements such as usability, reliability, performance, supportability, and security</w:t>
      </w:r>
    </w:p>
    <w:p w:rsidR="006B0449" w:rsidRDefault="00754699">
      <w:pPr>
        <w:keepNext/>
        <w:pBdr>
          <w:top w:val="nil"/>
          <w:left w:val="nil"/>
          <w:bottom w:val="nil"/>
          <w:right w:val="nil"/>
          <w:between w:val="nil"/>
        </w:pBdr>
        <w:spacing w:before="240" w:after="120" w:line="240" w:lineRule="auto"/>
        <w:jc w:val="both"/>
        <w:rPr>
          <w:rFonts w:ascii="Verdana" w:eastAsia="Verdana" w:hAnsi="Verdana" w:cs="Verdana"/>
          <w:b/>
          <w:i/>
          <w:color w:val="003400"/>
          <w:sz w:val="22"/>
          <w:szCs w:val="22"/>
        </w:rPr>
      </w:pPr>
      <w:r>
        <w:rPr>
          <w:rFonts w:ascii="Verdana" w:eastAsia="Verdana" w:hAnsi="Verdana" w:cs="Verdana"/>
          <w:b/>
          <w:i/>
          <w:color w:val="003400"/>
          <w:sz w:val="22"/>
          <w:szCs w:val="22"/>
        </w:rPr>
        <w:t>3. Definitions, Acronyms and Abbreviations</w:t>
      </w:r>
    </w:p>
    <w:tbl>
      <w:tblPr>
        <w:tblStyle w:val="a0"/>
        <w:tblW w:w="8433" w:type="dxa"/>
        <w:tblInd w:w="675"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Look w:val="0000" w:firstRow="0" w:lastRow="0" w:firstColumn="0" w:lastColumn="0" w:noHBand="0" w:noVBand="0"/>
      </w:tblPr>
      <w:tblGrid>
        <w:gridCol w:w="1417"/>
        <w:gridCol w:w="7016"/>
      </w:tblGrid>
      <w:tr w:rsidR="006B0449">
        <w:tc>
          <w:tcPr>
            <w:tcW w:w="1417" w:type="dxa"/>
            <w:shd w:val="clear" w:color="auto" w:fill="E6E6E6"/>
          </w:tcPr>
          <w:p w:rsidR="006B0449" w:rsidRDefault="00754699">
            <w:pPr>
              <w:keepNext/>
              <w:pBdr>
                <w:top w:val="nil"/>
                <w:left w:val="nil"/>
                <w:bottom w:val="nil"/>
                <w:right w:val="nil"/>
                <w:between w:val="nil"/>
              </w:pBdr>
              <w:spacing w:before="60" w:after="120" w:line="240" w:lineRule="auto"/>
              <w:jc w:val="center"/>
              <w:rPr>
                <w:rFonts w:ascii="Arial" w:eastAsia="Arial" w:hAnsi="Arial" w:cs="Arial"/>
                <w:b/>
                <w:color w:val="6E2500"/>
                <w:sz w:val="18"/>
                <w:szCs w:val="18"/>
              </w:rPr>
            </w:pPr>
            <w:r>
              <w:rPr>
                <w:rFonts w:ascii="Arial" w:eastAsia="Arial" w:hAnsi="Arial" w:cs="Arial"/>
                <w:b/>
                <w:color w:val="6E2500"/>
                <w:sz w:val="18"/>
                <w:szCs w:val="18"/>
              </w:rPr>
              <w:t>Term</w:t>
            </w:r>
          </w:p>
        </w:tc>
        <w:tc>
          <w:tcPr>
            <w:tcW w:w="7016" w:type="dxa"/>
            <w:shd w:val="clear" w:color="auto" w:fill="E6E6E6"/>
          </w:tcPr>
          <w:p w:rsidR="006B0449" w:rsidRDefault="00754699">
            <w:pPr>
              <w:keepNext/>
              <w:pBdr>
                <w:top w:val="nil"/>
                <w:left w:val="nil"/>
                <w:bottom w:val="nil"/>
                <w:right w:val="nil"/>
                <w:between w:val="nil"/>
              </w:pBdr>
              <w:spacing w:before="60" w:after="120" w:line="240" w:lineRule="auto"/>
              <w:jc w:val="center"/>
              <w:rPr>
                <w:rFonts w:ascii="Arial" w:eastAsia="Arial" w:hAnsi="Arial" w:cs="Arial"/>
                <w:b/>
                <w:color w:val="6E2500"/>
                <w:sz w:val="18"/>
                <w:szCs w:val="18"/>
              </w:rPr>
            </w:pPr>
            <w:r>
              <w:rPr>
                <w:rFonts w:ascii="Arial" w:eastAsia="Arial" w:hAnsi="Arial" w:cs="Arial"/>
                <w:b/>
                <w:color w:val="6E2500"/>
                <w:sz w:val="18"/>
                <w:szCs w:val="18"/>
              </w:rPr>
              <w:t>Description</w:t>
            </w:r>
          </w:p>
        </w:tc>
      </w:tr>
      <w:tr w:rsidR="006B0449">
        <w:tc>
          <w:tcPr>
            <w:tcW w:w="1417" w:type="dxa"/>
          </w:tcPr>
          <w:p w:rsidR="006B0449" w:rsidRDefault="00754699">
            <w:pPr>
              <w:keepNext/>
              <w:pBdr>
                <w:top w:val="nil"/>
                <w:left w:val="nil"/>
                <w:bottom w:val="nil"/>
                <w:right w:val="nil"/>
                <w:between w:val="nil"/>
              </w:pBdr>
              <w:spacing w:before="60" w:after="60" w:line="264" w:lineRule="auto"/>
              <w:rPr>
                <w:rFonts w:ascii="Arial" w:eastAsia="Arial" w:hAnsi="Arial" w:cs="Arial"/>
                <w:color w:val="000000"/>
              </w:rPr>
            </w:pPr>
            <w:r>
              <w:rPr>
                <w:rFonts w:ascii="Arial" w:eastAsia="Arial" w:hAnsi="Arial" w:cs="Arial"/>
                <w:color w:val="000000"/>
              </w:rPr>
              <w:t>API</w:t>
            </w:r>
          </w:p>
        </w:tc>
        <w:tc>
          <w:tcPr>
            <w:tcW w:w="7016" w:type="dxa"/>
          </w:tcPr>
          <w:p w:rsidR="006B0449" w:rsidRDefault="00754699">
            <w:pPr>
              <w:keepNext/>
              <w:pBdr>
                <w:top w:val="nil"/>
                <w:left w:val="nil"/>
                <w:bottom w:val="nil"/>
                <w:right w:val="nil"/>
                <w:between w:val="nil"/>
              </w:pBdr>
              <w:spacing w:before="60" w:after="60" w:line="264" w:lineRule="auto"/>
              <w:rPr>
                <w:rFonts w:ascii="Arial" w:eastAsia="Arial" w:hAnsi="Arial" w:cs="Arial"/>
                <w:color w:val="000000"/>
              </w:rPr>
            </w:pPr>
            <w:r>
              <w:rPr>
                <w:rFonts w:ascii="Arial" w:eastAsia="Arial" w:hAnsi="Arial" w:cs="Arial"/>
                <w:color w:val="000000"/>
              </w:rPr>
              <w:t>Application Programming Interface</w:t>
            </w:r>
          </w:p>
        </w:tc>
      </w:tr>
      <w:tr w:rsidR="006B0449">
        <w:tc>
          <w:tcPr>
            <w:tcW w:w="1417" w:type="dxa"/>
          </w:tcPr>
          <w:p w:rsidR="006B0449" w:rsidRDefault="00754699">
            <w:pPr>
              <w:keepNext/>
              <w:pBdr>
                <w:top w:val="nil"/>
                <w:left w:val="nil"/>
                <w:bottom w:val="nil"/>
                <w:right w:val="nil"/>
                <w:between w:val="nil"/>
              </w:pBdr>
              <w:spacing w:before="60" w:after="60" w:line="264" w:lineRule="auto"/>
              <w:rPr>
                <w:rFonts w:ascii="Arial" w:eastAsia="Arial" w:hAnsi="Arial" w:cs="Arial"/>
                <w:color w:val="000000"/>
              </w:rPr>
            </w:pPr>
            <w:r>
              <w:rPr>
                <w:rFonts w:ascii="Arial" w:eastAsia="Arial" w:hAnsi="Arial" w:cs="Arial"/>
                <w:color w:val="000000"/>
              </w:rPr>
              <w:t>J2EE</w:t>
            </w:r>
          </w:p>
        </w:tc>
        <w:tc>
          <w:tcPr>
            <w:tcW w:w="7016" w:type="dxa"/>
          </w:tcPr>
          <w:p w:rsidR="006B0449" w:rsidRDefault="00754699">
            <w:pPr>
              <w:keepNext/>
              <w:pBdr>
                <w:top w:val="nil"/>
                <w:left w:val="nil"/>
                <w:bottom w:val="nil"/>
                <w:right w:val="nil"/>
                <w:between w:val="nil"/>
              </w:pBdr>
              <w:spacing w:before="60" w:after="60" w:line="264" w:lineRule="auto"/>
              <w:rPr>
                <w:rFonts w:ascii="Arial" w:eastAsia="Arial" w:hAnsi="Arial" w:cs="Arial"/>
                <w:color w:val="000000"/>
              </w:rPr>
            </w:pPr>
            <w:r>
              <w:rPr>
                <w:rFonts w:ascii="Arial" w:eastAsia="Arial" w:hAnsi="Arial" w:cs="Arial"/>
                <w:color w:val="000000"/>
              </w:rPr>
              <w:t>Java 2 Platform, Enterprise Edition</w:t>
            </w:r>
          </w:p>
        </w:tc>
      </w:tr>
      <w:tr w:rsidR="006B0449">
        <w:tc>
          <w:tcPr>
            <w:tcW w:w="1417" w:type="dxa"/>
          </w:tcPr>
          <w:p w:rsidR="006B0449" w:rsidRDefault="00754699">
            <w:pPr>
              <w:keepNext/>
              <w:pBdr>
                <w:top w:val="nil"/>
                <w:left w:val="nil"/>
                <w:bottom w:val="nil"/>
                <w:right w:val="nil"/>
                <w:between w:val="nil"/>
              </w:pBdr>
              <w:spacing w:before="60" w:after="60" w:line="264" w:lineRule="auto"/>
              <w:rPr>
                <w:rFonts w:ascii="Arial" w:eastAsia="Arial" w:hAnsi="Arial" w:cs="Arial"/>
                <w:color w:val="000000"/>
              </w:rPr>
            </w:pPr>
            <w:r>
              <w:rPr>
                <w:rFonts w:ascii="Arial" w:eastAsia="Arial" w:hAnsi="Arial" w:cs="Arial"/>
                <w:color w:val="000000"/>
              </w:rPr>
              <w:t>JVM</w:t>
            </w:r>
          </w:p>
        </w:tc>
        <w:tc>
          <w:tcPr>
            <w:tcW w:w="7016" w:type="dxa"/>
          </w:tcPr>
          <w:p w:rsidR="006B0449" w:rsidRDefault="00754699">
            <w:pPr>
              <w:keepNext/>
              <w:pBdr>
                <w:top w:val="nil"/>
                <w:left w:val="nil"/>
                <w:bottom w:val="nil"/>
                <w:right w:val="nil"/>
                <w:between w:val="nil"/>
              </w:pBdr>
              <w:spacing w:before="60" w:after="60" w:line="264" w:lineRule="auto"/>
              <w:rPr>
                <w:rFonts w:ascii="Arial" w:eastAsia="Arial" w:hAnsi="Arial" w:cs="Arial"/>
                <w:color w:val="000000"/>
              </w:rPr>
            </w:pPr>
            <w:r>
              <w:rPr>
                <w:rFonts w:ascii="Arial" w:eastAsia="Arial" w:hAnsi="Arial" w:cs="Arial"/>
                <w:color w:val="000000"/>
              </w:rPr>
              <w:t>Java Virtual Machine</w:t>
            </w:r>
          </w:p>
        </w:tc>
      </w:tr>
      <w:tr w:rsidR="006B0449">
        <w:tc>
          <w:tcPr>
            <w:tcW w:w="1417" w:type="dxa"/>
          </w:tcPr>
          <w:p w:rsidR="006B0449" w:rsidRDefault="00754699">
            <w:pPr>
              <w:keepNext/>
              <w:pBdr>
                <w:top w:val="nil"/>
                <w:left w:val="nil"/>
                <w:bottom w:val="nil"/>
                <w:right w:val="nil"/>
                <w:between w:val="nil"/>
              </w:pBdr>
              <w:spacing w:before="60" w:after="60" w:line="264" w:lineRule="auto"/>
              <w:rPr>
                <w:rFonts w:ascii="Arial" w:eastAsia="Arial" w:hAnsi="Arial" w:cs="Arial"/>
                <w:color w:val="000000"/>
              </w:rPr>
            </w:pPr>
            <w:r>
              <w:rPr>
                <w:rFonts w:ascii="Arial" w:eastAsia="Arial" w:hAnsi="Arial" w:cs="Arial"/>
                <w:color w:val="000000"/>
              </w:rPr>
              <w:t>UI</w:t>
            </w:r>
          </w:p>
        </w:tc>
        <w:tc>
          <w:tcPr>
            <w:tcW w:w="7016" w:type="dxa"/>
          </w:tcPr>
          <w:p w:rsidR="006B0449" w:rsidRDefault="00754699">
            <w:pPr>
              <w:keepNext/>
              <w:pBdr>
                <w:top w:val="nil"/>
                <w:left w:val="nil"/>
                <w:bottom w:val="nil"/>
                <w:right w:val="nil"/>
                <w:between w:val="nil"/>
              </w:pBdr>
              <w:spacing w:before="60" w:after="60" w:line="264" w:lineRule="auto"/>
              <w:rPr>
                <w:rFonts w:ascii="Arial" w:eastAsia="Arial" w:hAnsi="Arial" w:cs="Arial"/>
                <w:color w:val="000000"/>
              </w:rPr>
            </w:pPr>
            <w:r>
              <w:rPr>
                <w:rFonts w:ascii="Arial" w:eastAsia="Arial" w:hAnsi="Arial" w:cs="Arial"/>
                <w:color w:val="000000"/>
              </w:rPr>
              <w:t>User Interface</w:t>
            </w:r>
          </w:p>
        </w:tc>
      </w:tr>
      <w:tr w:rsidR="006B0449">
        <w:tc>
          <w:tcPr>
            <w:tcW w:w="1417" w:type="dxa"/>
          </w:tcPr>
          <w:p w:rsidR="006B0449" w:rsidRDefault="00754699">
            <w:pPr>
              <w:spacing w:before="0"/>
              <w:ind w:left="0"/>
            </w:pPr>
            <w:r>
              <w:t>HTML</w:t>
            </w:r>
          </w:p>
        </w:tc>
        <w:tc>
          <w:tcPr>
            <w:tcW w:w="7016" w:type="dxa"/>
          </w:tcPr>
          <w:p w:rsidR="006B0449" w:rsidRDefault="00754699">
            <w:pPr>
              <w:spacing w:before="0"/>
              <w:ind w:left="0"/>
            </w:pPr>
            <w:r>
              <w:t>Hyper Text Mark-up Language</w:t>
            </w:r>
          </w:p>
        </w:tc>
      </w:tr>
      <w:tr w:rsidR="006B0449">
        <w:tc>
          <w:tcPr>
            <w:tcW w:w="1417" w:type="dxa"/>
          </w:tcPr>
          <w:p w:rsidR="006B0449" w:rsidRDefault="00754699">
            <w:pPr>
              <w:keepNext/>
              <w:pBdr>
                <w:top w:val="nil"/>
                <w:left w:val="nil"/>
                <w:bottom w:val="nil"/>
                <w:right w:val="nil"/>
                <w:between w:val="nil"/>
              </w:pBdr>
              <w:spacing w:before="60" w:after="60" w:line="264" w:lineRule="auto"/>
              <w:rPr>
                <w:rFonts w:ascii="Arial" w:eastAsia="Arial" w:hAnsi="Arial" w:cs="Arial"/>
                <w:color w:val="000000"/>
              </w:rPr>
            </w:pPr>
            <w:r>
              <w:rPr>
                <w:rFonts w:ascii="Arial" w:eastAsia="Arial" w:hAnsi="Arial" w:cs="Arial"/>
                <w:color w:val="000000"/>
              </w:rPr>
              <w:t>JSP</w:t>
            </w:r>
          </w:p>
        </w:tc>
        <w:tc>
          <w:tcPr>
            <w:tcW w:w="7016" w:type="dxa"/>
          </w:tcPr>
          <w:p w:rsidR="006B0449" w:rsidRDefault="00754699">
            <w:pPr>
              <w:keepNext/>
              <w:pBdr>
                <w:top w:val="nil"/>
                <w:left w:val="nil"/>
                <w:bottom w:val="nil"/>
                <w:right w:val="nil"/>
                <w:between w:val="nil"/>
              </w:pBdr>
              <w:spacing w:before="60" w:after="60" w:line="264" w:lineRule="auto"/>
              <w:rPr>
                <w:rFonts w:ascii="Arial" w:eastAsia="Arial" w:hAnsi="Arial" w:cs="Arial"/>
                <w:color w:val="000000"/>
              </w:rPr>
            </w:pPr>
            <w:r>
              <w:rPr>
                <w:rFonts w:ascii="Arial" w:eastAsia="Arial" w:hAnsi="Arial" w:cs="Arial"/>
                <w:color w:val="000000"/>
              </w:rPr>
              <w:t>Java Server Page</w:t>
            </w:r>
          </w:p>
        </w:tc>
      </w:tr>
      <w:tr w:rsidR="006B0449">
        <w:tc>
          <w:tcPr>
            <w:tcW w:w="1417" w:type="dxa"/>
          </w:tcPr>
          <w:p w:rsidR="006B0449" w:rsidRDefault="00754699">
            <w:pPr>
              <w:keepNext/>
              <w:pBdr>
                <w:top w:val="nil"/>
                <w:left w:val="nil"/>
                <w:bottom w:val="nil"/>
                <w:right w:val="nil"/>
                <w:between w:val="nil"/>
              </w:pBdr>
              <w:spacing w:before="60" w:after="60" w:line="264" w:lineRule="auto"/>
              <w:rPr>
                <w:rFonts w:ascii="Arial" w:eastAsia="Arial" w:hAnsi="Arial" w:cs="Arial"/>
                <w:color w:val="000000"/>
              </w:rPr>
            </w:pPr>
            <w:r>
              <w:rPr>
                <w:rFonts w:ascii="Arial" w:eastAsia="Arial" w:hAnsi="Arial" w:cs="Arial"/>
                <w:color w:val="000000"/>
              </w:rPr>
              <w:t>JSTL</w:t>
            </w:r>
          </w:p>
        </w:tc>
        <w:tc>
          <w:tcPr>
            <w:tcW w:w="7016" w:type="dxa"/>
          </w:tcPr>
          <w:p w:rsidR="006B0449" w:rsidRDefault="00754699">
            <w:pPr>
              <w:keepNext/>
              <w:pBdr>
                <w:top w:val="nil"/>
                <w:left w:val="nil"/>
                <w:bottom w:val="nil"/>
                <w:right w:val="nil"/>
                <w:between w:val="nil"/>
              </w:pBdr>
              <w:spacing w:before="60" w:after="60" w:line="264" w:lineRule="auto"/>
              <w:rPr>
                <w:rFonts w:ascii="Arial" w:eastAsia="Arial" w:hAnsi="Arial" w:cs="Arial"/>
                <w:color w:val="000000"/>
              </w:rPr>
            </w:pPr>
            <w:r>
              <w:rPr>
                <w:rFonts w:ascii="Arial" w:eastAsia="Arial" w:hAnsi="Arial" w:cs="Arial"/>
                <w:color w:val="000000"/>
              </w:rPr>
              <w:t>Java Standard Tag Library</w:t>
            </w:r>
          </w:p>
        </w:tc>
      </w:tr>
      <w:tr w:rsidR="006B0449">
        <w:tc>
          <w:tcPr>
            <w:tcW w:w="1417" w:type="dxa"/>
          </w:tcPr>
          <w:p w:rsidR="006B0449" w:rsidRDefault="00754699">
            <w:pPr>
              <w:keepNext/>
              <w:pBdr>
                <w:top w:val="nil"/>
                <w:left w:val="nil"/>
                <w:bottom w:val="nil"/>
                <w:right w:val="nil"/>
                <w:between w:val="nil"/>
              </w:pBdr>
              <w:spacing w:before="60" w:after="60" w:line="264" w:lineRule="auto"/>
              <w:rPr>
                <w:rFonts w:ascii="Arial" w:eastAsia="Arial" w:hAnsi="Arial" w:cs="Arial"/>
                <w:color w:val="000000"/>
              </w:rPr>
            </w:pPr>
            <w:r>
              <w:rPr>
                <w:rFonts w:ascii="Arial" w:eastAsia="Arial" w:hAnsi="Arial" w:cs="Arial"/>
                <w:color w:val="000000"/>
              </w:rPr>
              <w:t>MVC</w:t>
            </w:r>
          </w:p>
        </w:tc>
        <w:tc>
          <w:tcPr>
            <w:tcW w:w="7016" w:type="dxa"/>
          </w:tcPr>
          <w:p w:rsidR="006B0449" w:rsidRDefault="00754699">
            <w:pPr>
              <w:keepNext/>
              <w:pBdr>
                <w:top w:val="nil"/>
                <w:left w:val="nil"/>
                <w:bottom w:val="nil"/>
                <w:right w:val="nil"/>
                <w:between w:val="nil"/>
              </w:pBdr>
              <w:spacing w:before="60" w:after="60" w:line="264" w:lineRule="auto"/>
              <w:rPr>
                <w:rFonts w:ascii="Arial" w:eastAsia="Arial" w:hAnsi="Arial" w:cs="Arial"/>
                <w:color w:val="000000"/>
              </w:rPr>
            </w:pPr>
            <w:r>
              <w:rPr>
                <w:rFonts w:ascii="Arial" w:eastAsia="Arial" w:hAnsi="Arial" w:cs="Arial"/>
                <w:color w:val="000000"/>
              </w:rPr>
              <w:t xml:space="preserve">Model – View – Controller model for application interaction </w:t>
            </w:r>
          </w:p>
        </w:tc>
      </w:tr>
      <w:tr w:rsidR="006B0449">
        <w:tc>
          <w:tcPr>
            <w:tcW w:w="1417" w:type="dxa"/>
          </w:tcPr>
          <w:p w:rsidR="006B0449" w:rsidRDefault="00754699">
            <w:pPr>
              <w:keepNext/>
              <w:pBdr>
                <w:top w:val="nil"/>
                <w:left w:val="nil"/>
                <w:bottom w:val="nil"/>
                <w:right w:val="nil"/>
                <w:between w:val="nil"/>
              </w:pBdr>
              <w:spacing w:before="60" w:after="60" w:line="264" w:lineRule="auto"/>
              <w:rPr>
                <w:rFonts w:ascii="Arial" w:eastAsia="Arial" w:hAnsi="Arial" w:cs="Arial"/>
                <w:color w:val="000000"/>
              </w:rPr>
            </w:pPr>
            <w:r>
              <w:rPr>
                <w:rFonts w:ascii="Arial" w:eastAsia="Arial" w:hAnsi="Arial" w:cs="Arial"/>
                <w:color w:val="000000"/>
              </w:rPr>
              <w:t>Struts</w:t>
            </w:r>
          </w:p>
        </w:tc>
        <w:tc>
          <w:tcPr>
            <w:tcW w:w="7016" w:type="dxa"/>
          </w:tcPr>
          <w:p w:rsidR="006B0449" w:rsidRDefault="00754699">
            <w:pPr>
              <w:keepNext/>
              <w:pBdr>
                <w:top w:val="nil"/>
                <w:left w:val="nil"/>
                <w:bottom w:val="nil"/>
                <w:right w:val="nil"/>
                <w:between w:val="nil"/>
              </w:pBdr>
              <w:spacing w:before="60" w:after="60" w:line="264" w:lineRule="auto"/>
              <w:rPr>
                <w:rFonts w:ascii="Arial" w:eastAsia="Arial" w:hAnsi="Arial" w:cs="Arial"/>
                <w:color w:val="000000"/>
              </w:rPr>
            </w:pPr>
            <w:hyperlink r:id="rId12">
              <w:r>
                <w:rPr>
                  <w:rFonts w:ascii="Arial" w:eastAsia="Arial" w:hAnsi="Arial" w:cs="Arial"/>
                  <w:color w:val="0000FF"/>
                  <w:u w:val="single"/>
                </w:rPr>
                <w:t>http://struts.apache.org/</w:t>
              </w:r>
            </w:hyperlink>
          </w:p>
          <w:p w:rsidR="006B0449" w:rsidRDefault="00754699">
            <w:pPr>
              <w:keepNext/>
              <w:pBdr>
                <w:top w:val="nil"/>
                <w:left w:val="nil"/>
                <w:bottom w:val="nil"/>
                <w:right w:val="nil"/>
                <w:between w:val="nil"/>
              </w:pBdr>
              <w:spacing w:before="60" w:after="60" w:line="264" w:lineRule="auto"/>
              <w:rPr>
                <w:rFonts w:ascii="Arial" w:eastAsia="Arial" w:hAnsi="Arial" w:cs="Arial"/>
                <w:color w:val="000000"/>
              </w:rPr>
            </w:pPr>
            <w:r>
              <w:rPr>
                <w:rFonts w:ascii="Arial" w:eastAsia="Arial" w:hAnsi="Arial" w:cs="Arial"/>
                <w:color w:val="000000"/>
              </w:rPr>
              <w:t>An open-source framework from the Jakarta Project. Struts is designed for building web applications with the Java Servlet API and JSP technology. The Struts package supplies an integrated set of reusable components. They include a</w:t>
            </w:r>
            <w:r>
              <w:rPr>
                <w:rFonts w:ascii="Arial" w:eastAsia="Arial" w:hAnsi="Arial" w:cs="Arial"/>
                <w:color w:val="000000"/>
              </w:rPr>
              <w:t xml:space="preserve"> controller servlet, JSP custom tag libraries, and utility classes. These components for building user interfaces can be applied to any web-based Java application.</w:t>
            </w:r>
          </w:p>
        </w:tc>
      </w:tr>
      <w:tr w:rsidR="006B0449">
        <w:tc>
          <w:tcPr>
            <w:tcW w:w="1417" w:type="dxa"/>
          </w:tcPr>
          <w:p w:rsidR="006B0449" w:rsidRDefault="00754699">
            <w:pPr>
              <w:keepNext/>
              <w:pBdr>
                <w:top w:val="nil"/>
                <w:left w:val="nil"/>
                <w:bottom w:val="nil"/>
                <w:right w:val="nil"/>
                <w:between w:val="nil"/>
              </w:pBdr>
              <w:spacing w:before="60" w:after="60" w:line="264" w:lineRule="auto"/>
              <w:rPr>
                <w:rFonts w:ascii="Arial" w:eastAsia="Arial" w:hAnsi="Arial" w:cs="Arial"/>
                <w:color w:val="000000"/>
              </w:rPr>
            </w:pPr>
            <w:r>
              <w:rPr>
                <w:rFonts w:ascii="Arial" w:eastAsia="Arial" w:hAnsi="Arial" w:cs="Arial"/>
                <w:color w:val="000000"/>
              </w:rPr>
              <w:t>DAO</w:t>
            </w:r>
          </w:p>
        </w:tc>
        <w:tc>
          <w:tcPr>
            <w:tcW w:w="7016" w:type="dxa"/>
          </w:tcPr>
          <w:p w:rsidR="006B0449" w:rsidRDefault="00754699">
            <w:pPr>
              <w:keepNext/>
              <w:pBdr>
                <w:top w:val="nil"/>
                <w:left w:val="nil"/>
                <w:bottom w:val="nil"/>
                <w:right w:val="nil"/>
                <w:between w:val="nil"/>
              </w:pBdr>
              <w:spacing w:before="60" w:after="60" w:line="264" w:lineRule="auto"/>
              <w:rPr>
                <w:rFonts w:ascii="Arial" w:eastAsia="Arial" w:hAnsi="Arial" w:cs="Arial"/>
                <w:color w:val="000000"/>
              </w:rPr>
            </w:pPr>
            <w:r>
              <w:rPr>
                <w:rFonts w:ascii="Arial" w:eastAsia="Arial" w:hAnsi="Arial" w:cs="Arial"/>
                <w:color w:val="000000"/>
              </w:rPr>
              <w:t>Data Access Objects</w:t>
            </w:r>
          </w:p>
        </w:tc>
      </w:tr>
      <w:tr w:rsidR="006B0449">
        <w:tc>
          <w:tcPr>
            <w:tcW w:w="1417" w:type="dxa"/>
          </w:tcPr>
          <w:p w:rsidR="006B0449" w:rsidRDefault="00754699">
            <w:pPr>
              <w:keepNext/>
              <w:pBdr>
                <w:top w:val="nil"/>
                <w:left w:val="nil"/>
                <w:bottom w:val="nil"/>
                <w:right w:val="nil"/>
                <w:between w:val="nil"/>
              </w:pBdr>
              <w:spacing w:before="60" w:after="60" w:line="264" w:lineRule="auto"/>
              <w:rPr>
                <w:rFonts w:ascii="Arial" w:eastAsia="Arial" w:hAnsi="Arial" w:cs="Arial"/>
                <w:color w:val="000000"/>
              </w:rPr>
            </w:pPr>
            <w:r>
              <w:rPr>
                <w:rFonts w:ascii="Arial" w:eastAsia="Arial" w:hAnsi="Arial" w:cs="Arial"/>
                <w:color w:val="000000"/>
              </w:rPr>
              <w:t>JDBC</w:t>
            </w:r>
          </w:p>
        </w:tc>
        <w:tc>
          <w:tcPr>
            <w:tcW w:w="7016" w:type="dxa"/>
          </w:tcPr>
          <w:p w:rsidR="006B0449" w:rsidRDefault="006B0449">
            <w:pPr>
              <w:keepNext/>
              <w:pBdr>
                <w:top w:val="nil"/>
                <w:left w:val="nil"/>
                <w:bottom w:val="nil"/>
                <w:right w:val="nil"/>
                <w:between w:val="nil"/>
              </w:pBdr>
              <w:spacing w:before="60" w:after="60" w:line="264" w:lineRule="auto"/>
              <w:rPr>
                <w:rFonts w:ascii="Arial" w:eastAsia="Arial" w:hAnsi="Arial" w:cs="Arial"/>
                <w:color w:val="000000"/>
              </w:rPr>
            </w:pPr>
          </w:p>
        </w:tc>
      </w:tr>
    </w:tbl>
    <w:p w:rsidR="006B0449" w:rsidRDefault="00754699">
      <w:pPr>
        <w:rPr>
          <w:rFonts w:ascii="Verdana" w:eastAsia="Verdana" w:hAnsi="Verdana" w:cs="Verdana"/>
          <w:color w:val="6E2500"/>
          <w:sz w:val="24"/>
          <w:szCs w:val="24"/>
        </w:rPr>
      </w:pPr>
      <w:bookmarkStart w:id="9" w:name="_4d34og8" w:colFirst="0" w:colLast="0"/>
      <w:bookmarkEnd w:id="9"/>
      <w:r>
        <w:br w:type="page"/>
      </w:r>
    </w:p>
    <w:p w:rsidR="006B0449" w:rsidRDefault="00754699">
      <w:pPr>
        <w:keepNext/>
        <w:pBdr>
          <w:top w:val="nil"/>
          <w:left w:val="nil"/>
          <w:bottom w:val="nil"/>
          <w:right w:val="nil"/>
          <w:between w:val="nil"/>
        </w:pBdr>
        <w:spacing w:before="360" w:after="240" w:line="240" w:lineRule="auto"/>
        <w:jc w:val="both"/>
        <w:rPr>
          <w:rFonts w:ascii="Verdana" w:eastAsia="Verdana" w:hAnsi="Verdana" w:cs="Verdana"/>
          <w:b/>
          <w:smallCaps/>
          <w:color w:val="6E2500"/>
          <w:sz w:val="24"/>
          <w:szCs w:val="24"/>
        </w:rPr>
      </w:pPr>
      <w:bookmarkStart w:id="10" w:name="_2s8eyo1" w:colFirst="0" w:colLast="0"/>
      <w:bookmarkEnd w:id="10"/>
      <w:r>
        <w:rPr>
          <w:rFonts w:ascii="Verdana" w:eastAsia="Verdana" w:hAnsi="Verdana" w:cs="Verdana"/>
          <w:b/>
          <w:smallCaps/>
          <w:color w:val="6E2500"/>
          <w:sz w:val="24"/>
          <w:szCs w:val="24"/>
        </w:rPr>
        <w:lastRenderedPageBreak/>
        <w:t xml:space="preserve">II. ARCHITECTURAL AND DESIGN REPRESENTATION </w:t>
      </w:r>
    </w:p>
    <w:p w:rsidR="006B0449" w:rsidRDefault="00754699">
      <w:pPr>
        <w:keepNext/>
        <w:pBdr>
          <w:top w:val="nil"/>
          <w:left w:val="nil"/>
          <w:bottom w:val="nil"/>
          <w:right w:val="nil"/>
          <w:between w:val="nil"/>
        </w:pBdr>
        <w:spacing w:before="240" w:after="120" w:line="240" w:lineRule="auto"/>
        <w:jc w:val="both"/>
        <w:rPr>
          <w:rFonts w:ascii="Verdana" w:eastAsia="Verdana" w:hAnsi="Verdana" w:cs="Verdana"/>
          <w:b/>
          <w:i/>
          <w:color w:val="003400"/>
          <w:sz w:val="22"/>
          <w:szCs w:val="22"/>
        </w:rPr>
      </w:pPr>
      <w:r>
        <w:rPr>
          <w:rFonts w:ascii="Verdana" w:eastAsia="Verdana" w:hAnsi="Verdana" w:cs="Verdana"/>
          <w:b/>
          <w:i/>
          <w:color w:val="003400"/>
          <w:sz w:val="22"/>
          <w:szCs w:val="22"/>
        </w:rPr>
        <w:t>1. Technical constraints</w:t>
      </w:r>
    </w:p>
    <w:p w:rsidR="006B0449" w:rsidRDefault="00754699">
      <w:pPr>
        <w:spacing w:before="0" w:after="60" w:line="240" w:lineRule="auto"/>
        <w:ind w:left="284"/>
        <w:jc w:val="both"/>
      </w:pPr>
      <w:r>
        <w:t>The following are constraints that have to be considered when designing the architecture for the system:</w:t>
      </w:r>
    </w:p>
    <w:p w:rsidR="006B0449" w:rsidRDefault="00754699">
      <w:pPr>
        <w:numPr>
          <w:ilvl w:val="0"/>
          <w:numId w:val="1"/>
        </w:numPr>
        <w:pBdr>
          <w:top w:val="nil"/>
          <w:left w:val="nil"/>
          <w:bottom w:val="nil"/>
          <w:right w:val="nil"/>
          <w:between w:val="nil"/>
        </w:pBdr>
        <w:spacing w:before="0" w:after="60" w:line="240" w:lineRule="auto"/>
        <w:ind w:left="567" w:hanging="152"/>
        <w:jc w:val="both"/>
        <w:rPr>
          <w:color w:val="000000"/>
        </w:rPr>
      </w:pPr>
      <w:r>
        <w:rPr>
          <w:color w:val="000000"/>
        </w:rPr>
        <w:t>System Framework: Use MVC2 (Struts v2.0)</w:t>
      </w:r>
    </w:p>
    <w:p w:rsidR="006B0449" w:rsidRDefault="00754699">
      <w:pPr>
        <w:numPr>
          <w:ilvl w:val="0"/>
          <w:numId w:val="1"/>
        </w:numPr>
        <w:pBdr>
          <w:top w:val="nil"/>
          <w:left w:val="nil"/>
          <w:bottom w:val="nil"/>
          <w:right w:val="nil"/>
          <w:between w:val="nil"/>
        </w:pBdr>
        <w:spacing w:before="0" w:after="60" w:line="240" w:lineRule="auto"/>
        <w:ind w:left="567" w:hanging="152"/>
        <w:jc w:val="both"/>
        <w:rPr>
          <w:color w:val="000000"/>
        </w:rPr>
      </w:pPr>
      <w:r>
        <w:rPr>
          <w:color w:val="000000"/>
        </w:rPr>
        <w:t>Client Framework: Use HTML, JavaScript</w:t>
      </w:r>
    </w:p>
    <w:p w:rsidR="006B0449" w:rsidRDefault="00754699">
      <w:pPr>
        <w:numPr>
          <w:ilvl w:val="0"/>
          <w:numId w:val="1"/>
        </w:numPr>
        <w:pBdr>
          <w:top w:val="nil"/>
          <w:left w:val="nil"/>
          <w:bottom w:val="nil"/>
          <w:right w:val="nil"/>
          <w:between w:val="nil"/>
        </w:pBdr>
        <w:spacing w:before="0" w:after="60" w:line="240" w:lineRule="auto"/>
        <w:ind w:left="567" w:hanging="152"/>
        <w:jc w:val="both"/>
        <w:rPr>
          <w:color w:val="000000"/>
        </w:rPr>
      </w:pPr>
      <w:r>
        <w:rPr>
          <w:color w:val="000000"/>
        </w:rPr>
        <w:t>Web support: IE 5.0 or later, Firefox 2.0 or l</w:t>
      </w:r>
      <w:r>
        <w:rPr>
          <w:color w:val="000000"/>
        </w:rPr>
        <w:t>ater</w:t>
      </w:r>
    </w:p>
    <w:p w:rsidR="006B0449" w:rsidRDefault="00754699">
      <w:pPr>
        <w:numPr>
          <w:ilvl w:val="0"/>
          <w:numId w:val="1"/>
        </w:numPr>
        <w:pBdr>
          <w:top w:val="nil"/>
          <w:left w:val="nil"/>
          <w:bottom w:val="nil"/>
          <w:right w:val="nil"/>
          <w:between w:val="nil"/>
        </w:pBdr>
        <w:spacing w:before="0" w:after="60" w:line="240" w:lineRule="auto"/>
        <w:ind w:left="567" w:hanging="152"/>
        <w:jc w:val="both"/>
        <w:rPr>
          <w:color w:val="000000"/>
        </w:rPr>
      </w:pPr>
      <w:r>
        <w:rPr>
          <w:color w:val="000000"/>
        </w:rPr>
        <w:t>Database: Microsoft SQL Server</w:t>
      </w:r>
    </w:p>
    <w:p w:rsidR="006B0449" w:rsidRDefault="00754699">
      <w:pPr>
        <w:numPr>
          <w:ilvl w:val="0"/>
          <w:numId w:val="1"/>
        </w:numPr>
        <w:pBdr>
          <w:top w:val="nil"/>
          <w:left w:val="nil"/>
          <w:bottom w:val="nil"/>
          <w:right w:val="nil"/>
          <w:between w:val="nil"/>
        </w:pBdr>
        <w:spacing w:before="0" w:after="60" w:line="240" w:lineRule="auto"/>
        <w:ind w:left="567" w:hanging="152"/>
        <w:jc w:val="both"/>
        <w:rPr>
          <w:color w:val="000000"/>
        </w:rPr>
      </w:pPr>
      <w:bookmarkStart w:id="11" w:name="_17dp8vu" w:colFirst="0" w:colLast="0"/>
      <w:bookmarkEnd w:id="11"/>
      <w:r>
        <w:rPr>
          <w:color w:val="000000"/>
        </w:rPr>
        <w:t>Web Application server: Apache Tomcat</w:t>
      </w:r>
    </w:p>
    <w:p w:rsidR="006B0449" w:rsidRDefault="00754699">
      <w:pPr>
        <w:keepNext/>
        <w:pBdr>
          <w:top w:val="nil"/>
          <w:left w:val="nil"/>
          <w:bottom w:val="nil"/>
          <w:right w:val="nil"/>
          <w:between w:val="nil"/>
        </w:pBdr>
        <w:spacing w:before="240" w:after="120" w:line="240" w:lineRule="auto"/>
        <w:jc w:val="both"/>
        <w:rPr>
          <w:rFonts w:ascii="Verdana" w:eastAsia="Verdana" w:hAnsi="Verdana" w:cs="Verdana"/>
          <w:b/>
          <w:i/>
          <w:color w:val="003400"/>
          <w:sz w:val="22"/>
          <w:szCs w:val="22"/>
        </w:rPr>
      </w:pPr>
      <w:r>
        <w:rPr>
          <w:rFonts w:ascii="Verdana" w:eastAsia="Verdana" w:hAnsi="Verdana" w:cs="Verdana"/>
          <w:b/>
          <w:i/>
          <w:color w:val="003400"/>
          <w:sz w:val="22"/>
          <w:szCs w:val="22"/>
        </w:rPr>
        <w:t>2. Logical view</w:t>
      </w:r>
    </w:p>
    <w:p w:rsidR="006B0449" w:rsidRDefault="00754699">
      <w:pPr>
        <w:spacing w:before="0" w:after="60" w:line="240" w:lineRule="auto"/>
        <w:ind w:left="284"/>
        <w:jc w:val="both"/>
      </w:pPr>
      <w:r>
        <w:t>This section describes the technologies &amp; framework to be used in all the layers of this application</w:t>
      </w:r>
    </w:p>
    <w:p w:rsidR="006B0449" w:rsidRDefault="00754699">
      <w:pPr>
        <w:spacing w:before="0" w:after="60" w:line="240" w:lineRule="auto"/>
        <w:ind w:left="284"/>
        <w:jc w:val="both"/>
      </w:pPr>
      <w:r>
        <w:t>The architecture of the system is designed following the industry</w:t>
      </w:r>
      <w:r>
        <w:t xml:space="preserve"> standard n-tier and J2EE approach architecture. </w:t>
      </w:r>
    </w:p>
    <w:p w:rsidR="006B0449" w:rsidRDefault="00754699">
      <w:pPr>
        <w:spacing w:before="0" w:after="60" w:line="240" w:lineRule="auto"/>
        <w:ind w:left="284"/>
        <w:jc w:val="both"/>
      </w:pPr>
      <w:r>
        <w:t>The diagram below shows the main logical layers of the architecture and how these logical layers interact with each other</w:t>
      </w:r>
    </w:p>
    <w:p w:rsidR="006B0449" w:rsidRDefault="00754699">
      <w:bookmarkStart w:id="12" w:name="_3rdcrjn" w:colFirst="0" w:colLast="0"/>
      <w:bookmarkEnd w:id="12"/>
      <w:r>
        <w:rPr>
          <w:noProof/>
        </w:rPr>
        <w:lastRenderedPageBreak/>
        <w:drawing>
          <wp:inline distT="0" distB="0" distL="114300" distR="114300">
            <wp:extent cx="5219700" cy="5645785"/>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5219700" cy="5645785"/>
                    </a:xfrm>
                    <a:prstGeom prst="rect">
                      <a:avLst/>
                    </a:prstGeom>
                    <a:ln/>
                  </pic:spPr>
                </pic:pic>
              </a:graphicData>
            </a:graphic>
          </wp:inline>
        </w:drawing>
      </w:r>
    </w:p>
    <w:p w:rsidR="006B0449" w:rsidRDefault="00754699">
      <w:pPr>
        <w:keepNext/>
        <w:pBdr>
          <w:top w:val="nil"/>
          <w:left w:val="nil"/>
          <w:bottom w:val="nil"/>
          <w:right w:val="nil"/>
          <w:between w:val="nil"/>
        </w:pBdr>
        <w:spacing w:before="180"/>
        <w:jc w:val="both"/>
        <w:rPr>
          <w:b/>
          <w:color w:val="000000"/>
          <w:sz w:val="22"/>
          <w:szCs w:val="22"/>
        </w:rPr>
      </w:pPr>
      <w:r>
        <w:rPr>
          <w:b/>
          <w:color w:val="000000"/>
          <w:sz w:val="22"/>
          <w:szCs w:val="22"/>
        </w:rPr>
        <w:t>a. Presentation Layer</w:t>
      </w:r>
    </w:p>
    <w:p w:rsidR="006B0449" w:rsidRDefault="00754699">
      <w:pPr>
        <w:spacing w:before="0" w:after="60" w:line="240" w:lineRule="auto"/>
        <w:ind w:left="284"/>
        <w:jc w:val="both"/>
      </w:pPr>
      <w:r>
        <w:t xml:space="preserve">This layer controls the display to the end user; </w:t>
      </w:r>
    </w:p>
    <w:p w:rsidR="006B0449" w:rsidRDefault="00754699">
      <w:pPr>
        <w:spacing w:before="0" w:after="60" w:line="240" w:lineRule="auto"/>
        <w:ind w:left="284"/>
        <w:jc w:val="both"/>
      </w:pPr>
      <w:r>
        <w:t>The Struts 2 framework is chosen as the implementation for the MVC (Model View Controller) model in this layer. The Struts framework is responsible for:</w:t>
      </w:r>
    </w:p>
    <w:p w:rsidR="006B0449" w:rsidRDefault="00754699">
      <w:pPr>
        <w:numPr>
          <w:ilvl w:val="0"/>
          <w:numId w:val="1"/>
        </w:numPr>
        <w:pBdr>
          <w:top w:val="nil"/>
          <w:left w:val="nil"/>
          <w:bottom w:val="nil"/>
          <w:right w:val="nil"/>
          <w:between w:val="nil"/>
        </w:pBdr>
        <w:spacing w:before="0" w:after="60" w:line="240" w:lineRule="auto"/>
        <w:ind w:left="567" w:hanging="152"/>
        <w:jc w:val="both"/>
        <w:rPr>
          <w:color w:val="000000"/>
        </w:rPr>
      </w:pPr>
      <w:r>
        <w:rPr>
          <w:color w:val="000000"/>
        </w:rPr>
        <w:t>Managing requests/responses from/to the clients.</w:t>
      </w:r>
    </w:p>
    <w:p w:rsidR="006B0449" w:rsidRDefault="00754699">
      <w:pPr>
        <w:numPr>
          <w:ilvl w:val="0"/>
          <w:numId w:val="1"/>
        </w:numPr>
        <w:pBdr>
          <w:top w:val="nil"/>
          <w:left w:val="nil"/>
          <w:bottom w:val="nil"/>
          <w:right w:val="nil"/>
          <w:between w:val="nil"/>
        </w:pBdr>
        <w:spacing w:before="0" w:after="60" w:line="240" w:lineRule="auto"/>
        <w:ind w:left="567" w:hanging="152"/>
        <w:jc w:val="both"/>
        <w:rPr>
          <w:color w:val="000000"/>
        </w:rPr>
      </w:pPr>
      <w:r>
        <w:rPr>
          <w:color w:val="000000"/>
        </w:rPr>
        <w:t>Controlling display of UI to the end user.</w:t>
      </w:r>
    </w:p>
    <w:p w:rsidR="006B0449" w:rsidRDefault="00754699">
      <w:pPr>
        <w:numPr>
          <w:ilvl w:val="0"/>
          <w:numId w:val="1"/>
        </w:numPr>
        <w:pBdr>
          <w:top w:val="nil"/>
          <w:left w:val="nil"/>
          <w:bottom w:val="nil"/>
          <w:right w:val="nil"/>
          <w:between w:val="nil"/>
        </w:pBdr>
        <w:spacing w:before="0" w:after="60" w:line="240" w:lineRule="auto"/>
        <w:ind w:left="567" w:hanging="152"/>
        <w:jc w:val="both"/>
        <w:rPr>
          <w:color w:val="000000"/>
        </w:rPr>
      </w:pPr>
      <w:r>
        <w:rPr>
          <w:color w:val="000000"/>
        </w:rPr>
        <w:t xml:space="preserve">Assembling </w:t>
      </w:r>
      <w:r>
        <w:rPr>
          <w:color w:val="000000"/>
        </w:rPr>
        <w:t xml:space="preserve">a model that can be presented in a view. </w:t>
      </w:r>
    </w:p>
    <w:p w:rsidR="006B0449" w:rsidRDefault="00754699">
      <w:pPr>
        <w:numPr>
          <w:ilvl w:val="0"/>
          <w:numId w:val="1"/>
        </w:numPr>
        <w:pBdr>
          <w:top w:val="nil"/>
          <w:left w:val="nil"/>
          <w:bottom w:val="nil"/>
          <w:right w:val="nil"/>
          <w:between w:val="nil"/>
        </w:pBdr>
        <w:spacing w:before="0" w:after="60" w:line="240" w:lineRule="auto"/>
        <w:ind w:left="567" w:hanging="152"/>
        <w:jc w:val="both"/>
        <w:rPr>
          <w:color w:val="000000"/>
        </w:rPr>
      </w:pPr>
      <w:r>
        <w:rPr>
          <w:color w:val="000000"/>
        </w:rPr>
        <w:t>Performing UI validation.</w:t>
      </w:r>
    </w:p>
    <w:p w:rsidR="006B0449" w:rsidRDefault="00754699">
      <w:pPr>
        <w:numPr>
          <w:ilvl w:val="0"/>
          <w:numId w:val="1"/>
        </w:numPr>
        <w:pBdr>
          <w:top w:val="nil"/>
          <w:left w:val="nil"/>
          <w:bottom w:val="nil"/>
          <w:right w:val="nil"/>
          <w:between w:val="nil"/>
        </w:pBdr>
        <w:spacing w:before="0" w:after="60" w:line="240" w:lineRule="auto"/>
        <w:ind w:left="567" w:hanging="152"/>
        <w:jc w:val="both"/>
        <w:rPr>
          <w:color w:val="000000"/>
        </w:rPr>
      </w:pPr>
      <w:r>
        <w:rPr>
          <w:color w:val="000000"/>
        </w:rPr>
        <w:t xml:space="preserve">Providing a controller to delegate calls to business logic layer. </w:t>
      </w:r>
    </w:p>
    <w:p w:rsidR="006B0449" w:rsidRDefault="00754699">
      <w:pPr>
        <w:numPr>
          <w:ilvl w:val="0"/>
          <w:numId w:val="1"/>
        </w:numPr>
        <w:pBdr>
          <w:top w:val="nil"/>
          <w:left w:val="nil"/>
          <w:bottom w:val="nil"/>
          <w:right w:val="nil"/>
          <w:between w:val="nil"/>
        </w:pBdr>
        <w:spacing w:before="0" w:after="60" w:line="240" w:lineRule="auto"/>
        <w:ind w:left="567" w:hanging="152"/>
        <w:jc w:val="both"/>
        <w:rPr>
          <w:color w:val="000000"/>
        </w:rPr>
      </w:pPr>
      <w:bookmarkStart w:id="13" w:name="_26in1rg" w:colFirst="0" w:colLast="0"/>
      <w:bookmarkEnd w:id="13"/>
      <w:r>
        <w:rPr>
          <w:color w:val="000000"/>
        </w:rPr>
        <w:t xml:space="preserve">Handling exceptions from other layers that throw exceptions to a Struts Action. </w:t>
      </w:r>
    </w:p>
    <w:p w:rsidR="006B0449" w:rsidRDefault="00754699">
      <w:pPr>
        <w:keepNext/>
        <w:pBdr>
          <w:top w:val="nil"/>
          <w:left w:val="nil"/>
          <w:bottom w:val="nil"/>
          <w:right w:val="nil"/>
          <w:between w:val="nil"/>
        </w:pBdr>
        <w:spacing w:before="180"/>
        <w:jc w:val="both"/>
        <w:rPr>
          <w:b/>
          <w:color w:val="000000"/>
          <w:sz w:val="22"/>
          <w:szCs w:val="22"/>
        </w:rPr>
      </w:pPr>
      <w:r>
        <w:rPr>
          <w:b/>
          <w:color w:val="000000"/>
          <w:sz w:val="22"/>
          <w:szCs w:val="22"/>
        </w:rPr>
        <w:lastRenderedPageBreak/>
        <w:t>b. Business Layer</w:t>
      </w:r>
    </w:p>
    <w:p w:rsidR="006B0449" w:rsidRDefault="00754699">
      <w:pPr>
        <w:spacing w:before="0" w:after="60" w:line="240" w:lineRule="auto"/>
        <w:ind w:left="284"/>
        <w:jc w:val="both"/>
      </w:pPr>
      <w:r>
        <w:t>This layer manages the</w:t>
      </w:r>
      <w:r>
        <w:t xml:space="preserve"> business processing rules and logic. It consists of a set of Business Objects to support business logic implementation of the system. The presence of this layer is to add flexibility between the presentation and the persistence layer so they do not direct</w:t>
      </w:r>
      <w:r>
        <w:t xml:space="preserve">ly communicate with each other. </w:t>
      </w:r>
    </w:p>
    <w:p w:rsidR="006B0449" w:rsidRDefault="00754699">
      <w:pPr>
        <w:numPr>
          <w:ilvl w:val="0"/>
          <w:numId w:val="1"/>
        </w:numPr>
        <w:pBdr>
          <w:top w:val="nil"/>
          <w:left w:val="nil"/>
          <w:bottom w:val="nil"/>
          <w:right w:val="nil"/>
          <w:between w:val="nil"/>
        </w:pBdr>
        <w:spacing w:before="0" w:after="60" w:line="240" w:lineRule="auto"/>
        <w:ind w:left="567" w:hanging="152"/>
        <w:jc w:val="both"/>
        <w:rPr>
          <w:color w:val="000000"/>
        </w:rPr>
      </w:pPr>
      <w:r>
        <w:rPr>
          <w:color w:val="000000"/>
        </w:rPr>
        <w:t>Handling application business logic and business validation.</w:t>
      </w:r>
    </w:p>
    <w:p w:rsidR="006B0449" w:rsidRDefault="00754699">
      <w:pPr>
        <w:numPr>
          <w:ilvl w:val="0"/>
          <w:numId w:val="1"/>
        </w:numPr>
        <w:pBdr>
          <w:top w:val="nil"/>
          <w:left w:val="nil"/>
          <w:bottom w:val="nil"/>
          <w:right w:val="nil"/>
          <w:between w:val="nil"/>
        </w:pBdr>
        <w:spacing w:before="0" w:after="60" w:line="240" w:lineRule="auto"/>
        <w:ind w:left="567" w:hanging="152"/>
        <w:jc w:val="both"/>
        <w:rPr>
          <w:color w:val="000000"/>
        </w:rPr>
      </w:pPr>
      <w:r>
        <w:rPr>
          <w:color w:val="000000"/>
        </w:rPr>
        <w:t>Managing transactions.</w:t>
      </w:r>
    </w:p>
    <w:p w:rsidR="006B0449" w:rsidRDefault="00754699">
      <w:pPr>
        <w:numPr>
          <w:ilvl w:val="0"/>
          <w:numId w:val="1"/>
        </w:numPr>
        <w:pBdr>
          <w:top w:val="nil"/>
          <w:left w:val="nil"/>
          <w:bottom w:val="nil"/>
          <w:right w:val="nil"/>
          <w:between w:val="nil"/>
        </w:pBdr>
        <w:spacing w:before="0" w:after="60" w:line="240" w:lineRule="auto"/>
        <w:ind w:left="567" w:hanging="152"/>
        <w:jc w:val="both"/>
        <w:rPr>
          <w:color w:val="000000"/>
        </w:rPr>
      </w:pPr>
      <w:r>
        <w:rPr>
          <w:color w:val="000000"/>
        </w:rPr>
        <w:t>Allowing interfaces for interaction with other layers.</w:t>
      </w:r>
    </w:p>
    <w:p w:rsidR="006B0449" w:rsidRDefault="00754699">
      <w:pPr>
        <w:numPr>
          <w:ilvl w:val="0"/>
          <w:numId w:val="1"/>
        </w:numPr>
        <w:pBdr>
          <w:top w:val="nil"/>
          <w:left w:val="nil"/>
          <w:bottom w:val="nil"/>
          <w:right w:val="nil"/>
          <w:between w:val="nil"/>
        </w:pBdr>
        <w:spacing w:before="0" w:after="60" w:line="240" w:lineRule="auto"/>
        <w:ind w:left="567" w:hanging="152"/>
        <w:jc w:val="both"/>
        <w:rPr>
          <w:color w:val="000000"/>
        </w:rPr>
      </w:pPr>
      <w:r>
        <w:rPr>
          <w:color w:val="000000"/>
        </w:rPr>
        <w:t>Managing dependencies between business level objects.</w:t>
      </w:r>
    </w:p>
    <w:p w:rsidR="006B0449" w:rsidRDefault="00754699">
      <w:pPr>
        <w:numPr>
          <w:ilvl w:val="0"/>
          <w:numId w:val="1"/>
        </w:numPr>
        <w:pBdr>
          <w:top w:val="nil"/>
          <w:left w:val="nil"/>
          <w:bottom w:val="nil"/>
          <w:right w:val="nil"/>
          <w:between w:val="nil"/>
        </w:pBdr>
        <w:spacing w:before="0" w:after="60" w:line="240" w:lineRule="auto"/>
        <w:ind w:left="567" w:hanging="152"/>
        <w:jc w:val="both"/>
        <w:rPr>
          <w:color w:val="000000"/>
        </w:rPr>
      </w:pPr>
      <w:r>
        <w:rPr>
          <w:color w:val="000000"/>
        </w:rPr>
        <w:t>Adding flexibility between the presentation and the persistence layer so they do not directly communicate with each other.</w:t>
      </w:r>
    </w:p>
    <w:p w:rsidR="006B0449" w:rsidRDefault="00754699">
      <w:pPr>
        <w:numPr>
          <w:ilvl w:val="0"/>
          <w:numId w:val="3"/>
        </w:numPr>
        <w:pBdr>
          <w:top w:val="nil"/>
          <w:left w:val="nil"/>
          <w:bottom w:val="nil"/>
          <w:right w:val="nil"/>
          <w:between w:val="nil"/>
        </w:pBdr>
        <w:spacing w:before="0" w:after="60" w:line="240" w:lineRule="auto"/>
        <w:ind w:hanging="227"/>
        <w:jc w:val="both"/>
        <w:rPr>
          <w:color w:val="000000"/>
        </w:rPr>
      </w:pPr>
      <w:r>
        <w:rPr>
          <w:color w:val="000000"/>
        </w:rPr>
        <w:t>Exposing business services provided by this layer to the presentation layer.</w:t>
      </w:r>
    </w:p>
    <w:p w:rsidR="006B0449" w:rsidRDefault="00754699">
      <w:pPr>
        <w:numPr>
          <w:ilvl w:val="0"/>
          <w:numId w:val="3"/>
        </w:numPr>
        <w:pBdr>
          <w:top w:val="nil"/>
          <w:left w:val="nil"/>
          <w:bottom w:val="nil"/>
          <w:right w:val="nil"/>
          <w:between w:val="nil"/>
        </w:pBdr>
        <w:spacing w:before="0" w:after="60" w:line="240" w:lineRule="auto"/>
        <w:ind w:hanging="227"/>
        <w:jc w:val="both"/>
        <w:rPr>
          <w:color w:val="000000"/>
        </w:rPr>
      </w:pPr>
      <w:bookmarkStart w:id="14" w:name="_lnxbz9" w:colFirst="0" w:colLast="0"/>
      <w:bookmarkEnd w:id="14"/>
      <w:r>
        <w:rPr>
          <w:color w:val="000000"/>
        </w:rPr>
        <w:t xml:space="preserve">Managing implementations from the business logic to the </w:t>
      </w:r>
      <w:r>
        <w:rPr>
          <w:color w:val="000000"/>
        </w:rPr>
        <w:t>data access layer.</w:t>
      </w:r>
    </w:p>
    <w:p w:rsidR="006B0449" w:rsidRDefault="00754699">
      <w:pPr>
        <w:keepNext/>
        <w:pBdr>
          <w:top w:val="nil"/>
          <w:left w:val="nil"/>
          <w:bottom w:val="nil"/>
          <w:right w:val="nil"/>
          <w:between w:val="nil"/>
        </w:pBdr>
        <w:spacing w:before="180"/>
        <w:jc w:val="both"/>
        <w:rPr>
          <w:b/>
          <w:color w:val="000000"/>
          <w:sz w:val="22"/>
          <w:szCs w:val="22"/>
        </w:rPr>
      </w:pPr>
      <w:r>
        <w:rPr>
          <w:b/>
          <w:color w:val="000000"/>
          <w:sz w:val="22"/>
          <w:szCs w:val="22"/>
        </w:rPr>
        <w:t>c. Data Access Layer</w:t>
      </w:r>
    </w:p>
    <w:p w:rsidR="006B0449" w:rsidRDefault="00754699">
      <w:pPr>
        <w:spacing w:before="0" w:after="60" w:line="240" w:lineRule="auto"/>
        <w:ind w:left="284"/>
        <w:jc w:val="both"/>
      </w:pPr>
      <w:r>
        <w:t>This layer manages access to persistent storage via JDBC. It manages reading, writing, updating, and deleting stored data.</w:t>
      </w:r>
    </w:p>
    <w:p w:rsidR="006B0449" w:rsidRDefault="00754699">
      <w:pPr>
        <w:spacing w:before="0" w:after="60" w:line="240" w:lineRule="auto"/>
        <w:ind w:left="284"/>
        <w:jc w:val="both"/>
      </w:pPr>
      <w:bookmarkStart w:id="15" w:name="_35nkun2" w:colFirst="0" w:colLast="0"/>
      <w:bookmarkEnd w:id="15"/>
      <w:r>
        <w:t>The primary reason to separate data access layer from the Business Layer is to make sure the business implementation and the data access are loosely coupled. With this separation, it will be easier to switch data sources and share Data Access Objects (DAOs</w:t>
      </w:r>
      <w:r>
        <w:t>) between applications later, increasing the reusability, maintainability, and flexibility of the application.</w:t>
      </w:r>
    </w:p>
    <w:p w:rsidR="006B0449" w:rsidRDefault="00754699">
      <w:pPr>
        <w:keepNext/>
        <w:pBdr>
          <w:top w:val="nil"/>
          <w:left w:val="nil"/>
          <w:bottom w:val="nil"/>
          <w:right w:val="nil"/>
          <w:between w:val="nil"/>
        </w:pBdr>
        <w:spacing w:before="180"/>
        <w:jc w:val="both"/>
        <w:rPr>
          <w:b/>
          <w:color w:val="000000"/>
          <w:sz w:val="22"/>
          <w:szCs w:val="22"/>
        </w:rPr>
      </w:pPr>
      <w:r>
        <w:rPr>
          <w:b/>
          <w:color w:val="000000"/>
          <w:sz w:val="22"/>
          <w:szCs w:val="22"/>
        </w:rPr>
        <w:t>d. Common classes</w:t>
      </w:r>
    </w:p>
    <w:p w:rsidR="006B0449" w:rsidRDefault="00754699">
      <w:pPr>
        <w:spacing w:before="0" w:after="60" w:line="240" w:lineRule="auto"/>
        <w:ind w:left="284"/>
        <w:jc w:val="both"/>
      </w:pPr>
      <w:r>
        <w:rPr>
          <w:rFonts w:ascii="Arial" w:eastAsia="Arial" w:hAnsi="Arial" w:cs="Arial"/>
          <w:b/>
          <w:i/>
          <w:u w:val="single"/>
        </w:rPr>
        <w:t>Value Objects</w:t>
      </w:r>
      <w:r>
        <w:t>: contain lightweight structures for related business information. A value object (VO – sometimes calls Transfer O</w:t>
      </w:r>
      <w:r>
        <w:t>bject) is a lightweight, serializable object that structures groups of data items into a single logical construct. (Value objects always implement java.io.Serializable).</w:t>
      </w:r>
    </w:p>
    <w:p w:rsidR="006B0449" w:rsidRDefault="00754699">
      <w:pPr>
        <w:numPr>
          <w:ilvl w:val="0"/>
          <w:numId w:val="1"/>
        </w:numPr>
        <w:pBdr>
          <w:top w:val="nil"/>
          <w:left w:val="nil"/>
          <w:bottom w:val="nil"/>
          <w:right w:val="nil"/>
          <w:between w:val="nil"/>
        </w:pBdr>
        <w:spacing w:before="0" w:after="60" w:line="240" w:lineRule="auto"/>
        <w:ind w:left="567" w:hanging="152"/>
        <w:jc w:val="both"/>
        <w:rPr>
          <w:color w:val="000000"/>
        </w:rPr>
      </w:pPr>
      <w:r>
        <w:rPr>
          <w:color w:val="000000"/>
        </w:rPr>
        <w:t>A VO is intended to minimize network traffic between enterprise beans and their caller</w:t>
      </w:r>
      <w:r>
        <w:rPr>
          <w:color w:val="000000"/>
        </w:rPr>
        <w:t>s (because each argument passed initiates a network transmission).</w:t>
      </w:r>
    </w:p>
    <w:p w:rsidR="006B0449" w:rsidRDefault="00754699">
      <w:pPr>
        <w:numPr>
          <w:ilvl w:val="0"/>
          <w:numId w:val="1"/>
        </w:numPr>
        <w:pBdr>
          <w:top w:val="nil"/>
          <w:left w:val="nil"/>
          <w:bottom w:val="nil"/>
          <w:right w:val="nil"/>
          <w:between w:val="nil"/>
        </w:pBdr>
        <w:spacing w:before="0" w:after="60" w:line="240" w:lineRule="auto"/>
        <w:ind w:left="567" w:hanging="152"/>
        <w:jc w:val="both"/>
        <w:rPr>
          <w:color w:val="000000"/>
        </w:rPr>
      </w:pPr>
      <w:r>
        <w:rPr>
          <w:color w:val="000000"/>
        </w:rPr>
        <w:t>A VO is designed to improve the performance of enterprise beans by minimizing the number of method arguments, and thus network transmissions, needed to call them.</w:t>
      </w:r>
    </w:p>
    <w:p w:rsidR="006B0449" w:rsidRDefault="00754699">
      <w:pPr>
        <w:numPr>
          <w:ilvl w:val="0"/>
          <w:numId w:val="1"/>
        </w:numPr>
        <w:pBdr>
          <w:top w:val="nil"/>
          <w:left w:val="nil"/>
          <w:bottom w:val="nil"/>
          <w:right w:val="nil"/>
          <w:between w:val="nil"/>
        </w:pBdr>
        <w:spacing w:before="0" w:after="60" w:line="240" w:lineRule="auto"/>
        <w:ind w:left="567" w:hanging="152"/>
        <w:jc w:val="both"/>
        <w:rPr>
          <w:color w:val="000000"/>
        </w:rPr>
      </w:pPr>
      <w:bookmarkStart w:id="16" w:name="_1ksv4uv" w:colFirst="0" w:colLast="0"/>
      <w:bookmarkEnd w:id="16"/>
      <w:r>
        <w:rPr>
          <w:color w:val="000000"/>
        </w:rPr>
        <w:t>In addition, VOs are useful in communication among all layers of the application</w:t>
      </w:r>
    </w:p>
    <w:p w:rsidR="006B0449" w:rsidRDefault="00754699">
      <w:pPr>
        <w:spacing w:before="0" w:after="60" w:line="240" w:lineRule="auto"/>
        <w:ind w:left="284"/>
        <w:jc w:val="both"/>
      </w:pPr>
      <w:bookmarkStart w:id="17" w:name="_44sinio" w:colFirst="0" w:colLast="0"/>
      <w:bookmarkEnd w:id="17"/>
      <w:r>
        <w:rPr>
          <w:rFonts w:ascii="Arial" w:eastAsia="Arial" w:hAnsi="Arial" w:cs="Arial"/>
          <w:b/>
          <w:i/>
          <w:u w:val="single"/>
        </w:rPr>
        <w:t>Utility Package</w:t>
      </w:r>
      <w:r>
        <w:t>: contains utility classes which provide common functionalities such as: string processing, date conversion, etc.</w:t>
      </w:r>
    </w:p>
    <w:p w:rsidR="006B0449" w:rsidRDefault="00754699">
      <w:pPr>
        <w:spacing w:before="0" w:after="60" w:line="240" w:lineRule="auto"/>
        <w:ind w:left="284"/>
        <w:jc w:val="both"/>
      </w:pPr>
      <w:r>
        <w:rPr>
          <w:rFonts w:ascii="Arial" w:eastAsia="Arial" w:hAnsi="Arial" w:cs="Arial"/>
          <w:b/>
          <w:i/>
          <w:u w:val="single"/>
        </w:rPr>
        <w:t>Logging Package</w:t>
      </w:r>
      <w:r>
        <w:t xml:space="preserve">: </w:t>
      </w:r>
    </w:p>
    <w:p w:rsidR="006B0449" w:rsidRDefault="00754699">
      <w:pPr>
        <w:spacing w:before="0" w:after="60" w:line="240" w:lineRule="auto"/>
        <w:ind w:left="284"/>
        <w:jc w:val="both"/>
      </w:pPr>
      <w:r>
        <w:t>This package contains classe</w:t>
      </w:r>
      <w:r>
        <w:t>s for logging information to the log file for debugging/auditing purpose. The commons logging framework will be used with the Log4j implementation.</w:t>
      </w:r>
    </w:p>
    <w:p w:rsidR="006B0449" w:rsidRDefault="00754699">
      <w:pPr>
        <w:numPr>
          <w:ilvl w:val="0"/>
          <w:numId w:val="1"/>
        </w:numPr>
        <w:pBdr>
          <w:top w:val="nil"/>
          <w:left w:val="nil"/>
          <w:bottom w:val="nil"/>
          <w:right w:val="nil"/>
          <w:between w:val="nil"/>
        </w:pBdr>
        <w:spacing w:before="0" w:after="60" w:line="240" w:lineRule="auto"/>
        <w:ind w:left="567" w:hanging="152"/>
        <w:jc w:val="both"/>
        <w:rPr>
          <w:color w:val="000000"/>
        </w:rPr>
      </w:pPr>
      <w:r>
        <w:rPr>
          <w:color w:val="000000"/>
        </w:rPr>
        <w:t>The log4j component from Apache (</w:t>
      </w:r>
      <w:hyperlink r:id="rId14">
        <w:r>
          <w:rPr>
            <w:color w:val="000000"/>
          </w:rPr>
          <w:t>http://l</w:t>
        </w:r>
        <w:r>
          <w:rPr>
            <w:color w:val="000000"/>
          </w:rPr>
          <w:t>ogging.apache.org/log4j/docs/index.html</w:t>
        </w:r>
      </w:hyperlink>
      <w:r>
        <w:rPr>
          <w:color w:val="000000"/>
        </w:rPr>
        <w:t xml:space="preserve">) will be used to implement this package because it is possible to enable logging at runtime without modifying the application binary. The log4j package is designed so that these statements can remain in shipped code </w:t>
      </w:r>
      <w:r>
        <w:rPr>
          <w:color w:val="000000"/>
        </w:rPr>
        <w:t xml:space="preserve">without incurring a heavy performance cost. </w:t>
      </w:r>
    </w:p>
    <w:p w:rsidR="006B0449" w:rsidRDefault="00754699">
      <w:pPr>
        <w:numPr>
          <w:ilvl w:val="0"/>
          <w:numId w:val="1"/>
        </w:numPr>
        <w:pBdr>
          <w:top w:val="nil"/>
          <w:left w:val="nil"/>
          <w:bottom w:val="nil"/>
          <w:right w:val="nil"/>
          <w:between w:val="nil"/>
        </w:pBdr>
        <w:spacing w:before="0" w:after="60" w:line="240" w:lineRule="auto"/>
        <w:ind w:left="567" w:hanging="152"/>
        <w:jc w:val="both"/>
        <w:rPr>
          <w:color w:val="000000"/>
        </w:rPr>
      </w:pPr>
      <w:r>
        <w:rPr>
          <w:color w:val="000000"/>
        </w:rPr>
        <w:t xml:space="preserve">Editing a configuration file, without touching the application binary, can control logging behavior. </w:t>
      </w:r>
    </w:p>
    <w:p w:rsidR="006B0449" w:rsidRDefault="00754699">
      <w:pPr>
        <w:numPr>
          <w:ilvl w:val="0"/>
          <w:numId w:val="1"/>
        </w:numPr>
        <w:pBdr>
          <w:top w:val="nil"/>
          <w:left w:val="nil"/>
          <w:bottom w:val="nil"/>
          <w:right w:val="nil"/>
          <w:between w:val="nil"/>
        </w:pBdr>
        <w:spacing w:before="0" w:after="60" w:line="240" w:lineRule="auto"/>
        <w:ind w:left="567" w:hanging="152"/>
        <w:jc w:val="both"/>
        <w:rPr>
          <w:color w:val="000000"/>
        </w:rPr>
      </w:pPr>
      <w:r>
        <w:rPr>
          <w:color w:val="000000"/>
        </w:rPr>
        <w:t xml:space="preserve">There are four levels of log: Error, Info, Debug, Warning. </w:t>
      </w:r>
    </w:p>
    <w:p w:rsidR="006B0449" w:rsidRDefault="00754699">
      <w:pPr>
        <w:numPr>
          <w:ilvl w:val="0"/>
          <w:numId w:val="2"/>
        </w:numPr>
        <w:pBdr>
          <w:top w:val="nil"/>
          <w:left w:val="nil"/>
          <w:bottom w:val="nil"/>
          <w:right w:val="nil"/>
          <w:between w:val="nil"/>
        </w:pBdr>
        <w:spacing w:before="60" w:after="60" w:line="312" w:lineRule="auto"/>
        <w:ind w:left="1418" w:hanging="283"/>
        <w:jc w:val="both"/>
        <w:rPr>
          <w:color w:val="000000"/>
        </w:rPr>
      </w:pPr>
      <w:r>
        <w:rPr>
          <w:b/>
          <w:color w:val="000000"/>
        </w:rPr>
        <w:t>DEBUG</w:t>
      </w:r>
      <w:r>
        <w:rPr>
          <w:color w:val="000000"/>
        </w:rPr>
        <w:t>, this is the finest grain of information.  The use of DEBUG statements is encouraged but production servers should not be left in DEBUG mode as this will slow down the performance of the servers and fill up the log files.</w:t>
      </w:r>
    </w:p>
    <w:p w:rsidR="006B0449" w:rsidRDefault="00754699">
      <w:pPr>
        <w:numPr>
          <w:ilvl w:val="0"/>
          <w:numId w:val="2"/>
        </w:numPr>
        <w:pBdr>
          <w:top w:val="nil"/>
          <w:left w:val="nil"/>
          <w:bottom w:val="nil"/>
          <w:right w:val="nil"/>
          <w:between w:val="nil"/>
        </w:pBdr>
        <w:spacing w:before="60" w:after="60" w:line="312" w:lineRule="auto"/>
        <w:ind w:left="1418" w:hanging="283"/>
        <w:jc w:val="both"/>
        <w:rPr>
          <w:color w:val="000000"/>
        </w:rPr>
      </w:pPr>
      <w:r>
        <w:rPr>
          <w:b/>
          <w:color w:val="000000"/>
        </w:rPr>
        <w:lastRenderedPageBreak/>
        <w:t>INFO</w:t>
      </w:r>
      <w:r>
        <w:rPr>
          <w:color w:val="000000"/>
        </w:rPr>
        <w:t>, this is less fine grained t</w:t>
      </w:r>
      <w:r>
        <w:rPr>
          <w:color w:val="000000"/>
        </w:rPr>
        <w:t>han the DEBUG level.  Informational messages should highlight the progress of an application.  E.g. INFO level could be used to highlight when a system batch is starting and ending.  Note, INFO level should not be used in such a way that log files will exp</w:t>
      </w:r>
      <w:r>
        <w:rPr>
          <w:color w:val="000000"/>
        </w:rPr>
        <w:t>and rapidly.</w:t>
      </w:r>
    </w:p>
    <w:p w:rsidR="006B0449" w:rsidRDefault="00754699">
      <w:pPr>
        <w:numPr>
          <w:ilvl w:val="0"/>
          <w:numId w:val="2"/>
        </w:numPr>
        <w:pBdr>
          <w:top w:val="nil"/>
          <w:left w:val="nil"/>
          <w:bottom w:val="nil"/>
          <w:right w:val="nil"/>
          <w:between w:val="nil"/>
        </w:pBdr>
        <w:spacing w:before="60" w:after="60" w:line="312" w:lineRule="auto"/>
        <w:ind w:left="1418" w:hanging="283"/>
        <w:jc w:val="both"/>
        <w:rPr>
          <w:color w:val="000000"/>
        </w:rPr>
      </w:pPr>
      <w:r>
        <w:rPr>
          <w:b/>
          <w:color w:val="000000"/>
        </w:rPr>
        <w:t>WARN</w:t>
      </w:r>
      <w:r>
        <w:rPr>
          <w:color w:val="000000"/>
        </w:rPr>
        <w:t>, indicates a potentially harmful situation.</w:t>
      </w:r>
    </w:p>
    <w:p w:rsidR="006B0449" w:rsidRDefault="00754699">
      <w:pPr>
        <w:numPr>
          <w:ilvl w:val="0"/>
          <w:numId w:val="2"/>
        </w:numPr>
        <w:pBdr>
          <w:top w:val="nil"/>
          <w:left w:val="nil"/>
          <w:bottom w:val="nil"/>
          <w:right w:val="nil"/>
          <w:between w:val="nil"/>
        </w:pBdr>
        <w:spacing w:before="60" w:after="60" w:line="312" w:lineRule="auto"/>
        <w:ind w:left="1418" w:hanging="283"/>
        <w:jc w:val="both"/>
        <w:rPr>
          <w:color w:val="000000"/>
        </w:rPr>
      </w:pPr>
      <w:r>
        <w:rPr>
          <w:b/>
          <w:color w:val="000000"/>
        </w:rPr>
        <w:t>ERROR</w:t>
      </w:r>
      <w:r>
        <w:rPr>
          <w:color w:val="000000"/>
        </w:rPr>
        <w:t xml:space="preserve"> designates error events.  E.g. any exceptions within the application should be logged at this level.</w:t>
      </w:r>
    </w:p>
    <w:p w:rsidR="006B0449" w:rsidRDefault="00754699">
      <w:pPr>
        <w:pBdr>
          <w:top w:val="nil"/>
          <w:left w:val="nil"/>
          <w:bottom w:val="nil"/>
          <w:right w:val="nil"/>
          <w:between w:val="nil"/>
        </w:pBdr>
        <w:spacing w:before="60" w:after="60" w:line="312" w:lineRule="auto"/>
        <w:ind w:left="993"/>
        <w:jc w:val="both"/>
        <w:rPr>
          <w:color w:val="000000"/>
        </w:rPr>
      </w:pPr>
      <w:bookmarkStart w:id="18" w:name="_2jxsxqh" w:colFirst="0" w:colLast="0"/>
      <w:bookmarkEnd w:id="18"/>
      <w:r>
        <w:rPr>
          <w:color w:val="000000"/>
        </w:rPr>
        <w:t>In Test environment, all level of log can be turned on (by editing the configuration fi</w:t>
      </w:r>
      <w:r>
        <w:rPr>
          <w:color w:val="000000"/>
        </w:rPr>
        <w:t xml:space="preserve">le) to provide the full error message. In production environment, log Error level can be turned on to provide only the friendly error message. </w:t>
      </w:r>
    </w:p>
    <w:p w:rsidR="006B0449" w:rsidRDefault="00754699">
      <w:pPr>
        <w:spacing w:before="0" w:after="60" w:line="240" w:lineRule="auto"/>
        <w:ind w:left="284"/>
        <w:jc w:val="both"/>
      </w:pPr>
      <w:r>
        <w:rPr>
          <w:rFonts w:ascii="Arial" w:eastAsia="Arial" w:hAnsi="Arial" w:cs="Arial"/>
          <w:b/>
          <w:i/>
          <w:u w:val="single"/>
        </w:rPr>
        <w:t>Exception Package</w:t>
      </w:r>
      <w:r>
        <w:t xml:space="preserve">: </w:t>
      </w:r>
    </w:p>
    <w:p w:rsidR="006B0449" w:rsidRDefault="00754699">
      <w:pPr>
        <w:spacing w:before="0" w:after="60" w:line="240" w:lineRule="auto"/>
        <w:ind w:left="284"/>
        <w:jc w:val="both"/>
      </w:pPr>
      <w:r>
        <w:t>This package will include all general exceptions that will typically used by more than one p</w:t>
      </w:r>
      <w:r>
        <w:t>ackage. Where possible the Struts Exception Handler should be used. The try-catch clauses should be kept to a minimum. Where an exception is thrown the original exception should be included in the constructor.</w:t>
      </w:r>
    </w:p>
    <w:p w:rsidR="006B0449" w:rsidRDefault="00754699">
      <w:pPr>
        <w:spacing w:before="0" w:after="60" w:line="240" w:lineRule="auto"/>
        <w:ind w:left="284"/>
        <w:jc w:val="both"/>
      </w:pPr>
      <w:r>
        <w:t>There are two kinds of exception:</w:t>
      </w:r>
    </w:p>
    <w:p w:rsidR="006B0449" w:rsidRDefault="00754699">
      <w:pPr>
        <w:numPr>
          <w:ilvl w:val="0"/>
          <w:numId w:val="1"/>
        </w:numPr>
        <w:pBdr>
          <w:top w:val="nil"/>
          <w:left w:val="nil"/>
          <w:bottom w:val="nil"/>
          <w:right w:val="nil"/>
          <w:between w:val="nil"/>
        </w:pBdr>
        <w:spacing w:before="0" w:after="60" w:line="240" w:lineRule="auto"/>
        <w:ind w:left="567" w:hanging="152"/>
        <w:jc w:val="both"/>
        <w:rPr>
          <w:color w:val="000000"/>
        </w:rPr>
      </w:pPr>
      <w:r>
        <w:rPr>
          <w:i/>
          <w:color w:val="000000"/>
        </w:rPr>
        <w:t>System Exception</w:t>
      </w:r>
      <w:r>
        <w:rPr>
          <w:color w:val="000000"/>
        </w:rPr>
        <w:t>: an exception will be thrown in case an error system occurs such as error connection to database, error reading file system…</w:t>
      </w:r>
    </w:p>
    <w:p w:rsidR="006B0449" w:rsidRDefault="00754699">
      <w:pPr>
        <w:numPr>
          <w:ilvl w:val="0"/>
          <w:numId w:val="1"/>
        </w:numPr>
        <w:pBdr>
          <w:top w:val="nil"/>
          <w:left w:val="nil"/>
          <w:bottom w:val="nil"/>
          <w:right w:val="nil"/>
          <w:between w:val="nil"/>
        </w:pBdr>
        <w:spacing w:before="0" w:after="60" w:line="240" w:lineRule="auto"/>
        <w:ind w:left="567" w:hanging="152"/>
        <w:jc w:val="both"/>
        <w:rPr>
          <w:color w:val="000000"/>
        </w:rPr>
      </w:pPr>
      <w:r>
        <w:rPr>
          <w:i/>
          <w:color w:val="000000"/>
        </w:rPr>
        <w:t>Functional Exception</w:t>
      </w:r>
      <w:r>
        <w:rPr>
          <w:color w:val="000000"/>
        </w:rPr>
        <w:t>: an exception related to the business logic, for example the validation input data, authentication …</w:t>
      </w:r>
    </w:p>
    <w:p w:rsidR="006B0449" w:rsidRDefault="00754699">
      <w:pPr>
        <w:spacing w:before="0" w:after="60" w:line="240" w:lineRule="auto"/>
        <w:ind w:left="284"/>
        <w:jc w:val="both"/>
      </w:pPr>
      <w:r>
        <w:t>As a minimum the following details must always be captured and displayed in error messages:</w:t>
      </w:r>
    </w:p>
    <w:p w:rsidR="006B0449" w:rsidRDefault="00754699">
      <w:pPr>
        <w:numPr>
          <w:ilvl w:val="0"/>
          <w:numId w:val="1"/>
        </w:numPr>
        <w:pBdr>
          <w:top w:val="nil"/>
          <w:left w:val="nil"/>
          <w:bottom w:val="nil"/>
          <w:right w:val="nil"/>
          <w:between w:val="nil"/>
        </w:pBdr>
        <w:spacing w:before="0" w:after="60" w:line="240" w:lineRule="auto"/>
        <w:ind w:left="567" w:hanging="152"/>
        <w:jc w:val="both"/>
        <w:rPr>
          <w:color w:val="000000"/>
        </w:rPr>
      </w:pPr>
      <w:r>
        <w:rPr>
          <w:color w:val="000000"/>
        </w:rPr>
        <w:t>What happened when the error was identified. This should inclu</w:t>
      </w:r>
      <w:r>
        <w:rPr>
          <w:color w:val="000000"/>
        </w:rPr>
        <w:t>de what Class, Function, Method was being called and from where.</w:t>
      </w:r>
    </w:p>
    <w:p w:rsidR="006B0449" w:rsidRDefault="00754699">
      <w:pPr>
        <w:numPr>
          <w:ilvl w:val="0"/>
          <w:numId w:val="1"/>
        </w:numPr>
        <w:pBdr>
          <w:top w:val="nil"/>
          <w:left w:val="nil"/>
          <w:bottom w:val="nil"/>
          <w:right w:val="nil"/>
          <w:between w:val="nil"/>
        </w:pBdr>
        <w:spacing w:before="0" w:after="60" w:line="240" w:lineRule="auto"/>
        <w:ind w:left="567" w:hanging="152"/>
        <w:jc w:val="both"/>
        <w:rPr>
          <w:color w:val="000000"/>
        </w:rPr>
      </w:pPr>
      <w:r>
        <w:rPr>
          <w:color w:val="000000"/>
        </w:rPr>
        <w:t>The values of any Variables at the time the error was identified.</w:t>
      </w:r>
    </w:p>
    <w:p w:rsidR="006B0449" w:rsidRDefault="00754699">
      <w:pPr>
        <w:numPr>
          <w:ilvl w:val="0"/>
          <w:numId w:val="1"/>
        </w:numPr>
        <w:pBdr>
          <w:top w:val="nil"/>
          <w:left w:val="nil"/>
          <w:bottom w:val="nil"/>
          <w:right w:val="nil"/>
          <w:between w:val="nil"/>
        </w:pBdr>
        <w:spacing w:before="0" w:after="60" w:line="240" w:lineRule="auto"/>
        <w:ind w:left="567" w:hanging="152"/>
        <w:jc w:val="both"/>
        <w:rPr>
          <w:color w:val="000000"/>
        </w:rPr>
      </w:pPr>
      <w:bookmarkStart w:id="19" w:name="_z337ya" w:colFirst="0" w:colLast="0"/>
      <w:bookmarkEnd w:id="19"/>
      <w:r>
        <w:rPr>
          <w:color w:val="000000"/>
        </w:rPr>
        <w:t>Why the error occurred. Any system indication of why the error occurred should be reported</w:t>
      </w:r>
    </w:p>
    <w:p w:rsidR="006B0449" w:rsidRDefault="00754699">
      <w:pPr>
        <w:keepNext/>
        <w:pBdr>
          <w:top w:val="nil"/>
          <w:left w:val="nil"/>
          <w:bottom w:val="nil"/>
          <w:right w:val="nil"/>
          <w:between w:val="nil"/>
        </w:pBdr>
        <w:spacing w:before="240" w:after="120" w:line="240" w:lineRule="auto"/>
        <w:jc w:val="both"/>
        <w:rPr>
          <w:rFonts w:ascii="Verdana" w:eastAsia="Verdana" w:hAnsi="Verdana" w:cs="Verdana"/>
          <w:b/>
          <w:i/>
          <w:color w:val="003400"/>
          <w:sz w:val="22"/>
          <w:szCs w:val="22"/>
        </w:rPr>
      </w:pPr>
      <w:bookmarkStart w:id="20" w:name="_3j2qqm3" w:colFirst="0" w:colLast="0"/>
      <w:bookmarkEnd w:id="20"/>
      <w:r>
        <w:rPr>
          <w:rFonts w:ascii="Verdana" w:eastAsia="Verdana" w:hAnsi="Verdana" w:cs="Verdana"/>
          <w:b/>
          <w:i/>
          <w:color w:val="003400"/>
          <w:sz w:val="22"/>
          <w:szCs w:val="22"/>
        </w:rPr>
        <w:lastRenderedPageBreak/>
        <w:t>3. Architecturally significant des</w:t>
      </w:r>
      <w:r>
        <w:rPr>
          <w:rFonts w:ascii="Verdana" w:eastAsia="Verdana" w:hAnsi="Verdana" w:cs="Verdana"/>
          <w:b/>
          <w:i/>
          <w:color w:val="003400"/>
          <w:sz w:val="22"/>
          <w:szCs w:val="22"/>
        </w:rPr>
        <w:t>ign packages</w:t>
      </w:r>
    </w:p>
    <w:p w:rsidR="006B0449" w:rsidRDefault="00754699">
      <w:pPr>
        <w:keepNext/>
        <w:pBdr>
          <w:top w:val="nil"/>
          <w:left w:val="nil"/>
          <w:bottom w:val="nil"/>
          <w:right w:val="nil"/>
          <w:between w:val="nil"/>
        </w:pBdr>
        <w:spacing w:before="180"/>
        <w:jc w:val="both"/>
        <w:rPr>
          <w:b/>
          <w:color w:val="000000"/>
          <w:sz w:val="22"/>
          <w:szCs w:val="22"/>
        </w:rPr>
      </w:pPr>
      <w:r>
        <w:rPr>
          <w:b/>
          <w:color w:val="000000"/>
          <w:sz w:val="22"/>
          <w:szCs w:val="22"/>
        </w:rPr>
        <w:t>a. Package structure</w:t>
      </w:r>
    </w:p>
    <w:p w:rsidR="006B0449" w:rsidRDefault="00754699">
      <w:pPr>
        <w:ind w:left="0"/>
        <w:jc w:val="center"/>
        <w:rPr>
          <w:sz w:val="22"/>
          <w:szCs w:val="22"/>
        </w:rPr>
      </w:pPr>
      <w:r>
        <w:rPr>
          <w:noProof/>
          <w:sz w:val="22"/>
          <w:szCs w:val="22"/>
        </w:rPr>
        <w:drawing>
          <wp:inline distT="0" distB="0" distL="114300" distR="114300">
            <wp:extent cx="5447665" cy="3753485"/>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5"/>
                    <a:srcRect/>
                    <a:stretch>
                      <a:fillRect/>
                    </a:stretch>
                  </pic:blipFill>
                  <pic:spPr>
                    <a:xfrm>
                      <a:off x="0" y="0"/>
                      <a:ext cx="5447665" cy="3753485"/>
                    </a:xfrm>
                    <a:prstGeom prst="rect">
                      <a:avLst/>
                    </a:prstGeom>
                    <a:ln/>
                  </pic:spPr>
                </pic:pic>
              </a:graphicData>
            </a:graphic>
          </wp:inline>
        </w:drawing>
      </w:r>
    </w:p>
    <w:p w:rsidR="006B0449" w:rsidRDefault="00754699">
      <w:pPr>
        <w:spacing w:before="0" w:after="60" w:line="240" w:lineRule="auto"/>
        <w:ind w:left="284"/>
        <w:jc w:val="both"/>
      </w:pPr>
      <w:r>
        <w:t>The package name for the application is mock.appcode (where: appcode is the code or short name of the relevant chosen application). Each component is divided into sub-packages as described below:</w:t>
      </w:r>
    </w:p>
    <w:tbl>
      <w:tblPr>
        <w:tblStyle w:val="a1"/>
        <w:tblW w:w="8789" w:type="dxa"/>
        <w:tblInd w:w="399"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Look w:val="0000" w:firstRow="0" w:lastRow="0" w:firstColumn="0" w:lastColumn="0" w:noHBand="0" w:noVBand="0"/>
      </w:tblPr>
      <w:tblGrid>
        <w:gridCol w:w="3544"/>
        <w:gridCol w:w="3118"/>
        <w:gridCol w:w="2127"/>
      </w:tblGrid>
      <w:tr w:rsidR="006B0449">
        <w:tc>
          <w:tcPr>
            <w:tcW w:w="3544" w:type="dxa"/>
            <w:shd w:val="clear" w:color="auto" w:fill="E6E6E6"/>
          </w:tcPr>
          <w:p w:rsidR="006B0449" w:rsidRDefault="00754699">
            <w:pPr>
              <w:keepNext/>
              <w:pBdr>
                <w:top w:val="nil"/>
                <w:left w:val="nil"/>
                <w:bottom w:val="nil"/>
                <w:right w:val="nil"/>
                <w:between w:val="nil"/>
              </w:pBdr>
              <w:spacing w:before="60" w:after="120" w:line="240" w:lineRule="auto"/>
              <w:jc w:val="center"/>
              <w:rPr>
                <w:rFonts w:ascii="Arial" w:eastAsia="Arial" w:hAnsi="Arial" w:cs="Arial"/>
                <w:b/>
                <w:color w:val="6E2500"/>
                <w:sz w:val="18"/>
                <w:szCs w:val="18"/>
              </w:rPr>
            </w:pPr>
            <w:r>
              <w:rPr>
                <w:rFonts w:ascii="Arial" w:eastAsia="Arial" w:hAnsi="Arial" w:cs="Arial"/>
                <w:b/>
                <w:color w:val="6E2500"/>
                <w:sz w:val="18"/>
                <w:szCs w:val="18"/>
              </w:rPr>
              <w:t>Package Name</w:t>
            </w:r>
          </w:p>
        </w:tc>
        <w:tc>
          <w:tcPr>
            <w:tcW w:w="3118" w:type="dxa"/>
            <w:shd w:val="clear" w:color="auto" w:fill="E6E6E6"/>
          </w:tcPr>
          <w:p w:rsidR="006B0449" w:rsidRDefault="00754699">
            <w:pPr>
              <w:keepNext/>
              <w:pBdr>
                <w:top w:val="nil"/>
                <w:left w:val="nil"/>
                <w:bottom w:val="nil"/>
                <w:right w:val="nil"/>
                <w:between w:val="nil"/>
              </w:pBdr>
              <w:spacing w:before="60" w:after="120" w:line="240" w:lineRule="auto"/>
              <w:jc w:val="center"/>
              <w:rPr>
                <w:rFonts w:ascii="Arial" w:eastAsia="Arial" w:hAnsi="Arial" w:cs="Arial"/>
                <w:b/>
                <w:color w:val="6E2500"/>
                <w:sz w:val="18"/>
                <w:szCs w:val="18"/>
              </w:rPr>
            </w:pPr>
            <w:r>
              <w:rPr>
                <w:rFonts w:ascii="Arial" w:eastAsia="Arial" w:hAnsi="Arial" w:cs="Arial"/>
                <w:b/>
                <w:color w:val="6E2500"/>
                <w:sz w:val="18"/>
                <w:szCs w:val="18"/>
              </w:rPr>
              <w:t>Description</w:t>
            </w:r>
          </w:p>
        </w:tc>
        <w:tc>
          <w:tcPr>
            <w:tcW w:w="2127" w:type="dxa"/>
            <w:shd w:val="clear" w:color="auto" w:fill="E6E6E6"/>
          </w:tcPr>
          <w:p w:rsidR="006B0449" w:rsidRDefault="00754699">
            <w:pPr>
              <w:keepNext/>
              <w:pBdr>
                <w:top w:val="nil"/>
                <w:left w:val="nil"/>
                <w:bottom w:val="nil"/>
                <w:right w:val="nil"/>
                <w:between w:val="nil"/>
              </w:pBdr>
              <w:spacing w:before="60" w:after="120" w:line="240" w:lineRule="auto"/>
              <w:jc w:val="center"/>
              <w:rPr>
                <w:rFonts w:ascii="Arial" w:eastAsia="Arial" w:hAnsi="Arial" w:cs="Arial"/>
                <w:b/>
                <w:color w:val="6E2500"/>
                <w:sz w:val="18"/>
                <w:szCs w:val="18"/>
              </w:rPr>
            </w:pPr>
            <w:r>
              <w:rPr>
                <w:rFonts w:ascii="Arial" w:eastAsia="Arial" w:hAnsi="Arial" w:cs="Arial"/>
                <w:b/>
                <w:color w:val="6E2500"/>
                <w:sz w:val="18"/>
                <w:szCs w:val="18"/>
              </w:rPr>
              <w:t>Naming Convention</w:t>
            </w:r>
          </w:p>
        </w:tc>
      </w:tr>
      <w:tr w:rsidR="006B0449">
        <w:tc>
          <w:tcPr>
            <w:tcW w:w="3544" w:type="dxa"/>
          </w:tcPr>
          <w:p w:rsidR="006B0449" w:rsidRDefault="00754699">
            <w:pPr>
              <w:spacing w:before="0" w:line="240" w:lineRule="auto"/>
              <w:ind w:left="0"/>
              <w:jc w:val="both"/>
              <w:rPr>
                <w:rFonts w:ascii="Arial" w:eastAsia="Arial" w:hAnsi="Arial" w:cs="Arial"/>
              </w:rPr>
            </w:pPr>
            <w:r>
              <w:rPr>
                <w:rFonts w:ascii="Arial" w:eastAsia="Arial" w:hAnsi="Arial" w:cs="Arial"/>
              </w:rPr>
              <w:t>mock.appcode.web.servlet</w:t>
            </w:r>
          </w:p>
        </w:tc>
        <w:tc>
          <w:tcPr>
            <w:tcW w:w="3118" w:type="dxa"/>
          </w:tcPr>
          <w:p w:rsidR="006B0449" w:rsidRDefault="00754699">
            <w:pPr>
              <w:spacing w:before="0" w:line="240" w:lineRule="auto"/>
              <w:ind w:left="0"/>
              <w:jc w:val="both"/>
              <w:rPr>
                <w:rFonts w:ascii="Arial" w:eastAsia="Arial" w:hAnsi="Arial" w:cs="Arial"/>
              </w:rPr>
            </w:pPr>
            <w:r>
              <w:rPr>
                <w:rFonts w:ascii="Arial" w:eastAsia="Arial" w:hAnsi="Arial" w:cs="Arial"/>
              </w:rPr>
              <w:t>Contains all related servlet</w:t>
            </w:r>
          </w:p>
        </w:tc>
        <w:tc>
          <w:tcPr>
            <w:tcW w:w="2127" w:type="dxa"/>
          </w:tcPr>
          <w:p w:rsidR="006B0449" w:rsidRDefault="00754699">
            <w:pPr>
              <w:spacing w:before="0" w:line="240" w:lineRule="auto"/>
              <w:ind w:left="0"/>
              <w:jc w:val="both"/>
              <w:rPr>
                <w:rFonts w:ascii="Arial" w:eastAsia="Arial" w:hAnsi="Arial" w:cs="Arial"/>
              </w:rPr>
            </w:pPr>
            <w:r>
              <w:rPr>
                <w:rFonts w:ascii="Arial" w:eastAsia="Arial" w:hAnsi="Arial" w:cs="Arial"/>
              </w:rPr>
              <w:t>xxServlet</w:t>
            </w:r>
          </w:p>
        </w:tc>
      </w:tr>
      <w:tr w:rsidR="006B0449">
        <w:tc>
          <w:tcPr>
            <w:tcW w:w="3544" w:type="dxa"/>
            <w:tcMar>
              <w:left w:w="115" w:type="dxa"/>
              <w:right w:w="115" w:type="dxa"/>
            </w:tcMar>
          </w:tcPr>
          <w:p w:rsidR="006B0449" w:rsidRDefault="00754699">
            <w:pPr>
              <w:spacing w:before="0" w:line="240" w:lineRule="auto"/>
              <w:ind w:left="0"/>
              <w:jc w:val="both"/>
              <w:rPr>
                <w:rFonts w:ascii="Arial" w:eastAsia="Arial" w:hAnsi="Arial" w:cs="Arial"/>
              </w:rPr>
            </w:pPr>
            <w:r>
              <w:rPr>
                <w:rFonts w:ascii="Arial" w:eastAsia="Arial" w:hAnsi="Arial" w:cs="Arial"/>
              </w:rPr>
              <w:t>mock.appcode.web.action</w:t>
            </w:r>
          </w:p>
        </w:tc>
        <w:tc>
          <w:tcPr>
            <w:tcW w:w="3118" w:type="dxa"/>
          </w:tcPr>
          <w:p w:rsidR="006B0449" w:rsidRDefault="00754699">
            <w:pPr>
              <w:spacing w:before="0" w:line="240" w:lineRule="auto"/>
              <w:ind w:left="0"/>
              <w:jc w:val="both"/>
              <w:rPr>
                <w:rFonts w:ascii="Arial" w:eastAsia="Arial" w:hAnsi="Arial" w:cs="Arial"/>
              </w:rPr>
            </w:pPr>
            <w:r>
              <w:rPr>
                <w:rFonts w:ascii="Arial" w:eastAsia="Arial" w:hAnsi="Arial" w:cs="Arial"/>
              </w:rPr>
              <w:t>Contains all Struts action</w:t>
            </w:r>
          </w:p>
        </w:tc>
        <w:tc>
          <w:tcPr>
            <w:tcW w:w="2127" w:type="dxa"/>
          </w:tcPr>
          <w:p w:rsidR="006B0449" w:rsidRDefault="00754699">
            <w:pPr>
              <w:spacing w:before="0" w:line="240" w:lineRule="auto"/>
              <w:ind w:left="0"/>
              <w:jc w:val="both"/>
              <w:rPr>
                <w:rFonts w:ascii="Arial" w:eastAsia="Arial" w:hAnsi="Arial" w:cs="Arial"/>
              </w:rPr>
            </w:pPr>
            <w:r>
              <w:rPr>
                <w:rFonts w:ascii="Arial" w:eastAsia="Arial" w:hAnsi="Arial" w:cs="Arial"/>
              </w:rPr>
              <w:t>xxAction</w:t>
            </w:r>
          </w:p>
        </w:tc>
      </w:tr>
      <w:tr w:rsidR="006B0449">
        <w:tc>
          <w:tcPr>
            <w:tcW w:w="3544" w:type="dxa"/>
            <w:tcMar>
              <w:left w:w="115" w:type="dxa"/>
              <w:right w:w="115" w:type="dxa"/>
            </w:tcMar>
          </w:tcPr>
          <w:p w:rsidR="006B0449" w:rsidRDefault="00754699">
            <w:pPr>
              <w:spacing w:before="0" w:line="240" w:lineRule="auto"/>
              <w:ind w:left="0"/>
              <w:jc w:val="both"/>
              <w:rPr>
                <w:rFonts w:ascii="Arial" w:eastAsia="Arial" w:hAnsi="Arial" w:cs="Arial"/>
              </w:rPr>
            </w:pPr>
            <w:r>
              <w:rPr>
                <w:rFonts w:ascii="Arial" w:eastAsia="Arial" w:hAnsi="Arial" w:cs="Arial"/>
              </w:rPr>
              <w:t>mock.appcode.web.filter</w:t>
            </w:r>
          </w:p>
        </w:tc>
        <w:tc>
          <w:tcPr>
            <w:tcW w:w="3118" w:type="dxa"/>
          </w:tcPr>
          <w:p w:rsidR="006B0449" w:rsidRDefault="00754699">
            <w:pPr>
              <w:spacing w:before="0" w:line="240" w:lineRule="auto"/>
              <w:ind w:left="0"/>
              <w:jc w:val="both"/>
              <w:rPr>
                <w:rFonts w:ascii="Arial" w:eastAsia="Arial" w:hAnsi="Arial" w:cs="Arial"/>
              </w:rPr>
            </w:pPr>
            <w:r>
              <w:rPr>
                <w:rFonts w:ascii="Arial" w:eastAsia="Arial" w:hAnsi="Arial" w:cs="Arial"/>
              </w:rPr>
              <w:t>Contains filter classes</w:t>
            </w:r>
          </w:p>
        </w:tc>
        <w:tc>
          <w:tcPr>
            <w:tcW w:w="2127" w:type="dxa"/>
          </w:tcPr>
          <w:p w:rsidR="006B0449" w:rsidRDefault="00754699">
            <w:pPr>
              <w:spacing w:before="0" w:line="240" w:lineRule="auto"/>
              <w:ind w:left="0"/>
              <w:jc w:val="both"/>
              <w:rPr>
                <w:rFonts w:ascii="Arial" w:eastAsia="Arial" w:hAnsi="Arial" w:cs="Arial"/>
              </w:rPr>
            </w:pPr>
            <w:r>
              <w:rPr>
                <w:rFonts w:ascii="Arial" w:eastAsia="Arial" w:hAnsi="Arial" w:cs="Arial"/>
              </w:rPr>
              <w:t>xxFilter</w:t>
            </w:r>
          </w:p>
        </w:tc>
      </w:tr>
      <w:tr w:rsidR="006B0449">
        <w:tc>
          <w:tcPr>
            <w:tcW w:w="3544" w:type="dxa"/>
            <w:tcMar>
              <w:left w:w="115" w:type="dxa"/>
              <w:right w:w="115" w:type="dxa"/>
            </w:tcMar>
          </w:tcPr>
          <w:p w:rsidR="006B0449" w:rsidRDefault="00754699">
            <w:pPr>
              <w:spacing w:before="0" w:line="240" w:lineRule="auto"/>
              <w:ind w:left="0"/>
              <w:jc w:val="both"/>
              <w:rPr>
                <w:rFonts w:ascii="Arial" w:eastAsia="Arial" w:hAnsi="Arial" w:cs="Arial"/>
              </w:rPr>
            </w:pPr>
            <w:r>
              <w:rPr>
                <w:rFonts w:ascii="Arial" w:eastAsia="Arial" w:hAnsi="Arial" w:cs="Arial"/>
              </w:rPr>
              <w:t>mock.appcode.web.taglib</w:t>
            </w:r>
          </w:p>
        </w:tc>
        <w:tc>
          <w:tcPr>
            <w:tcW w:w="3118" w:type="dxa"/>
          </w:tcPr>
          <w:p w:rsidR="006B0449" w:rsidRDefault="00754699">
            <w:pPr>
              <w:spacing w:before="0" w:line="240" w:lineRule="auto"/>
              <w:ind w:left="0"/>
              <w:jc w:val="both"/>
              <w:rPr>
                <w:rFonts w:ascii="Arial" w:eastAsia="Arial" w:hAnsi="Arial" w:cs="Arial"/>
              </w:rPr>
            </w:pPr>
            <w:r>
              <w:rPr>
                <w:rFonts w:ascii="Arial" w:eastAsia="Arial" w:hAnsi="Arial" w:cs="Arial"/>
              </w:rPr>
              <w:t>Contains all taglibs used in the application</w:t>
            </w:r>
          </w:p>
        </w:tc>
        <w:tc>
          <w:tcPr>
            <w:tcW w:w="2127" w:type="dxa"/>
          </w:tcPr>
          <w:p w:rsidR="006B0449" w:rsidRDefault="00754699">
            <w:pPr>
              <w:spacing w:before="0" w:line="240" w:lineRule="auto"/>
              <w:ind w:left="0"/>
              <w:jc w:val="both"/>
              <w:rPr>
                <w:rFonts w:ascii="Arial" w:eastAsia="Arial" w:hAnsi="Arial" w:cs="Arial"/>
              </w:rPr>
            </w:pPr>
            <w:r>
              <w:rPr>
                <w:rFonts w:ascii="Arial" w:eastAsia="Arial" w:hAnsi="Arial" w:cs="Arial"/>
              </w:rPr>
              <w:t>xxTag</w:t>
            </w:r>
          </w:p>
        </w:tc>
      </w:tr>
      <w:tr w:rsidR="006B0449">
        <w:tc>
          <w:tcPr>
            <w:tcW w:w="3544" w:type="dxa"/>
            <w:tcMar>
              <w:left w:w="115" w:type="dxa"/>
              <w:right w:w="115" w:type="dxa"/>
            </w:tcMar>
          </w:tcPr>
          <w:p w:rsidR="006B0449" w:rsidRDefault="00754699">
            <w:pPr>
              <w:spacing w:before="0" w:line="240" w:lineRule="auto"/>
              <w:ind w:left="0"/>
              <w:jc w:val="both"/>
              <w:rPr>
                <w:rFonts w:ascii="Arial" w:eastAsia="Arial" w:hAnsi="Arial" w:cs="Arial"/>
              </w:rPr>
            </w:pPr>
            <w:r>
              <w:rPr>
                <w:rFonts w:ascii="Arial" w:eastAsia="Arial" w:hAnsi="Arial" w:cs="Arial"/>
              </w:rPr>
              <w:t>mock.appcode.business</w:t>
            </w:r>
          </w:p>
        </w:tc>
        <w:tc>
          <w:tcPr>
            <w:tcW w:w="3118" w:type="dxa"/>
          </w:tcPr>
          <w:p w:rsidR="006B0449" w:rsidRDefault="00754699">
            <w:pPr>
              <w:spacing w:before="0" w:line="240" w:lineRule="auto"/>
              <w:ind w:left="0"/>
              <w:jc w:val="both"/>
              <w:rPr>
                <w:rFonts w:ascii="Arial" w:eastAsia="Arial" w:hAnsi="Arial" w:cs="Arial"/>
              </w:rPr>
            </w:pPr>
            <w:r>
              <w:rPr>
                <w:rFonts w:ascii="Arial" w:eastAsia="Arial" w:hAnsi="Arial" w:cs="Arial"/>
              </w:rPr>
              <w:t>Contain all business interface &amp; implementation</w:t>
            </w:r>
          </w:p>
        </w:tc>
        <w:tc>
          <w:tcPr>
            <w:tcW w:w="2127" w:type="dxa"/>
          </w:tcPr>
          <w:p w:rsidR="006B0449" w:rsidRDefault="00754699">
            <w:pPr>
              <w:spacing w:before="0" w:line="240" w:lineRule="auto"/>
              <w:ind w:left="0"/>
              <w:jc w:val="both"/>
              <w:rPr>
                <w:rFonts w:ascii="Arial" w:eastAsia="Arial" w:hAnsi="Arial" w:cs="Arial"/>
              </w:rPr>
            </w:pPr>
            <w:r>
              <w:rPr>
                <w:rFonts w:ascii="Arial" w:eastAsia="Arial" w:hAnsi="Arial" w:cs="Arial"/>
              </w:rPr>
              <w:t>xxBO</w:t>
            </w:r>
          </w:p>
          <w:p w:rsidR="006B0449" w:rsidRDefault="00754699">
            <w:pPr>
              <w:spacing w:before="0" w:line="240" w:lineRule="auto"/>
              <w:ind w:left="0"/>
              <w:jc w:val="both"/>
              <w:rPr>
                <w:rFonts w:ascii="Arial" w:eastAsia="Arial" w:hAnsi="Arial" w:cs="Arial"/>
              </w:rPr>
            </w:pPr>
            <w:r>
              <w:rPr>
                <w:rFonts w:ascii="Arial" w:eastAsia="Arial" w:hAnsi="Arial" w:cs="Arial"/>
              </w:rPr>
              <w:t>xxBOImpl</w:t>
            </w:r>
          </w:p>
        </w:tc>
      </w:tr>
      <w:tr w:rsidR="006B0449">
        <w:tc>
          <w:tcPr>
            <w:tcW w:w="3544" w:type="dxa"/>
            <w:tcMar>
              <w:left w:w="115" w:type="dxa"/>
              <w:right w:w="115" w:type="dxa"/>
            </w:tcMar>
          </w:tcPr>
          <w:p w:rsidR="006B0449" w:rsidRDefault="00754699">
            <w:pPr>
              <w:spacing w:before="0" w:line="240" w:lineRule="auto"/>
              <w:ind w:left="0"/>
              <w:jc w:val="both"/>
              <w:rPr>
                <w:rFonts w:ascii="Arial" w:eastAsia="Arial" w:hAnsi="Arial" w:cs="Arial"/>
              </w:rPr>
            </w:pPr>
            <w:r>
              <w:rPr>
                <w:rFonts w:ascii="Arial" w:eastAsia="Arial" w:hAnsi="Arial" w:cs="Arial"/>
              </w:rPr>
              <w:t>mock.appcode.dao.daointerface</w:t>
            </w:r>
          </w:p>
        </w:tc>
        <w:tc>
          <w:tcPr>
            <w:tcW w:w="3118" w:type="dxa"/>
          </w:tcPr>
          <w:p w:rsidR="006B0449" w:rsidRDefault="00754699">
            <w:pPr>
              <w:spacing w:before="0" w:line="240" w:lineRule="auto"/>
              <w:ind w:left="0"/>
              <w:jc w:val="both"/>
              <w:rPr>
                <w:rFonts w:ascii="Arial" w:eastAsia="Arial" w:hAnsi="Arial" w:cs="Arial"/>
              </w:rPr>
            </w:pPr>
            <w:r>
              <w:rPr>
                <w:rFonts w:ascii="Arial" w:eastAsia="Arial" w:hAnsi="Arial" w:cs="Arial"/>
              </w:rPr>
              <w:t>Contain all data access interface &amp; implementations</w:t>
            </w:r>
          </w:p>
        </w:tc>
        <w:tc>
          <w:tcPr>
            <w:tcW w:w="2127" w:type="dxa"/>
          </w:tcPr>
          <w:p w:rsidR="006B0449" w:rsidRDefault="00754699">
            <w:pPr>
              <w:spacing w:before="0" w:line="240" w:lineRule="auto"/>
              <w:ind w:left="0"/>
              <w:jc w:val="both"/>
              <w:rPr>
                <w:rFonts w:ascii="Arial" w:eastAsia="Arial" w:hAnsi="Arial" w:cs="Arial"/>
              </w:rPr>
            </w:pPr>
            <w:r>
              <w:rPr>
                <w:rFonts w:ascii="Arial" w:eastAsia="Arial" w:hAnsi="Arial" w:cs="Arial"/>
              </w:rPr>
              <w:t>xxDAO</w:t>
            </w:r>
          </w:p>
          <w:p w:rsidR="006B0449" w:rsidRDefault="00754699">
            <w:pPr>
              <w:spacing w:before="0" w:line="240" w:lineRule="auto"/>
              <w:ind w:left="0"/>
              <w:jc w:val="both"/>
              <w:rPr>
                <w:rFonts w:ascii="Arial" w:eastAsia="Arial" w:hAnsi="Arial" w:cs="Arial"/>
              </w:rPr>
            </w:pPr>
            <w:r>
              <w:rPr>
                <w:rFonts w:ascii="Arial" w:eastAsia="Arial" w:hAnsi="Arial" w:cs="Arial"/>
              </w:rPr>
              <w:t>xxDAOImpl</w:t>
            </w:r>
          </w:p>
        </w:tc>
      </w:tr>
      <w:tr w:rsidR="006B0449">
        <w:tc>
          <w:tcPr>
            <w:tcW w:w="3544" w:type="dxa"/>
            <w:tcMar>
              <w:left w:w="115" w:type="dxa"/>
              <w:right w:w="115" w:type="dxa"/>
            </w:tcMar>
          </w:tcPr>
          <w:p w:rsidR="006B0449" w:rsidRDefault="00754699">
            <w:pPr>
              <w:spacing w:before="0" w:line="240" w:lineRule="auto"/>
              <w:ind w:left="0"/>
              <w:jc w:val="both"/>
              <w:rPr>
                <w:rFonts w:ascii="Arial" w:eastAsia="Arial" w:hAnsi="Arial" w:cs="Arial"/>
              </w:rPr>
            </w:pPr>
            <w:r>
              <w:rPr>
                <w:rFonts w:ascii="Arial" w:eastAsia="Arial" w:hAnsi="Arial" w:cs="Arial"/>
              </w:rPr>
              <w:t>mock.appcode.common.valueobjects</w:t>
            </w:r>
          </w:p>
        </w:tc>
        <w:tc>
          <w:tcPr>
            <w:tcW w:w="3118" w:type="dxa"/>
          </w:tcPr>
          <w:p w:rsidR="006B0449" w:rsidRDefault="006B0449">
            <w:pPr>
              <w:spacing w:before="0" w:line="240" w:lineRule="auto"/>
              <w:ind w:left="0"/>
              <w:jc w:val="both"/>
              <w:rPr>
                <w:rFonts w:ascii="Arial" w:eastAsia="Arial" w:hAnsi="Arial" w:cs="Arial"/>
              </w:rPr>
            </w:pPr>
          </w:p>
        </w:tc>
        <w:tc>
          <w:tcPr>
            <w:tcW w:w="2127" w:type="dxa"/>
          </w:tcPr>
          <w:p w:rsidR="006B0449" w:rsidRDefault="00754699">
            <w:pPr>
              <w:spacing w:before="0" w:line="240" w:lineRule="auto"/>
              <w:ind w:left="0"/>
              <w:jc w:val="both"/>
              <w:rPr>
                <w:rFonts w:ascii="Arial" w:eastAsia="Arial" w:hAnsi="Arial" w:cs="Arial"/>
              </w:rPr>
            </w:pPr>
            <w:r>
              <w:rPr>
                <w:rFonts w:ascii="Arial" w:eastAsia="Arial" w:hAnsi="Arial" w:cs="Arial"/>
              </w:rPr>
              <w:t>xxVO</w:t>
            </w:r>
          </w:p>
        </w:tc>
      </w:tr>
      <w:tr w:rsidR="006B0449">
        <w:tc>
          <w:tcPr>
            <w:tcW w:w="3544" w:type="dxa"/>
            <w:tcMar>
              <w:left w:w="115" w:type="dxa"/>
              <w:right w:w="115" w:type="dxa"/>
            </w:tcMar>
          </w:tcPr>
          <w:p w:rsidR="006B0449" w:rsidRDefault="00754699">
            <w:pPr>
              <w:spacing w:before="0" w:line="240" w:lineRule="auto"/>
              <w:ind w:left="0"/>
              <w:jc w:val="both"/>
              <w:rPr>
                <w:rFonts w:ascii="Arial" w:eastAsia="Arial" w:hAnsi="Arial" w:cs="Arial"/>
              </w:rPr>
            </w:pPr>
            <w:r>
              <w:rPr>
                <w:rFonts w:ascii="Arial" w:eastAsia="Arial" w:hAnsi="Arial" w:cs="Arial"/>
              </w:rPr>
              <w:t>mock.appcode.common.utility</w:t>
            </w:r>
          </w:p>
        </w:tc>
        <w:tc>
          <w:tcPr>
            <w:tcW w:w="3118" w:type="dxa"/>
          </w:tcPr>
          <w:p w:rsidR="006B0449" w:rsidRDefault="00754699">
            <w:pPr>
              <w:spacing w:before="0" w:line="240" w:lineRule="auto"/>
              <w:ind w:left="0"/>
              <w:jc w:val="both"/>
              <w:rPr>
                <w:rFonts w:ascii="Arial" w:eastAsia="Arial" w:hAnsi="Arial" w:cs="Arial"/>
              </w:rPr>
            </w:pPr>
            <w:r>
              <w:rPr>
                <w:rFonts w:ascii="Arial" w:eastAsia="Arial" w:hAnsi="Arial" w:cs="Arial"/>
              </w:rPr>
              <w:t>Contains utility classes</w:t>
            </w:r>
          </w:p>
        </w:tc>
        <w:tc>
          <w:tcPr>
            <w:tcW w:w="2127" w:type="dxa"/>
          </w:tcPr>
          <w:p w:rsidR="006B0449" w:rsidRDefault="00754699">
            <w:pPr>
              <w:spacing w:before="0" w:line="240" w:lineRule="auto"/>
              <w:ind w:left="0"/>
              <w:jc w:val="both"/>
              <w:rPr>
                <w:rFonts w:ascii="Arial" w:eastAsia="Arial" w:hAnsi="Arial" w:cs="Arial"/>
              </w:rPr>
            </w:pPr>
            <w:r>
              <w:rPr>
                <w:rFonts w:ascii="Arial" w:eastAsia="Arial" w:hAnsi="Arial" w:cs="Arial"/>
              </w:rPr>
              <w:t>xxUtility</w:t>
            </w:r>
          </w:p>
        </w:tc>
      </w:tr>
      <w:tr w:rsidR="006B0449">
        <w:tc>
          <w:tcPr>
            <w:tcW w:w="3544" w:type="dxa"/>
            <w:tcMar>
              <w:left w:w="115" w:type="dxa"/>
              <w:right w:w="115" w:type="dxa"/>
            </w:tcMar>
          </w:tcPr>
          <w:p w:rsidR="006B0449" w:rsidRDefault="00754699">
            <w:pPr>
              <w:spacing w:before="0" w:line="240" w:lineRule="auto"/>
              <w:ind w:left="0"/>
              <w:jc w:val="both"/>
              <w:rPr>
                <w:rFonts w:ascii="Arial" w:eastAsia="Arial" w:hAnsi="Arial" w:cs="Arial"/>
              </w:rPr>
            </w:pPr>
            <w:r>
              <w:rPr>
                <w:rFonts w:ascii="Arial" w:eastAsia="Arial" w:hAnsi="Arial" w:cs="Arial"/>
              </w:rPr>
              <w:t>mock.appcode.common.exception</w:t>
            </w:r>
          </w:p>
        </w:tc>
        <w:tc>
          <w:tcPr>
            <w:tcW w:w="3118" w:type="dxa"/>
          </w:tcPr>
          <w:p w:rsidR="006B0449" w:rsidRDefault="00754699">
            <w:pPr>
              <w:spacing w:before="0" w:line="240" w:lineRule="auto"/>
              <w:ind w:left="0"/>
              <w:jc w:val="both"/>
              <w:rPr>
                <w:rFonts w:ascii="Arial" w:eastAsia="Arial" w:hAnsi="Arial" w:cs="Arial"/>
              </w:rPr>
            </w:pPr>
            <w:r>
              <w:rPr>
                <w:rFonts w:ascii="Arial" w:eastAsia="Arial" w:hAnsi="Arial" w:cs="Arial"/>
              </w:rPr>
              <w:t>Contains exception classes</w:t>
            </w:r>
          </w:p>
        </w:tc>
        <w:tc>
          <w:tcPr>
            <w:tcW w:w="2127" w:type="dxa"/>
          </w:tcPr>
          <w:p w:rsidR="006B0449" w:rsidRDefault="00754699">
            <w:pPr>
              <w:spacing w:before="0" w:line="240" w:lineRule="auto"/>
              <w:ind w:left="0"/>
              <w:jc w:val="both"/>
              <w:rPr>
                <w:rFonts w:ascii="Arial" w:eastAsia="Arial" w:hAnsi="Arial" w:cs="Arial"/>
              </w:rPr>
            </w:pPr>
            <w:r>
              <w:rPr>
                <w:rFonts w:ascii="Arial" w:eastAsia="Arial" w:hAnsi="Arial" w:cs="Arial"/>
              </w:rPr>
              <w:t>AppCodeException</w:t>
            </w:r>
          </w:p>
          <w:p w:rsidR="006B0449" w:rsidRDefault="00754699">
            <w:pPr>
              <w:spacing w:before="0" w:line="240" w:lineRule="auto"/>
              <w:ind w:left="0"/>
              <w:jc w:val="both"/>
              <w:rPr>
                <w:rFonts w:ascii="Arial" w:eastAsia="Arial" w:hAnsi="Arial" w:cs="Arial"/>
              </w:rPr>
            </w:pPr>
            <w:r>
              <w:rPr>
                <w:rFonts w:ascii="Arial" w:eastAsia="Arial" w:hAnsi="Arial" w:cs="Arial"/>
              </w:rPr>
              <w:t>FunctionalException</w:t>
            </w:r>
          </w:p>
          <w:p w:rsidR="006B0449" w:rsidRDefault="00754699">
            <w:pPr>
              <w:spacing w:before="0" w:line="240" w:lineRule="auto"/>
              <w:ind w:left="0"/>
              <w:jc w:val="both"/>
              <w:rPr>
                <w:rFonts w:ascii="Arial" w:eastAsia="Arial" w:hAnsi="Arial" w:cs="Arial"/>
              </w:rPr>
            </w:pPr>
            <w:r>
              <w:rPr>
                <w:rFonts w:ascii="Arial" w:eastAsia="Arial" w:hAnsi="Arial" w:cs="Arial"/>
              </w:rPr>
              <w:t>SystemException</w:t>
            </w:r>
          </w:p>
        </w:tc>
      </w:tr>
      <w:tr w:rsidR="006B0449">
        <w:tc>
          <w:tcPr>
            <w:tcW w:w="3544" w:type="dxa"/>
            <w:tcMar>
              <w:left w:w="115" w:type="dxa"/>
              <w:right w:w="115" w:type="dxa"/>
            </w:tcMar>
          </w:tcPr>
          <w:p w:rsidR="006B0449" w:rsidRDefault="00754699">
            <w:pPr>
              <w:spacing w:before="0" w:line="240" w:lineRule="auto"/>
              <w:ind w:left="0"/>
              <w:jc w:val="both"/>
              <w:rPr>
                <w:rFonts w:ascii="Arial" w:eastAsia="Arial" w:hAnsi="Arial" w:cs="Arial"/>
              </w:rPr>
            </w:pPr>
            <w:r>
              <w:rPr>
                <w:rFonts w:ascii="Arial" w:eastAsia="Arial" w:hAnsi="Arial" w:cs="Arial"/>
              </w:rPr>
              <w:t>mock.appcode.common.logging</w:t>
            </w:r>
          </w:p>
        </w:tc>
        <w:tc>
          <w:tcPr>
            <w:tcW w:w="3118" w:type="dxa"/>
          </w:tcPr>
          <w:p w:rsidR="006B0449" w:rsidRDefault="00754699">
            <w:pPr>
              <w:spacing w:before="0" w:line="240" w:lineRule="auto"/>
              <w:ind w:left="0"/>
              <w:jc w:val="both"/>
              <w:rPr>
                <w:rFonts w:ascii="Arial" w:eastAsia="Arial" w:hAnsi="Arial" w:cs="Arial"/>
              </w:rPr>
            </w:pPr>
            <w:r>
              <w:rPr>
                <w:rFonts w:ascii="Arial" w:eastAsia="Arial" w:hAnsi="Arial" w:cs="Arial"/>
              </w:rPr>
              <w:t>Contains logging classes</w:t>
            </w:r>
          </w:p>
        </w:tc>
        <w:tc>
          <w:tcPr>
            <w:tcW w:w="2127" w:type="dxa"/>
          </w:tcPr>
          <w:p w:rsidR="006B0449" w:rsidRDefault="006B0449">
            <w:pPr>
              <w:spacing w:before="0" w:line="240" w:lineRule="auto"/>
              <w:ind w:left="0"/>
              <w:jc w:val="both"/>
              <w:rPr>
                <w:rFonts w:ascii="Arial" w:eastAsia="Arial" w:hAnsi="Arial" w:cs="Arial"/>
              </w:rPr>
            </w:pPr>
          </w:p>
        </w:tc>
      </w:tr>
    </w:tbl>
    <w:p w:rsidR="006B0449" w:rsidRDefault="00754699">
      <w:pPr>
        <w:spacing w:before="0" w:after="60" w:line="240" w:lineRule="auto"/>
        <w:ind w:left="284"/>
        <w:jc w:val="both"/>
      </w:pPr>
      <w:bookmarkStart w:id="21" w:name="_1y810tw" w:colFirst="0" w:colLast="0"/>
      <w:bookmarkEnd w:id="21"/>
      <w:r>
        <w:t>Among the packages of the system, the business package is not trivial and will be prepared by the trainees (via class diagrams, sequence diagrams, and pseudo codes).</w:t>
      </w:r>
    </w:p>
    <w:p w:rsidR="006B0449" w:rsidRDefault="00754699">
      <w:pPr>
        <w:keepNext/>
        <w:pBdr>
          <w:top w:val="nil"/>
          <w:left w:val="nil"/>
          <w:bottom w:val="nil"/>
          <w:right w:val="nil"/>
          <w:between w:val="nil"/>
        </w:pBdr>
        <w:spacing w:before="180"/>
        <w:jc w:val="both"/>
        <w:rPr>
          <w:b/>
          <w:color w:val="000000"/>
          <w:sz w:val="22"/>
          <w:szCs w:val="22"/>
        </w:rPr>
      </w:pPr>
      <w:r>
        <w:rPr>
          <w:b/>
          <w:color w:val="000000"/>
          <w:sz w:val="22"/>
          <w:szCs w:val="22"/>
        </w:rPr>
        <w:lastRenderedPageBreak/>
        <w:t>b. Error and exception handling</w:t>
      </w:r>
    </w:p>
    <w:p w:rsidR="006B0449" w:rsidRDefault="00754699">
      <w:pPr>
        <w:spacing w:before="0" w:after="60" w:line="240" w:lineRule="auto"/>
        <w:ind w:left="284"/>
        <w:jc w:val="both"/>
      </w:pPr>
      <w:bookmarkStart w:id="22" w:name="_4i7ojhp" w:colFirst="0" w:colLast="0"/>
      <w:bookmarkEnd w:id="22"/>
      <w:r>
        <w:t>The application will use unchecked Exception mechanism that all exceptions thrown by AppCode will be extended from RuntimeException. The below class diagram shows the exception package</w:t>
      </w:r>
    </w:p>
    <w:p w:rsidR="006B0449" w:rsidRDefault="00754699">
      <w:pPr>
        <w:ind w:left="284"/>
        <w:jc w:val="both"/>
        <w:rPr>
          <w:rFonts w:ascii="Arial" w:eastAsia="Arial" w:hAnsi="Arial" w:cs="Arial"/>
          <w:u w:val="single"/>
        </w:rPr>
      </w:pPr>
      <w:r>
        <w:rPr>
          <w:rFonts w:ascii="Arial" w:eastAsia="Arial" w:hAnsi="Arial" w:cs="Arial"/>
          <w:b/>
          <w:i/>
          <w:u w:val="single"/>
        </w:rPr>
        <w:t>Class Diagram</w:t>
      </w:r>
    </w:p>
    <w:p w:rsidR="006B0449" w:rsidRDefault="00754699">
      <w:pPr>
        <w:pBdr>
          <w:top w:val="nil"/>
          <w:left w:val="nil"/>
          <w:bottom w:val="nil"/>
          <w:right w:val="nil"/>
          <w:between w:val="nil"/>
        </w:pBdr>
        <w:ind w:left="0"/>
        <w:jc w:val="center"/>
        <w:rPr>
          <w:color w:val="808080"/>
        </w:rPr>
      </w:pPr>
      <w:bookmarkStart w:id="23" w:name="_2xcytpi" w:colFirst="0" w:colLast="0"/>
      <w:bookmarkEnd w:id="23"/>
      <w:r>
        <w:rPr>
          <w:noProof/>
          <w:color w:val="808080"/>
        </w:rPr>
        <w:drawing>
          <wp:inline distT="0" distB="0" distL="114300" distR="114300">
            <wp:extent cx="3552190" cy="2514600"/>
            <wp:effectExtent l="0" t="0" r="0" b="0"/>
            <wp:docPr id="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6"/>
                    <a:srcRect/>
                    <a:stretch>
                      <a:fillRect/>
                    </a:stretch>
                  </pic:blipFill>
                  <pic:spPr>
                    <a:xfrm>
                      <a:off x="0" y="0"/>
                      <a:ext cx="3552190" cy="2514600"/>
                    </a:xfrm>
                    <a:prstGeom prst="rect">
                      <a:avLst/>
                    </a:prstGeom>
                    <a:ln/>
                  </pic:spPr>
                </pic:pic>
              </a:graphicData>
            </a:graphic>
          </wp:inline>
        </w:drawing>
      </w:r>
    </w:p>
    <w:p w:rsidR="006B0449" w:rsidRDefault="00754699">
      <w:pPr>
        <w:ind w:left="284"/>
        <w:jc w:val="both"/>
        <w:rPr>
          <w:rFonts w:ascii="Arial" w:eastAsia="Arial" w:hAnsi="Arial" w:cs="Arial"/>
          <w:u w:val="single"/>
        </w:rPr>
      </w:pPr>
      <w:r>
        <w:rPr>
          <w:rFonts w:ascii="Arial" w:eastAsia="Arial" w:hAnsi="Arial" w:cs="Arial"/>
          <w:b/>
          <w:i/>
          <w:u w:val="single"/>
        </w:rPr>
        <w:t>Usage mechanism</w:t>
      </w:r>
    </w:p>
    <w:p w:rsidR="006B0449" w:rsidRDefault="00754699">
      <w:pPr>
        <w:pBdr>
          <w:top w:val="nil"/>
          <w:left w:val="nil"/>
          <w:bottom w:val="nil"/>
          <w:right w:val="nil"/>
          <w:between w:val="nil"/>
        </w:pBdr>
        <w:jc w:val="center"/>
        <w:rPr>
          <w:color w:val="808080"/>
        </w:rPr>
      </w:pPr>
      <w:r>
        <w:rPr>
          <w:noProof/>
          <w:color w:val="808080"/>
        </w:rPr>
        <w:drawing>
          <wp:inline distT="0" distB="0" distL="114300" distR="114300">
            <wp:extent cx="3696335" cy="326644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7"/>
                    <a:srcRect/>
                    <a:stretch>
                      <a:fillRect/>
                    </a:stretch>
                  </pic:blipFill>
                  <pic:spPr>
                    <a:xfrm>
                      <a:off x="0" y="0"/>
                      <a:ext cx="3696335" cy="3266440"/>
                    </a:xfrm>
                    <a:prstGeom prst="rect">
                      <a:avLst/>
                    </a:prstGeom>
                    <a:ln/>
                  </pic:spPr>
                </pic:pic>
              </a:graphicData>
            </a:graphic>
          </wp:inline>
        </w:drawing>
      </w:r>
    </w:p>
    <w:p w:rsidR="006B0449" w:rsidRDefault="00754699">
      <w:pPr>
        <w:spacing w:before="0" w:after="60" w:line="240" w:lineRule="auto"/>
        <w:ind w:left="284"/>
        <w:jc w:val="both"/>
      </w:pPr>
      <w:r>
        <w:rPr>
          <w:i/>
        </w:rPr>
        <w:t>FunctionalException</w:t>
      </w:r>
      <w:r>
        <w:t>: are logical exce</w:t>
      </w:r>
      <w:r>
        <w:t>ptions, they are thrown in cases parameters transfers between method are inadequate, wrong type, missing data (data or business validation) etc.</w:t>
      </w:r>
    </w:p>
    <w:p w:rsidR="006B0449" w:rsidRDefault="00754699">
      <w:pPr>
        <w:spacing w:before="0" w:after="60" w:line="240" w:lineRule="auto"/>
        <w:ind w:left="284"/>
        <w:jc w:val="both"/>
      </w:pPr>
      <w:bookmarkStart w:id="24" w:name="_1ci93xb" w:colFirst="0" w:colLast="0"/>
      <w:bookmarkEnd w:id="24"/>
      <w:r>
        <w:rPr>
          <w:i/>
        </w:rPr>
        <w:t>SystemException</w:t>
      </w:r>
      <w:r>
        <w:t>: are RuntimeException, any unexpected errors like out of memory, database interruption etc.</w:t>
      </w:r>
    </w:p>
    <w:p w:rsidR="006B0449" w:rsidRDefault="00754699">
      <w:pPr>
        <w:keepNext/>
        <w:pBdr>
          <w:top w:val="nil"/>
          <w:left w:val="nil"/>
          <w:bottom w:val="nil"/>
          <w:right w:val="nil"/>
          <w:between w:val="nil"/>
        </w:pBdr>
        <w:spacing w:before="180"/>
        <w:jc w:val="both"/>
        <w:rPr>
          <w:b/>
          <w:color w:val="000000"/>
          <w:sz w:val="22"/>
          <w:szCs w:val="22"/>
        </w:rPr>
      </w:pPr>
      <w:r>
        <w:rPr>
          <w:b/>
          <w:color w:val="000000"/>
          <w:sz w:val="22"/>
          <w:szCs w:val="22"/>
        </w:rPr>
        <w:lastRenderedPageBreak/>
        <w:t>c. Log, trace, and debug</w:t>
      </w:r>
    </w:p>
    <w:p w:rsidR="006B0449" w:rsidRDefault="00754699">
      <w:pPr>
        <w:spacing w:before="0" w:after="60" w:line="240" w:lineRule="auto"/>
        <w:ind w:left="284"/>
        <w:jc w:val="both"/>
      </w:pPr>
      <w:r>
        <w:t>The application uses log4j as standard logging package. We divide to 4 levels of logging:</w:t>
      </w:r>
    </w:p>
    <w:p w:rsidR="006B0449" w:rsidRDefault="00754699">
      <w:pPr>
        <w:numPr>
          <w:ilvl w:val="0"/>
          <w:numId w:val="1"/>
        </w:numPr>
        <w:pBdr>
          <w:top w:val="nil"/>
          <w:left w:val="nil"/>
          <w:bottom w:val="nil"/>
          <w:right w:val="nil"/>
          <w:between w:val="nil"/>
        </w:pBdr>
        <w:spacing w:before="0" w:after="60" w:line="240" w:lineRule="auto"/>
        <w:ind w:left="567" w:hanging="152"/>
        <w:jc w:val="both"/>
        <w:rPr>
          <w:color w:val="000000"/>
        </w:rPr>
      </w:pPr>
      <w:r>
        <w:rPr>
          <w:b/>
          <w:color w:val="000000"/>
        </w:rPr>
        <w:t>Info</w:t>
      </w:r>
      <w:r>
        <w:rPr>
          <w:color w:val="000000"/>
        </w:rPr>
        <w:t xml:space="preserve">: this is less fine grained than the DEBUG level.  Informational messages should highlight the progress of an application.  E.g. INFO level could be used to highlight when a system batch is starting and ending.  Note, INFO level should not be used in such </w:t>
      </w:r>
      <w:r>
        <w:rPr>
          <w:color w:val="000000"/>
        </w:rPr>
        <w:t>a way that log files will expand rapidly.</w:t>
      </w:r>
    </w:p>
    <w:p w:rsidR="006B0449" w:rsidRDefault="00754699">
      <w:pPr>
        <w:numPr>
          <w:ilvl w:val="0"/>
          <w:numId w:val="1"/>
        </w:numPr>
        <w:pBdr>
          <w:top w:val="nil"/>
          <w:left w:val="nil"/>
          <w:bottom w:val="nil"/>
          <w:right w:val="nil"/>
          <w:between w:val="nil"/>
        </w:pBdr>
        <w:spacing w:before="0" w:after="60" w:line="240" w:lineRule="auto"/>
        <w:ind w:left="567" w:hanging="152"/>
        <w:jc w:val="both"/>
        <w:rPr>
          <w:color w:val="000000"/>
        </w:rPr>
      </w:pPr>
      <w:r>
        <w:rPr>
          <w:b/>
          <w:color w:val="000000"/>
        </w:rPr>
        <w:t>Warn</w:t>
      </w:r>
      <w:r>
        <w:rPr>
          <w:color w:val="000000"/>
        </w:rPr>
        <w:t>: indicates a potentially harmful situation</w:t>
      </w:r>
    </w:p>
    <w:p w:rsidR="006B0449" w:rsidRDefault="00754699">
      <w:pPr>
        <w:numPr>
          <w:ilvl w:val="0"/>
          <w:numId w:val="1"/>
        </w:numPr>
        <w:pBdr>
          <w:top w:val="nil"/>
          <w:left w:val="nil"/>
          <w:bottom w:val="nil"/>
          <w:right w:val="nil"/>
          <w:between w:val="nil"/>
        </w:pBdr>
        <w:spacing w:before="0" w:after="60" w:line="240" w:lineRule="auto"/>
        <w:ind w:left="567" w:hanging="152"/>
        <w:jc w:val="both"/>
        <w:rPr>
          <w:color w:val="000000"/>
        </w:rPr>
      </w:pPr>
      <w:r>
        <w:rPr>
          <w:b/>
          <w:color w:val="000000"/>
        </w:rPr>
        <w:t>Debug</w:t>
      </w:r>
      <w:r>
        <w:rPr>
          <w:color w:val="000000"/>
        </w:rPr>
        <w:t>: this is the finest grain of information.  The use of DEBUG statements is encouraged but production servers should not be left in DEBUG mode as this will slow d</w:t>
      </w:r>
      <w:r>
        <w:rPr>
          <w:color w:val="000000"/>
        </w:rPr>
        <w:t>own the performance of the servers and fill up the log files</w:t>
      </w:r>
    </w:p>
    <w:p w:rsidR="006B0449" w:rsidRDefault="00754699">
      <w:pPr>
        <w:numPr>
          <w:ilvl w:val="0"/>
          <w:numId w:val="1"/>
        </w:numPr>
        <w:pBdr>
          <w:top w:val="nil"/>
          <w:left w:val="nil"/>
          <w:bottom w:val="nil"/>
          <w:right w:val="nil"/>
          <w:between w:val="nil"/>
        </w:pBdr>
        <w:spacing w:before="0" w:after="60" w:line="240" w:lineRule="auto"/>
        <w:ind w:left="567" w:hanging="152"/>
        <w:jc w:val="both"/>
        <w:rPr>
          <w:color w:val="000000"/>
        </w:rPr>
      </w:pPr>
      <w:bookmarkStart w:id="25" w:name="_3whwml4" w:colFirst="0" w:colLast="0"/>
      <w:bookmarkEnd w:id="25"/>
      <w:r>
        <w:rPr>
          <w:b/>
          <w:color w:val="000000"/>
        </w:rPr>
        <w:t>Error</w:t>
      </w:r>
      <w:r>
        <w:rPr>
          <w:color w:val="000000"/>
        </w:rPr>
        <w:t>: designates error events.  E.g. any exceptions within the application should be logged at this level.</w:t>
      </w:r>
    </w:p>
    <w:p w:rsidR="006B0449" w:rsidRDefault="00754699">
      <w:pPr>
        <w:keepNext/>
        <w:pBdr>
          <w:top w:val="nil"/>
          <w:left w:val="nil"/>
          <w:bottom w:val="nil"/>
          <w:right w:val="nil"/>
          <w:between w:val="nil"/>
        </w:pBdr>
        <w:spacing w:before="180"/>
        <w:jc w:val="both"/>
        <w:rPr>
          <w:b/>
          <w:color w:val="000000"/>
          <w:sz w:val="22"/>
          <w:szCs w:val="22"/>
        </w:rPr>
      </w:pPr>
      <w:r>
        <w:rPr>
          <w:b/>
          <w:color w:val="000000"/>
          <w:sz w:val="22"/>
          <w:szCs w:val="22"/>
        </w:rPr>
        <w:t>d. Common flow</w:t>
      </w:r>
    </w:p>
    <w:p w:rsidR="006B0449" w:rsidRDefault="00754699">
      <w:pPr>
        <w:spacing w:before="0" w:after="60" w:line="240" w:lineRule="auto"/>
        <w:ind w:left="284"/>
        <w:jc w:val="both"/>
      </w:pPr>
      <w:r>
        <w:t>This section demonstrates the common code flow by class and sequence dia</w:t>
      </w:r>
      <w:r>
        <w:t>grams of one common use case.</w:t>
      </w:r>
    </w:p>
    <w:p w:rsidR="006B0449" w:rsidRDefault="00754699">
      <w:pPr>
        <w:ind w:left="284"/>
        <w:jc w:val="both"/>
        <w:rPr>
          <w:rFonts w:ascii="Arial" w:eastAsia="Arial" w:hAnsi="Arial" w:cs="Arial"/>
          <w:u w:val="single"/>
        </w:rPr>
      </w:pPr>
      <w:r>
        <w:rPr>
          <w:rFonts w:ascii="Arial" w:eastAsia="Arial" w:hAnsi="Arial" w:cs="Arial"/>
          <w:b/>
          <w:i/>
          <w:u w:val="single"/>
        </w:rPr>
        <w:t>Class diagram</w:t>
      </w:r>
    </w:p>
    <w:p w:rsidR="006B0449" w:rsidRDefault="00754699">
      <w:pPr>
        <w:spacing w:before="0" w:after="60" w:line="240" w:lineRule="auto"/>
        <w:ind w:left="284"/>
        <w:jc w:val="both"/>
      </w:pPr>
      <w:r>
        <w:t>The typical class diagram for the use case is represented below</w:t>
      </w:r>
    </w:p>
    <w:p w:rsidR="006B0449" w:rsidRDefault="00754699">
      <w:pPr>
        <w:ind w:left="0"/>
        <w:jc w:val="center"/>
        <w:rPr>
          <w:sz w:val="22"/>
          <w:szCs w:val="22"/>
        </w:rPr>
      </w:pPr>
      <w:r>
        <w:rPr>
          <w:b/>
          <w:noProof/>
          <w:sz w:val="22"/>
          <w:szCs w:val="22"/>
        </w:rPr>
        <w:drawing>
          <wp:inline distT="0" distB="0" distL="114300" distR="114300">
            <wp:extent cx="4452620" cy="3947795"/>
            <wp:effectExtent l="0" t="0" r="0" b="0"/>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8"/>
                    <a:srcRect/>
                    <a:stretch>
                      <a:fillRect/>
                    </a:stretch>
                  </pic:blipFill>
                  <pic:spPr>
                    <a:xfrm>
                      <a:off x="0" y="0"/>
                      <a:ext cx="4452620" cy="3947795"/>
                    </a:xfrm>
                    <a:prstGeom prst="rect">
                      <a:avLst/>
                    </a:prstGeom>
                    <a:ln/>
                  </pic:spPr>
                </pic:pic>
              </a:graphicData>
            </a:graphic>
          </wp:inline>
        </w:drawing>
      </w:r>
    </w:p>
    <w:p w:rsidR="006B0449" w:rsidRDefault="00754699">
      <w:pPr>
        <w:ind w:left="284"/>
        <w:jc w:val="both"/>
        <w:rPr>
          <w:rFonts w:ascii="Arial" w:eastAsia="Arial" w:hAnsi="Arial" w:cs="Arial"/>
          <w:u w:val="single"/>
        </w:rPr>
      </w:pPr>
      <w:r>
        <w:rPr>
          <w:rFonts w:ascii="Arial" w:eastAsia="Arial" w:hAnsi="Arial" w:cs="Arial"/>
          <w:b/>
          <w:i/>
          <w:u w:val="single"/>
        </w:rPr>
        <w:t>Sequence diagram</w:t>
      </w:r>
    </w:p>
    <w:p w:rsidR="006B0449" w:rsidRDefault="00754699">
      <w:pPr>
        <w:spacing w:before="0" w:after="60" w:line="240" w:lineRule="auto"/>
        <w:ind w:left="284"/>
        <w:jc w:val="both"/>
      </w:pPr>
      <w:r>
        <w:t>The typical sequence diagram for the use case is represented below</w:t>
      </w:r>
    </w:p>
    <w:p w:rsidR="006B0449" w:rsidRDefault="00754699">
      <w:pPr>
        <w:ind w:left="0"/>
        <w:jc w:val="both"/>
        <w:rPr>
          <w:sz w:val="22"/>
          <w:szCs w:val="22"/>
        </w:rPr>
      </w:pPr>
      <w:bookmarkStart w:id="26" w:name="_2bn6wsx" w:colFirst="0" w:colLast="0"/>
      <w:bookmarkEnd w:id="26"/>
      <w:r>
        <w:rPr>
          <w:b/>
          <w:noProof/>
          <w:sz w:val="22"/>
          <w:szCs w:val="22"/>
        </w:rPr>
        <w:lastRenderedPageBreak/>
        <w:drawing>
          <wp:inline distT="0" distB="0" distL="114300" distR="114300">
            <wp:extent cx="5557520" cy="3906520"/>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9"/>
                    <a:srcRect/>
                    <a:stretch>
                      <a:fillRect/>
                    </a:stretch>
                  </pic:blipFill>
                  <pic:spPr>
                    <a:xfrm>
                      <a:off x="0" y="0"/>
                      <a:ext cx="5557520" cy="3906520"/>
                    </a:xfrm>
                    <a:prstGeom prst="rect">
                      <a:avLst/>
                    </a:prstGeom>
                    <a:ln/>
                  </pic:spPr>
                </pic:pic>
              </a:graphicData>
            </a:graphic>
          </wp:inline>
        </w:drawing>
      </w:r>
    </w:p>
    <w:p w:rsidR="006B0449" w:rsidRDefault="00754699">
      <w:pPr>
        <w:keepNext/>
        <w:pBdr>
          <w:top w:val="nil"/>
          <w:left w:val="nil"/>
          <w:bottom w:val="nil"/>
          <w:right w:val="nil"/>
          <w:between w:val="nil"/>
        </w:pBdr>
        <w:spacing w:before="240" w:after="120" w:line="240" w:lineRule="auto"/>
        <w:jc w:val="both"/>
        <w:rPr>
          <w:rFonts w:ascii="Verdana" w:eastAsia="Verdana" w:hAnsi="Verdana" w:cs="Verdana"/>
          <w:b/>
          <w:i/>
          <w:color w:val="003400"/>
          <w:sz w:val="22"/>
          <w:szCs w:val="22"/>
        </w:rPr>
      </w:pPr>
      <w:r>
        <w:rPr>
          <w:rFonts w:ascii="Verdana" w:eastAsia="Verdana" w:hAnsi="Verdana" w:cs="Verdana"/>
          <w:b/>
          <w:i/>
          <w:color w:val="003400"/>
          <w:sz w:val="22"/>
          <w:szCs w:val="22"/>
        </w:rPr>
        <w:t>4. Software and deployment architecture</w:t>
      </w:r>
    </w:p>
    <w:tbl>
      <w:tblPr>
        <w:tblStyle w:val="a2"/>
        <w:tblW w:w="861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721"/>
        <w:gridCol w:w="5889"/>
      </w:tblGrid>
      <w:tr w:rsidR="006B0449">
        <w:tc>
          <w:tcPr>
            <w:tcW w:w="8610" w:type="dxa"/>
            <w:gridSpan w:val="2"/>
            <w:shd w:val="clear" w:color="auto" w:fill="B3B3B3"/>
          </w:tcPr>
          <w:p w:rsidR="006B0449" w:rsidRDefault="00754699">
            <w:pPr>
              <w:spacing w:before="0" w:line="240" w:lineRule="auto"/>
              <w:ind w:left="0"/>
              <w:jc w:val="both"/>
              <w:rPr>
                <w:rFonts w:ascii="Arial" w:eastAsia="Arial" w:hAnsi="Arial" w:cs="Arial"/>
              </w:rPr>
            </w:pPr>
            <w:r>
              <w:rPr>
                <w:rFonts w:ascii="Arial" w:eastAsia="Arial" w:hAnsi="Arial" w:cs="Arial"/>
                <w:b/>
              </w:rPr>
              <w:t>Application Server</w:t>
            </w:r>
          </w:p>
        </w:tc>
      </w:tr>
      <w:tr w:rsidR="006B0449">
        <w:trPr>
          <w:trHeight w:val="200"/>
        </w:trPr>
        <w:tc>
          <w:tcPr>
            <w:tcW w:w="2721" w:type="dxa"/>
          </w:tcPr>
          <w:p w:rsidR="006B0449" w:rsidRDefault="00754699">
            <w:pPr>
              <w:spacing w:before="0" w:line="240" w:lineRule="auto"/>
              <w:ind w:left="0"/>
              <w:jc w:val="both"/>
              <w:rPr>
                <w:rFonts w:ascii="Arial" w:eastAsia="Arial" w:hAnsi="Arial" w:cs="Arial"/>
              </w:rPr>
            </w:pPr>
            <w:r>
              <w:rPr>
                <w:rFonts w:ascii="Arial" w:eastAsia="Arial" w:hAnsi="Arial" w:cs="Arial"/>
              </w:rPr>
              <w:t>J2EE Application server</w:t>
            </w:r>
          </w:p>
        </w:tc>
        <w:tc>
          <w:tcPr>
            <w:tcW w:w="5889" w:type="dxa"/>
          </w:tcPr>
          <w:p w:rsidR="006B0449" w:rsidRDefault="00754699">
            <w:pPr>
              <w:spacing w:before="0" w:line="240" w:lineRule="auto"/>
              <w:ind w:left="0"/>
              <w:jc w:val="both"/>
              <w:rPr>
                <w:rFonts w:ascii="Arial" w:eastAsia="Arial" w:hAnsi="Arial" w:cs="Arial"/>
              </w:rPr>
            </w:pPr>
            <w:r>
              <w:rPr>
                <w:rFonts w:ascii="Arial" w:eastAsia="Arial" w:hAnsi="Arial" w:cs="Arial"/>
              </w:rPr>
              <w:t xml:space="preserve">Apache Tomcat </w:t>
            </w:r>
          </w:p>
        </w:tc>
      </w:tr>
      <w:tr w:rsidR="006B0449">
        <w:tc>
          <w:tcPr>
            <w:tcW w:w="2721" w:type="dxa"/>
          </w:tcPr>
          <w:p w:rsidR="006B0449" w:rsidRDefault="00754699">
            <w:pPr>
              <w:spacing w:before="0" w:line="240" w:lineRule="auto"/>
              <w:ind w:left="0"/>
              <w:jc w:val="both"/>
              <w:rPr>
                <w:rFonts w:ascii="Arial" w:eastAsia="Arial" w:hAnsi="Arial" w:cs="Arial"/>
              </w:rPr>
            </w:pPr>
            <w:r>
              <w:rPr>
                <w:rFonts w:ascii="Arial" w:eastAsia="Arial" w:hAnsi="Arial" w:cs="Arial"/>
              </w:rPr>
              <w:t>Operating Systems</w:t>
            </w:r>
          </w:p>
        </w:tc>
        <w:tc>
          <w:tcPr>
            <w:tcW w:w="5889" w:type="dxa"/>
          </w:tcPr>
          <w:p w:rsidR="006B0449" w:rsidRDefault="00754699">
            <w:pPr>
              <w:spacing w:before="0" w:line="240" w:lineRule="auto"/>
              <w:ind w:left="0"/>
              <w:jc w:val="both"/>
              <w:rPr>
                <w:rFonts w:ascii="Arial" w:eastAsia="Arial" w:hAnsi="Arial" w:cs="Arial"/>
              </w:rPr>
            </w:pPr>
            <w:r>
              <w:rPr>
                <w:rFonts w:ascii="Arial" w:eastAsia="Arial" w:hAnsi="Arial" w:cs="Arial"/>
              </w:rPr>
              <w:t>Windows Server</w:t>
            </w:r>
          </w:p>
        </w:tc>
      </w:tr>
      <w:tr w:rsidR="006B0449">
        <w:tc>
          <w:tcPr>
            <w:tcW w:w="2721" w:type="dxa"/>
          </w:tcPr>
          <w:p w:rsidR="006B0449" w:rsidRDefault="00754699">
            <w:pPr>
              <w:spacing w:before="0" w:line="240" w:lineRule="auto"/>
              <w:ind w:left="0"/>
              <w:jc w:val="both"/>
              <w:rPr>
                <w:rFonts w:ascii="Arial" w:eastAsia="Arial" w:hAnsi="Arial" w:cs="Arial"/>
              </w:rPr>
            </w:pPr>
            <w:r>
              <w:rPr>
                <w:rFonts w:ascii="Arial" w:eastAsia="Arial" w:hAnsi="Arial" w:cs="Arial"/>
              </w:rPr>
              <w:t>JDBC driver</w:t>
            </w:r>
          </w:p>
        </w:tc>
        <w:tc>
          <w:tcPr>
            <w:tcW w:w="5889" w:type="dxa"/>
          </w:tcPr>
          <w:p w:rsidR="006B0449" w:rsidRDefault="00754699">
            <w:pPr>
              <w:pBdr>
                <w:top w:val="nil"/>
                <w:left w:val="nil"/>
                <w:bottom w:val="nil"/>
                <w:right w:val="nil"/>
                <w:between w:val="nil"/>
              </w:pBdr>
              <w:spacing w:before="0" w:line="240" w:lineRule="auto"/>
              <w:ind w:left="0"/>
              <w:jc w:val="both"/>
              <w:rPr>
                <w:rFonts w:ascii="Arial" w:eastAsia="Arial" w:hAnsi="Arial" w:cs="Arial"/>
                <w:color w:val="000000"/>
              </w:rPr>
            </w:pPr>
            <w:r>
              <w:rPr>
                <w:rFonts w:ascii="Arial" w:eastAsia="Arial" w:hAnsi="Arial" w:cs="Arial"/>
                <w:color w:val="000000"/>
              </w:rPr>
              <w:t xml:space="preserve">TBD  </w:t>
            </w:r>
          </w:p>
        </w:tc>
      </w:tr>
      <w:tr w:rsidR="006B0449">
        <w:tc>
          <w:tcPr>
            <w:tcW w:w="2721" w:type="dxa"/>
          </w:tcPr>
          <w:p w:rsidR="006B0449" w:rsidRDefault="00754699">
            <w:pPr>
              <w:spacing w:before="0" w:line="240" w:lineRule="auto"/>
              <w:ind w:left="0"/>
              <w:jc w:val="both"/>
              <w:rPr>
                <w:rFonts w:ascii="Arial" w:eastAsia="Arial" w:hAnsi="Arial" w:cs="Arial"/>
              </w:rPr>
            </w:pPr>
            <w:r>
              <w:rPr>
                <w:rFonts w:ascii="Arial" w:eastAsia="Arial" w:hAnsi="Arial" w:cs="Arial"/>
              </w:rPr>
              <w:t>Application Logging</w:t>
            </w:r>
          </w:p>
        </w:tc>
        <w:tc>
          <w:tcPr>
            <w:tcW w:w="5889" w:type="dxa"/>
          </w:tcPr>
          <w:p w:rsidR="006B0449" w:rsidRDefault="00754699">
            <w:pPr>
              <w:spacing w:before="0" w:line="240" w:lineRule="auto"/>
              <w:ind w:left="0"/>
              <w:jc w:val="both"/>
              <w:rPr>
                <w:rFonts w:ascii="Arial" w:eastAsia="Arial" w:hAnsi="Arial" w:cs="Arial"/>
              </w:rPr>
            </w:pPr>
            <w:r>
              <w:rPr>
                <w:rFonts w:ascii="Arial" w:eastAsia="Arial" w:hAnsi="Arial" w:cs="Arial"/>
              </w:rPr>
              <w:t>Apache Jakarta Log4j (Deployed with the Application)</w:t>
            </w:r>
          </w:p>
        </w:tc>
      </w:tr>
      <w:tr w:rsidR="006B0449">
        <w:tc>
          <w:tcPr>
            <w:tcW w:w="8610" w:type="dxa"/>
            <w:gridSpan w:val="2"/>
            <w:shd w:val="clear" w:color="auto" w:fill="B3B3B3"/>
          </w:tcPr>
          <w:p w:rsidR="006B0449" w:rsidRDefault="00754699">
            <w:pPr>
              <w:spacing w:before="0" w:line="240" w:lineRule="auto"/>
              <w:ind w:left="0"/>
              <w:jc w:val="both"/>
              <w:rPr>
                <w:rFonts w:ascii="Arial" w:eastAsia="Arial" w:hAnsi="Arial" w:cs="Arial"/>
              </w:rPr>
            </w:pPr>
            <w:r>
              <w:rPr>
                <w:rFonts w:ascii="Arial" w:eastAsia="Arial" w:hAnsi="Arial" w:cs="Arial"/>
                <w:b/>
              </w:rPr>
              <w:t xml:space="preserve">HTTP Server </w:t>
            </w:r>
          </w:p>
        </w:tc>
      </w:tr>
      <w:tr w:rsidR="006B0449">
        <w:trPr>
          <w:trHeight w:val="120"/>
        </w:trPr>
        <w:tc>
          <w:tcPr>
            <w:tcW w:w="2721" w:type="dxa"/>
          </w:tcPr>
          <w:p w:rsidR="006B0449" w:rsidRDefault="00754699">
            <w:pPr>
              <w:spacing w:before="0" w:line="240" w:lineRule="auto"/>
              <w:ind w:left="0"/>
              <w:jc w:val="both"/>
              <w:rPr>
                <w:rFonts w:ascii="Arial" w:eastAsia="Arial" w:hAnsi="Arial" w:cs="Arial"/>
              </w:rPr>
            </w:pPr>
            <w:r>
              <w:rPr>
                <w:rFonts w:ascii="Arial" w:eastAsia="Arial" w:hAnsi="Arial" w:cs="Arial"/>
              </w:rPr>
              <w:t>Web Server</w:t>
            </w:r>
          </w:p>
        </w:tc>
        <w:tc>
          <w:tcPr>
            <w:tcW w:w="5889" w:type="dxa"/>
          </w:tcPr>
          <w:p w:rsidR="006B0449" w:rsidRDefault="00754699">
            <w:pPr>
              <w:spacing w:before="0" w:line="240" w:lineRule="auto"/>
              <w:ind w:left="0"/>
              <w:jc w:val="both"/>
              <w:rPr>
                <w:rFonts w:ascii="Arial" w:eastAsia="Arial" w:hAnsi="Arial" w:cs="Arial"/>
              </w:rPr>
            </w:pPr>
            <w:r>
              <w:rPr>
                <w:rFonts w:ascii="Arial" w:eastAsia="Arial" w:hAnsi="Arial" w:cs="Arial"/>
              </w:rPr>
              <w:t>Apache</w:t>
            </w:r>
          </w:p>
        </w:tc>
      </w:tr>
      <w:tr w:rsidR="006B0449">
        <w:trPr>
          <w:trHeight w:val="180"/>
        </w:trPr>
        <w:tc>
          <w:tcPr>
            <w:tcW w:w="2721" w:type="dxa"/>
          </w:tcPr>
          <w:p w:rsidR="006B0449" w:rsidRDefault="00754699">
            <w:pPr>
              <w:spacing w:before="0" w:line="240" w:lineRule="auto"/>
              <w:ind w:left="0"/>
              <w:jc w:val="both"/>
              <w:rPr>
                <w:rFonts w:ascii="Arial" w:eastAsia="Arial" w:hAnsi="Arial" w:cs="Arial"/>
              </w:rPr>
            </w:pPr>
            <w:r>
              <w:rPr>
                <w:rFonts w:ascii="Arial" w:eastAsia="Arial" w:hAnsi="Arial" w:cs="Arial"/>
              </w:rPr>
              <w:t>Operating Systems</w:t>
            </w:r>
          </w:p>
        </w:tc>
        <w:tc>
          <w:tcPr>
            <w:tcW w:w="5889" w:type="dxa"/>
          </w:tcPr>
          <w:p w:rsidR="006B0449" w:rsidRDefault="00754699">
            <w:pPr>
              <w:spacing w:before="0" w:line="240" w:lineRule="auto"/>
              <w:ind w:left="0"/>
              <w:jc w:val="both"/>
              <w:rPr>
                <w:rFonts w:ascii="Arial" w:eastAsia="Arial" w:hAnsi="Arial" w:cs="Arial"/>
              </w:rPr>
            </w:pPr>
            <w:r>
              <w:rPr>
                <w:rFonts w:ascii="Arial" w:eastAsia="Arial" w:hAnsi="Arial" w:cs="Arial"/>
              </w:rPr>
              <w:t>Windows Server</w:t>
            </w:r>
          </w:p>
        </w:tc>
      </w:tr>
      <w:tr w:rsidR="006B0449">
        <w:tc>
          <w:tcPr>
            <w:tcW w:w="8610" w:type="dxa"/>
            <w:gridSpan w:val="2"/>
            <w:shd w:val="clear" w:color="auto" w:fill="B3B3B3"/>
          </w:tcPr>
          <w:p w:rsidR="006B0449" w:rsidRDefault="00754699">
            <w:pPr>
              <w:spacing w:before="0" w:line="240" w:lineRule="auto"/>
              <w:ind w:left="0"/>
              <w:jc w:val="both"/>
              <w:rPr>
                <w:rFonts w:ascii="Arial" w:eastAsia="Arial" w:hAnsi="Arial" w:cs="Arial"/>
              </w:rPr>
            </w:pPr>
            <w:r>
              <w:rPr>
                <w:rFonts w:ascii="Arial" w:eastAsia="Arial" w:hAnsi="Arial" w:cs="Arial"/>
                <w:b/>
              </w:rPr>
              <w:t>Database Server</w:t>
            </w:r>
            <w:r>
              <w:rPr>
                <w:rFonts w:ascii="Arial" w:eastAsia="Arial" w:hAnsi="Arial" w:cs="Arial"/>
                <w:b/>
              </w:rPr>
              <w:tab/>
            </w:r>
          </w:p>
        </w:tc>
      </w:tr>
      <w:tr w:rsidR="006B0449">
        <w:tc>
          <w:tcPr>
            <w:tcW w:w="2721" w:type="dxa"/>
          </w:tcPr>
          <w:p w:rsidR="006B0449" w:rsidRDefault="00754699">
            <w:pPr>
              <w:spacing w:before="0" w:line="240" w:lineRule="auto"/>
              <w:ind w:left="0"/>
              <w:jc w:val="both"/>
              <w:rPr>
                <w:rFonts w:ascii="Arial" w:eastAsia="Arial" w:hAnsi="Arial" w:cs="Arial"/>
              </w:rPr>
            </w:pPr>
            <w:r>
              <w:rPr>
                <w:rFonts w:ascii="Arial" w:eastAsia="Arial" w:hAnsi="Arial" w:cs="Arial"/>
              </w:rPr>
              <w:t>Operating Systems</w:t>
            </w:r>
          </w:p>
        </w:tc>
        <w:tc>
          <w:tcPr>
            <w:tcW w:w="5889" w:type="dxa"/>
          </w:tcPr>
          <w:p w:rsidR="006B0449" w:rsidRDefault="00754699">
            <w:pPr>
              <w:spacing w:before="0" w:line="240" w:lineRule="auto"/>
              <w:ind w:left="0"/>
              <w:jc w:val="both"/>
              <w:rPr>
                <w:rFonts w:ascii="Arial" w:eastAsia="Arial" w:hAnsi="Arial" w:cs="Arial"/>
              </w:rPr>
            </w:pPr>
            <w:r>
              <w:rPr>
                <w:rFonts w:ascii="Arial" w:eastAsia="Arial" w:hAnsi="Arial" w:cs="Arial"/>
              </w:rPr>
              <w:t>Windows Server</w:t>
            </w:r>
          </w:p>
        </w:tc>
      </w:tr>
      <w:tr w:rsidR="006B0449">
        <w:tc>
          <w:tcPr>
            <w:tcW w:w="2721" w:type="dxa"/>
          </w:tcPr>
          <w:p w:rsidR="006B0449" w:rsidRDefault="00754699">
            <w:pPr>
              <w:spacing w:before="0" w:line="240" w:lineRule="auto"/>
              <w:ind w:left="0"/>
              <w:jc w:val="both"/>
              <w:rPr>
                <w:rFonts w:ascii="Arial" w:eastAsia="Arial" w:hAnsi="Arial" w:cs="Arial"/>
              </w:rPr>
            </w:pPr>
            <w:r>
              <w:rPr>
                <w:rFonts w:ascii="Arial" w:eastAsia="Arial" w:hAnsi="Arial" w:cs="Arial"/>
              </w:rPr>
              <w:t>DB Management System</w:t>
            </w:r>
          </w:p>
        </w:tc>
        <w:tc>
          <w:tcPr>
            <w:tcW w:w="5889" w:type="dxa"/>
          </w:tcPr>
          <w:p w:rsidR="006B0449" w:rsidRDefault="00754699">
            <w:pPr>
              <w:spacing w:before="0" w:line="240" w:lineRule="auto"/>
              <w:ind w:left="0"/>
              <w:jc w:val="both"/>
              <w:rPr>
                <w:rFonts w:ascii="Arial" w:eastAsia="Arial" w:hAnsi="Arial" w:cs="Arial"/>
              </w:rPr>
            </w:pPr>
            <w:r>
              <w:rPr>
                <w:rFonts w:ascii="Arial" w:eastAsia="Arial" w:hAnsi="Arial" w:cs="Arial"/>
              </w:rPr>
              <w:t xml:space="preserve">Microsoft SQL Server </w:t>
            </w:r>
          </w:p>
        </w:tc>
      </w:tr>
    </w:tbl>
    <w:p w:rsidR="006B0449" w:rsidRDefault="006B0449">
      <w:pPr>
        <w:keepNext/>
        <w:pBdr>
          <w:top w:val="nil"/>
          <w:left w:val="nil"/>
          <w:bottom w:val="nil"/>
          <w:right w:val="nil"/>
          <w:between w:val="nil"/>
        </w:pBdr>
        <w:spacing w:before="240" w:after="120" w:line="240" w:lineRule="auto"/>
        <w:jc w:val="both"/>
        <w:rPr>
          <w:rFonts w:ascii="Verdana" w:eastAsia="Verdana" w:hAnsi="Verdana" w:cs="Verdana"/>
          <w:b/>
          <w:i/>
          <w:color w:val="003400"/>
          <w:sz w:val="22"/>
          <w:szCs w:val="22"/>
        </w:rPr>
      </w:pPr>
    </w:p>
    <w:sectPr w:rsidR="006B0449" w:rsidSect="008D189B">
      <w:type w:val="continuous"/>
      <w:pgSz w:w="12240" w:h="15840"/>
      <w:pgMar w:top="1440" w:right="1440" w:bottom="1440" w:left="1440" w:header="0" w:footer="720" w:gutter="0"/>
      <w:cols w:space="720"/>
      <w:docGrid w:linePitch="27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54699" w:rsidRDefault="00754699">
      <w:pPr>
        <w:spacing w:before="0" w:line="240" w:lineRule="auto"/>
      </w:pPr>
      <w:r>
        <w:separator/>
      </w:r>
    </w:p>
  </w:endnote>
  <w:endnote w:type="continuationSeparator" w:id="0">
    <w:p w:rsidR="00754699" w:rsidRDefault="00754699">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AFF" w:usb1="C0007843" w:usb2="00000009" w:usb3="00000000" w:csb0="000001FF" w:csb1="00000000"/>
  </w:font>
  <w:font w:name=".VnArialH">
    <w:panose1 w:val="020B7200000000000000"/>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Swis721 BlkEx BT">
    <w:altName w:val="Times New Roman"/>
    <w:charset w:val="00"/>
    <w:family w:val="auto"/>
    <w:pitch w:val="default"/>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0449" w:rsidRDefault="00754699">
    <w:pPr>
      <w:pBdr>
        <w:top w:val="single" w:sz="4" w:space="1" w:color="000000"/>
        <w:left w:val="nil"/>
        <w:bottom w:val="nil"/>
        <w:right w:val="nil"/>
        <w:between w:val="nil"/>
      </w:pBdr>
      <w:spacing w:after="720"/>
      <w:jc w:val="both"/>
      <w:rPr>
        <w:color w:val="000000"/>
      </w:rPr>
    </w:pPr>
    <w:r>
      <w:rPr>
        <w:color w:val="000000"/>
      </w:rPr>
      <w:t>04ae-BM/PM/HDCV/FSOFT v1/2</w:t>
    </w:r>
    <w:r>
      <w:rPr>
        <w:color w:val="000000"/>
      </w:rPr>
      <w:tab/>
      <w:t>Internal use</w:t>
    </w:r>
    <w:r>
      <w:rPr>
        <w:color w:val="000000"/>
      </w:rPr>
      <w:tab/>
    </w:r>
    <w:r>
      <w:rPr>
        <w:color w:val="000000"/>
      </w:rPr>
      <w:fldChar w:fldCharType="begin"/>
    </w:r>
    <w:r>
      <w:rPr>
        <w:color w:val="000000"/>
      </w:rPr>
      <w:instrText>PAGE</w:instrText>
    </w:r>
    <w:r w:rsidR="008D189B">
      <w:rPr>
        <w:color w:val="000000"/>
      </w:rPr>
      <w:fldChar w:fldCharType="separate"/>
    </w:r>
    <w:r w:rsidR="007106AB">
      <w:rPr>
        <w:noProof/>
        <w:color w:val="000000"/>
      </w:rPr>
      <w:t>12</w:t>
    </w:r>
    <w:r>
      <w:rPr>
        <w:color w:val="000000"/>
      </w:rPr>
      <w:fldChar w:fldCharType="end"/>
    </w:r>
    <w:r>
      <w:rPr>
        <w:color w:val="000000"/>
      </w:rPr>
      <w:t>/</w:t>
    </w:r>
    <w:r>
      <w:rPr>
        <w:color w:val="000000"/>
      </w:rPr>
      <w:fldChar w:fldCharType="begin"/>
    </w:r>
    <w:r>
      <w:rPr>
        <w:color w:val="000000"/>
      </w:rPr>
      <w:instrText>NUMPAGES</w:instrText>
    </w:r>
    <w:r w:rsidR="008D189B">
      <w:rPr>
        <w:color w:val="000000"/>
      </w:rPr>
      <w:fldChar w:fldCharType="separate"/>
    </w:r>
    <w:r w:rsidR="007106AB">
      <w:rPr>
        <w:noProof/>
        <w:color w:val="000000"/>
      </w:rPr>
      <w:t>12</w:t>
    </w:r>
    <w:r>
      <w:rPr>
        <w:color w:val="000000"/>
      </w:rPr>
      <w:fldChar w:fldCharType="end"/>
    </w:r>
    <w:r>
      <w:rPr>
        <w:color w:val="000000"/>
      </w:rPr>
      <w:t>/</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0449" w:rsidRDefault="00754699">
    <w:pPr>
      <w:pBdr>
        <w:top w:val="none" w:sz="0" w:space="0" w:color="000000"/>
        <w:left w:val="nil"/>
        <w:bottom w:val="nil"/>
        <w:right w:val="nil"/>
        <w:between w:val="nil"/>
      </w:pBdr>
      <w:spacing w:after="720"/>
      <w:jc w:val="both"/>
      <w:rPr>
        <w:color w:val="000000"/>
      </w:rPr>
    </w:pPr>
    <w:r>
      <w:rPr>
        <w:color w:val="000000"/>
      </w:rPr>
      <w:tab/>
      <w:t>Internal use</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54699" w:rsidRDefault="00754699">
      <w:pPr>
        <w:spacing w:before="0" w:line="240" w:lineRule="auto"/>
      </w:pPr>
      <w:r>
        <w:separator/>
      </w:r>
    </w:p>
  </w:footnote>
  <w:footnote w:type="continuationSeparator" w:id="0">
    <w:p w:rsidR="00754699" w:rsidRDefault="00754699">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0449" w:rsidRDefault="00754699">
    <w:pPr>
      <w:pBdr>
        <w:top w:val="nil"/>
        <w:left w:val="nil"/>
        <w:bottom w:val="single" w:sz="4" w:space="1" w:color="000000"/>
        <w:right w:val="nil"/>
        <w:between w:val="nil"/>
      </w:pBdr>
      <w:spacing w:before="840" w:line="240" w:lineRule="auto"/>
      <w:ind w:right="14"/>
      <w:jc w:val="both"/>
      <w:rPr>
        <w:color w:val="000000"/>
      </w:rPr>
    </w:pPr>
    <w:r>
      <w:rPr>
        <w:color w:val="000000"/>
      </w:rPr>
      <w:t>AB-SD - Software Design Document</w:t>
    </w:r>
    <w:r>
      <w:rPr>
        <w:color w:val="000000"/>
      </w:rPr>
      <w:tab/>
      <w:t>v1.0</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0449" w:rsidRDefault="006B0449">
    <w:pPr>
      <w:pBdr>
        <w:top w:val="nil"/>
        <w:left w:val="nil"/>
        <w:bottom w:val="none" w:sz="0" w:space="0" w:color="000000"/>
        <w:right w:val="nil"/>
        <w:between w:val="nil"/>
      </w:pBdr>
      <w:spacing w:before="840" w:line="240" w:lineRule="auto"/>
      <w:ind w:right="14"/>
      <w:jc w:val="both"/>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904331"/>
    <w:multiLevelType w:val="multilevel"/>
    <w:tmpl w:val="C4BA9608"/>
    <w:lvl w:ilvl="0">
      <w:start w:val="1"/>
      <w:numFmt w:val="bullet"/>
      <w:lvlText w:val="●"/>
      <w:lvlJc w:val="left"/>
      <w:pPr>
        <w:ind w:left="795" w:hanging="360"/>
      </w:pPr>
      <w:rPr>
        <w:rFonts w:ascii="Arial" w:eastAsia="Arial" w:hAnsi="Arial" w:cs="Arial"/>
        <w:vertAlign w:val="baseline"/>
      </w:rPr>
    </w:lvl>
    <w:lvl w:ilvl="1">
      <w:start w:val="1"/>
      <w:numFmt w:val="bullet"/>
      <w:lvlText w:val="o"/>
      <w:lvlJc w:val="left"/>
      <w:pPr>
        <w:ind w:left="1515" w:hanging="360"/>
      </w:pPr>
      <w:rPr>
        <w:rFonts w:ascii="Arial" w:eastAsia="Arial" w:hAnsi="Arial" w:cs="Arial"/>
        <w:vertAlign w:val="baseline"/>
      </w:rPr>
    </w:lvl>
    <w:lvl w:ilvl="2">
      <w:start w:val="1"/>
      <w:numFmt w:val="bullet"/>
      <w:lvlText w:val="▪"/>
      <w:lvlJc w:val="left"/>
      <w:pPr>
        <w:ind w:left="2235" w:hanging="360"/>
      </w:pPr>
      <w:rPr>
        <w:rFonts w:ascii="Arial" w:eastAsia="Arial" w:hAnsi="Arial" w:cs="Arial"/>
        <w:vertAlign w:val="baseline"/>
      </w:rPr>
    </w:lvl>
    <w:lvl w:ilvl="3">
      <w:start w:val="1"/>
      <w:numFmt w:val="bullet"/>
      <w:lvlText w:val="●"/>
      <w:lvlJc w:val="left"/>
      <w:pPr>
        <w:ind w:left="2955" w:hanging="360"/>
      </w:pPr>
      <w:rPr>
        <w:rFonts w:ascii="Arial" w:eastAsia="Arial" w:hAnsi="Arial" w:cs="Arial"/>
        <w:vertAlign w:val="baseline"/>
      </w:rPr>
    </w:lvl>
    <w:lvl w:ilvl="4">
      <w:start w:val="1"/>
      <w:numFmt w:val="bullet"/>
      <w:lvlText w:val="o"/>
      <w:lvlJc w:val="left"/>
      <w:pPr>
        <w:ind w:left="3675" w:hanging="360"/>
      </w:pPr>
      <w:rPr>
        <w:rFonts w:ascii="Arial" w:eastAsia="Arial" w:hAnsi="Arial" w:cs="Arial"/>
        <w:vertAlign w:val="baseline"/>
      </w:rPr>
    </w:lvl>
    <w:lvl w:ilvl="5">
      <w:start w:val="1"/>
      <w:numFmt w:val="bullet"/>
      <w:lvlText w:val="▪"/>
      <w:lvlJc w:val="left"/>
      <w:pPr>
        <w:ind w:left="4395" w:hanging="360"/>
      </w:pPr>
      <w:rPr>
        <w:rFonts w:ascii="Arial" w:eastAsia="Arial" w:hAnsi="Arial" w:cs="Arial"/>
        <w:vertAlign w:val="baseline"/>
      </w:rPr>
    </w:lvl>
    <w:lvl w:ilvl="6">
      <w:start w:val="1"/>
      <w:numFmt w:val="bullet"/>
      <w:lvlText w:val="●"/>
      <w:lvlJc w:val="left"/>
      <w:pPr>
        <w:ind w:left="5115" w:hanging="360"/>
      </w:pPr>
      <w:rPr>
        <w:rFonts w:ascii="Arial" w:eastAsia="Arial" w:hAnsi="Arial" w:cs="Arial"/>
        <w:vertAlign w:val="baseline"/>
      </w:rPr>
    </w:lvl>
    <w:lvl w:ilvl="7">
      <w:start w:val="1"/>
      <w:numFmt w:val="bullet"/>
      <w:lvlText w:val="o"/>
      <w:lvlJc w:val="left"/>
      <w:pPr>
        <w:ind w:left="5835" w:hanging="360"/>
      </w:pPr>
      <w:rPr>
        <w:rFonts w:ascii="Arial" w:eastAsia="Arial" w:hAnsi="Arial" w:cs="Arial"/>
        <w:vertAlign w:val="baseline"/>
      </w:rPr>
    </w:lvl>
    <w:lvl w:ilvl="8">
      <w:start w:val="1"/>
      <w:numFmt w:val="bullet"/>
      <w:lvlText w:val="▪"/>
      <w:lvlJc w:val="left"/>
      <w:pPr>
        <w:ind w:left="6555" w:hanging="360"/>
      </w:pPr>
      <w:rPr>
        <w:rFonts w:ascii="Arial" w:eastAsia="Arial" w:hAnsi="Arial" w:cs="Arial"/>
        <w:vertAlign w:val="baseline"/>
      </w:rPr>
    </w:lvl>
  </w:abstractNum>
  <w:abstractNum w:abstractNumId="1" w15:restartNumberingAfterBreak="0">
    <w:nsid w:val="3C240034"/>
    <w:multiLevelType w:val="multilevel"/>
    <w:tmpl w:val="D4B6C6D8"/>
    <w:lvl w:ilvl="0">
      <w:numFmt w:val="bullet"/>
      <w:lvlText w:val="-"/>
      <w:lvlJc w:val="left"/>
      <w:pPr>
        <w:ind w:left="795" w:hanging="360"/>
      </w:pPr>
      <w:rPr>
        <w:rFonts w:ascii="Arial" w:eastAsia="Arial" w:hAnsi="Arial" w:cs="Arial"/>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15:restartNumberingAfterBreak="0">
    <w:nsid w:val="6893204C"/>
    <w:multiLevelType w:val="multilevel"/>
    <w:tmpl w:val="50D6BBE6"/>
    <w:lvl w:ilvl="0">
      <w:start w:val="1"/>
      <w:numFmt w:val="bullet"/>
      <w:lvlText w:val="●"/>
      <w:lvlJc w:val="left"/>
      <w:pPr>
        <w:ind w:left="795" w:hanging="360"/>
      </w:pPr>
      <w:rPr>
        <w:rFonts w:ascii="Arial" w:eastAsia="Arial" w:hAnsi="Arial" w:cs="Arial"/>
        <w:vertAlign w:val="baseline"/>
      </w:rPr>
    </w:lvl>
    <w:lvl w:ilvl="1">
      <w:start w:val="1"/>
      <w:numFmt w:val="bullet"/>
      <w:lvlText w:val="o"/>
      <w:lvlJc w:val="left"/>
      <w:pPr>
        <w:ind w:left="1515" w:hanging="360"/>
      </w:pPr>
      <w:rPr>
        <w:rFonts w:ascii="Arial" w:eastAsia="Arial" w:hAnsi="Arial" w:cs="Arial"/>
        <w:vertAlign w:val="baseline"/>
      </w:rPr>
    </w:lvl>
    <w:lvl w:ilvl="2">
      <w:start w:val="1"/>
      <w:numFmt w:val="bullet"/>
      <w:lvlText w:val="▪"/>
      <w:lvlJc w:val="left"/>
      <w:pPr>
        <w:ind w:left="2235" w:hanging="360"/>
      </w:pPr>
      <w:rPr>
        <w:rFonts w:ascii="Arial" w:eastAsia="Arial" w:hAnsi="Arial" w:cs="Arial"/>
        <w:vertAlign w:val="baseline"/>
      </w:rPr>
    </w:lvl>
    <w:lvl w:ilvl="3">
      <w:start w:val="1"/>
      <w:numFmt w:val="bullet"/>
      <w:lvlText w:val="●"/>
      <w:lvlJc w:val="left"/>
      <w:pPr>
        <w:ind w:left="2955" w:hanging="360"/>
      </w:pPr>
      <w:rPr>
        <w:rFonts w:ascii="Arial" w:eastAsia="Arial" w:hAnsi="Arial" w:cs="Arial"/>
        <w:vertAlign w:val="baseline"/>
      </w:rPr>
    </w:lvl>
    <w:lvl w:ilvl="4">
      <w:start w:val="1"/>
      <w:numFmt w:val="bullet"/>
      <w:lvlText w:val="o"/>
      <w:lvlJc w:val="left"/>
      <w:pPr>
        <w:ind w:left="3675" w:hanging="360"/>
      </w:pPr>
      <w:rPr>
        <w:rFonts w:ascii="Arial" w:eastAsia="Arial" w:hAnsi="Arial" w:cs="Arial"/>
        <w:vertAlign w:val="baseline"/>
      </w:rPr>
    </w:lvl>
    <w:lvl w:ilvl="5">
      <w:start w:val="1"/>
      <w:numFmt w:val="bullet"/>
      <w:lvlText w:val="▪"/>
      <w:lvlJc w:val="left"/>
      <w:pPr>
        <w:ind w:left="4395" w:hanging="360"/>
      </w:pPr>
      <w:rPr>
        <w:rFonts w:ascii="Arial" w:eastAsia="Arial" w:hAnsi="Arial" w:cs="Arial"/>
        <w:vertAlign w:val="baseline"/>
      </w:rPr>
    </w:lvl>
    <w:lvl w:ilvl="6">
      <w:start w:val="1"/>
      <w:numFmt w:val="bullet"/>
      <w:lvlText w:val="●"/>
      <w:lvlJc w:val="left"/>
      <w:pPr>
        <w:ind w:left="5115" w:hanging="360"/>
      </w:pPr>
      <w:rPr>
        <w:rFonts w:ascii="Arial" w:eastAsia="Arial" w:hAnsi="Arial" w:cs="Arial"/>
        <w:vertAlign w:val="baseline"/>
      </w:rPr>
    </w:lvl>
    <w:lvl w:ilvl="7">
      <w:start w:val="1"/>
      <w:numFmt w:val="bullet"/>
      <w:lvlText w:val="o"/>
      <w:lvlJc w:val="left"/>
      <w:pPr>
        <w:ind w:left="5835" w:hanging="360"/>
      </w:pPr>
      <w:rPr>
        <w:rFonts w:ascii="Arial" w:eastAsia="Arial" w:hAnsi="Arial" w:cs="Arial"/>
        <w:vertAlign w:val="baseline"/>
      </w:rPr>
    </w:lvl>
    <w:lvl w:ilvl="8">
      <w:start w:val="1"/>
      <w:numFmt w:val="bullet"/>
      <w:lvlText w:val="▪"/>
      <w:lvlJc w:val="left"/>
      <w:pPr>
        <w:ind w:left="6555" w:hanging="360"/>
      </w:pPr>
      <w:rPr>
        <w:rFonts w:ascii="Arial" w:eastAsia="Arial" w:hAnsi="Arial" w:cs="Arial"/>
        <w:vertAlign w:val="baseli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0449"/>
    <w:rsid w:val="006B0449"/>
    <w:rsid w:val="007106AB"/>
    <w:rsid w:val="00754699"/>
    <w:rsid w:val="008D18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1FC8276-6A22-4709-8DEF-123453931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ahoma" w:eastAsia="Tahoma" w:hAnsi="Tahoma" w:cs="Tahoma"/>
        <w:lang w:val="en-US" w:eastAsia="en-US" w:bidi="ar-SA"/>
      </w:rPr>
    </w:rPrDefault>
    <w:pPrDefault>
      <w:pPr>
        <w:widowControl w:val="0"/>
        <w:spacing w:before="120" w:line="360" w:lineRule="auto"/>
        <w:ind w:left="547"/>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pBdr>
        <w:top w:val="nil"/>
        <w:left w:val="nil"/>
        <w:bottom w:val="nil"/>
        <w:right w:val="nil"/>
        <w:between w:val="nil"/>
      </w:pBdr>
      <w:spacing w:before="240"/>
      <w:jc w:val="center"/>
    </w:pPr>
    <w:rPr>
      <w:rFonts w:ascii=".VnArialH" w:eastAsia=".VnArialH" w:hAnsi=".VnArialH" w:cs=".VnArialH"/>
      <w:b/>
      <w:color w:val="000000"/>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80" w:type="dxa"/>
        <w:right w:w="80" w:type="dxa"/>
      </w:tblCellMar>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g"/><Relationship Id="rId12" Type="http://schemas.openxmlformats.org/officeDocument/2006/relationships/hyperlink" Target="http://struts.apache.org/" TargetMode="Externa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header" Target="header2.xm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logging.apache.org/log4j/docs/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1782</Words>
  <Characters>10161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Vy Nguyen</cp:lastModifiedBy>
  <cp:revision>2</cp:revision>
  <dcterms:created xsi:type="dcterms:W3CDTF">2022-08-02T02:54:00Z</dcterms:created>
  <dcterms:modified xsi:type="dcterms:W3CDTF">2022-08-02T02:55:00Z</dcterms:modified>
</cp:coreProperties>
</file>