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United Nations Human Rights Council - 1</w:t>
      </w:r>
    </w:p>
    <w:p w:rsidR="00000000" w:rsidDel="00000000" w:rsidP="00000000" w:rsidRDefault="00000000" w:rsidRPr="00000000" w14:paraId="00000002">
      <w:pPr>
        <w:pageBreakBefore w:val="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Sponsors:  France, USA, UK</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Signatories:  France, USA, UK, UAE, Brazil, Saudi Arabia, South Korea, India,                  Chile, China,</w:t>
      </w:r>
      <w:r w:rsidDel="00000000" w:rsidR="00000000" w:rsidRPr="00000000">
        <w:rPr>
          <w:rFonts w:ascii="Times New Roman" w:cs="Times New Roman" w:eastAsia="Times New Roman" w:hAnsi="Times New Roman"/>
          <w:color w:val="ff0000"/>
          <w:sz w:val="28"/>
          <w:szCs w:val="28"/>
          <w:rtl w:val="0"/>
        </w:rPr>
        <w:t xml:space="preserve"> Pakistan</w:t>
      </w:r>
      <w:r w:rsidDel="00000000" w:rsidR="00000000" w:rsidRPr="00000000">
        <w:rPr>
          <w:rFonts w:ascii="Times New Roman" w:cs="Times New Roman" w:eastAsia="Times New Roman" w:hAnsi="Times New Roman"/>
          <w:sz w:val="28"/>
          <w:szCs w:val="28"/>
          <w:rtl w:val="0"/>
        </w:rPr>
        <w:t xml:space="preserve">, South Africa and Russia.</w:t>
      </w:r>
    </w:p>
    <w:p w:rsidR="00000000" w:rsidDel="00000000" w:rsidP="00000000" w:rsidRDefault="00000000" w:rsidRPr="00000000" w14:paraId="00000005">
      <w:pPr>
        <w:pageBreakBefore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Topic : Solutions to the problems faced by refugees world-over.</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Points :-  </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job opportunities can be increased by educating and providing workshops on important occupations to give rise to small scale businesses. This can be facilitated by banks, reducing the interest rates on loans and creating a conducive environment for the businesses to grow and flourish. This will not only create opportunities for the citizens but also prevent brain drain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should be better infrastructure made in refugee camps, like proper buildings, and refugee camps should turn into concrete structures from tents and they should be like an actual neighborhood, as that could help refugees settle quickly. Proper education </w:t>
      </w:r>
      <w:r w:rsidDel="00000000" w:rsidR="00000000" w:rsidRPr="00000000">
        <w:rPr>
          <w:rFonts w:ascii="Times New Roman" w:cs="Times New Roman" w:eastAsia="Times New Roman" w:hAnsi="Times New Roman"/>
          <w:sz w:val="28"/>
          <w:szCs w:val="28"/>
          <w:rtl w:val="0"/>
        </w:rPr>
        <w:t xml:space="preserve">should</w:t>
      </w:r>
      <w:r w:rsidDel="00000000" w:rsidR="00000000" w:rsidRPr="00000000">
        <w:rPr>
          <w:rFonts w:ascii="Times New Roman" w:cs="Times New Roman" w:eastAsia="Times New Roman" w:hAnsi="Times New Roman"/>
          <w:sz w:val="28"/>
          <w:szCs w:val="28"/>
          <w:rtl w:val="0"/>
        </w:rPr>
        <w:t xml:space="preserve"> be provided for the refugee children by building a school with qualified teachers.</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Governments with the support of the UNHCR can open healthcare centers in both rural and urban areas which could help the unemployed and also the patients can be cured. The refugee camps in the countries should have proper sanitation facilities. </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council can make safe houses at the borders of countries where there is any civil war and help the innocent people and save lives. </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safe houses should have the basic amenities like food, water, clothes, restrooms, kitchens, education etc.The safe houses should be protected so that the innocent people living in them are not harmed. If safe houses are harmed or damaged, then there will be sanctions on the ones who caused the damage.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