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BDA9" w14:textId="435334D5" w:rsidR="004F5D8F" w:rsidRPr="004F5D8F" w:rsidRDefault="006F0DAC" w:rsidP="004F5D8F">
      <w:pPr>
        <w:rPr>
          <w:b/>
          <w:bCs/>
          <w:sz w:val="32"/>
          <w:szCs w:val="32"/>
        </w:rPr>
      </w:pPr>
      <w:r w:rsidRPr="004F5D8F">
        <w:rPr>
          <w:b/>
          <w:bCs/>
          <w:sz w:val="32"/>
          <w:szCs w:val="32"/>
        </w:rPr>
        <w:t>PAPER SUMMARY: HOW TO READ A PAPER</w:t>
      </w:r>
    </w:p>
    <w:p w14:paraId="1C2493AE" w14:textId="77777777" w:rsidR="004F5D8F" w:rsidRPr="004F5D8F" w:rsidRDefault="004F5D8F" w:rsidP="004F5D8F">
      <w:pPr>
        <w:rPr>
          <w:sz w:val="24"/>
          <w:szCs w:val="24"/>
        </w:rPr>
      </w:pPr>
      <w:r w:rsidRPr="004F5D8F">
        <w:rPr>
          <w:sz w:val="24"/>
          <w:szCs w:val="24"/>
        </w:rPr>
        <w:t>I think reading a research paper might sometimes be overwhelming for me due to its specific language, long context, various graphs, complex structure, and many other factors. S. Keshav’s How to Read a Paper suggests another method of reading a paper through the three-pass approach, which implies the different roles of each reading in understanding the work under study.</w:t>
      </w:r>
    </w:p>
    <w:p w14:paraId="00B4410B" w14:textId="77777777" w:rsidR="004F5D8F" w:rsidRPr="004F5D8F" w:rsidRDefault="004F5D8F" w:rsidP="004F5D8F">
      <w:pPr>
        <w:rPr>
          <w:sz w:val="24"/>
          <w:szCs w:val="24"/>
        </w:rPr>
      </w:pPr>
      <w:r w:rsidRPr="004F5D8F">
        <w:rPr>
          <w:sz w:val="24"/>
          <w:szCs w:val="24"/>
        </w:rPr>
        <w:t>First, the author suggests a rapid reading pass to grasp the general idea of the paper to understand whether it is worth one’s time. Second, the readers are supposed to engage in the skim pass, which allows them to comprehend the paper’s contents without focusing on all the details. Third, the readers use the detailed reading pass to get a profound understanding of the work, including its assumptions, strengths, weaknesses, and replicability.</w:t>
      </w:r>
    </w:p>
    <w:p w14:paraId="3148CF0B" w14:textId="77777777" w:rsidR="004F5D8F" w:rsidRPr="004F5D8F" w:rsidRDefault="004F5D8F" w:rsidP="004F5D8F">
      <w:pPr>
        <w:rPr>
          <w:sz w:val="24"/>
          <w:szCs w:val="24"/>
        </w:rPr>
      </w:pPr>
      <w:r w:rsidRPr="004F5D8F">
        <w:rPr>
          <w:sz w:val="24"/>
          <w:szCs w:val="24"/>
        </w:rPr>
        <w:t>Personally, I find the concept of skim reading very attractive, as it allows me to evaluate the research paper and choose whether I wish to spend my time reading it carefully or not. In addition, I liked the idea of distinguishing between rapid, skim, and detailed passes when engaging in the research paper reading, as it allows me to prioritize my efforts. Moreover, I did not know that research paper reading should not be time-consuming if one masters the correct strategy, so I appreciate the opportunity to get familiar with some tools for a better and faster understanding of research papers.</w:t>
      </w:r>
    </w:p>
    <w:p w14:paraId="7B16142A" w14:textId="77777777" w:rsidR="004F5D8F" w:rsidRPr="004F5D8F" w:rsidRDefault="004F5D8F" w:rsidP="004F5D8F">
      <w:pPr>
        <w:rPr>
          <w:sz w:val="24"/>
          <w:szCs w:val="24"/>
        </w:rPr>
      </w:pPr>
      <w:r w:rsidRPr="004F5D8F">
        <w:rPr>
          <w:sz w:val="24"/>
          <w:szCs w:val="24"/>
        </w:rPr>
        <w:t>How to Read a Paper by S. Keshav helped me to realize that it is unnecessary to read a research paper in detail on the first pass. I think this is a valuable insight for everyone who is unfamiliar with the structure of research papers or reads the papers as part of their specialization, where a lot of specific terms may be confusing for an untrained person. The three-pass approach suggests that the first pass shall give a general understanding of the paper through the analysis of its title, abstract, introduction, section titles, conclusion, and references. The second pass shall take the readers through the sections with figures and tables with the attention to the other parts of the paper, while the third pass shall provide a comprehensive view of the paper to reveal its strengths, weaknesses, and replicability.</w:t>
      </w:r>
    </w:p>
    <w:p w14:paraId="04B7B4B4" w14:textId="2A3FE058" w:rsidR="006F0DAC" w:rsidRPr="004F5D8F" w:rsidRDefault="004F5D8F" w:rsidP="004F5D8F">
      <w:pPr>
        <w:rPr>
          <w:sz w:val="24"/>
          <w:szCs w:val="24"/>
        </w:rPr>
      </w:pPr>
      <w:r w:rsidRPr="004F5D8F">
        <w:rPr>
          <w:sz w:val="24"/>
          <w:szCs w:val="24"/>
        </w:rPr>
        <w:t xml:space="preserve">Now when I have an idea of how to approach the research paper reading, I would like to put this knowledge to practice. First of all, the next time I read a research paper, I will apply the rapid pass to get a general idea of the paper. Then, I will write the statements concerning the contribution, context, and assumptions of the paper before continuing reading. Additionally, if the paper seems </w:t>
      </w:r>
      <w:r w:rsidRPr="004F5D8F">
        <w:t>inter</w:t>
      </w:r>
      <w:r w:rsidRPr="004F5D8F">
        <w:rPr>
          <w:sz w:val="24"/>
          <w:szCs w:val="24"/>
        </w:rPr>
        <w:t>esting to me, I will apply the skim and detailed passes as well.</w:t>
      </w:r>
    </w:p>
    <w:sectPr w:rsidR="006F0DAC" w:rsidRPr="004F5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AC"/>
    <w:rsid w:val="001C19DE"/>
    <w:rsid w:val="004F5D8F"/>
    <w:rsid w:val="006F0DAC"/>
    <w:rsid w:val="0070425B"/>
    <w:rsid w:val="00783886"/>
    <w:rsid w:val="007D756B"/>
    <w:rsid w:val="00882CBF"/>
    <w:rsid w:val="009F3A2E"/>
    <w:rsid w:val="00AF30A9"/>
    <w:rsid w:val="00BA6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6FC0"/>
  <w15:chartTrackingRefBased/>
  <w15:docId w15:val="{CBBEF650-37A6-43D1-BF08-0518FAD7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AC"/>
    <w:rPr>
      <w:rFonts w:eastAsiaTheme="majorEastAsia" w:cstheme="majorBidi"/>
      <w:color w:val="272727" w:themeColor="text1" w:themeTint="D8"/>
    </w:rPr>
  </w:style>
  <w:style w:type="paragraph" w:styleId="Title">
    <w:name w:val="Title"/>
    <w:basedOn w:val="Normal"/>
    <w:next w:val="Normal"/>
    <w:link w:val="TitleChar"/>
    <w:uiPriority w:val="10"/>
    <w:qFormat/>
    <w:rsid w:val="006F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AC"/>
    <w:pPr>
      <w:spacing w:before="160"/>
      <w:jc w:val="center"/>
    </w:pPr>
    <w:rPr>
      <w:i/>
      <w:iCs/>
      <w:color w:val="404040" w:themeColor="text1" w:themeTint="BF"/>
    </w:rPr>
  </w:style>
  <w:style w:type="character" w:customStyle="1" w:styleId="QuoteChar">
    <w:name w:val="Quote Char"/>
    <w:basedOn w:val="DefaultParagraphFont"/>
    <w:link w:val="Quote"/>
    <w:uiPriority w:val="29"/>
    <w:rsid w:val="006F0DAC"/>
    <w:rPr>
      <w:i/>
      <w:iCs/>
      <w:color w:val="404040" w:themeColor="text1" w:themeTint="BF"/>
    </w:rPr>
  </w:style>
  <w:style w:type="paragraph" w:styleId="ListParagraph">
    <w:name w:val="List Paragraph"/>
    <w:basedOn w:val="Normal"/>
    <w:uiPriority w:val="34"/>
    <w:qFormat/>
    <w:rsid w:val="006F0DAC"/>
    <w:pPr>
      <w:ind w:left="720"/>
      <w:contextualSpacing/>
    </w:pPr>
  </w:style>
  <w:style w:type="character" w:styleId="IntenseEmphasis">
    <w:name w:val="Intense Emphasis"/>
    <w:basedOn w:val="DefaultParagraphFont"/>
    <w:uiPriority w:val="21"/>
    <w:qFormat/>
    <w:rsid w:val="006F0DAC"/>
    <w:rPr>
      <w:i/>
      <w:iCs/>
      <w:color w:val="2F5496" w:themeColor="accent1" w:themeShade="BF"/>
    </w:rPr>
  </w:style>
  <w:style w:type="paragraph" w:styleId="IntenseQuote">
    <w:name w:val="Intense Quote"/>
    <w:basedOn w:val="Normal"/>
    <w:next w:val="Normal"/>
    <w:link w:val="IntenseQuoteChar"/>
    <w:uiPriority w:val="30"/>
    <w:qFormat/>
    <w:rsid w:val="006F0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DAC"/>
    <w:rPr>
      <w:i/>
      <w:iCs/>
      <w:color w:val="2F5496" w:themeColor="accent1" w:themeShade="BF"/>
    </w:rPr>
  </w:style>
  <w:style w:type="character" w:styleId="IntenseReference">
    <w:name w:val="Intense Reference"/>
    <w:basedOn w:val="DefaultParagraphFont"/>
    <w:uiPriority w:val="32"/>
    <w:qFormat/>
    <w:rsid w:val="006F0D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VYOMI SHAH - 60004250007</dc:creator>
  <cp:keywords/>
  <dc:description/>
  <cp:lastModifiedBy>VYOMI SHAH - 60004250007</cp:lastModifiedBy>
  <cp:revision>2</cp:revision>
  <dcterms:created xsi:type="dcterms:W3CDTF">2026-08-10T09:00:00Z</dcterms:created>
  <dcterms:modified xsi:type="dcterms:W3CDTF">2026-08-10T13:05:00Z</dcterms:modified>
</cp:coreProperties>
</file>