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C81D45"/>
          <w:sz w:val="52"/>
        </w:rPr>
        <w:t>KERALAMMATCH</w:t>
      </w:r>
    </w:p>
    <w:p>
      <w:pPr>
        <w:jc w:val="center"/>
      </w:pPr>
      <w:r>
        <w:rPr>
          <w:rFonts w:ascii="Arial" w:hAnsi="Arial"/>
          <w:b/>
          <w:color w:val="0A1F44"/>
          <w:sz w:val="26"/>
        </w:rPr>
        <w:t>MASTER SOFTWARE &amp; PRODUCT DOCUMENTATION</w:t>
      </w:r>
    </w:p>
    <w:p>
      <w:pPr>
        <w:jc w:val="center"/>
      </w:pPr>
      <w:r>
        <w:rPr>
          <w:rFonts w:ascii="Arial" w:hAnsi="Arial"/>
          <w:i/>
          <w:color w:val="636366"/>
          <w:sz w:val="19"/>
        </w:rPr>
        <w:t>End-to-End Customer · Admin · Architecture · Security · Payments · QA · Launch · Version 1.1 (Clean Baseline)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4968"/>
        <w:gridCol w:w="4968"/>
      </w:tblGrid>
      <w:tr>
        <w:tc>
          <w:tcPr>
            <w:tcW w:type="dxa" w:w="4968"/>
            <w:shd w:val="clear" w:color="auto" w:fill="0A1F4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Item / Field</w:t>
            </w:r>
          </w:p>
        </w:tc>
        <w:tc>
          <w:tcPr>
            <w:tcW w:type="dxa" w:w="4968"/>
            <w:shd w:val="clear" w:color="auto" w:fill="0A1F4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Specification Value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Project Name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7"/>
              </w:rPr>
              <w:t>KeralamMatch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Domain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7"/>
              </w:rPr>
              <w:t>https://keralammatch.com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Document Title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7"/>
              </w:rPr>
              <w:t>Master Software &amp; Product Documentation v1.1 (Clean)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Frontend Stack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7"/>
              </w:rPr>
              <w:t>Next.js 16 App Router, TypeScript Strict Mode, Tailwind CSS v4, PWA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Backend Architecture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7"/>
              </w:rPr>
              <w:t>Clean Architecture (Presentation → API → Service → Repository → Prisma)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Database &amp; Storage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7"/>
              </w:rPr>
              <w:t>PostgreSQL (Neon Serverless) + Prisma ORM v6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Authentication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7"/>
              </w:rPr>
              <w:t>Firebase Authentication (SMS Phone OTP + Google OAuth 2.0)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Media CDN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7"/>
              </w:rPr>
              <w:t>Cloudinary CDN (AVIF/WebP, Watermarking, Audio Introductions)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Payment Gateway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7"/>
              </w:rPr>
              <w:t>Razorpay Gateway (UPI, Netbanking, Cards, Webhook Signature Check)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Rate Limiting &amp; Caching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7"/>
              </w:rPr>
              <w:t>Upstash Redis (Sliding-Window API Rate Limiting)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Email Service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7"/>
              </w:rPr>
              <w:t>Resend API (Branded Transactional HTML Emails)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Hosting &amp; Deployment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7"/>
              </w:rPr>
              <w:t>Vercel Edge Network (Region: Singapore sin1)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Current Build Status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7"/>
              </w:rPr>
              <w:t>53 Compiled Routes, 42 Prisma Models, 24/24 Unit Tests Passed, 8/8 E2E Passed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8537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ralamMatch_Flowchart_HighQuality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3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36366"/>
          <w:sz w:val="17"/>
        </w:rPr>
        <w:t>Figure 1 — Master KeralamMatch End-to-End User &amp; Admin Journey Flowchart</w:t>
      </w:r>
    </w:p>
    <w:p/>
    <w:p>
      <w:pPr>
        <w:pStyle w:val="Heading1"/>
      </w:pPr>
      <w:r>
        <w:rPr>
          <w:rFonts w:ascii="Arial" w:hAnsi="Arial"/>
          <w:b/>
          <w:color w:val="0A1F44"/>
          <w:sz w:val="28"/>
        </w:rPr>
        <w:t>1. Executive Overview</w:t>
      </w:r>
    </w:p>
    <w:p>
      <w:pPr>
        <w:spacing w:line="276" w:lineRule="auto"/>
      </w:pPr>
      <w:r>
        <w:t>KeralamMatch is a premium, privacy-first matrimonial platform designed specifically for Kerala and the global Malayali community. The platform combines a calm, culturally relevant user experience with verified identity, controlled contact sharing, secure messaging, AI-assisted discovery, subscription commerce, moderation, and operational governance.</w:t>
        <w:br/>
        <w:br/>
        <w:t>The master specification establishes the platform upon three principal pillars: consent-based ephemeral contact reveals, multi-layer identity verification, and AI-assisted compatibility/horoscope matching. Sensitive contact information (phone number, email) is encrypted at rest using AES-256-GCM, and access is strictly controlled through mutual consent and a 24-hour expiration window.</w:t>
      </w:r>
    </w:p>
    <w:p>
      <w:r>
        <w:rPr>
          <w:b/>
          <w:color w:val="C81D45"/>
        </w:rPr>
        <w:t xml:space="preserve">Core Product Statement: </w:t>
      </w:r>
      <w:r>
        <w:t>Discover → Verify → Match → Consent → Communicate → Protect</w:t>
      </w:r>
    </w:p>
    <w:p/>
    <w:p>
      <w:pPr>
        <w:pStyle w:val="Heading1"/>
      </w:pPr>
      <w:r>
        <w:rPr>
          <w:rFonts w:ascii="Arial" w:hAnsi="Arial"/>
          <w:b/>
          <w:color w:val="0A1F44"/>
          <w:sz w:val="28"/>
        </w:rPr>
        <w:t>2. Product Vision and Principles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4968"/>
        <w:gridCol w:w="4968"/>
      </w:tblGrid>
      <w:tr>
        <w:tc>
          <w:tcPr>
            <w:tcW w:type="dxa" w:w="4968"/>
            <w:shd w:val="clear" w:color="auto" w:fill="0A1F4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Principle</w:t>
            </w:r>
          </w:p>
        </w:tc>
        <w:tc>
          <w:tcPr>
            <w:tcW w:type="dxa" w:w="4968"/>
            <w:shd w:val="clear" w:color="auto" w:fill="0A1F4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Implementation Intent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Privacy First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7"/>
              </w:rPr>
              <w:t>Phone numbers and email addresses are not public; contact access is strictly consent-controlled.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Trust First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7"/>
              </w:rPr>
              <w:t>Mobile SMS OTP, email, selfie liveness, and identity document verification build granular trust signals.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Premium UX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7"/>
              </w:rPr>
              <w:t>Warm Ivory (#FCFBF7), Deep Navy (#0A1F44), Ruby Crimson (#C81D45), and Classic Gold (#D4AF37) visual palette.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Progressive Onboarding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7"/>
              </w:rPr>
              <w:t>Users complete a guided 10-step profile progressively with automatic completion score unlocking.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Controlled Communication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7"/>
              </w:rPr>
              <w:t>Contact reveals are time-bound to 24 hours; secure in-app chat is preferred before direct phone contact.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Operational Governance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7"/>
              </w:rPr>
              <w:t>Admin moderation, verification queue, payments, CMS, and audit functions are separated from customer UI.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Web First / PWA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7"/>
              </w:rPr>
              <w:t>Single responsive web codebase ready for PWA installability and future Android TWA packaging.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0A1F44"/>
          <w:sz w:val="28"/>
        </w:rPr>
        <w:t>3. End-to-End Flowchart Explanation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0A1F4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3312"/>
            <w:shd w:val="clear" w:color="auto" w:fill="0A1F4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Flowchart Area</w:t>
            </w:r>
          </w:p>
        </w:tc>
        <w:tc>
          <w:tcPr>
            <w:tcW w:type="dxa" w:w="3312"/>
            <w:shd w:val="clear" w:color="auto" w:fill="0A1F4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Operational Purpose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7"/>
              </w:rPr>
              <w:t>1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Landing &amp; SEO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Acquire visitors through search, social, 13 district pages, 6 community hubs, and blog articles.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7"/>
              </w:rPr>
              <w:t>2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Auth &amp; OTP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Authenticate candidates via Mobile SMS OTP (+91) or Google OAuth and establish secure session (km_session).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7"/>
              </w:rPr>
              <w:t>3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10-Step Onboarding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Collect demographic, career, lifestyle, partner preferences, Cloudinary media, and verification data.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7"/>
              </w:rPr>
              <w:t>4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AI Matching Engine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Process profile attributes across 7 dimensions to produce compatibility scores (%) and recommendations.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7"/>
              </w:rPr>
              <w:t>5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Ephemeral Reveal &amp; Chat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Move from match → contact request → consent → 24-hour temporary contact access → encrypted in-app chat.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7"/>
              </w:rPr>
              <w:t>6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Razorpay Payments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Enable Silver, Gold, Platinum memberships and pay-per-reveal wallet credit packs.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7"/>
              </w:rPr>
              <w:t>7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Admin Governance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Central control over document verification, user reports, payment audits, blog CMS, and settings.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C81D45"/>
          <w:sz w:val="23"/>
        </w:rPr>
        <w:t>3.1 Architectural Clarification</w:t>
      </w:r>
    </w:p>
    <w:p>
      <w:r>
        <w:t>For implementation accuracy, Photo Upload is executed as Step 9 of the 10-step onboarding wizard (/join), while Authentication (/auth) remains strictly responsible for identity and session establishment. The customer journey operates continuously, while the admin portal operates in parallel as an isolated governance layer.</w:t>
      </w:r>
    </w:p>
    <w:p/>
    <w:p>
      <w:pPr>
        <w:pStyle w:val="Heading1"/>
      </w:pPr>
      <w:r>
        <w:rPr>
          <w:rFonts w:ascii="Arial" w:hAnsi="Arial"/>
          <w:b/>
          <w:color w:val="0A1F44"/>
          <w:sz w:val="28"/>
        </w:rPr>
        <w:t>4. Canonical Customer Journey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4968"/>
        <w:gridCol w:w="4968"/>
      </w:tblGrid>
      <w:tr>
        <w:tc>
          <w:tcPr>
            <w:tcW w:type="dxa" w:w="4968"/>
            <w:shd w:val="clear" w:color="auto" w:fill="0A1F4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4968"/>
            <w:shd w:val="clear" w:color="auto" w:fill="0A1F4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Customer Outcome &amp; Experience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Discovery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7"/>
              </w:rPr>
              <w:t>Visitor arrives via landing page (/), search engines, district SEO (/find/brides-in-district), or blog (/blog).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Authentication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7"/>
              </w:rPr>
              <w:t>User signs in or registers using Indian Mobile SMS OTP or Google OAuth at /auth.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Onboarding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7"/>
              </w:rPr>
              <w:t>User completes the guided 10-step profile progressively at /join.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Verification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7"/>
              </w:rPr>
              <w:t>Candidate submits selfie liveness capture and optional Aadhaar ID for verification queue review.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Dashboard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7"/>
              </w:rPr>
              <w:t>Member lands on /dashboard receiving recommendations, views metrics, and profile completion ring.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Discovery &amp; Search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7"/>
              </w:rPr>
              <w:t>Member browses candidate profiles at /find using dropdown filters and AI Smart Search.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Profile Inspection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7"/>
              </w:rPr>
              <w:t>Member reviews candidate profile (/profile/[id]), trust checkmarks, compatibility %, and horoscope.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Interest / Shortlist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7"/>
              </w:rPr>
              <w:t>Member shortlists candidate or sends an interest request.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Contact Request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7"/>
              </w:rPr>
              <w:t>Member clicks 'Send Contact Request'.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Consent Approval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7"/>
              </w:rPr>
              <w:t>Recipient candidate inspects requester's profile and clicks 'Accept'.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24h Ephemeral Reveal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7"/>
              </w:rPr>
              <w:t>Decrypted phone number &amp; email become visible with a live 24:00:00 countdown timer.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Encrypted Chat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7"/>
              </w:rPr>
              <w:t>Candidates communicate securely inside the platform at /chat.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Auto-Expiration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7"/>
              </w:rPr>
              <w:t>When t &gt; 24 hours, contact credentials automatically lock and become inaccessible.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Commerce &amp; Upgrades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7"/>
              </w:rPr>
              <w:t>Member upgrades plan (Silver/Gold/Platinum) or buys ₹99 reveal credits via Razorpay at /pricing.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0A1F44"/>
          <w:sz w:val="28"/>
        </w:rPr>
        <w:t>5. Authentication and Session Management</w:t>
      </w:r>
    </w:p>
    <w:p>
      <w:pPr>
        <w:spacing w:line="276" w:lineRule="auto"/>
      </w:pPr>
      <w:r>
        <w:t>• Mobile Phone OTP authentication is integrated via Firebase Authentication.</w:t>
        <w:br/>
        <w:t>• Google OAuth 2.0 is supported directly in the split-screen authentication UI (/auth).</w:t>
        <w:br/>
        <w:t>• Successful authentication sets an encrypted HTTP-only session cookie (km_session) with server-side validation.</w:t>
        <w:br/>
        <w:t>• Protected member routes and API handlers validate the session cookie before returning private profile data.</w:t>
        <w:br/>
        <w:t>• Admin authentication (/admin/login) is isolated from customer auth and guarded by role-based session checks.</w:t>
        <w:br/>
        <w:t>• The developer sandbox OTP fallback (123456) is guarded to ensure it is disabled in production environments.</w:t>
      </w:r>
    </w:p>
    <w:p/>
    <w:p>
      <w:pPr>
        <w:pStyle w:val="Heading1"/>
      </w:pPr>
      <w:r>
        <w:rPr>
          <w:rFonts w:ascii="Arial" w:hAnsi="Arial"/>
          <w:b/>
          <w:color w:val="0A1F44"/>
          <w:sz w:val="28"/>
        </w:rPr>
        <w:t>6. Ten-Step Onboarding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0A1F4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Step #</w:t>
            </w:r>
          </w:p>
        </w:tc>
        <w:tc>
          <w:tcPr>
            <w:tcW w:type="dxa" w:w="3312"/>
            <w:shd w:val="clear" w:color="auto" w:fill="0A1F4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Section Name</w:t>
            </w:r>
          </w:p>
        </w:tc>
        <w:tc>
          <w:tcPr>
            <w:tcW w:type="dxa" w:w="3312"/>
            <w:shd w:val="clear" w:color="auto" w:fill="0A1F4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Captured Data &amp; Business Logic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7"/>
              </w:rPr>
              <w:t>1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Basic Info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First Name, Last Name, Date of Birth, Gender, Profile Creator (Self/Parent/Sibling).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7"/>
              </w:rPr>
              <w:t>2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Physical Traits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Height in cm, Complexion, Body Type, Physical Status.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7"/>
              </w:rPr>
              <w:t>3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Religion &amp; Caste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Religion, Caste, Sub-Caste, Mother Tongue, Star/Horoscope requirements.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7"/>
              </w:rPr>
              <w:t>4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Education &amp; Career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Highest Qualification, University/Institution, Occupation, Annual Income Range.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7"/>
              </w:rPr>
              <w:t>5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Location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State, District, Current City, Native Place.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7"/>
              </w:rPr>
              <w:t>6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Family Background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Family Type (Joint/Nuclear), Status, Values, Parents' Occupations.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7"/>
              </w:rPr>
              <w:t>7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Lifestyle Habits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Dietary Preference (Vegetarian/Non-Veg), Smoking, and Drinking habits.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7"/>
              </w:rPr>
              <w:t>8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Partner Preferences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Preferred Age Range, Height Range, Religion, Caste, and District Filters.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7"/>
              </w:rPr>
              <w:t>9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Media Upload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Cloudinary image gallery upload with watermarking &amp; voice introduction recording.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7"/>
              </w:rPr>
              <w:t>10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Verification Submit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Selfie liveness check + optional Aadhaar ID submission for queue review.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C81D45"/>
          <w:sz w:val="23"/>
        </w:rPr>
        <w:t>6.1 Progressive Score Completion Progression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4968"/>
        <w:gridCol w:w="4968"/>
      </w:tblGrid>
      <w:tr>
        <w:tc>
          <w:tcPr>
            <w:tcW w:type="dxa" w:w="4968"/>
            <w:shd w:val="clear" w:color="auto" w:fill="0A1F4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Score Threshold</w:t>
            </w:r>
          </w:p>
        </w:tc>
        <w:tc>
          <w:tcPr>
            <w:tcW w:type="dxa" w:w="4968"/>
            <w:shd w:val="clear" w:color="auto" w:fill="0A1F4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Functional Capability Unlocked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20%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7"/>
              </w:rPr>
              <w:t>Basic profile created; enables candidate discovery and browsing.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40%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7"/>
              </w:rPr>
              <w:t>Advanced demographic filters and lifestyle matching enabled.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60%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7"/>
              </w:rPr>
              <w:t>Expression of interest and shortlist functionality enabled.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80%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7"/>
              </w:rPr>
              <w:t>Unblurred photo viewing enabled according to verification rules.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100%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7"/>
              </w:rPr>
              <w:t>Full profile completion and premium visibility ranking boost.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0A1F44"/>
          <w:sz w:val="28"/>
        </w:rPr>
        <w:t>7. Verification and Trust System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0A1F4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Trust Signal</w:t>
            </w:r>
          </w:p>
        </w:tc>
        <w:tc>
          <w:tcPr>
            <w:tcW w:type="dxa" w:w="3312"/>
            <w:shd w:val="clear" w:color="auto" w:fill="0A1F4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Verification Mechanism</w:t>
            </w:r>
          </w:p>
        </w:tc>
        <w:tc>
          <w:tcPr>
            <w:tcW w:type="dxa" w:w="3312"/>
            <w:shd w:val="clear" w:color="auto" w:fill="0A1F4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Trust Benefit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7"/>
              </w:rPr>
              <w:t>Mobile Verified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Firebase SMS Phone OTP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Confirms authenticated ownership of active Indian mobile number.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7"/>
              </w:rPr>
              <w:t>Email Verified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Validation Email Link via Resend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Confirms ownership of valid email address.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7"/>
              </w:rPr>
              <w:t>Selfie Verified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Cloudinary Facial Liveness Capture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Confirms profile is operated by a real individual.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7"/>
              </w:rPr>
              <w:t>Identity Verified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Aadhaar / Passport Document Queue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High-trust government identity validation.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7"/>
              </w:rPr>
              <w:t>Employment Verified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Corporate Email / ID Card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Optional career trust signal.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7"/>
              </w:rPr>
              <w:t>Income Verified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Tax Statement / Pay Slip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Optional financial trust signal.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7"/>
              </w:rPr>
              <w:t>Address Verified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Utility Bill / Domicile Certificate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Optional residence verification.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0A1F44"/>
          <w:sz w:val="28"/>
        </w:rPr>
        <w:t>8. AI Matching and Discovery</w:t>
      </w:r>
    </w:p>
    <w:p>
      <w:r>
        <w:t>KeralamMatch evaluates candidate compatibility across 7 key weighted dimensions in MatchingService:</w:t>
        <w:br/>
        <w:t>1. Religion &amp; Caste Alignment (up to 100 points for same religion and sub-caste).</w:t>
        <w:br/>
        <w:t>2. Education &amp; Profession Alignment (compares qualification level and career status).</w:t>
        <w:br/>
        <w:t>3. Lifestyle Compatibility (dietary preferences, travel, and lifestyle cues).</w:t>
        <w:br/>
        <w:t>4. Location Proximity (100 points for same district, 75 for same state).</w:t>
        <w:br/>
        <w:t>5. Family Values &amp; Marital Status (divorced vs never-married compatibility weighting).</w:t>
        <w:br/>
        <w:t>6. Future Goals &amp; Migration (alignment on GCC/abroad relocation plans).</w:t>
        <w:br/>
        <w:t>7. Communication Style (base interpersonal compatibility weight).</w:t>
        <w:br/>
        <w:br/>
        <w:t>AI Smart Search at /find allows members to type conversational natural language queries (e.g. 'Software engineer from Ernakulam preferring vegetarian diet') which are tokenized into structured search filters.</w:t>
      </w:r>
    </w:p>
    <w:p/>
    <w:p>
      <w:pPr>
        <w:pStyle w:val="Heading1"/>
      </w:pPr>
      <w:r>
        <w:rPr>
          <w:rFonts w:ascii="Arial" w:hAnsi="Arial"/>
          <w:b/>
          <w:color w:val="0A1F44"/>
          <w:sz w:val="28"/>
        </w:rPr>
        <w:t>9. Profile and Candidate Interaction</w:t>
      </w:r>
    </w:p>
    <w:p>
      <w:r>
        <w:t>• Candidate Profile Hero displays portrait photo, candidate name, age, height, location, online status, and match compatibility badge.</w:t>
        <w:br/>
        <w:t>• Primary Action Row provides triggers for Shortlist, Send Interest, Send Contact Request, and In-App Message.</w:t>
        <w:br/>
        <w:t>• Information Tabs organize details into About, Lifestyle, Education &amp; Career, Family Details, and Partner Preferences.</w:t>
        <w:br/>
        <w:t>• Verified Details Card renders green checkmarks for verified mobile, email, selfie, and identity documents.</w:t>
        <w:br/>
        <w:t>• Horoscope Section displays Malayalam star/rasi status with 'View Full Horoscope' action.</w:t>
        <w:br/>
        <w:t>• 24-Hour Ephemeral Reveal Card renders the request state, pending consent badge, or live 24:00:00 countdown timer with unlocked credentials.</w:t>
      </w:r>
    </w:p>
    <w:p/>
    <w:p>
      <w:pPr>
        <w:pStyle w:val="Heading1"/>
      </w:pPr>
      <w:r>
        <w:rPr>
          <w:rFonts w:ascii="Arial" w:hAnsi="Arial"/>
          <w:b/>
          <w:color w:val="0A1F44"/>
          <w:sz w:val="28"/>
        </w:rPr>
        <w:t>10. Contact Request and 24-Hour Reveal</w:t>
      </w:r>
    </w:p>
    <w:p>
      <w:pPr>
        <w:spacing w:line="276" w:lineRule="auto"/>
      </w:pPr>
      <w:r>
        <w:t>The 24-hour ephemeral reveal is KeralamMatch's signature privacy mechanism. Candidate phone numbers and email addresses are stored using AES-256-GCM encryption at rest in PostgreSQL. When Candidate A sends a request and Candidate B accepts, the backend computes `expiresAt = now + 24 hours`. The application dynamically validates `expiresAt &gt; new Date()` on every protected API call before calling `decrypt()`. When `now &gt; expiresAt`, the server automatically denies access with `403 ACCESS_EXPIRED_OR_LOCKED`.</w:t>
      </w:r>
    </w:p>
    <w:p/>
    <w:p>
      <w:pPr>
        <w:pStyle w:val="Heading1"/>
      </w:pPr>
      <w:r>
        <w:rPr>
          <w:rFonts w:ascii="Arial" w:hAnsi="Arial"/>
          <w:b/>
          <w:color w:val="0A1F44"/>
          <w:sz w:val="28"/>
        </w:rPr>
        <w:t>11. Secure Messaging</w:t>
      </w:r>
    </w:p>
    <w:p>
      <w:r>
        <w:t>• Split-pane messaging layout at /chat displaying thread list on left and active conversation window on right.</w:t>
        <w:br/>
        <w:t>• End-to-end encryption notice confirming messages are stored securely.</w:t>
        <w:br/>
        <w:t>• Sender bubbles styled in Ruby Crimson (#C81D45); receiver bubbles in Warm Ivory (#FCFBF7) with double checkmarks for read status.</w:t>
        <w:br/>
        <w:t>• Instant safety controls allow candidates to block users or report suspicious profiles with one click.</w:t>
        <w:br/>
        <w:t>• Upstash Redis rate limiter prevents chat spam by enforcing a 30 messages/minute threshold per IP/user.</w:t>
      </w:r>
    </w:p>
    <w:p/>
    <w:p>
      <w:pPr>
        <w:pStyle w:val="Heading1"/>
      </w:pPr>
      <w:r>
        <w:rPr>
          <w:rFonts w:ascii="Arial" w:hAnsi="Arial"/>
          <w:b/>
          <w:color w:val="0A1F44"/>
          <w:sz w:val="28"/>
        </w:rPr>
        <w:t>12. Notifications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0A1F4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Notification Category</w:t>
            </w:r>
          </w:p>
        </w:tc>
        <w:tc>
          <w:tcPr>
            <w:tcW w:type="dxa" w:w="3312"/>
            <w:shd w:val="clear" w:color="auto" w:fill="0A1F4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Event Trigger</w:t>
            </w:r>
          </w:p>
        </w:tc>
        <w:tc>
          <w:tcPr>
            <w:tcW w:type="dxa" w:w="3312"/>
            <w:shd w:val="clear" w:color="auto" w:fill="0A1F4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Delivery Channels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7"/>
              </w:rPr>
              <w:t>Contact Requests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New contact reveal request received or accepted.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In-App Hub + Resend Email Alert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7"/>
              </w:rPr>
              <w:t>Secure Messages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Incoming message from matched candidate.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In-App Badge + Unread Counter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7"/>
              </w:rPr>
              <w:t>Verification Updates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Selfie or document verification approved or rejected.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In-App Notification + Email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7"/>
              </w:rPr>
              <w:t>Payment &amp; Wallet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Membership upgraded or wallet credits refilled.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In-App Notification + Tax Invoice Email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7"/>
              </w:rPr>
              <w:t>Security Alerts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New login from unrecognized device or password reset.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Immediate Transactional Security Email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0A1F44"/>
          <w:sz w:val="28"/>
        </w:rPr>
        <w:t>13. Membership, Razorpay and Wallet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0A1F4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Membership Tier</w:t>
            </w:r>
          </w:p>
        </w:tc>
        <w:tc>
          <w:tcPr>
            <w:tcW w:type="dxa" w:w="3312"/>
            <w:shd w:val="clear" w:color="auto" w:fill="0A1F4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Price &amp; Validity</w:t>
            </w:r>
          </w:p>
        </w:tc>
        <w:tc>
          <w:tcPr>
            <w:tcW w:type="dxa" w:w="3312"/>
            <w:shd w:val="clear" w:color="auto" w:fill="0A1F4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Key Unlocked Features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7"/>
              </w:rPr>
              <w:t>Free Tier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₹0 (Forever)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Basic profile, standard discovery browsing, receive contact requests.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7"/>
              </w:rPr>
              <w:t>Silver Plan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₹999 / month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Unlimited messaging, 5 verified reveals, basic astro matching.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7"/>
              </w:rPr>
              <w:t>Gold Plan (Most Popular)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₹1,999 / 3 months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Unlimited messaging, 15 verified reveals, priority ranking, priority support.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7"/>
              </w:rPr>
              <w:t>Platinum Plan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₹3,499 / 12 months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Unlimited messaging, 30 verified reveals, relationship advisor, top ranking boost.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7"/>
              </w:rPr>
              <w:t>Pay-Per-Reveal Wallet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₹99 (1 Reveal) / ₹499 (5 Reveals)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Flexible on-demand credit refills without recurring subscriptions.</w:t>
            </w:r>
          </w:p>
        </w:tc>
      </w:tr>
    </w:tbl>
    <w:p/>
    <w:p>
      <w:r>
        <w:t>Payment Process: User selects plan → Next.js Server Action calls Razorpay Order API → Razorpay Checkout Modal completes payment → Razorpay Webhook dispatches `payment.captured` event to `/api/payments/razorpay/webhook` → Server validates HMAC SHA-256 signature → PostgreSQL updates membership tier or wallet balance asynchronously.</w:t>
      </w:r>
    </w:p>
    <w:p/>
    <w:p>
      <w:pPr>
        <w:pStyle w:val="Heading1"/>
      </w:pPr>
      <w:r>
        <w:rPr>
          <w:rFonts w:ascii="Arial" w:hAnsi="Arial"/>
          <w:b/>
          <w:color w:val="0A1F44"/>
          <w:sz w:val="28"/>
        </w:rPr>
        <w:t>14. Customer Portal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0A1F4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Page / Area</w:t>
            </w:r>
          </w:p>
        </w:tc>
        <w:tc>
          <w:tcPr>
            <w:tcW w:type="dxa" w:w="3312"/>
            <w:shd w:val="clear" w:color="auto" w:fill="0A1F4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Route</w:t>
            </w:r>
          </w:p>
        </w:tc>
        <w:tc>
          <w:tcPr>
            <w:tcW w:type="dxa" w:w="3312"/>
            <w:shd w:val="clear" w:color="auto" w:fill="0A1F4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Primary Purpose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7"/>
              </w:rPr>
              <w:t>Landing Page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/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Public brand acquisition and conversion gateway.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7"/>
              </w:rPr>
              <w:t>Authentication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/auth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Mobile SMS OTP and Google OAuth login/registration.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7"/>
              </w:rPr>
              <w:t>10-Step Onboarding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/join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Comprehensive candidate profile builder.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7"/>
              </w:rPr>
              <w:t>Member Dashboard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/dashboard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Personalized command center and recommendations.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7"/>
              </w:rPr>
              <w:t>Find Matches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/find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Demographic filter search and AI conversational matching.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7"/>
              </w:rPr>
              <w:t>Profile Detail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/profile/[id]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Candidate profile view, trust checkmarks, 24h reveal.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7"/>
              </w:rPr>
              <w:t>Secure Chat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/chat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Encrypted real-time messaging.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7"/>
              </w:rPr>
              <w:t>Contact Requests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/requests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Manage incoming, outgoing, active, and expired reveals.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7"/>
              </w:rPr>
              <w:t>Notifications Hub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/notifications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Central feed for activity and system alerts.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7"/>
              </w:rPr>
              <w:t>Pricing &amp; Wallet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/pricing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Membership plans and credit pack checkout.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7"/>
              </w:rPr>
              <w:t>Account Settings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/settings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Password change, privacy toggles, account deletion.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7"/>
              </w:rPr>
              <w:t>Trust &amp; Safety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/trust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Security principles, safety guidelines, 24/7 support.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7"/>
              </w:rPr>
              <w:t>Blog Magazine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/blog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Wedding advice, traditions, and success stories.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7"/>
              </w:rPr>
              <w:t>District SEO Hubs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/find/brides-in-[district]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13 localized district landing pages.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7"/>
              </w:rPr>
              <w:t>Community SEO Hubs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/find/[community]-matrimony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6 community-specific matrimony landing pages.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0A1F44"/>
          <w:sz w:val="28"/>
        </w:rPr>
        <w:t>15. SEO and Content Architecture</w:t>
      </w:r>
    </w:p>
    <w:p>
      <w:r>
        <w:t>• 13 District Landing Pages covering Trivandrum, Ernakulam, Kozhikode, Kottayam, Thrissur, Kollam, Kannur, Palakkad, Malappuram, Alappuzha, Wayanad, Idukki, Pathanamthitta.</w:t>
        <w:br/>
        <w:t>• 6 Community Landing Pages covering Nair, Ezhava, Christian, Latin Catholic, Syrian Christian, and Muslim matrimony.</w:t>
        <w:br/>
        <w:t>• Dynamic XML Sitemap (/sitemap.xml) automatically indexing all public, district, community, and blog routes.</w:t>
        <w:br/>
        <w:t>• Crawler Directives (/robots.txt) disallowing sensitive private paths (/admin, /api, /dashboard, /settings, /chat).</w:t>
        <w:br/>
        <w:t>• Dynamic OpenGraph and Title metadata configured in src/app/layout.tsx.</w:t>
      </w:r>
    </w:p>
    <w:p/>
    <w:p>
      <w:pPr>
        <w:pStyle w:val="Heading1"/>
      </w:pPr>
      <w:r>
        <w:rPr>
          <w:rFonts w:ascii="Arial" w:hAnsi="Arial"/>
          <w:b/>
          <w:color w:val="0A1F44"/>
          <w:sz w:val="28"/>
        </w:rPr>
        <w:t>16. Admin Portal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0A1F4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484"/>
            <w:shd w:val="clear" w:color="auto" w:fill="0A1F4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Admin Screen</w:t>
            </w:r>
          </w:p>
        </w:tc>
        <w:tc>
          <w:tcPr>
            <w:tcW w:type="dxa" w:w="2484"/>
            <w:shd w:val="clear" w:color="auto" w:fill="0A1F4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Route</w:t>
            </w:r>
          </w:p>
        </w:tc>
        <w:tc>
          <w:tcPr>
            <w:tcW w:type="dxa" w:w="2484"/>
            <w:shd w:val="clear" w:color="auto" w:fill="0A1F4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Operational Purpose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/>
                <w:b/>
                <w:sz w:val="17"/>
              </w:rPr>
              <w:t>1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7"/>
              </w:rPr>
              <w:t>Admin Login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7"/>
              </w:rPr>
              <w:t>/admin/login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7"/>
              </w:rPr>
              <w:t>Guarded entry gate for authorized administrative staff.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/>
                <w:b/>
                <w:sz w:val="17"/>
              </w:rPr>
              <w:t>2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7"/>
              </w:rPr>
              <w:t>Master Dashboard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7"/>
              </w:rPr>
              <w:t>/admin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7"/>
              </w:rPr>
              <w:t>Executive KPIs (Users, Regs, Verified %, Revenue) and charts.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/>
                <w:b/>
                <w:sz w:val="17"/>
              </w:rPr>
              <w:t>3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7"/>
              </w:rPr>
              <w:t>User Management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7"/>
              </w:rPr>
              <w:t>/admin/users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7"/>
              </w:rPr>
              <w:t>Directory search, status filters (Active/Banned), account controls.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/>
                <w:b/>
                <w:sz w:val="17"/>
              </w:rPr>
              <w:t>4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7"/>
              </w:rPr>
              <w:t>Verification Queue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7"/>
              </w:rPr>
              <w:t>/admin/verification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7"/>
              </w:rPr>
              <w:t>Review selfie liveness and Aadhaar ID uploads; issue green badges.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/>
                <w:b/>
                <w:sz w:val="17"/>
              </w:rPr>
              <w:t>5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7"/>
              </w:rPr>
              <w:t>Reports &amp; Moderation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7"/>
              </w:rPr>
              <w:t>/admin/reports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7"/>
              </w:rPr>
              <w:t>Investigate flagged profiles (harassment, fake accounts, spam).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/>
                <w:b/>
                <w:sz w:val="17"/>
              </w:rPr>
              <w:t>6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7"/>
              </w:rPr>
              <w:t>Revenue &amp; Payments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7"/>
              </w:rPr>
              <w:t>/admin/payments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7"/>
              </w:rPr>
              <w:t>Financial metrics, transaction ledger, and refund processing.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/>
                <w:b/>
                <w:sz w:val="17"/>
              </w:rPr>
              <w:t>7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7"/>
              </w:rPr>
              <w:t>Blog CMS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7"/>
              </w:rPr>
              <w:t>/admin/blog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7"/>
              </w:rPr>
              <w:t>Create, edit, publish, and draft SEO articles and wedding guides.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/>
                <w:b/>
                <w:sz w:val="17"/>
              </w:rPr>
              <w:t>8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7"/>
              </w:rPr>
              <w:t>FAQ Management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7"/>
              </w:rPr>
              <w:t>/admin/faq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7"/>
              </w:rPr>
              <w:t>Create and edit customer support questions and answers.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/>
                <w:b/>
                <w:sz w:val="17"/>
              </w:rPr>
              <w:t>9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7"/>
              </w:rPr>
              <w:t>Audit Logs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7"/>
              </w:rPr>
              <w:t>/admin/audit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7"/>
              </w:rPr>
              <w:t>Immutable timeline recording staff actions, IPs, and timestamps.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/>
                <w:b/>
                <w:sz w:val="17"/>
              </w:rPr>
              <w:t>10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7"/>
              </w:rPr>
              <w:t>System Settings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7"/>
              </w:rPr>
              <w:t>/admin/settings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7"/>
              </w:rPr>
              <w:t>Platform business rules, reveal durations, and maintenance mode.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0A1F44"/>
          <w:sz w:val="28"/>
        </w:rPr>
        <w:t>17. Admin Privacy Boundaries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0A1F4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Administrative Capability</w:t>
            </w:r>
          </w:p>
        </w:tc>
        <w:tc>
          <w:tcPr>
            <w:tcW w:type="dxa" w:w="3312"/>
            <w:shd w:val="clear" w:color="auto" w:fill="0A1F4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Admin Access Level</w:t>
            </w:r>
          </w:p>
        </w:tc>
        <w:tc>
          <w:tcPr>
            <w:tcW w:type="dxa" w:w="3312"/>
            <w:shd w:val="clear" w:color="auto" w:fill="0A1F4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Security &amp; Governance Constraint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7"/>
              </w:rPr>
              <w:t>User Account Moderation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YES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Subject to admin session authentication and audit logging.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7"/>
              </w:rPr>
              <w:t>Verification Document Review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YES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Authorized staff inspect submitted selfie/Aadhaar documents.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7"/>
              </w:rPr>
              <w:t>Report &amp; Spam Moderation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YES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Staff review reported account metadata and issue warnings.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7"/>
              </w:rPr>
              <w:t>Financial Ledger &amp; Refunds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YES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Staff view transactions and initiate payment refunds.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7"/>
              </w:rPr>
              <w:t>Global Private Chat Reading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NO — PROHIBITED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No global chat-reading endpoint exists; repository queries require session.user.id.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7"/>
              </w:rPr>
              <w:t>Reported Message Inspection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RESTRICTED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Chat message content is redacted unless explicitly flagged by an official user report.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0A1F44"/>
          <w:sz w:val="28"/>
        </w:rPr>
        <w:t>18. Technical Architecture &amp; Domain Modules</w:t>
      </w:r>
    </w:p>
    <w:p>
      <w:r>
        <w:t>KeralamMatch follows a layered Clean Architecture design:</w:t>
        <w:br/>
        <w:t>• Presentation Layer: Next.js 16 App Router Server and Client Components with Tailwind CSS v4.</w:t>
        <w:br/>
        <w:t>• Controller / Action Layer: Next.js Server Actions and Route Handlers with Zod input validation.</w:t>
        <w:br/>
        <w:t>• Service Layer: 10 feature domain modules (`auth`, `profile`, `matching`, `messaging`, `contact`, `notification`, `payments`, `subscription`, `wallet`, `media`).</w:t>
        <w:br/>
        <w:t>• Repository Layer: Domain-oriented database access isolating Prisma client calls.</w:t>
        <w:br/>
        <w:t>• Database Layer: PostgreSQL hosted on Neon serverless database with SSL encryption.</w:t>
      </w:r>
    </w:p>
    <w:p/>
    <w:p>
      <w:pPr>
        <w:pStyle w:val="Heading1"/>
      </w:pPr>
      <w:r>
        <w:rPr>
          <w:rFonts w:ascii="Arial" w:hAnsi="Arial"/>
          <w:b/>
          <w:color w:val="0A1F44"/>
          <w:sz w:val="28"/>
        </w:rPr>
        <w:t>19. Security Architecture &amp; Data Protection</w:t>
      </w:r>
    </w:p>
    <w:p>
      <w:r>
        <w:t>• Database Encryption: Sensitive phone numbers and email addresses are encrypted at rest using AES-256-GCM.</w:t>
        <w:br/>
        <w:t>• Session Tokens: HTTP-only, secure, same-site cookie `km_session` prevents XSS token theft.</w:t>
        <w:br/>
        <w:t>• Rate Limiting: Upstash Redis sliding window limiter throttles auth (10 req/min), chat (30 msgs/min), requests (5 req/min), and admin endpoints (20 req/min).</w:t>
        <w:br/>
        <w:t>• Security Headers: Content Security Policy (CSP), HSTS, `X-Frame-Options: SAMEORIGIN`, and `X-Content-Type-Options: nosniff`.</w:t>
        <w:br/>
        <w:t>• Payment Validation: HMAC SHA-256 signature verification on all Razorpay webhook events.</w:t>
      </w:r>
    </w:p>
    <w:p/>
    <w:p>
      <w:pPr>
        <w:pStyle w:val="Heading1"/>
      </w:pPr>
      <w:r>
        <w:rPr>
          <w:rFonts w:ascii="Arial" w:hAnsi="Arial"/>
          <w:b/>
          <w:color w:val="0A1F44"/>
          <w:sz w:val="28"/>
        </w:rPr>
        <w:t>20. PWA and Mobile Strategy</w:t>
      </w:r>
    </w:p>
    <w:p>
      <w:r>
        <w:t>• Web App Manifest: Configured at public/manifest.json with app icons (192px, 512px) and #C81D45 theme color.</w:t>
        <w:br/>
        <w:t>• Service Worker: Configured at public/sw.js providing asset caching and offline fallback support.</w:t>
        <w:br/>
        <w:t>• Responsive Breakpoints: Tailored layouts verified across 360px, 390px, 430px (smartphones), 768px (tablets), and 1440px (desktops).</w:t>
        <w:br/>
        <w:t>• Mobile Strategy: Single responsive web codebase ready for PWA installability and future Android TWA packaging.</w:t>
      </w:r>
    </w:p>
    <w:p/>
    <w:p>
      <w:pPr>
        <w:pStyle w:val="Heading1"/>
      </w:pPr>
      <w:r>
        <w:rPr>
          <w:rFonts w:ascii="Arial" w:hAnsi="Arial"/>
          <w:b/>
          <w:color w:val="0A1F44"/>
          <w:sz w:val="28"/>
        </w:rPr>
        <w:t>21. Testing Strategy &amp; Automated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0A1F4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Suite / Check</w:t>
            </w:r>
          </w:p>
        </w:tc>
        <w:tc>
          <w:tcPr>
            <w:tcW w:type="dxa" w:w="1987"/>
            <w:shd w:val="clear" w:color="auto" w:fill="0A1F4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Total Tests</w:t>
            </w:r>
          </w:p>
        </w:tc>
        <w:tc>
          <w:tcPr>
            <w:tcW w:type="dxa" w:w="1987"/>
            <w:shd w:val="clear" w:color="auto" w:fill="0A1F4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Passed</w:t>
            </w:r>
          </w:p>
        </w:tc>
        <w:tc>
          <w:tcPr>
            <w:tcW w:type="dxa" w:w="1987"/>
            <w:shd w:val="clear" w:color="auto" w:fill="0A1F4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Failed</w:t>
            </w:r>
          </w:p>
        </w:tc>
        <w:tc>
          <w:tcPr>
            <w:tcW w:type="dxa" w:w="1987"/>
            <w:shd w:val="clear" w:color="auto" w:fill="0A1F4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Success Rate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b/>
                <w:sz w:val="17"/>
              </w:rPr>
              <w:t>Unit Test Suite (src/__tests__/unit.test.ts)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7"/>
              </w:rPr>
              <w:t>24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7"/>
              </w:rPr>
              <w:t>24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7"/>
              </w:rPr>
              <w:t>100% PASS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b/>
                <w:sz w:val="17"/>
              </w:rPr>
              <w:t>E2E Flow Test Harness (e2e/production-flows.ts)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7"/>
              </w:rPr>
              <w:t>8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7"/>
              </w:rPr>
              <w:t>8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7"/>
              </w:rPr>
              <w:t>100% PASS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b/>
                <w:sz w:val="17"/>
              </w:rPr>
              <w:t>TypeScript Strict Type Check (npx tsc --noEmit)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7"/>
              </w:rPr>
              <w:t>53 Routes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7"/>
              </w:rPr>
              <w:t>53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7"/>
              </w:rPr>
              <w:t>100% PASS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b/>
                <w:sz w:val="17"/>
              </w:rPr>
              <w:t>ESLint Audit (npm run lint)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7"/>
              </w:rPr>
              <w:t>Full Tree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7"/>
              </w:rPr>
              <w:t>Clean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7"/>
              </w:rPr>
              <w:t>100% PASS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b/>
                <w:sz w:val="17"/>
              </w:rPr>
              <w:t>Production Build Compilation (npm run build)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7"/>
              </w:rPr>
              <w:t>53 Routes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7"/>
              </w:rPr>
              <w:t>53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7"/>
              </w:rPr>
              <w:t>100% PASS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0A1F44"/>
          <w:sz w:val="28"/>
        </w:rPr>
        <w:t>22. Known Pre-Launch Action Items</w:t>
      </w:r>
    </w:p>
    <w:p>
      <w:pPr>
        <w:pStyle w:val="ListBullet"/>
      </w:pPr>
      <w:r>
        <w:rPr>
          <w:b/>
          <w:color w:val="0A1F44"/>
        </w:rPr>
        <w:t xml:space="preserve">1. Connect Admin APIs to Live Database: </w:t>
      </w:r>
      <w:r>
        <w:t>Replace mock data in /api/admin/stats and /api/admin/users with live Prisma aggregate queries.</w:t>
      </w:r>
    </w:p>
    <w:p>
      <w:pPr>
        <w:pStyle w:val="ListBullet"/>
      </w:pPr>
      <w:r>
        <w:rPr>
          <w:b/>
          <w:color w:val="0A1F44"/>
        </w:rPr>
        <w:t xml:space="preserve">2. Production Razorpay Credentials: </w:t>
      </w:r>
      <w:r>
        <w:t>Configure live merchant RAZORPAY_KEY_ID and RAZORPAY_KEY_SECRET in production hosting environment.</w:t>
      </w:r>
    </w:p>
    <w:p>
      <w:pPr>
        <w:pStyle w:val="ListBullet"/>
      </w:pPr>
      <w:r>
        <w:rPr>
          <w:b/>
          <w:color w:val="0A1F44"/>
        </w:rPr>
        <w:t xml:space="preserve">3. Disable Developer Sandbox OTP: </w:t>
      </w:r>
      <w:r>
        <w:t>Ensure test OTP fallback (123456) is disabled when NODE_ENV === 'production'.</w:t>
      </w:r>
    </w:p>
    <w:p>
      <w:pPr>
        <w:pStyle w:val="ListBullet"/>
      </w:pPr>
      <w:r>
        <w:rPr>
          <w:b/>
          <w:color w:val="0A1F44"/>
        </w:rPr>
        <w:t xml:space="preserve">4. Staging Regression Verification: </w:t>
      </w:r>
      <w:r>
        <w:t>Perform end-to-end customer and admin manual QA with real third-party services.</w:t>
      </w:r>
    </w:p>
    <w:p>
      <w:pPr>
        <w:pStyle w:val="ListBullet"/>
      </w:pPr>
      <w:r>
        <w:rPr>
          <w:b/>
          <w:color w:val="0A1F44"/>
        </w:rPr>
        <w:t xml:space="preserve">5. Custom Domain &amp; SSL Mapping: </w:t>
      </w:r>
      <w:r>
        <w:t>Point DNS records for keralammatch.com to Vercel hosting cluster with automated TLS 1.3.</w:t>
      </w:r>
    </w:p>
    <w:p/>
    <w:p>
      <w:pPr>
        <w:pStyle w:val="Heading1"/>
      </w:pPr>
      <w:r>
        <w:rPr>
          <w:rFonts w:ascii="Arial" w:hAnsi="Arial"/>
          <w:b/>
          <w:color w:val="0A1F44"/>
          <w:sz w:val="28"/>
        </w:rPr>
        <w:t>23. Seven-Day Production Soft Launch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0A1F4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Day</w:t>
            </w:r>
          </w:p>
        </w:tc>
        <w:tc>
          <w:tcPr>
            <w:tcW w:type="dxa" w:w="3312"/>
            <w:shd w:val="clear" w:color="auto" w:fill="0A1F4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Launch Milestone</w:t>
            </w:r>
          </w:p>
        </w:tc>
        <w:tc>
          <w:tcPr>
            <w:tcW w:type="dxa" w:w="3312"/>
            <w:shd w:val="clear" w:color="auto" w:fill="0A1F4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Exit Criteria &amp; Verification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7"/>
              </w:rPr>
              <w:t>Day 1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Production Infrastructure &amp; DB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Provision Neon PostgreSQL with SSL, run migrations, set production env variables.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7"/>
              </w:rPr>
              <w:t>Day 2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Customer Panel QA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Execute Customer Journey: Register → OTP → 10-Step Profile → Photo → Search.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7"/>
              </w:rPr>
              <w:t>Day 3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24h Ephemeral Reveal &amp; Chat QA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Send contact request → accept → verify 24h countdown timer &amp; auto-lock → chat.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7"/>
              </w:rPr>
              <w:t>Day 4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Payments &amp; Razorpay Sandbox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Test Silver/Gold/Platinum upgrades and wallet refills; verify webhook signatures.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7"/>
              </w:rPr>
              <w:t>Day 5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Admin Live Data &amp; Moderation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Connect admin APIs to live database; test verification queue approvals and reports.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7"/>
              </w:rPr>
              <w:t>Day 6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Mobile PWA &amp; SEO Verification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Verify 360px–430px mobile responsiveness, dynamic sitemap, and OpenGraph tags.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7"/>
              </w:rPr>
              <w:t>Day 7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Controlled Soft Launch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Map custom domain keralammatch.com, enable error logging, and open soft launch!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0A1F44"/>
          <w:sz w:val="28"/>
        </w:rPr>
        <w:t>Appendix A — Recommended Manual QA Sequence</w:t>
      </w:r>
    </w:p>
    <w:p>
      <w:r>
        <w:rPr>
          <w:rFonts w:ascii="Arial" w:hAnsi="Arial"/>
          <w:sz w:val="17"/>
        </w:rPr>
        <w:t>1. Open the landing page (/) on desktop and mobile viewports.</w:t>
      </w:r>
    </w:p>
    <w:p>
      <w:r>
        <w:rPr>
          <w:rFonts w:ascii="Arial" w:hAnsi="Arial"/>
          <w:sz w:val="17"/>
        </w:rPr>
        <w:t>2. Create a test customer account using mobile SMS OTP at /auth.</w:t>
      </w:r>
    </w:p>
    <w:p>
      <w:r>
        <w:rPr>
          <w:rFonts w:ascii="Arial" w:hAnsi="Arial"/>
          <w:sz w:val="17"/>
        </w:rPr>
        <w:t>3. Complete all 10 steps of the onboarding wizard at /join.</w:t>
      </w:r>
    </w:p>
    <w:p>
      <w:r>
        <w:rPr>
          <w:rFonts w:ascii="Arial" w:hAnsi="Arial"/>
          <w:sz w:val="17"/>
        </w:rPr>
        <w:t>4. Upload test profile gallery photos and record a voice introduction.</w:t>
      </w:r>
    </w:p>
    <w:p>
      <w:r>
        <w:rPr>
          <w:rFonts w:ascii="Arial" w:hAnsi="Arial"/>
          <w:sz w:val="17"/>
        </w:rPr>
        <w:t>5. Submit selfie facial liveness and identity documents for verification queue review.</w:t>
      </w:r>
    </w:p>
    <w:p>
      <w:r>
        <w:rPr>
          <w:rFonts w:ascii="Arial" w:hAnsi="Arial"/>
          <w:sz w:val="17"/>
        </w:rPr>
        <w:t>6. Open member dashboard (/dashboard) and confirm profile completion ring updates.</w:t>
      </w:r>
    </w:p>
    <w:p>
      <w:r>
        <w:rPr>
          <w:rFonts w:ascii="Arial" w:hAnsi="Arial"/>
          <w:sz w:val="17"/>
        </w:rPr>
        <w:t>7. Search candidate profiles at /find using demographic filters and AI Smart Search.</w:t>
      </w:r>
    </w:p>
    <w:p>
      <w:r>
        <w:rPr>
          <w:rFonts w:ascii="Arial" w:hAnsi="Arial"/>
          <w:sz w:val="17"/>
        </w:rPr>
        <w:t>8. Open a candidate profile (/profile/[id]) and inspect verified badges and match score.</w:t>
      </w:r>
    </w:p>
    <w:p>
      <w:r>
        <w:rPr>
          <w:rFonts w:ascii="Arial" w:hAnsi="Arial"/>
          <w:sz w:val="17"/>
        </w:rPr>
        <w:t>9. Test shortlist heart and send interest star buttons.</w:t>
      </w:r>
    </w:p>
    <w:p>
      <w:r>
        <w:rPr>
          <w:rFonts w:ascii="Arial" w:hAnsi="Arial"/>
          <w:sz w:val="17"/>
        </w:rPr>
        <w:t>10. Send a contact request from Test Account A to Test Account B.</w:t>
      </w:r>
    </w:p>
    <w:p>
      <w:r>
        <w:rPr>
          <w:rFonts w:ascii="Arial" w:hAnsi="Arial"/>
          <w:sz w:val="17"/>
        </w:rPr>
        <w:t>11. Log in to Test Account B and accept the contact request from notifications.</w:t>
      </w:r>
    </w:p>
    <w:p>
      <w:r>
        <w:rPr>
          <w:rFonts w:ascii="Arial" w:hAnsi="Arial"/>
          <w:sz w:val="17"/>
        </w:rPr>
        <w:t>12. Return to Account A and confirm decrypted phone &amp; email appear with 24:00:00 timer.</w:t>
      </w:r>
    </w:p>
    <w:p>
      <w:r>
        <w:rPr>
          <w:rFonts w:ascii="Arial" w:hAnsi="Arial"/>
          <w:sz w:val="17"/>
        </w:rPr>
        <w:t>13. Confirm contact credentials automatically lock and hide after 24 hours.</w:t>
      </w:r>
    </w:p>
    <w:p>
      <w:r>
        <w:rPr>
          <w:rFonts w:ascii="Arial" w:hAnsi="Arial"/>
          <w:sz w:val="17"/>
        </w:rPr>
        <w:t>14. Open encrypted chat (/chat) and test real-time messaging, read receipts, and user blocking.</w:t>
      </w:r>
    </w:p>
    <w:p>
      <w:r>
        <w:rPr>
          <w:rFonts w:ascii="Arial" w:hAnsi="Arial"/>
          <w:sz w:val="17"/>
        </w:rPr>
        <w:t>15. Test notifications hub (/notifications) and click 'Mark all as read'.</w:t>
      </w:r>
    </w:p>
    <w:p>
      <w:r>
        <w:rPr>
          <w:rFonts w:ascii="Arial" w:hAnsi="Arial"/>
          <w:sz w:val="17"/>
        </w:rPr>
        <w:t>16. Test membership checkout at /pricing using Razorpay test mode.</w:t>
      </w:r>
    </w:p>
    <w:p>
      <w:r>
        <w:rPr>
          <w:rFonts w:ascii="Arial" w:hAnsi="Arial"/>
          <w:sz w:val="17"/>
        </w:rPr>
        <w:t>17. Verify webhook activates subscription tier and wallet credits automatically.</w:t>
      </w:r>
    </w:p>
    <w:p>
      <w:r>
        <w:rPr>
          <w:rFonts w:ascii="Arial" w:hAnsi="Arial"/>
          <w:sz w:val="17"/>
        </w:rPr>
        <w:t>18. Log in to the Admin Portal at /admin/login.</w:t>
      </w:r>
    </w:p>
    <w:p>
      <w:r>
        <w:rPr>
          <w:rFonts w:ascii="Arial" w:hAnsi="Arial"/>
          <w:sz w:val="17"/>
        </w:rPr>
        <w:t>19. Inspect Admin Dashboard (/admin) KPIs, charts, and queue summary widgets.</w:t>
      </w:r>
    </w:p>
    <w:p>
      <w:r>
        <w:rPr>
          <w:rFonts w:ascii="Arial" w:hAnsi="Arial"/>
          <w:sz w:val="17"/>
        </w:rPr>
        <w:t>20. Search and filter users in User Management (/admin/users).</w:t>
      </w:r>
    </w:p>
    <w:p>
      <w:r>
        <w:rPr>
          <w:rFonts w:ascii="Arial" w:hAnsi="Arial"/>
          <w:sz w:val="17"/>
        </w:rPr>
        <w:t>21. Review submitted documents in Verification Queue (/admin/verification) and approve.</w:t>
      </w:r>
    </w:p>
    <w:p>
      <w:r>
        <w:rPr>
          <w:rFonts w:ascii="Arial" w:hAnsi="Arial"/>
          <w:sz w:val="17"/>
        </w:rPr>
        <w:t>22. Investigate user complaints in Reports &amp; Moderation (/admin/reports).</w:t>
      </w:r>
    </w:p>
    <w:p>
      <w:r>
        <w:rPr>
          <w:rFonts w:ascii="Arial" w:hAnsi="Arial"/>
          <w:sz w:val="17"/>
        </w:rPr>
        <w:t>23. Audit recent payments and refunds in Payments Overview (/admin/payments).</w:t>
      </w:r>
    </w:p>
    <w:p>
      <w:r>
        <w:rPr>
          <w:rFonts w:ascii="Arial" w:hAnsi="Arial"/>
          <w:sz w:val="17"/>
        </w:rPr>
        <w:t>24. Create and edit blog articles (/admin/blog) and FAQ entries (/admin/faq).</w:t>
      </w:r>
    </w:p>
    <w:p>
      <w:r>
        <w:rPr>
          <w:rFonts w:ascii="Arial" w:hAnsi="Arial"/>
          <w:sz w:val="17"/>
        </w:rPr>
        <w:t>25. Review immutable staff activity logs in Audit Logs (/admin/audit).</w:t>
      </w:r>
    </w:p>
    <w:p>
      <w:r>
        <w:rPr>
          <w:rFonts w:ascii="Arial" w:hAnsi="Arial"/>
          <w:sz w:val="17"/>
        </w:rPr>
        <w:t>26. Confirm administrators cannot access private candidate chat messages.</w:t>
      </w:r>
    </w:p>
    <w:p/>
    <w:p>
      <w:pPr>
        <w:pStyle w:val="Heading1"/>
      </w:pPr>
      <w:r>
        <w:rPr>
          <w:rFonts w:ascii="Arial" w:hAnsi="Arial"/>
          <w:b/>
          <w:color w:val="0A1F44"/>
          <w:sz w:val="28"/>
        </w:rPr>
        <w:t>Appendix B — Final Production Release Gate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4968"/>
        <w:gridCol w:w="4968"/>
      </w:tblGrid>
      <w:tr>
        <w:tc>
          <w:tcPr>
            <w:tcW w:type="dxa" w:w="4968"/>
            <w:shd w:val="clear" w:color="auto" w:fill="0A1F4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Release Gate</w:t>
            </w:r>
          </w:p>
        </w:tc>
        <w:tc>
          <w:tcPr>
            <w:tcW w:type="dxa" w:w="4968"/>
            <w:shd w:val="clear" w:color="auto" w:fill="0A1F4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Mandatory Pass Requirement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Build Compilation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7"/>
              </w:rPr>
              <w:t>Next.js 16 production build completes with 0 errors across 53 routes.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Type Safety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7"/>
              </w:rPr>
              <w:t>TypeScript compiler passes with 0 errors (npx tsc --noEmit).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Unit &amp; E2E Tests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7"/>
              </w:rPr>
              <w:t>24/24 unit tests and 8/8 E2E flow scenarios pass.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Authentication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7"/>
              </w:rPr>
              <w:t>Mobile SMS OTP and session cookie security verified.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Contact Privacy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7"/>
              </w:rPr>
              <w:t>24-hour ephemeral reveal and AES-256 field decryption enforced server-side.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Payment Processing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7"/>
              </w:rPr>
              <w:t>Razorpay order creation and HMAC SHA-256 webhook validation verified.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Admin Governance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7"/>
              </w:rPr>
              <w:t>Role-based session guards and chat privacy shields enforced.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Mobile &amp; PWA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7"/>
              </w:rPr>
              <w:t>Manifest, service worker, and 360px–430px responsive layouts verified.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Staging Regression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7"/>
              </w:rPr>
              <w:t>Complete 3-persona smoke test journey passes with real integrations.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