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6D" w:rsidRDefault="00D317C4">
      <w:pPr>
        <w:spacing w:after="82" w:line="259" w:lineRule="auto"/>
        <w:ind w:left="-29" w:firstLine="0"/>
      </w:pPr>
      <w:r>
        <w:rPr>
          <w:rFonts w:ascii="Calibri" w:eastAsia="Calibri" w:hAnsi="Calibri" w:cs="Calibri"/>
          <w:noProof/>
          <w:sz w:val="22"/>
        </w:rPr>
        <mc:AlternateContent>
          <mc:Choice Requires="wpg">
            <w:drawing>
              <wp:inline distT="0" distB="0" distL="0" distR="0">
                <wp:extent cx="6429502" cy="12192"/>
                <wp:effectExtent l="0" t="0" r="0" b="0"/>
                <wp:docPr id="7987" name="Group 7987"/>
                <wp:cNvGraphicFramePr/>
                <a:graphic xmlns:a="http://schemas.openxmlformats.org/drawingml/2006/main">
                  <a:graphicData uri="http://schemas.microsoft.com/office/word/2010/wordprocessingGroup">
                    <wpg:wgp>
                      <wpg:cNvGrpSpPr/>
                      <wpg:grpSpPr>
                        <a:xfrm>
                          <a:off x="0" y="0"/>
                          <a:ext cx="6429502" cy="12192"/>
                          <a:chOff x="0" y="0"/>
                          <a:chExt cx="6429502" cy="12192"/>
                        </a:xfrm>
                      </wpg:grpSpPr>
                      <wps:wsp>
                        <wps:cNvPr id="9774" name="Shape 9774"/>
                        <wps:cNvSpPr/>
                        <wps:spPr>
                          <a:xfrm>
                            <a:off x="0" y="0"/>
                            <a:ext cx="6429502" cy="12192"/>
                          </a:xfrm>
                          <a:custGeom>
                            <a:avLst/>
                            <a:gdLst/>
                            <a:ahLst/>
                            <a:cxnLst/>
                            <a:rect l="0" t="0" r="0" b="0"/>
                            <a:pathLst>
                              <a:path w="6429502" h="12192">
                                <a:moveTo>
                                  <a:pt x="0" y="0"/>
                                </a:moveTo>
                                <a:lnTo>
                                  <a:pt x="6429502" y="0"/>
                                </a:lnTo>
                                <a:lnTo>
                                  <a:pt x="64295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87" style="width:506.26pt;height:0.960022pt;mso-position-horizontal-relative:char;mso-position-vertical-relative:line" coordsize="64295,121">
                <v:shape id="Shape 9775" style="position:absolute;width:64295;height:121;left:0;top:0;" coordsize="6429502,12192" path="m0,0l6429502,0l6429502,12192l0,12192l0,0">
                  <v:stroke weight="0pt" endcap="flat" joinstyle="miter" miterlimit="10" on="false" color="#000000" opacity="0"/>
                  <v:fill on="true" color="#000000"/>
                </v:shape>
              </v:group>
            </w:pict>
          </mc:Fallback>
        </mc:AlternateContent>
      </w:r>
    </w:p>
    <w:p w:rsidR="00DA1F6D" w:rsidRDefault="00D317C4">
      <w:pPr>
        <w:spacing w:after="216" w:line="259" w:lineRule="auto"/>
        <w:ind w:left="0" w:firstLine="0"/>
      </w:pPr>
      <w:r>
        <w:rPr>
          <w:rFonts w:ascii="Calibri" w:eastAsia="Calibri" w:hAnsi="Calibri" w:cs="Calibri"/>
          <w:sz w:val="22"/>
        </w:rPr>
        <w:t xml:space="preserve"> </w:t>
      </w:r>
    </w:p>
    <w:tbl>
      <w:tblPr>
        <w:tblStyle w:val="TableGrid"/>
        <w:tblpPr w:vertAnchor="text" w:tblpX="6196" w:tblpY="-176"/>
        <w:tblOverlap w:val="never"/>
        <w:tblW w:w="3673" w:type="dxa"/>
        <w:tblInd w:w="0" w:type="dxa"/>
        <w:tblCellMar>
          <w:top w:w="0" w:type="dxa"/>
          <w:left w:w="156" w:type="dxa"/>
          <w:bottom w:w="0" w:type="dxa"/>
          <w:right w:w="115" w:type="dxa"/>
        </w:tblCellMar>
        <w:tblLook w:val="04A0" w:firstRow="1" w:lastRow="0" w:firstColumn="1" w:lastColumn="0" w:noHBand="0" w:noVBand="1"/>
      </w:tblPr>
      <w:tblGrid>
        <w:gridCol w:w="3673"/>
      </w:tblGrid>
      <w:tr w:rsidR="00DA1F6D">
        <w:trPr>
          <w:trHeight w:val="2458"/>
        </w:trPr>
        <w:tc>
          <w:tcPr>
            <w:tcW w:w="3673" w:type="dxa"/>
            <w:tcBorders>
              <w:top w:val="single" w:sz="8" w:space="0" w:color="C0504D"/>
              <w:left w:val="single" w:sz="8" w:space="0" w:color="C0504D"/>
              <w:bottom w:val="single" w:sz="8" w:space="0" w:color="C0504D"/>
              <w:right w:val="single" w:sz="8" w:space="0" w:color="C0504D"/>
            </w:tcBorders>
            <w:vAlign w:val="bottom"/>
          </w:tcPr>
          <w:p w:rsidR="00DA1F6D" w:rsidRDefault="00D317C4">
            <w:pPr>
              <w:spacing w:after="139" w:line="259" w:lineRule="auto"/>
              <w:ind w:left="0" w:firstLine="0"/>
            </w:pPr>
            <w:r>
              <w:rPr>
                <w:rFonts w:ascii="Calibri" w:eastAsia="Calibri" w:hAnsi="Calibri" w:cs="Calibri"/>
                <w:sz w:val="22"/>
              </w:rPr>
              <w:t xml:space="preserve"> </w:t>
            </w:r>
          </w:p>
          <w:p w:rsidR="00DA1F6D" w:rsidRDefault="001E3072">
            <w:pPr>
              <w:spacing w:after="139" w:line="259" w:lineRule="auto"/>
              <w:ind w:left="0" w:firstLine="0"/>
            </w:pPr>
            <w:r>
              <w:rPr>
                <w:rFonts w:ascii="Calibri" w:eastAsia="Calibri" w:hAnsi="Calibri" w:cs="Calibri"/>
                <w:b/>
                <w:sz w:val="22"/>
              </w:rPr>
              <w:t xml:space="preserve">Name: VYSHNAV </w:t>
            </w:r>
            <w:r w:rsidR="00D317C4">
              <w:rPr>
                <w:rFonts w:ascii="Calibri" w:eastAsia="Calibri" w:hAnsi="Calibri" w:cs="Calibri"/>
                <w:b/>
                <w:sz w:val="22"/>
              </w:rPr>
              <w:t>S</w:t>
            </w:r>
            <w:r w:rsidRPr="001E3072">
              <w:rPr>
                <w:rFonts w:ascii="Calibri" w:eastAsia="Calibri" w:hAnsi="Calibri" w:cs="Calibri"/>
                <w:b/>
                <w:bCs/>
                <w:sz w:val="22"/>
              </w:rPr>
              <w:t>URESH</w:t>
            </w:r>
          </w:p>
          <w:p w:rsidR="00DA1F6D" w:rsidRDefault="001E3072">
            <w:pPr>
              <w:spacing w:after="136" w:line="259" w:lineRule="auto"/>
              <w:ind w:left="0" w:firstLine="0"/>
            </w:pPr>
            <w:r>
              <w:rPr>
                <w:rFonts w:ascii="Calibri" w:eastAsia="Calibri" w:hAnsi="Calibri" w:cs="Calibri"/>
                <w:b/>
                <w:sz w:val="22"/>
              </w:rPr>
              <w:t>Roll No: 56</w:t>
            </w:r>
            <w:r w:rsidR="00D317C4">
              <w:rPr>
                <w:rFonts w:ascii="Calibri" w:eastAsia="Calibri" w:hAnsi="Calibri" w:cs="Calibri"/>
                <w:sz w:val="22"/>
              </w:rPr>
              <w:t xml:space="preserve"> </w:t>
            </w:r>
          </w:p>
          <w:p w:rsidR="00DA1F6D" w:rsidRDefault="00D317C4">
            <w:pPr>
              <w:spacing w:after="139" w:line="259" w:lineRule="auto"/>
              <w:ind w:left="0" w:firstLine="0"/>
            </w:pPr>
            <w:r>
              <w:rPr>
                <w:rFonts w:ascii="Calibri" w:eastAsia="Calibri" w:hAnsi="Calibri" w:cs="Calibri"/>
                <w:b/>
                <w:sz w:val="22"/>
              </w:rPr>
              <w:t>Batch: B</w:t>
            </w:r>
            <w:r>
              <w:rPr>
                <w:rFonts w:ascii="Calibri" w:eastAsia="Calibri" w:hAnsi="Calibri" w:cs="Calibri"/>
                <w:sz w:val="22"/>
              </w:rPr>
              <w:t xml:space="preserve"> </w:t>
            </w:r>
          </w:p>
          <w:p w:rsidR="00DA1F6D" w:rsidRDefault="00D317C4">
            <w:pPr>
              <w:spacing w:after="136" w:line="259" w:lineRule="auto"/>
              <w:ind w:left="0" w:firstLine="0"/>
            </w:pPr>
            <w:r>
              <w:rPr>
                <w:rFonts w:ascii="Calibri" w:eastAsia="Calibri" w:hAnsi="Calibri" w:cs="Calibri"/>
                <w:b/>
                <w:sz w:val="22"/>
              </w:rPr>
              <w:t>Date: 4-04-2022</w:t>
            </w:r>
            <w:r>
              <w:rPr>
                <w:rFonts w:ascii="Calibri" w:eastAsia="Calibri" w:hAnsi="Calibri" w:cs="Calibri"/>
                <w:sz w:val="22"/>
              </w:rPr>
              <w:t xml:space="preserve"> </w:t>
            </w:r>
          </w:p>
          <w:p w:rsidR="00DA1F6D" w:rsidRDefault="00D317C4">
            <w:pPr>
              <w:spacing w:after="0" w:line="259" w:lineRule="auto"/>
              <w:ind w:left="0" w:firstLine="0"/>
            </w:pPr>
            <w:r>
              <w:rPr>
                <w:rFonts w:ascii="Calibri" w:eastAsia="Calibri" w:hAnsi="Calibri" w:cs="Calibri"/>
                <w:sz w:val="22"/>
              </w:rPr>
              <w:t xml:space="preserve"> </w:t>
            </w:r>
          </w:p>
        </w:tc>
      </w:tr>
    </w:tbl>
    <w:p w:rsidR="00DA1F6D" w:rsidRDefault="00D317C4">
      <w:pPr>
        <w:spacing w:after="103" w:line="259" w:lineRule="auto"/>
        <w:ind w:left="0" w:right="290" w:firstLine="0"/>
      </w:pPr>
      <w:r>
        <w:rPr>
          <w:rFonts w:ascii="Calibri" w:eastAsia="Calibri" w:hAnsi="Calibri" w:cs="Calibri"/>
          <w:b/>
          <w:color w:val="C55911"/>
          <w:u w:val="single" w:color="C55911"/>
        </w:rPr>
        <w:t>NETWORKING &amp; SYSTEM ADMINISTRATION LAB</w:t>
      </w:r>
      <w:r>
        <w:rPr>
          <w:rFonts w:ascii="Calibri" w:eastAsia="Calibri" w:hAnsi="Calibri" w:cs="Calibri"/>
          <w:b/>
        </w:rPr>
        <w:t xml:space="preserve"> </w:t>
      </w:r>
    </w:p>
    <w:p w:rsidR="00DA1F6D" w:rsidRDefault="00D317C4">
      <w:pPr>
        <w:spacing w:after="247" w:line="259" w:lineRule="auto"/>
        <w:ind w:left="0" w:right="290" w:firstLine="0"/>
      </w:pPr>
      <w:r>
        <w:rPr>
          <w:rFonts w:ascii="Calibri" w:eastAsia="Calibri" w:hAnsi="Calibri" w:cs="Calibri"/>
          <w:sz w:val="22"/>
        </w:rPr>
        <w:t xml:space="preserve"> </w:t>
      </w:r>
    </w:p>
    <w:p w:rsidR="00DA1F6D" w:rsidRDefault="00D317C4">
      <w:pPr>
        <w:spacing w:after="121" w:line="259" w:lineRule="auto"/>
        <w:ind w:right="290"/>
      </w:pPr>
      <w:r>
        <w:rPr>
          <w:b/>
          <w:sz w:val="32"/>
          <w:u w:val="single" w:color="000000"/>
        </w:rPr>
        <w:t>Experiment No.: 2</w:t>
      </w:r>
      <w:r>
        <w:rPr>
          <w:b/>
          <w:sz w:val="32"/>
        </w:rPr>
        <w:t xml:space="preserve"> </w:t>
      </w:r>
    </w:p>
    <w:p w:rsidR="00DA1F6D" w:rsidRDefault="00D317C4">
      <w:pPr>
        <w:spacing w:after="193" w:line="259" w:lineRule="auto"/>
        <w:ind w:left="0" w:right="290" w:firstLine="0"/>
      </w:pPr>
      <w:r>
        <w:t xml:space="preserve"> </w:t>
      </w:r>
    </w:p>
    <w:p w:rsidR="00DA1F6D" w:rsidRDefault="00D317C4">
      <w:pPr>
        <w:spacing w:after="157" w:line="259" w:lineRule="auto"/>
        <w:ind w:right="290"/>
      </w:pPr>
      <w:r>
        <w:rPr>
          <w:b/>
          <w:sz w:val="32"/>
          <w:u w:val="single" w:color="000000"/>
        </w:rPr>
        <w:t>Aim</w:t>
      </w:r>
      <w:r>
        <w:rPr>
          <w:b/>
          <w:sz w:val="32"/>
        </w:rPr>
        <w:t xml:space="preserve"> </w:t>
      </w:r>
    </w:p>
    <w:p w:rsidR="00DA1F6D" w:rsidRDefault="00D317C4">
      <w:pPr>
        <w:spacing w:after="157" w:line="259" w:lineRule="auto"/>
        <w:ind w:left="0" w:firstLine="0"/>
      </w:pPr>
      <w:r>
        <w:rPr>
          <w:sz w:val="32"/>
        </w:rPr>
        <w:t xml:space="preserve">      Hardware components </w:t>
      </w:r>
    </w:p>
    <w:p w:rsidR="00DA1F6D" w:rsidRDefault="00D317C4">
      <w:pPr>
        <w:spacing w:after="158" w:line="259" w:lineRule="auto"/>
        <w:ind w:left="0" w:firstLine="0"/>
      </w:pPr>
      <w:r>
        <w:rPr>
          <w:sz w:val="32"/>
        </w:rPr>
        <w:t xml:space="preserve"> </w:t>
      </w:r>
    </w:p>
    <w:p w:rsidR="00DA1F6D" w:rsidRDefault="00D317C4">
      <w:pPr>
        <w:pStyle w:val="Heading1"/>
        <w:spacing w:after="363"/>
        <w:ind w:left="10" w:right="290"/>
      </w:pPr>
      <w:r>
        <w:rPr>
          <w:u w:val="single" w:color="000000"/>
        </w:rPr>
        <w:t>Procedure</w:t>
      </w:r>
      <w:r>
        <w:t xml:space="preserve"> </w:t>
      </w:r>
    </w:p>
    <w:p w:rsidR="00DA1F6D" w:rsidRDefault="00D317C4" w:rsidP="001E3072">
      <w:pPr>
        <w:pStyle w:val="Heading2"/>
        <w:spacing w:after="83"/>
        <w:ind w:left="294" w:right="290"/>
      </w:pPr>
      <w:r>
        <w:rPr>
          <w:sz w:val="32"/>
          <w:u w:val="none"/>
        </w:rPr>
        <w:t>1.</w:t>
      </w:r>
      <w:r>
        <w:rPr>
          <w:rFonts w:ascii="Arial" w:eastAsia="Arial" w:hAnsi="Arial" w:cs="Arial"/>
          <w:sz w:val="32"/>
          <w:u w:val="none"/>
        </w:rPr>
        <w:t xml:space="preserve"> </w:t>
      </w:r>
      <w:r w:rsidR="001E3072">
        <w:rPr>
          <w:color w:val="0C1A24"/>
          <w:sz w:val="32"/>
          <w:u w:color="0C1A24"/>
        </w:rPr>
        <w:t>Graphics Processing Unit (GPU)</w:t>
      </w:r>
    </w:p>
    <w:p w:rsidR="00DA1F6D" w:rsidRDefault="00D317C4">
      <w:pPr>
        <w:spacing w:after="117" w:line="259" w:lineRule="auto"/>
        <w:ind w:left="0" w:firstLine="0"/>
      </w:pPr>
      <w:r>
        <w:rPr>
          <w:rFonts w:ascii="Calibri" w:eastAsia="Calibri" w:hAnsi="Calibri" w:cs="Calibri"/>
          <w:sz w:val="32"/>
        </w:rPr>
        <w:t xml:space="preserve"> </w:t>
      </w:r>
    </w:p>
    <w:p w:rsidR="00DA1F6D" w:rsidRDefault="001E3072">
      <w:pPr>
        <w:spacing w:after="0" w:line="259" w:lineRule="auto"/>
        <w:ind w:left="0" w:firstLine="0"/>
      </w:pPr>
      <w:r w:rsidRPr="001E3072">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w:t>
      </w:r>
      <w:r w:rsidR="00D317C4">
        <w:t xml:space="preserve">                                  </w:t>
      </w:r>
    </w:p>
    <w:p w:rsidR="00DA1F6D" w:rsidRDefault="00D317C4">
      <w:pPr>
        <w:spacing w:after="130" w:line="259" w:lineRule="auto"/>
        <w:ind w:left="1" w:firstLine="0"/>
      </w:pPr>
      <w:r>
        <w:rPr>
          <w:noProof/>
        </w:rPr>
        <w:drawing>
          <wp:inline distT="0" distB="0" distL="0" distR="0">
            <wp:extent cx="5065776" cy="263588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5065776" cy="2635885"/>
                    </a:xfrm>
                    <a:prstGeom prst="rect">
                      <a:avLst/>
                    </a:prstGeom>
                  </pic:spPr>
                </pic:pic>
              </a:graphicData>
            </a:graphic>
          </wp:inline>
        </w:drawing>
      </w:r>
      <w:r>
        <w:t xml:space="preserve"> </w:t>
      </w:r>
    </w:p>
    <w:p w:rsidR="00DA1F6D" w:rsidRDefault="00D317C4">
      <w:pPr>
        <w:pStyle w:val="Heading2"/>
        <w:spacing w:after="121"/>
        <w:ind w:left="294" w:right="290"/>
      </w:pPr>
      <w:r>
        <w:rPr>
          <w:sz w:val="32"/>
          <w:u w:val="none"/>
        </w:rPr>
        <w:t>2.</w:t>
      </w:r>
      <w:r>
        <w:rPr>
          <w:rFonts w:ascii="Arial" w:eastAsia="Arial" w:hAnsi="Arial" w:cs="Arial"/>
          <w:sz w:val="32"/>
          <w:u w:val="none"/>
        </w:rPr>
        <w:t xml:space="preserve"> </w:t>
      </w:r>
      <w:r>
        <w:rPr>
          <w:sz w:val="32"/>
        </w:rPr>
        <w:t>Hard drive</w:t>
      </w:r>
      <w:r>
        <w:rPr>
          <w:sz w:val="32"/>
          <w:u w:val="none"/>
        </w:rPr>
        <w:t xml:space="preserve"> </w:t>
      </w:r>
    </w:p>
    <w:p w:rsidR="00DA1F6D" w:rsidRDefault="001E3072">
      <w:pPr>
        <w:spacing w:after="157" w:line="259" w:lineRule="auto"/>
        <w:ind w:left="0" w:firstLine="0"/>
      </w:pPr>
      <w:r w:rsidRPr="001E3072">
        <w:t xml:space="preserve">A hard disk drive (HDD) is composed of a platter that contains compartments to hold data. This data is your operating system, applications, and any files you have created. There is also an </w:t>
      </w:r>
      <w:proofErr w:type="spellStart"/>
      <w:r w:rsidRPr="001E3072">
        <w:t>accuator</w:t>
      </w:r>
      <w:proofErr w:type="spellEnd"/>
      <w:r w:rsidRPr="001E3072">
        <w:t xml:space="preserve"> arm that moves across the platter to read or write the information requested. To make this process faster, the platter spins as the </w:t>
      </w:r>
      <w:proofErr w:type="spellStart"/>
      <w:r w:rsidRPr="001E3072">
        <w:t>accuator</w:t>
      </w:r>
      <w:proofErr w:type="spellEnd"/>
      <w:r w:rsidRPr="001E3072">
        <w:t xml:space="preserve"> arm moves across it.</w:t>
      </w:r>
      <w:r w:rsidR="00D317C4">
        <w:t xml:space="preserve"> </w:t>
      </w:r>
    </w:p>
    <w:p w:rsidR="00DA1F6D" w:rsidRDefault="00D317C4">
      <w:pPr>
        <w:spacing w:after="158"/>
        <w:ind w:right="102"/>
      </w:pPr>
      <w:r>
        <w:lastRenderedPageBreak/>
        <w:t>There are two different types of storage devices: the traditional hard disk drive (HDD) and the newer solid state drives (SSD). Hard disk drives work by writing binary data onto spinning magnetic disks called platte</w:t>
      </w:r>
      <w:r>
        <w:t xml:space="preserve">rs that rotate at high speeds, while a solid-state drive stores data by using static flash memory chips.  </w:t>
      </w:r>
    </w:p>
    <w:p w:rsidR="00DA1F6D" w:rsidRDefault="00D317C4">
      <w:pPr>
        <w:spacing w:after="0" w:line="259" w:lineRule="auto"/>
        <w:ind w:left="0" w:right="3096" w:firstLine="0"/>
      </w:pPr>
      <w:r>
        <w:t xml:space="preserve"> </w:t>
      </w:r>
    </w:p>
    <w:p w:rsidR="00DA1F6D" w:rsidRDefault="00D317C4">
      <w:pPr>
        <w:spacing w:after="144" w:line="259" w:lineRule="auto"/>
        <w:ind w:left="1903" w:firstLine="0"/>
      </w:pPr>
      <w:r>
        <w:rPr>
          <w:noProof/>
        </w:rPr>
        <w:drawing>
          <wp:inline distT="0" distB="0" distL="0" distR="0">
            <wp:extent cx="3276600" cy="214566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3276600" cy="2145665"/>
                    </a:xfrm>
                    <a:prstGeom prst="rect">
                      <a:avLst/>
                    </a:prstGeom>
                  </pic:spPr>
                </pic:pic>
              </a:graphicData>
            </a:graphic>
          </wp:inline>
        </w:drawing>
      </w:r>
    </w:p>
    <w:p w:rsidR="00DA1F6D" w:rsidRDefault="00D317C4">
      <w:pPr>
        <w:spacing w:after="158" w:line="259" w:lineRule="auto"/>
        <w:ind w:left="0" w:firstLine="0"/>
      </w:pPr>
      <w:r>
        <w:rPr>
          <w:rFonts w:ascii="Calibri" w:eastAsia="Calibri" w:hAnsi="Calibri" w:cs="Calibri"/>
          <w:sz w:val="22"/>
        </w:rPr>
        <w:t xml:space="preserve"> </w:t>
      </w:r>
    </w:p>
    <w:p w:rsidR="00DA1F6D" w:rsidRDefault="00D317C4">
      <w:pPr>
        <w:spacing w:after="456" w:line="259" w:lineRule="auto"/>
        <w:ind w:left="0" w:firstLine="0"/>
      </w:pPr>
      <w:r>
        <w:rPr>
          <w:rFonts w:ascii="Calibri" w:eastAsia="Calibri" w:hAnsi="Calibri" w:cs="Calibri"/>
          <w:sz w:val="22"/>
        </w:rPr>
        <w:t xml:space="preserve"> </w:t>
      </w:r>
    </w:p>
    <w:p w:rsidR="00DA1F6D" w:rsidRDefault="00D317C4">
      <w:pPr>
        <w:pStyle w:val="Heading2"/>
        <w:ind w:left="279"/>
      </w:pPr>
      <w:r>
        <w:rPr>
          <w:color w:val="0C1A24"/>
          <w:sz w:val="32"/>
          <w:u w:val="none"/>
        </w:rPr>
        <w:t>3.</w:t>
      </w:r>
      <w:r>
        <w:rPr>
          <w:rFonts w:ascii="Arial" w:eastAsia="Arial" w:hAnsi="Arial" w:cs="Arial"/>
          <w:color w:val="0C1A24"/>
          <w:sz w:val="32"/>
          <w:u w:val="none"/>
        </w:rPr>
        <w:t xml:space="preserve"> </w:t>
      </w:r>
      <w:r>
        <w:rPr>
          <w:rFonts w:ascii="Calibri" w:eastAsia="Calibri" w:hAnsi="Calibri" w:cs="Calibri"/>
          <w:sz w:val="32"/>
          <w:u w:val="none"/>
        </w:rPr>
        <w:t xml:space="preserve"> </w:t>
      </w:r>
      <w:r w:rsidR="001E3072">
        <w:rPr>
          <w:sz w:val="32"/>
        </w:rPr>
        <w:t>CPU (Central Processing/Processor Unit)</w:t>
      </w:r>
    </w:p>
    <w:p w:rsidR="001E3072" w:rsidRDefault="001E3072">
      <w:pPr>
        <w:spacing w:after="160"/>
        <w:ind w:right="102"/>
      </w:pPr>
    </w:p>
    <w:p w:rsidR="00CB214E" w:rsidRDefault="00CB214E" w:rsidP="00CB214E">
      <w:pPr>
        <w:spacing w:after="0" w:line="259" w:lineRule="auto"/>
        <w:ind w:left="0" w:right="2069" w:firstLine="0"/>
      </w:pPr>
      <w:r>
        <w:t>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w:t>
      </w:r>
    </w:p>
    <w:p w:rsidR="00CB214E" w:rsidRDefault="00CB214E" w:rsidP="00CB214E">
      <w:pPr>
        <w:spacing w:after="0" w:line="259" w:lineRule="auto"/>
        <w:ind w:left="0" w:right="2069" w:firstLine="0"/>
      </w:pPr>
    </w:p>
    <w:p w:rsidR="00DA1F6D" w:rsidRDefault="00CB214E" w:rsidP="00CB214E">
      <w:pPr>
        <w:spacing w:after="0" w:line="259" w:lineRule="auto"/>
        <w:ind w:left="0" w:right="2069" w:firstLine="0"/>
      </w:pPr>
      <w:r>
        <w:t>CPU is installed or inserted into a CPU socket located on the motherboard. Furthermore, it is provided with a heat sink to absorb and dissipate heat to keep the CPU cool and functioning smoothly.</w:t>
      </w:r>
      <w:r w:rsidR="00D317C4">
        <w:t xml:space="preserve"> </w:t>
      </w:r>
    </w:p>
    <w:p w:rsidR="00DA1F6D" w:rsidRDefault="00D317C4">
      <w:pPr>
        <w:spacing w:after="106" w:line="259" w:lineRule="auto"/>
        <w:ind w:left="1003" w:firstLine="0"/>
      </w:pPr>
      <w:r>
        <w:rPr>
          <w:noProof/>
        </w:rPr>
        <w:lastRenderedPageBreak/>
        <w:drawing>
          <wp:inline distT="0" distB="0" distL="0" distR="0">
            <wp:extent cx="4500246" cy="24003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
                    <a:stretch>
                      <a:fillRect/>
                    </a:stretch>
                  </pic:blipFill>
                  <pic:spPr>
                    <a:xfrm>
                      <a:off x="0" y="0"/>
                      <a:ext cx="4500246" cy="2400300"/>
                    </a:xfrm>
                    <a:prstGeom prst="rect">
                      <a:avLst/>
                    </a:prstGeom>
                  </pic:spPr>
                </pic:pic>
              </a:graphicData>
            </a:graphic>
          </wp:inline>
        </w:drawing>
      </w:r>
    </w:p>
    <w:p w:rsidR="00DA1F6D" w:rsidRDefault="00D317C4">
      <w:pPr>
        <w:spacing w:after="0" w:line="259" w:lineRule="auto"/>
        <w:ind w:left="0" w:firstLine="0"/>
      </w:pPr>
      <w:r>
        <w:t xml:space="preserve"> </w:t>
      </w:r>
      <w:r>
        <w:tab/>
        <w:t xml:space="preserve"> </w:t>
      </w:r>
    </w:p>
    <w:p w:rsidR="00DA1F6D" w:rsidRDefault="00D317C4">
      <w:pPr>
        <w:spacing w:after="399" w:line="259" w:lineRule="auto"/>
        <w:ind w:left="0" w:firstLine="0"/>
      </w:pPr>
      <w:r>
        <w:t xml:space="preserve"> </w:t>
      </w:r>
    </w:p>
    <w:p w:rsidR="00DA1F6D" w:rsidRDefault="00D317C4" w:rsidP="001E3072">
      <w:pPr>
        <w:pStyle w:val="Heading2"/>
        <w:ind w:left="0" w:firstLine="0"/>
      </w:pPr>
      <w:r>
        <w:rPr>
          <w:color w:val="0C1A24"/>
          <w:sz w:val="32"/>
          <w:u w:val="none"/>
        </w:rPr>
        <w:t>4.</w:t>
      </w:r>
      <w:r w:rsidRPr="001E3072">
        <w:rPr>
          <w:rFonts w:eastAsia="Arial"/>
        </w:rPr>
        <w:t xml:space="preserve"> </w:t>
      </w:r>
      <w:r w:rsidR="001E3072" w:rsidRPr="001E3072">
        <w:t>Monitor or Visual Display Unit (VDU)</w:t>
      </w:r>
    </w:p>
    <w:p w:rsidR="00DA1F6D" w:rsidRDefault="00D317C4">
      <w:pPr>
        <w:spacing w:after="211" w:line="259" w:lineRule="auto"/>
        <w:ind w:left="0" w:firstLine="0"/>
      </w:pPr>
      <w:r>
        <w:rPr>
          <w:rFonts w:ascii="Calibri" w:eastAsia="Calibri" w:hAnsi="Calibri" w:cs="Calibri"/>
          <w:sz w:val="22"/>
        </w:rPr>
        <w:t xml:space="preserve"> </w:t>
      </w:r>
    </w:p>
    <w:p w:rsidR="00DA1F6D" w:rsidRDefault="00CB214E">
      <w:pPr>
        <w:spacing w:after="381" w:line="259" w:lineRule="auto"/>
        <w:ind w:left="559" w:firstLine="0"/>
      </w:pPr>
      <w:r w:rsidRPr="00CB214E">
        <w:t>Stands for "Visual Display Unit." A VDU displays images generated by a computer or other electronic device. The term VDU is often used synonymously with "monitor," but it can also refer to another type of display, such as a digital projector. Visual display units may be peripheral devices or may be integrated with the other components. For example, the Apple iMac uses an all-in-one design, in which the screen and computer are built into a single unit.</w:t>
      </w:r>
      <w:r w:rsidR="00D317C4">
        <w:rPr>
          <w:noProof/>
        </w:rPr>
        <w:drawing>
          <wp:inline distT="0" distB="0" distL="0" distR="0">
            <wp:extent cx="4708906" cy="251142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0"/>
                    <a:stretch>
                      <a:fillRect/>
                    </a:stretch>
                  </pic:blipFill>
                  <pic:spPr>
                    <a:xfrm>
                      <a:off x="0" y="0"/>
                      <a:ext cx="4708906" cy="2511425"/>
                    </a:xfrm>
                    <a:prstGeom prst="rect">
                      <a:avLst/>
                    </a:prstGeom>
                  </pic:spPr>
                </pic:pic>
              </a:graphicData>
            </a:graphic>
          </wp:inline>
        </w:drawing>
      </w:r>
    </w:p>
    <w:p w:rsidR="00DA1F6D" w:rsidRDefault="00D317C4">
      <w:pPr>
        <w:spacing w:after="361" w:line="259" w:lineRule="auto"/>
        <w:ind w:left="0" w:firstLine="0"/>
      </w:pPr>
      <w:r>
        <w:rPr>
          <w:b/>
          <w:sz w:val="32"/>
        </w:rPr>
        <w:t xml:space="preserve"> </w:t>
      </w:r>
    </w:p>
    <w:p w:rsidR="00DA1F6D" w:rsidRDefault="00D317C4" w:rsidP="001E3072">
      <w:pPr>
        <w:pStyle w:val="Heading3"/>
        <w:spacing w:after="28"/>
        <w:ind w:left="137"/>
      </w:pPr>
      <w:r>
        <w:rPr>
          <w:u w:val="none"/>
        </w:rPr>
        <w:t>5.</w:t>
      </w:r>
      <w:r>
        <w:rPr>
          <w:rFonts w:ascii="Arial" w:eastAsia="Arial" w:hAnsi="Arial" w:cs="Arial"/>
          <w:u w:val="none"/>
        </w:rPr>
        <w:t xml:space="preserve"> </w:t>
      </w:r>
      <w:r w:rsidR="001E3072">
        <w:rPr>
          <w:color w:val="0C1A24"/>
          <w:u w:color="0C1A24"/>
        </w:rPr>
        <w:t>Power Supply Unit (PSU)</w:t>
      </w:r>
    </w:p>
    <w:p w:rsidR="00DA1F6D" w:rsidRDefault="00D317C4">
      <w:pPr>
        <w:spacing w:after="211" w:line="259" w:lineRule="auto"/>
        <w:ind w:left="0" w:firstLine="0"/>
      </w:pPr>
      <w:r>
        <w:rPr>
          <w:rFonts w:ascii="Calibri" w:eastAsia="Calibri" w:hAnsi="Calibri" w:cs="Calibri"/>
          <w:sz w:val="22"/>
        </w:rPr>
        <w:t xml:space="preserve"> </w:t>
      </w:r>
    </w:p>
    <w:p w:rsidR="00CB214E" w:rsidRPr="00CB214E" w:rsidRDefault="00CB214E" w:rsidP="00CB214E">
      <w:pPr>
        <w:spacing w:after="0" w:line="259" w:lineRule="auto"/>
        <w:ind w:left="907" w:firstLine="0"/>
        <w:rPr>
          <w:color w:val="2D3748"/>
        </w:rPr>
      </w:pPr>
      <w:r w:rsidRPr="00CB214E">
        <w:rPr>
          <w:color w:val="2D3748"/>
        </w:rPr>
        <w:lastRenderedPageBreak/>
        <w:t>A Power Supply Unit (PSU) is an internal IT hardware component. Despite the name, Power Supply Units (PSU) do not supply systems with power - instead they convert it. Specifically, a power supply converts the alternating high voltage current (AC) into direct current (DC), and they also regulate the DC output voltage to the fine tolerances required for modern computing components.</w:t>
      </w:r>
    </w:p>
    <w:p w:rsidR="00CB214E" w:rsidRPr="00CB214E" w:rsidRDefault="00CB214E" w:rsidP="00CB214E">
      <w:pPr>
        <w:spacing w:after="0" w:line="259" w:lineRule="auto"/>
        <w:ind w:left="907" w:firstLine="0"/>
        <w:rPr>
          <w:color w:val="2D3748"/>
        </w:rPr>
      </w:pPr>
    </w:p>
    <w:p w:rsidR="00DA1F6D" w:rsidRDefault="00CB214E" w:rsidP="00CB214E">
      <w:pPr>
        <w:spacing w:after="0" w:line="259" w:lineRule="auto"/>
        <w:ind w:left="907" w:firstLine="0"/>
      </w:pPr>
      <w:r w:rsidRPr="00CB214E">
        <w:rPr>
          <w:color w:val="2D3748"/>
        </w:rPr>
        <w:t>Most power supplies are switched-mode (SMPS), which has both efficiency advantages and makes designing for multiple voltage inputs easier. This means that most PSUs can operate in different countries where the power input might change. In the UK, the voltage is 240V 50Hz, whereas in the USA the voltage is 120V 60Hz, and in Australia it is 230V 50Hz.</w:t>
      </w:r>
      <w:r w:rsidR="00D317C4">
        <w:rPr>
          <w:noProof/>
        </w:rPr>
        <w:drawing>
          <wp:inline distT="0" distB="0" distL="0" distR="0">
            <wp:extent cx="4601972" cy="258381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4601972" cy="2583815"/>
                    </a:xfrm>
                    <a:prstGeom prst="rect">
                      <a:avLst/>
                    </a:prstGeom>
                  </pic:spPr>
                </pic:pic>
              </a:graphicData>
            </a:graphic>
          </wp:inline>
        </w:drawing>
      </w:r>
    </w:p>
    <w:p w:rsidR="00DA1F6D" w:rsidRDefault="00D317C4">
      <w:pPr>
        <w:spacing w:after="160" w:line="259" w:lineRule="auto"/>
        <w:ind w:left="0" w:right="2005" w:firstLine="0"/>
      </w:pPr>
      <w:r>
        <w:rPr>
          <w:rFonts w:ascii="Calibri" w:eastAsia="Calibri" w:hAnsi="Calibri" w:cs="Calibri"/>
          <w:sz w:val="22"/>
        </w:rPr>
        <w:t xml:space="preserve"> </w:t>
      </w:r>
    </w:p>
    <w:p w:rsidR="00DA1F6D" w:rsidRDefault="00D317C4">
      <w:pPr>
        <w:spacing w:after="158" w:line="259" w:lineRule="auto"/>
        <w:ind w:left="0" w:firstLine="0"/>
      </w:pPr>
      <w:r>
        <w:rPr>
          <w:rFonts w:ascii="Calibri" w:eastAsia="Calibri" w:hAnsi="Calibri" w:cs="Calibri"/>
          <w:sz w:val="22"/>
        </w:rPr>
        <w:t xml:space="preserve"> </w:t>
      </w:r>
    </w:p>
    <w:p w:rsidR="00DA1F6D" w:rsidRDefault="00D317C4">
      <w:pPr>
        <w:spacing w:after="455" w:line="259" w:lineRule="auto"/>
        <w:ind w:left="0" w:firstLine="0"/>
      </w:pPr>
      <w:r>
        <w:rPr>
          <w:rFonts w:ascii="Calibri" w:eastAsia="Calibri" w:hAnsi="Calibri" w:cs="Calibri"/>
          <w:sz w:val="22"/>
        </w:rPr>
        <w:t xml:space="preserve"> </w:t>
      </w:r>
    </w:p>
    <w:p w:rsidR="00DA1F6D" w:rsidRDefault="00D317C4">
      <w:pPr>
        <w:pStyle w:val="Heading3"/>
        <w:spacing w:after="25"/>
        <w:ind w:left="137"/>
      </w:pPr>
      <w:r>
        <w:rPr>
          <w:u w:val="none"/>
        </w:rPr>
        <w:t>6.</w:t>
      </w:r>
      <w:r>
        <w:rPr>
          <w:rFonts w:ascii="Arial" w:eastAsia="Arial" w:hAnsi="Arial" w:cs="Arial"/>
          <w:u w:val="none"/>
        </w:rPr>
        <w:t xml:space="preserve"> </w:t>
      </w:r>
      <w:r>
        <w:t>SSD: Solid State Drive</w:t>
      </w:r>
      <w:r>
        <w:rPr>
          <w:u w:val="none"/>
        </w:rPr>
        <w:t xml:space="preserve"> </w:t>
      </w:r>
    </w:p>
    <w:p w:rsidR="00DA1F6D" w:rsidRDefault="00D317C4">
      <w:pPr>
        <w:spacing w:after="213" w:line="259" w:lineRule="auto"/>
        <w:ind w:left="0" w:firstLine="0"/>
      </w:pPr>
      <w:r>
        <w:rPr>
          <w:rFonts w:ascii="Calibri" w:eastAsia="Calibri" w:hAnsi="Calibri" w:cs="Calibri"/>
          <w:sz w:val="22"/>
        </w:rPr>
        <w:t xml:space="preserve"> </w:t>
      </w:r>
    </w:p>
    <w:p w:rsidR="00DA1F6D" w:rsidRDefault="00CB214E">
      <w:pPr>
        <w:spacing w:after="0" w:line="259" w:lineRule="auto"/>
        <w:ind w:left="0" w:firstLine="0"/>
        <w:jc w:val="right"/>
      </w:pPr>
      <w:r w:rsidRPr="00CB214E">
        <w:rPr>
          <w:color w:val="2D3748"/>
        </w:rPr>
        <w:t xml:space="preserve">An SSD, or solid-state drive, is a type of storage device used in computers. This non-volatile storage media stores persistent data on solid-state flash memory. SSDs replace traditional hard disk drives (HDDs) in computers and perform the same basic functions as a hard drive. But SSDs are significantly faster in comparison. With an SSD, the device's operating system will boot up more rapidly, programs will load quicker and files can be </w:t>
      </w:r>
      <w:r w:rsidRPr="00CB214E">
        <w:rPr>
          <w:color w:val="2D3748"/>
        </w:rPr>
        <w:lastRenderedPageBreak/>
        <w:t xml:space="preserve">saved faster. </w:t>
      </w:r>
      <w:r w:rsidR="00D317C4">
        <w:rPr>
          <w:noProof/>
        </w:rPr>
        <w:drawing>
          <wp:inline distT="0" distB="0" distL="0" distR="0">
            <wp:extent cx="6391275" cy="358838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2"/>
                    <a:stretch>
                      <a:fillRect/>
                    </a:stretch>
                  </pic:blipFill>
                  <pic:spPr>
                    <a:xfrm>
                      <a:off x="0" y="0"/>
                      <a:ext cx="6391275" cy="3588385"/>
                    </a:xfrm>
                    <a:prstGeom prst="rect">
                      <a:avLst/>
                    </a:prstGeom>
                  </pic:spPr>
                </pic:pic>
              </a:graphicData>
            </a:graphic>
          </wp:inline>
        </w:drawing>
      </w:r>
      <w:r w:rsidR="00D317C4">
        <w:rPr>
          <w:rFonts w:ascii="Calibri" w:eastAsia="Calibri" w:hAnsi="Calibri" w:cs="Calibri"/>
          <w:color w:val="2D3748"/>
          <w:sz w:val="32"/>
        </w:rPr>
        <w:t xml:space="preserve"> </w:t>
      </w:r>
    </w:p>
    <w:p w:rsidR="00DA1F6D" w:rsidRDefault="00D317C4">
      <w:pPr>
        <w:spacing w:after="453" w:line="259" w:lineRule="auto"/>
        <w:ind w:left="0" w:firstLine="0"/>
      </w:pPr>
      <w:r>
        <w:rPr>
          <w:rFonts w:ascii="Calibri" w:eastAsia="Calibri" w:hAnsi="Calibri" w:cs="Calibri"/>
          <w:sz w:val="22"/>
        </w:rPr>
        <w:t xml:space="preserve"> </w:t>
      </w:r>
    </w:p>
    <w:p w:rsidR="00DA1F6D" w:rsidRDefault="00D317C4">
      <w:pPr>
        <w:pStyle w:val="Heading3"/>
        <w:spacing w:after="28"/>
        <w:ind w:left="137"/>
      </w:pPr>
      <w:r>
        <w:rPr>
          <w:u w:val="none"/>
        </w:rPr>
        <w:t>7.</w:t>
      </w:r>
      <w:r>
        <w:rPr>
          <w:rFonts w:ascii="Arial" w:eastAsia="Arial" w:hAnsi="Arial" w:cs="Arial"/>
          <w:u w:val="none"/>
        </w:rPr>
        <w:t xml:space="preserve"> </w:t>
      </w:r>
      <w:r w:rsidR="001E3072">
        <w:t>Sound Card</w:t>
      </w:r>
      <w:r w:rsidR="001E3072">
        <w:rPr>
          <w:u w:val="none"/>
        </w:rPr>
        <w:t xml:space="preserve">  </w:t>
      </w:r>
    </w:p>
    <w:p w:rsidR="00DA1F6D" w:rsidRDefault="00D317C4">
      <w:pPr>
        <w:spacing w:after="259" w:line="259" w:lineRule="auto"/>
        <w:ind w:left="0" w:firstLine="0"/>
      </w:pPr>
      <w:r>
        <w:rPr>
          <w:rFonts w:ascii="Calibri" w:eastAsia="Calibri" w:hAnsi="Calibri" w:cs="Calibri"/>
          <w:sz w:val="22"/>
        </w:rPr>
        <w:t xml:space="preserve"> </w:t>
      </w:r>
    </w:p>
    <w:p w:rsidR="00CB214E" w:rsidRPr="00CB214E" w:rsidRDefault="00CB214E" w:rsidP="00CB214E">
      <w:pPr>
        <w:spacing w:after="0" w:line="259" w:lineRule="auto"/>
        <w:ind w:left="1440" w:right="2772" w:firstLine="0"/>
        <w:rPr>
          <w:color w:val="auto"/>
        </w:rPr>
      </w:pPr>
      <w:r w:rsidRPr="00CB214E">
        <w:rPr>
          <w:color w:val="auto"/>
        </w:rPr>
        <w:t>A sound card is an expansion component used in computers to receive and send audio. Sound cards are configured and utilized with the help of a software application and a device driver. The input device attached to receive audio data is usually a microphone, while the device used to output audio data is generally speakers or headphones.</w:t>
      </w:r>
    </w:p>
    <w:p w:rsidR="00CB214E" w:rsidRPr="00CB214E" w:rsidRDefault="00CB214E" w:rsidP="00CB214E">
      <w:pPr>
        <w:spacing w:after="0" w:line="259" w:lineRule="auto"/>
        <w:ind w:left="1440" w:right="2772" w:firstLine="0"/>
        <w:rPr>
          <w:color w:val="auto"/>
        </w:rPr>
      </w:pPr>
    </w:p>
    <w:p w:rsidR="00CB214E" w:rsidRPr="00CB214E" w:rsidRDefault="00CB214E" w:rsidP="00CB214E">
      <w:pPr>
        <w:spacing w:after="0" w:line="259" w:lineRule="auto"/>
        <w:ind w:left="1440" w:right="2772" w:firstLine="0"/>
        <w:rPr>
          <w:color w:val="auto"/>
        </w:rPr>
      </w:pPr>
      <w:r w:rsidRPr="00CB214E">
        <w:rPr>
          <w:color w:val="auto"/>
        </w:rPr>
        <w:t xml:space="preserve">The sound card converts incoming digital audio data into </w:t>
      </w:r>
      <w:proofErr w:type="spellStart"/>
      <w:r w:rsidRPr="00CB214E">
        <w:rPr>
          <w:color w:val="auto"/>
        </w:rPr>
        <w:t>analog</w:t>
      </w:r>
      <w:proofErr w:type="spellEnd"/>
      <w:r w:rsidRPr="00CB214E">
        <w:rPr>
          <w:color w:val="auto"/>
        </w:rPr>
        <w:t xml:space="preserve"> audio so that the speakers can play it. In the reverse case, the sound card can convert </w:t>
      </w:r>
      <w:proofErr w:type="spellStart"/>
      <w:r w:rsidRPr="00CB214E">
        <w:rPr>
          <w:color w:val="auto"/>
        </w:rPr>
        <w:t>analog</w:t>
      </w:r>
      <w:proofErr w:type="spellEnd"/>
      <w:r w:rsidRPr="00CB214E">
        <w:rPr>
          <w:color w:val="auto"/>
        </w:rPr>
        <w:t xml:space="preserve"> audio data from the microphone into digital data that can be stored on the computer and altered using audio software.</w:t>
      </w:r>
    </w:p>
    <w:p w:rsidR="00CB214E" w:rsidRPr="00CB214E" w:rsidRDefault="00CB214E" w:rsidP="00CB214E">
      <w:pPr>
        <w:spacing w:after="0" w:line="259" w:lineRule="auto"/>
        <w:ind w:left="1440" w:right="2772" w:firstLine="0"/>
        <w:rPr>
          <w:color w:val="auto"/>
        </w:rPr>
      </w:pPr>
    </w:p>
    <w:p w:rsidR="00DA1F6D" w:rsidRPr="00CB214E" w:rsidRDefault="00CB214E" w:rsidP="00CB214E">
      <w:pPr>
        <w:spacing w:after="0" w:line="259" w:lineRule="auto"/>
        <w:ind w:left="1440" w:right="2772" w:firstLine="0"/>
        <w:rPr>
          <w:color w:val="auto"/>
        </w:rPr>
      </w:pPr>
      <w:r w:rsidRPr="00CB214E">
        <w:rPr>
          <w:color w:val="auto"/>
        </w:rPr>
        <w:t>Sound cards are also known as audio adapters.</w:t>
      </w:r>
      <w:r w:rsidR="00D317C4" w:rsidRPr="00CB214E">
        <w:rPr>
          <w:color w:val="auto"/>
        </w:rPr>
        <w:t xml:space="preserve"> </w:t>
      </w:r>
    </w:p>
    <w:p w:rsidR="00DA1F6D" w:rsidRDefault="00D317C4">
      <w:pPr>
        <w:spacing w:after="240" w:line="259" w:lineRule="auto"/>
        <w:ind w:left="1843" w:firstLine="0"/>
      </w:pPr>
      <w:r>
        <w:rPr>
          <w:noProof/>
        </w:rPr>
        <w:lastRenderedPageBreak/>
        <w:drawing>
          <wp:inline distT="0" distB="0" distL="0" distR="0">
            <wp:extent cx="3520440" cy="234569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3"/>
                    <a:stretch>
                      <a:fillRect/>
                    </a:stretch>
                  </pic:blipFill>
                  <pic:spPr>
                    <a:xfrm>
                      <a:off x="0" y="0"/>
                      <a:ext cx="3520440" cy="2345690"/>
                    </a:xfrm>
                    <a:prstGeom prst="rect">
                      <a:avLst/>
                    </a:prstGeom>
                  </pic:spPr>
                </pic:pic>
              </a:graphicData>
            </a:graphic>
          </wp:inline>
        </w:drawing>
      </w:r>
    </w:p>
    <w:p w:rsidR="00DA1F6D" w:rsidRDefault="00D317C4">
      <w:pPr>
        <w:pStyle w:val="Heading3"/>
        <w:ind w:left="137"/>
      </w:pPr>
      <w:r>
        <w:rPr>
          <w:u w:val="none"/>
        </w:rPr>
        <w:t>8.</w:t>
      </w:r>
      <w:r>
        <w:rPr>
          <w:rFonts w:ascii="Arial" w:eastAsia="Arial" w:hAnsi="Arial" w:cs="Arial"/>
          <w:u w:val="none"/>
        </w:rPr>
        <w:t xml:space="preserve"> </w:t>
      </w:r>
      <w:r>
        <w:t>Printers</w:t>
      </w:r>
      <w:r>
        <w:rPr>
          <w:u w:val="none"/>
        </w:rPr>
        <w:t xml:space="preserve"> </w:t>
      </w:r>
    </w:p>
    <w:p w:rsidR="00DA1F6D" w:rsidRDefault="00D317C4">
      <w:pPr>
        <w:spacing w:after="0" w:line="259" w:lineRule="auto"/>
        <w:ind w:left="502" w:firstLine="0"/>
      </w:pPr>
      <w:r>
        <w:rPr>
          <w:b/>
          <w:sz w:val="32"/>
        </w:rPr>
        <w:t xml:space="preserve"> </w:t>
      </w:r>
    </w:p>
    <w:p w:rsidR="00DA1F6D" w:rsidRDefault="00CB214E">
      <w:pPr>
        <w:spacing w:after="0" w:line="259" w:lineRule="auto"/>
        <w:ind w:left="0" w:firstLine="0"/>
      </w:pPr>
      <w:r w:rsidRPr="00CB214E">
        <w:rPr>
          <w:color w:val="00000A"/>
        </w:rPr>
        <w:t>A printer is an external hardware output device that takes the electronic data stored on a computer or other device and generates a hard copy. For example, if you created a report on your computer, you could print several copies to hand out at a staff meeting. Printers are one of the most popular computer peripherals and are commonly used to print text and photos. The picture is an example of an inkjet computer printer, the Lexmark Z605.</w:t>
      </w:r>
      <w:r w:rsidR="00D317C4">
        <w:rPr>
          <w:b/>
        </w:rPr>
        <w:t xml:space="preserve"> </w:t>
      </w:r>
    </w:p>
    <w:p w:rsidR="00DA1F6D" w:rsidRDefault="00D317C4">
      <w:pPr>
        <w:spacing w:after="0" w:line="259" w:lineRule="auto"/>
        <w:ind w:left="2215" w:firstLine="0"/>
      </w:pPr>
      <w:r>
        <w:rPr>
          <w:noProof/>
        </w:rPr>
        <w:drawing>
          <wp:inline distT="0" distB="0" distL="0" distR="0">
            <wp:extent cx="3076575" cy="2066925"/>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4"/>
                    <a:stretch>
                      <a:fillRect/>
                    </a:stretch>
                  </pic:blipFill>
                  <pic:spPr>
                    <a:xfrm>
                      <a:off x="0" y="0"/>
                      <a:ext cx="3076575" cy="2066925"/>
                    </a:xfrm>
                    <a:prstGeom prst="rect">
                      <a:avLst/>
                    </a:prstGeom>
                  </pic:spPr>
                </pic:pic>
              </a:graphicData>
            </a:graphic>
          </wp:inline>
        </w:drawing>
      </w:r>
    </w:p>
    <w:p w:rsidR="00DA1F6D" w:rsidRDefault="00D317C4">
      <w:pPr>
        <w:spacing w:after="0" w:line="259" w:lineRule="auto"/>
        <w:ind w:left="0" w:right="3099" w:firstLine="0"/>
      </w:pPr>
      <w:r>
        <w:t xml:space="preserve"> </w:t>
      </w:r>
    </w:p>
    <w:p w:rsidR="00DA1F6D" w:rsidRDefault="00D317C4">
      <w:pPr>
        <w:spacing w:after="196" w:line="259" w:lineRule="auto"/>
        <w:ind w:left="0" w:firstLine="0"/>
      </w:pPr>
      <w:r>
        <w:t xml:space="preserve"> </w:t>
      </w:r>
    </w:p>
    <w:p w:rsidR="00DA1F6D" w:rsidRDefault="00D317C4">
      <w:pPr>
        <w:pStyle w:val="Heading3"/>
        <w:ind w:left="137"/>
      </w:pPr>
      <w:r>
        <w:rPr>
          <w:u w:val="none"/>
        </w:rPr>
        <w:t>9.</w:t>
      </w:r>
      <w:r>
        <w:rPr>
          <w:rFonts w:ascii="Arial" w:eastAsia="Arial" w:hAnsi="Arial" w:cs="Arial"/>
          <w:u w:val="none"/>
        </w:rPr>
        <w:t xml:space="preserve"> </w:t>
      </w:r>
      <w:r>
        <w:t>Scanner</w:t>
      </w:r>
      <w:r>
        <w:rPr>
          <w:u w:val="none"/>
        </w:rPr>
        <w:t xml:space="preserve"> </w:t>
      </w:r>
    </w:p>
    <w:p w:rsidR="00DA1F6D" w:rsidRDefault="00D317C4">
      <w:pPr>
        <w:spacing w:after="211" w:line="259" w:lineRule="auto"/>
        <w:ind w:left="0" w:firstLine="0"/>
      </w:pPr>
      <w:r>
        <w:rPr>
          <w:rFonts w:ascii="Calibri" w:eastAsia="Calibri" w:hAnsi="Calibri" w:cs="Calibri"/>
          <w:sz w:val="22"/>
        </w:rPr>
        <w:t xml:space="preserve"> </w:t>
      </w:r>
    </w:p>
    <w:p w:rsidR="00DA1F6D" w:rsidRDefault="00CB214E">
      <w:pPr>
        <w:spacing w:after="0" w:line="259" w:lineRule="auto"/>
        <w:ind w:left="0" w:right="3576" w:firstLine="0"/>
      </w:pPr>
      <w:r w:rsidRPr="00CB214E">
        <w:rPr>
          <w:color w:val="00000A"/>
        </w:rPr>
        <w:t>A scanner is an electrical device that reads and converts documents such as photos and pages of text into a digital signal. This changes the documents in a form that can be viewed and or modified on a computer system by using software applications. There are numerous kinds of scanners available in the market that have different resolutions.</w:t>
      </w:r>
      <w:r w:rsidR="00D317C4">
        <w:t xml:space="preserve"> </w:t>
      </w:r>
    </w:p>
    <w:p w:rsidR="00DA1F6D" w:rsidRDefault="00D317C4">
      <w:pPr>
        <w:spacing w:after="0" w:line="259" w:lineRule="auto"/>
        <w:ind w:left="2251" w:firstLine="0"/>
      </w:pPr>
      <w:r>
        <w:rPr>
          <w:noProof/>
        </w:rPr>
        <w:lastRenderedPageBreak/>
        <w:drawing>
          <wp:inline distT="0" distB="0" distL="0" distR="0">
            <wp:extent cx="2750820" cy="275082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5"/>
                    <a:stretch>
                      <a:fillRect/>
                    </a:stretch>
                  </pic:blipFill>
                  <pic:spPr>
                    <a:xfrm>
                      <a:off x="0" y="0"/>
                      <a:ext cx="2750820" cy="2750820"/>
                    </a:xfrm>
                    <a:prstGeom prst="rect">
                      <a:avLst/>
                    </a:prstGeom>
                  </pic:spPr>
                </pic:pic>
              </a:graphicData>
            </a:graphic>
          </wp:inline>
        </w:drawing>
      </w:r>
    </w:p>
    <w:p w:rsidR="00DA1F6D" w:rsidRDefault="00D317C4">
      <w:pPr>
        <w:spacing w:after="155" w:line="259" w:lineRule="auto"/>
        <w:ind w:left="0" w:right="3576" w:firstLine="0"/>
      </w:pPr>
      <w:r>
        <w:t xml:space="preserve"> </w:t>
      </w:r>
    </w:p>
    <w:p w:rsidR="00DA1F6D" w:rsidRDefault="00D317C4">
      <w:pPr>
        <w:spacing w:after="198" w:line="259" w:lineRule="auto"/>
        <w:ind w:left="0" w:firstLine="0"/>
      </w:pPr>
      <w:r>
        <w:t xml:space="preserve"> </w:t>
      </w:r>
    </w:p>
    <w:p w:rsidR="00DA1F6D" w:rsidRDefault="00D317C4">
      <w:pPr>
        <w:pStyle w:val="Heading3"/>
        <w:ind w:left="137"/>
      </w:pPr>
      <w:r>
        <w:rPr>
          <w:u w:val="none"/>
        </w:rPr>
        <w:t>10.</w:t>
      </w:r>
      <w:r>
        <w:rPr>
          <w:rFonts w:ascii="Arial" w:eastAsia="Arial" w:hAnsi="Arial" w:cs="Arial"/>
          <w:u w:val="none"/>
        </w:rPr>
        <w:t xml:space="preserve"> </w:t>
      </w:r>
      <w:r>
        <w:t>Optical Disc Drive</w:t>
      </w:r>
      <w:r>
        <w:rPr>
          <w:u w:val="none"/>
        </w:rPr>
        <w:t xml:space="preserve"> </w:t>
      </w:r>
    </w:p>
    <w:p w:rsidR="00DA1F6D" w:rsidRDefault="00D317C4">
      <w:pPr>
        <w:spacing w:after="211" w:line="259" w:lineRule="auto"/>
        <w:ind w:left="0" w:firstLine="0"/>
      </w:pPr>
      <w:r>
        <w:rPr>
          <w:rFonts w:ascii="Calibri" w:eastAsia="Calibri" w:hAnsi="Calibri" w:cs="Calibri"/>
          <w:sz w:val="22"/>
        </w:rPr>
        <w:t xml:space="preserve"> </w:t>
      </w:r>
    </w:p>
    <w:p w:rsidR="00CB214E" w:rsidRPr="00CB214E" w:rsidRDefault="00CB214E" w:rsidP="00CB214E">
      <w:pPr>
        <w:spacing w:after="158" w:line="259" w:lineRule="auto"/>
        <w:ind w:left="0" w:firstLine="0"/>
        <w:rPr>
          <w:color w:val="00000A"/>
        </w:rPr>
      </w:pPr>
      <w:r w:rsidRPr="00CB214E">
        <w:rPr>
          <w:color w:val="00000A"/>
        </w:rPr>
        <w:t>Optical drives retrieve and/or store data on optical discs like CDs, DVDs, and BDs (Blu-ray discs), any of which hold much more information than previously available portable media options like the floppy disk.</w:t>
      </w:r>
    </w:p>
    <w:p w:rsidR="00CB214E" w:rsidRPr="00CB214E" w:rsidRDefault="00CB214E" w:rsidP="00CB214E">
      <w:pPr>
        <w:spacing w:after="158" w:line="259" w:lineRule="auto"/>
        <w:ind w:left="0" w:firstLine="0"/>
        <w:rPr>
          <w:color w:val="00000A"/>
        </w:rPr>
      </w:pPr>
    </w:p>
    <w:p w:rsidR="00CB214E" w:rsidRPr="00CB214E" w:rsidRDefault="00CB214E" w:rsidP="00CB214E">
      <w:pPr>
        <w:spacing w:after="158" w:line="259" w:lineRule="auto"/>
        <w:ind w:left="0" w:firstLine="0"/>
        <w:rPr>
          <w:color w:val="00000A"/>
        </w:rPr>
      </w:pPr>
      <w:r w:rsidRPr="00CB214E">
        <w:rPr>
          <w:color w:val="00000A"/>
        </w:rPr>
        <w:t>The optical drive normally goes by other names like a disc drive, ​ODD (abbreviation), CD drive, DVD drive, or BD drive.</w:t>
      </w:r>
    </w:p>
    <w:p w:rsidR="00CB214E" w:rsidRPr="00CB214E" w:rsidRDefault="00CB214E" w:rsidP="00CB214E">
      <w:pPr>
        <w:spacing w:after="158" w:line="259" w:lineRule="auto"/>
        <w:ind w:left="0" w:firstLine="0"/>
        <w:rPr>
          <w:color w:val="00000A"/>
        </w:rPr>
      </w:pPr>
    </w:p>
    <w:p w:rsidR="00DA1F6D" w:rsidRDefault="00CB214E" w:rsidP="00CB214E">
      <w:pPr>
        <w:spacing w:after="158" w:line="259" w:lineRule="auto"/>
        <w:ind w:left="0" w:firstLine="0"/>
      </w:pPr>
      <w:r w:rsidRPr="00CB214E">
        <w:rPr>
          <w:color w:val="00000A"/>
        </w:rPr>
        <w:t>Some popular optical disc drive makers include LG, ASUS, Memorex, and NEC. In fact, one of these companies probably manufactured your computer or other device's optical drive, even though you never see their name anywhere on the drive itself.</w:t>
      </w:r>
      <w:r w:rsidR="00D317C4">
        <w:rPr>
          <w:rFonts w:ascii="Segoe UI" w:eastAsia="Segoe UI" w:hAnsi="Segoe UI" w:cs="Segoe UI"/>
          <w:color w:val="00000A"/>
          <w:sz w:val="26"/>
        </w:rPr>
        <w:t xml:space="preserve"> </w:t>
      </w:r>
    </w:p>
    <w:p w:rsidR="00DA1F6D" w:rsidRDefault="00D317C4">
      <w:pPr>
        <w:spacing w:after="0" w:line="259" w:lineRule="auto"/>
        <w:ind w:left="0" w:firstLine="0"/>
      </w:pPr>
      <w:r>
        <w:rPr>
          <w:rFonts w:ascii="Segoe UI" w:eastAsia="Segoe UI" w:hAnsi="Segoe UI" w:cs="Segoe UI"/>
          <w:color w:val="00000A"/>
          <w:sz w:val="26"/>
        </w:rPr>
        <w:t xml:space="preserve"> </w:t>
      </w:r>
    </w:p>
    <w:p w:rsidR="00DA1F6D" w:rsidRDefault="00D317C4">
      <w:pPr>
        <w:spacing w:after="0" w:line="259" w:lineRule="auto"/>
        <w:ind w:left="0" w:firstLine="0"/>
      </w:pPr>
      <w:r>
        <w:rPr>
          <w:rFonts w:ascii="Segoe UI" w:eastAsia="Segoe UI" w:hAnsi="Segoe UI" w:cs="Segoe UI"/>
          <w:color w:val="00000A"/>
          <w:sz w:val="26"/>
        </w:rPr>
        <w:t xml:space="preserve"> </w:t>
      </w:r>
    </w:p>
    <w:p w:rsidR="00DA1F6D" w:rsidRDefault="00D317C4">
      <w:pPr>
        <w:spacing w:after="72" w:line="259" w:lineRule="auto"/>
        <w:ind w:left="1987" w:firstLine="0"/>
      </w:pPr>
      <w:r>
        <w:rPr>
          <w:noProof/>
        </w:rPr>
        <w:lastRenderedPageBreak/>
        <w:drawing>
          <wp:inline distT="0" distB="0" distL="0" distR="0">
            <wp:extent cx="2903220" cy="234823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6"/>
                    <a:stretch>
                      <a:fillRect/>
                    </a:stretch>
                  </pic:blipFill>
                  <pic:spPr>
                    <a:xfrm>
                      <a:off x="0" y="0"/>
                      <a:ext cx="2903220" cy="2348230"/>
                    </a:xfrm>
                    <a:prstGeom prst="rect">
                      <a:avLst/>
                    </a:prstGeom>
                  </pic:spPr>
                </pic:pic>
              </a:graphicData>
            </a:graphic>
          </wp:inline>
        </w:drawing>
      </w:r>
    </w:p>
    <w:p w:rsidR="00DA1F6D" w:rsidRDefault="00D317C4">
      <w:pPr>
        <w:spacing w:after="0" w:line="259" w:lineRule="auto"/>
        <w:ind w:left="0" w:firstLine="0"/>
      </w:pPr>
      <w:bookmarkStart w:id="0" w:name="_GoBack"/>
      <w:bookmarkEnd w:id="0"/>
      <w:r>
        <w:rPr>
          <w:rFonts w:ascii="Calibri" w:eastAsia="Calibri" w:hAnsi="Calibri" w:cs="Calibri"/>
          <w:sz w:val="22"/>
        </w:rPr>
        <w:t xml:space="preserve"> </w:t>
      </w:r>
    </w:p>
    <w:sectPr w:rsidR="00DA1F6D">
      <w:headerReference w:type="even" r:id="rId17"/>
      <w:headerReference w:type="default" r:id="rId18"/>
      <w:footerReference w:type="even" r:id="rId19"/>
      <w:footerReference w:type="default" r:id="rId20"/>
      <w:headerReference w:type="first" r:id="rId21"/>
      <w:footerReference w:type="first" r:id="rId22"/>
      <w:pgSz w:w="11906" w:h="16838"/>
      <w:pgMar w:top="996" w:right="614" w:bottom="854" w:left="1133" w:header="612" w:footer="40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7C4" w:rsidRDefault="00D317C4">
      <w:pPr>
        <w:spacing w:after="0" w:line="240" w:lineRule="auto"/>
      </w:pPr>
      <w:r>
        <w:separator/>
      </w:r>
    </w:p>
  </w:endnote>
  <w:endnote w:type="continuationSeparator" w:id="0">
    <w:p w:rsidR="00D317C4" w:rsidRDefault="00D3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7C4" w:rsidRDefault="00D317C4">
      <w:pPr>
        <w:spacing w:after="0" w:line="240" w:lineRule="auto"/>
      </w:pPr>
      <w:r>
        <w:separator/>
      </w:r>
    </w:p>
  </w:footnote>
  <w:footnote w:type="continuationSeparator" w:id="0">
    <w:p w:rsidR="00D317C4" w:rsidRDefault="00D3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187" w:line="259" w:lineRule="auto"/>
      <w:ind w:left="0" w:firstLine="0"/>
      <w:jc w:val="both"/>
    </w:pPr>
    <w:r>
      <w:rPr>
        <w:rFonts w:ascii="Calibri" w:eastAsia="Calibri" w:hAnsi="Calibri" w:cs="Calibri"/>
        <w:sz w:val="22"/>
      </w:rPr>
      <w:t xml:space="preserve">20MCA136 – NETWORKING &amp; SYSTEM ADMINISTRATION LAB                                  </w:t>
    </w:r>
    <w:r>
      <w:rPr>
        <w:rFonts w:ascii="Calibri" w:eastAsia="Calibri" w:hAnsi="Calibri" w:cs="Calibri"/>
        <w:sz w:val="22"/>
      </w:rPr>
      <w:t xml:space="preserve">Dept. of Computer Applications </w:t>
    </w:r>
  </w:p>
  <w:p w:rsidR="00DA1F6D" w:rsidRDefault="00D317C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187" w:line="259" w:lineRule="auto"/>
      <w:ind w:left="0" w:firstLine="0"/>
      <w:jc w:val="both"/>
    </w:pPr>
    <w:r>
      <w:rPr>
        <w:rFonts w:ascii="Calibri" w:eastAsia="Calibri" w:hAnsi="Calibri" w:cs="Calibri"/>
        <w:sz w:val="22"/>
      </w:rPr>
      <w:t xml:space="preserve">20MCA136 – NETWORKING &amp; SYSTEM ADMINISTRATION LAB                                  Dept. of Computer Applications </w:t>
    </w:r>
  </w:p>
  <w:p w:rsidR="00DA1F6D" w:rsidRDefault="00D317C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0" w:line="259" w:lineRule="auto"/>
      <w:ind w:left="0" w:firstLine="0"/>
      <w:jc w:val="both"/>
    </w:pPr>
    <w:r>
      <w:rPr>
        <w:rFonts w:ascii="Calibri" w:eastAsia="Calibri" w:hAnsi="Calibri" w:cs="Calibri"/>
        <w:sz w:val="22"/>
      </w:rPr>
      <w:t xml:space="preserve">20MCA136 – NETWORKING &amp; SYSTEM ADMINISTRATION LAB                                  </w:t>
    </w:r>
    <w:r>
      <w:rPr>
        <w:rFonts w:ascii="Calibri" w:eastAsia="Calibri" w:hAnsi="Calibri" w:cs="Calibri"/>
        <w:sz w:val="22"/>
      </w:rPr>
      <w:t xml:space="preserve">Dept. of Computer Applications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6FA5"/>
    <w:multiLevelType w:val="hybridMultilevel"/>
    <w:tmpl w:val="C5C81C8A"/>
    <w:lvl w:ilvl="0" w:tplc="2A92872A">
      <w:start w:val="10"/>
      <w:numFmt w:val="decimal"/>
      <w:lvlText w:val="%1."/>
      <w:lvlJc w:val="left"/>
      <w:pPr>
        <w:ind w:left="1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5A0B04A">
      <w:start w:val="1"/>
      <w:numFmt w:val="lowerLetter"/>
      <w:lvlText w:val="%2"/>
      <w:lvlJc w:val="left"/>
      <w:pPr>
        <w:ind w:left="11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550594E">
      <w:start w:val="1"/>
      <w:numFmt w:val="lowerRoman"/>
      <w:lvlText w:val="%3"/>
      <w:lvlJc w:val="left"/>
      <w:pPr>
        <w:ind w:left="18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C949A2C">
      <w:start w:val="1"/>
      <w:numFmt w:val="decimal"/>
      <w:lvlText w:val="%4"/>
      <w:lvlJc w:val="left"/>
      <w:pPr>
        <w:ind w:left="25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17CD2A2">
      <w:start w:val="1"/>
      <w:numFmt w:val="lowerLetter"/>
      <w:lvlText w:val="%5"/>
      <w:lvlJc w:val="left"/>
      <w:pPr>
        <w:ind w:left="33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84FFBA">
      <w:start w:val="1"/>
      <w:numFmt w:val="lowerRoman"/>
      <w:lvlText w:val="%6"/>
      <w:lvlJc w:val="left"/>
      <w:pPr>
        <w:ind w:left="40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607218">
      <w:start w:val="1"/>
      <w:numFmt w:val="decimal"/>
      <w:lvlText w:val="%7"/>
      <w:lvlJc w:val="left"/>
      <w:pPr>
        <w:ind w:left="47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FC69E80">
      <w:start w:val="1"/>
      <w:numFmt w:val="lowerLetter"/>
      <w:lvlText w:val="%8"/>
      <w:lvlJc w:val="left"/>
      <w:pPr>
        <w:ind w:left="54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492826C">
      <w:start w:val="1"/>
      <w:numFmt w:val="lowerRoman"/>
      <w:lvlText w:val="%9"/>
      <w:lvlJc w:val="left"/>
      <w:pPr>
        <w:ind w:left="61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B071442"/>
    <w:multiLevelType w:val="hybridMultilevel"/>
    <w:tmpl w:val="92C04092"/>
    <w:lvl w:ilvl="0" w:tplc="A7A628A8">
      <w:start w:val="1"/>
      <w:numFmt w:val="bullet"/>
      <w:lvlText w:val="•"/>
      <w:lvlJc w:val="left"/>
      <w:pPr>
        <w:ind w:left="10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002276">
      <w:start w:val="1"/>
      <w:numFmt w:val="bullet"/>
      <w:lvlText w:val="o"/>
      <w:lvlJc w:val="left"/>
      <w:pPr>
        <w:ind w:left="18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587A10">
      <w:start w:val="1"/>
      <w:numFmt w:val="bullet"/>
      <w:lvlText w:val="▪"/>
      <w:lvlJc w:val="left"/>
      <w:pPr>
        <w:ind w:left="25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22E9D4">
      <w:start w:val="1"/>
      <w:numFmt w:val="bullet"/>
      <w:lvlText w:val="•"/>
      <w:lvlJc w:val="left"/>
      <w:pPr>
        <w:ind w:left="32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F8E1BC">
      <w:start w:val="1"/>
      <w:numFmt w:val="bullet"/>
      <w:lvlText w:val="o"/>
      <w:lvlJc w:val="left"/>
      <w:pPr>
        <w:ind w:left="3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8AA2472">
      <w:start w:val="1"/>
      <w:numFmt w:val="bullet"/>
      <w:lvlText w:val="▪"/>
      <w:lvlJc w:val="left"/>
      <w:pPr>
        <w:ind w:left="46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74F670">
      <w:start w:val="1"/>
      <w:numFmt w:val="bullet"/>
      <w:lvlText w:val="•"/>
      <w:lvlJc w:val="left"/>
      <w:pPr>
        <w:ind w:left="54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82FFE8">
      <w:start w:val="1"/>
      <w:numFmt w:val="bullet"/>
      <w:lvlText w:val="o"/>
      <w:lvlJc w:val="left"/>
      <w:pPr>
        <w:ind w:left="6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62362E">
      <w:start w:val="1"/>
      <w:numFmt w:val="bullet"/>
      <w:lvlText w:val="▪"/>
      <w:lvlJc w:val="left"/>
      <w:pPr>
        <w:ind w:left="68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6D"/>
    <w:rsid w:val="001E3072"/>
    <w:rsid w:val="00CB214E"/>
    <w:rsid w:val="00D317C4"/>
    <w:rsid w:val="00DA1F6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672E"/>
  <w15:docId w15:val="{5E3B94A8-E15A-4A9D-803A-3054E177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5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435"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10" w:right="290" w:hanging="10"/>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5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2022-04-06T06:09:00Z</dcterms:created>
  <dcterms:modified xsi:type="dcterms:W3CDTF">2022-04-06T06:09:00Z</dcterms:modified>
</cp:coreProperties>
</file>