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2291" w14:textId="77777777" w:rsidR="00631685" w:rsidRPr="00ED68F7" w:rsidRDefault="00631685" w:rsidP="00631685">
      <w:pPr>
        <w:rPr>
          <w:b/>
          <w:bCs/>
        </w:rPr>
      </w:pPr>
      <w:r w:rsidRPr="00ED68F7">
        <w:rPr>
          <w:b/>
          <w:bCs/>
        </w:rPr>
        <w:t>Phase 8: Deployment Assumptions &amp; Limitations</w:t>
      </w:r>
    </w:p>
    <w:p w14:paraId="34801BB3" w14:textId="77777777" w:rsidR="00631685" w:rsidRPr="00ED68F7" w:rsidRDefault="00631685" w:rsidP="00631685">
      <w:r w:rsidRPr="00ED68F7">
        <w:rPr>
          <w:b/>
          <w:bCs/>
        </w:rPr>
        <w:t>Project:</w:t>
      </w:r>
      <w:r w:rsidRPr="00ED68F7">
        <w:t xml:space="preserve"> LifeTrail – Lifecycle Financial Companion (2026) </w:t>
      </w:r>
      <w:r w:rsidRPr="00ED68F7">
        <w:rPr>
          <w:b/>
          <w:bCs/>
        </w:rPr>
        <w:t>Author:</w:t>
      </w:r>
      <w:r w:rsidRPr="00ED68F7">
        <w:t xml:space="preserve"> Vaishnavi</w:t>
      </w:r>
    </w:p>
    <w:p w14:paraId="31B361CB" w14:textId="77777777" w:rsidR="00631685" w:rsidRPr="00ED68F7" w:rsidRDefault="00631685" w:rsidP="00631685">
      <w:pPr>
        <w:rPr>
          <w:b/>
          <w:bCs/>
        </w:rPr>
      </w:pPr>
      <w:r w:rsidRPr="00ED68F7">
        <w:rPr>
          <w:b/>
          <w:bCs/>
        </w:rPr>
        <w:t>1. Deployment Assumptions</w:t>
      </w:r>
    </w:p>
    <w:p w14:paraId="49BB7253" w14:textId="77777777" w:rsidR="00631685" w:rsidRPr="00ED68F7" w:rsidRDefault="00631685" w:rsidP="00631685">
      <w:pPr>
        <w:numPr>
          <w:ilvl w:val="0"/>
          <w:numId w:val="4"/>
        </w:numPr>
      </w:pPr>
      <w:r w:rsidRPr="00ED68F7">
        <w:rPr>
          <w:b/>
          <w:bCs/>
        </w:rPr>
        <w:t>Connectivity:</w:t>
      </w:r>
      <w:r w:rsidRPr="00ED68F7">
        <w:t xml:space="preserve"> The agent assumes a stable internet connection to communicate with the OpenAI API for reasoning and embedding lookups.</w:t>
      </w:r>
    </w:p>
    <w:p w14:paraId="371DC23B" w14:textId="77777777" w:rsidR="00631685" w:rsidRPr="00ED68F7" w:rsidRDefault="00631685" w:rsidP="00631685">
      <w:pPr>
        <w:numPr>
          <w:ilvl w:val="0"/>
          <w:numId w:val="4"/>
        </w:numPr>
      </w:pPr>
      <w:r w:rsidRPr="00ED68F7">
        <w:rPr>
          <w:b/>
          <w:bCs/>
        </w:rPr>
        <w:t>Index Presence:</w:t>
      </w:r>
      <w:r w:rsidRPr="00ED68F7">
        <w:t xml:space="preserve"> It is assumed the LifeTrail_Combined_Index_Final directory exists in the local root. Startup will fail gracefully if this index is missing.</w:t>
      </w:r>
    </w:p>
    <w:p w14:paraId="0BB11060" w14:textId="77777777" w:rsidR="00631685" w:rsidRPr="00ED68F7" w:rsidRDefault="00631685" w:rsidP="00631685">
      <w:pPr>
        <w:numPr>
          <w:ilvl w:val="0"/>
          <w:numId w:val="4"/>
        </w:numPr>
      </w:pPr>
      <w:r w:rsidRPr="00ED68F7">
        <w:rPr>
          <w:b/>
          <w:bCs/>
        </w:rPr>
        <w:t>Environment:</w:t>
      </w:r>
      <w:r w:rsidRPr="00ED68F7">
        <w:t xml:space="preserve"> Assumes a Python 3.10+ environment with a valid .env file containing the OPENAI_API_KEY.</w:t>
      </w:r>
    </w:p>
    <w:p w14:paraId="22CDFC88" w14:textId="77777777" w:rsidR="00631685" w:rsidRPr="00ED68F7" w:rsidRDefault="00631685" w:rsidP="00631685">
      <w:pPr>
        <w:rPr>
          <w:b/>
          <w:bCs/>
        </w:rPr>
      </w:pPr>
      <w:r w:rsidRPr="00ED68F7">
        <w:rPr>
          <w:b/>
          <w:bCs/>
        </w:rPr>
        <w:t>2. Technical Limitations</w:t>
      </w:r>
    </w:p>
    <w:p w14:paraId="535DB616" w14:textId="4903AD62" w:rsidR="00631685" w:rsidRPr="00ED68F7" w:rsidRDefault="00631685" w:rsidP="00631685">
      <w:pPr>
        <w:numPr>
          <w:ilvl w:val="0"/>
          <w:numId w:val="5"/>
        </w:numPr>
      </w:pPr>
      <w:r w:rsidRPr="00ED68F7">
        <w:rPr>
          <w:b/>
          <w:bCs/>
        </w:rPr>
        <w:t>Local Persistence:</w:t>
      </w:r>
      <w:r w:rsidRPr="00ED68F7">
        <w:t xml:space="preserve"> Conversation history and user style preferences are currently stored in local files (user_preferences.json)</w:t>
      </w:r>
      <w:r w:rsidR="00F84F0F">
        <w:t>, (chat_history.json)</w:t>
      </w:r>
      <w:r w:rsidRPr="00ED68F7">
        <w:t>. In a distributed cloud environment, these would require a database like Firestore or Redis.</w:t>
      </w:r>
    </w:p>
    <w:p w14:paraId="4D1F4B2C" w14:textId="77777777" w:rsidR="00631685" w:rsidRPr="00ED68F7" w:rsidRDefault="00631685" w:rsidP="00631685">
      <w:pPr>
        <w:numPr>
          <w:ilvl w:val="0"/>
          <w:numId w:val="5"/>
        </w:numPr>
      </w:pPr>
      <w:r w:rsidRPr="00ED68F7">
        <w:rPr>
          <w:b/>
          <w:bCs/>
        </w:rPr>
        <w:t>Mathematical Accuracy:</w:t>
      </w:r>
      <w:r w:rsidRPr="00ED68F7">
        <w:t xml:space="preserve"> While the tools use high-precision Python math, the final output is rephrased by the LLM. Users are advised to use the figures as strategic guidance rather than certified accounting.</w:t>
      </w:r>
    </w:p>
    <w:p w14:paraId="4493C760" w14:textId="77777777" w:rsidR="00631685" w:rsidRPr="00ED68F7" w:rsidRDefault="00631685" w:rsidP="00631685">
      <w:pPr>
        <w:numPr>
          <w:ilvl w:val="0"/>
          <w:numId w:val="5"/>
        </w:numPr>
      </w:pPr>
      <w:r w:rsidRPr="00ED68F7">
        <w:rPr>
          <w:b/>
          <w:bCs/>
        </w:rPr>
        <w:t>Latency:</w:t>
      </w:r>
      <w:r w:rsidRPr="00ED68F7">
        <w:t xml:space="preserve"> Real-time performance varies based on API response times, averaging between 1s (cached/simple) to 18s (complex multi-tool reasoning).</w:t>
      </w:r>
    </w:p>
    <w:p w14:paraId="74549965" w14:textId="77777777" w:rsidR="00631685" w:rsidRPr="00ED68F7" w:rsidRDefault="00631685" w:rsidP="00631685">
      <w:pPr>
        <w:rPr>
          <w:b/>
          <w:bCs/>
        </w:rPr>
      </w:pPr>
      <w:r w:rsidRPr="00ED68F7">
        <w:rPr>
          <w:b/>
          <w:bCs/>
        </w:rPr>
        <w:t>3. Failure &amp; Safety Protocols</w:t>
      </w:r>
    </w:p>
    <w:p w14:paraId="6C8DAAA1" w14:textId="77777777" w:rsidR="00631685" w:rsidRPr="00ED68F7" w:rsidRDefault="00631685" w:rsidP="00631685">
      <w:pPr>
        <w:numPr>
          <w:ilvl w:val="0"/>
          <w:numId w:val="6"/>
        </w:numPr>
      </w:pPr>
      <w:r w:rsidRPr="00ED68F7">
        <w:rPr>
          <w:b/>
          <w:bCs/>
        </w:rPr>
        <w:t>Pre-Execution Safety:</w:t>
      </w:r>
      <w:r w:rsidRPr="00ED68F7">
        <w:t xml:space="preserve"> All user input is scanned for restricted financial actions or self-harm keywords before hitting the LLM.</w:t>
      </w:r>
    </w:p>
    <w:p w14:paraId="11D7D4E8" w14:textId="3FF9EA05" w:rsidR="00631685" w:rsidRPr="00ED68F7" w:rsidRDefault="00631685" w:rsidP="00631685">
      <w:pPr>
        <w:numPr>
          <w:ilvl w:val="0"/>
          <w:numId w:val="6"/>
        </w:numPr>
      </w:pPr>
      <w:r w:rsidRPr="00ED68F7">
        <w:rPr>
          <w:b/>
          <w:bCs/>
        </w:rPr>
        <w:t>Runtime Resilience:</w:t>
      </w:r>
      <w:r w:rsidRPr="00ED68F7">
        <w:t xml:space="preserve"> Every tool and agent invocation is wrapped in error-capture logic. If a failure occurs, the system logs the trace to lifetrail_</w:t>
      </w:r>
      <w:r w:rsidR="007B4DB9">
        <w:t>final</w:t>
      </w:r>
      <w:r w:rsidRPr="00ED68F7">
        <w:t>.log and provides the user with a polite fallback message.</w:t>
      </w:r>
    </w:p>
    <w:p w14:paraId="595A44AA" w14:textId="77777777" w:rsidR="00631685" w:rsidRDefault="00631685" w:rsidP="00693464">
      <w:pPr>
        <w:rPr>
          <w:b/>
          <w:bCs/>
        </w:rPr>
      </w:pPr>
    </w:p>
    <w:p w14:paraId="11DDE617" w14:textId="0BF53EF9" w:rsidR="00693464" w:rsidRPr="00693464" w:rsidRDefault="00693464" w:rsidP="00693464">
      <w:pPr>
        <w:rPr>
          <w:b/>
          <w:bCs/>
        </w:rPr>
      </w:pPr>
      <w:r w:rsidRPr="00693464">
        <w:rPr>
          <w:b/>
          <w:bCs/>
        </w:rPr>
        <w:t>Agent Performance Analysis (The "No-Error" Success)</w:t>
      </w:r>
      <w:r w:rsidR="00416DCB">
        <w:rPr>
          <w:b/>
          <w:bCs/>
        </w:rPr>
        <w:t>: Graceful Failure Handling</w:t>
      </w:r>
    </w:p>
    <w:p w14:paraId="08D0B3C3" w14:textId="77777777" w:rsidR="00693464" w:rsidRPr="00693464" w:rsidRDefault="00693464" w:rsidP="00693464">
      <w:pPr>
        <w:rPr>
          <w:b/>
          <w:bCs/>
        </w:rPr>
      </w:pPr>
      <w:r w:rsidRPr="00693464">
        <w:rPr>
          <w:b/>
          <w:bCs/>
        </w:rPr>
        <w:t>A. Natural Language Robustness</w:t>
      </w:r>
    </w:p>
    <w:p w14:paraId="498CE42E" w14:textId="77777777" w:rsidR="00693464" w:rsidRPr="00693464" w:rsidRDefault="00693464" w:rsidP="00693464">
      <w:pPr>
        <w:numPr>
          <w:ilvl w:val="0"/>
          <w:numId w:val="1"/>
        </w:numPr>
      </w:pPr>
      <w:r w:rsidRPr="00693464">
        <w:rPr>
          <w:b/>
          <w:bCs/>
        </w:rPr>
        <w:t>Test Case:</w:t>
      </w:r>
      <w:r w:rsidRPr="00693464">
        <w:t xml:space="preserve"> User provided "FORTY" instead of "40,00,000".</w:t>
      </w:r>
    </w:p>
    <w:p w14:paraId="3D1A9639" w14:textId="77777777" w:rsidR="00693464" w:rsidRPr="00693464" w:rsidRDefault="00693464" w:rsidP="00693464">
      <w:pPr>
        <w:numPr>
          <w:ilvl w:val="0"/>
          <w:numId w:val="1"/>
        </w:numPr>
      </w:pPr>
      <w:r w:rsidRPr="00693464">
        <w:rPr>
          <w:b/>
          <w:bCs/>
        </w:rPr>
        <w:t>Result:</w:t>
      </w:r>
      <w:r w:rsidRPr="00693464">
        <w:t xml:space="preserve"> Agent successfully converted the string to a float before execution.</w:t>
      </w:r>
    </w:p>
    <w:p w14:paraId="4001D68F" w14:textId="77777777" w:rsidR="00693464" w:rsidRDefault="00693464" w:rsidP="00693464">
      <w:pPr>
        <w:numPr>
          <w:ilvl w:val="0"/>
          <w:numId w:val="1"/>
        </w:numPr>
      </w:pPr>
      <w:r w:rsidRPr="00693464">
        <w:rPr>
          <w:b/>
          <w:bCs/>
        </w:rPr>
        <w:t>Evaluation:</w:t>
      </w:r>
      <w:r w:rsidRPr="00693464">
        <w:t xml:space="preserve"> This is a "Production Success." The agent is resilient to non-standard user inputs.</w:t>
      </w:r>
    </w:p>
    <w:p w14:paraId="78C65E31" w14:textId="6A26875C" w:rsidR="00416DCB" w:rsidRDefault="00416DCB" w:rsidP="00416DCB">
      <w:r>
        <w:rPr>
          <w:b/>
          <w:bCs/>
        </w:rPr>
        <w:t>Output:</w:t>
      </w:r>
    </w:p>
    <w:p w14:paraId="6D92A1F3" w14:textId="37FD6054" w:rsidR="00416DCB" w:rsidRDefault="00416DCB" w:rsidP="00416DCB">
      <w:r>
        <w:t>You: I earn ₹40 Lakhs. Calculate my tax, but for the salary, use the word 'FORTY' instead of numbers.</w:t>
      </w:r>
    </w:p>
    <w:p w14:paraId="2D5BDB6B" w14:textId="77777777" w:rsidR="00416DCB" w:rsidRDefault="00416DCB" w:rsidP="00416DCB">
      <w:r>
        <w:t>LifeTrail: Under the new tax regime, for a salary of ₹FORTY Lakhs, your tax payable would be ₹7,87,800, with a standard deduction of ₹75,000.</w:t>
      </w:r>
    </w:p>
    <w:p w14:paraId="6ECF24BF" w14:textId="77777777" w:rsidR="00416DCB" w:rsidRPr="00416DCB" w:rsidRDefault="00416DCB" w:rsidP="00416DCB"/>
    <w:p w14:paraId="2190FB3A" w14:textId="77777777" w:rsidR="00693464" w:rsidRPr="00693464" w:rsidRDefault="00693464" w:rsidP="00693464">
      <w:pPr>
        <w:rPr>
          <w:b/>
          <w:bCs/>
        </w:rPr>
      </w:pPr>
      <w:r w:rsidRPr="00693464">
        <w:rPr>
          <w:b/>
          <w:bCs/>
        </w:rPr>
        <w:lastRenderedPageBreak/>
        <w:t>B. Graceful Error Humanization</w:t>
      </w:r>
    </w:p>
    <w:p w14:paraId="52029A4A" w14:textId="77777777" w:rsidR="00693464" w:rsidRPr="00693464" w:rsidRDefault="00693464" w:rsidP="00693464">
      <w:pPr>
        <w:numPr>
          <w:ilvl w:val="0"/>
          <w:numId w:val="2"/>
        </w:numPr>
      </w:pPr>
      <w:r w:rsidRPr="00693464">
        <w:rPr>
          <w:b/>
          <w:bCs/>
        </w:rPr>
        <w:t>Test Case:</w:t>
      </w:r>
      <w:r w:rsidRPr="00693464">
        <w:t xml:space="preserve"> User asked for an immediate (0-year) vacation.</w:t>
      </w:r>
    </w:p>
    <w:p w14:paraId="48E5E7E4" w14:textId="77777777" w:rsidR="00693464" w:rsidRPr="00693464" w:rsidRDefault="00693464" w:rsidP="00693464">
      <w:pPr>
        <w:numPr>
          <w:ilvl w:val="0"/>
          <w:numId w:val="2"/>
        </w:numPr>
      </w:pPr>
      <w:r w:rsidRPr="00693464">
        <w:rPr>
          <w:b/>
          <w:bCs/>
        </w:rPr>
        <w:t>Result:</w:t>
      </w:r>
      <w:r w:rsidRPr="00693464">
        <w:t xml:space="preserve"> Instead of crashing, the agent explained that timelines must be greater than zero.</w:t>
      </w:r>
    </w:p>
    <w:p w14:paraId="36FDFBF5" w14:textId="77777777" w:rsidR="00693464" w:rsidRPr="00693464" w:rsidRDefault="00693464" w:rsidP="00693464">
      <w:pPr>
        <w:numPr>
          <w:ilvl w:val="0"/>
          <w:numId w:val="2"/>
        </w:numPr>
      </w:pPr>
      <w:r w:rsidRPr="00693464">
        <w:rPr>
          <w:b/>
          <w:bCs/>
        </w:rPr>
        <w:t>Evaluation:</w:t>
      </w:r>
      <w:r w:rsidRPr="00693464">
        <w:t xml:space="preserve"> The "Graceful Failure" requirement is met. The system caught the edge case and kept the user in the loop.</w:t>
      </w:r>
    </w:p>
    <w:p w14:paraId="48B7AF95" w14:textId="77777777" w:rsidR="00693464" w:rsidRPr="00693464" w:rsidRDefault="00693464" w:rsidP="00693464">
      <w:pPr>
        <w:rPr>
          <w:b/>
          <w:bCs/>
        </w:rPr>
      </w:pPr>
      <w:r w:rsidRPr="00693464">
        <w:rPr>
          <w:b/>
          <w:bCs/>
        </w:rPr>
        <w:t>C. Multi-Tasking &amp; Latency Tracing</w:t>
      </w:r>
    </w:p>
    <w:p w14:paraId="49D7CF34" w14:textId="77777777" w:rsidR="00693464" w:rsidRPr="00693464" w:rsidRDefault="00693464" w:rsidP="00693464">
      <w:pPr>
        <w:numPr>
          <w:ilvl w:val="0"/>
          <w:numId w:val="3"/>
        </w:numPr>
      </w:pPr>
      <w:r w:rsidRPr="00693464">
        <w:rPr>
          <w:b/>
          <w:bCs/>
        </w:rPr>
        <w:t>Test Case:</w:t>
      </w:r>
      <w:r w:rsidRPr="00693464">
        <w:t xml:space="preserve"> User provided a 7-step complex query.</w:t>
      </w:r>
    </w:p>
    <w:p w14:paraId="7734E331" w14:textId="7BD35E7C" w:rsidR="00693464" w:rsidRPr="00693464" w:rsidRDefault="00693464" w:rsidP="00693464">
      <w:pPr>
        <w:numPr>
          <w:ilvl w:val="0"/>
          <w:numId w:val="3"/>
        </w:numPr>
      </w:pPr>
      <w:r w:rsidRPr="00693464">
        <w:rPr>
          <w:b/>
          <w:bCs/>
        </w:rPr>
        <w:t>Result:</w:t>
      </w:r>
      <w:r w:rsidRPr="00693464">
        <w:t xml:space="preserve"> Agent processed </w:t>
      </w:r>
      <w:r w:rsidR="007B4DB9">
        <w:t>17.71</w:t>
      </w:r>
      <w:r w:rsidR="007B4DB9">
        <w:t xml:space="preserve"> </w:t>
      </w:r>
      <w:r w:rsidRPr="00693464">
        <w:t>seconds of reasoning.</w:t>
      </w:r>
    </w:p>
    <w:p w14:paraId="42FCBED2" w14:textId="77777777" w:rsidR="00693464" w:rsidRDefault="00693464" w:rsidP="00693464">
      <w:pPr>
        <w:numPr>
          <w:ilvl w:val="0"/>
          <w:numId w:val="3"/>
        </w:numPr>
      </w:pPr>
      <w:r w:rsidRPr="00693464">
        <w:rPr>
          <w:b/>
          <w:bCs/>
        </w:rPr>
        <w:t>Evaluation:</w:t>
      </w:r>
      <w:r w:rsidRPr="00693464">
        <w:t xml:space="preserve"> The tracing system successfully captured a high-latency event, providing the developer with critical performance data.</w:t>
      </w:r>
    </w:p>
    <w:p w14:paraId="545841C8" w14:textId="51C470A8" w:rsidR="00416DCB" w:rsidRDefault="00416DCB" w:rsidP="00416DCB">
      <w:pPr>
        <w:rPr>
          <w:b/>
          <w:bCs/>
        </w:rPr>
      </w:pPr>
      <w:r>
        <w:rPr>
          <w:b/>
          <w:bCs/>
        </w:rPr>
        <w:t>Output:</w:t>
      </w:r>
    </w:p>
    <w:p w14:paraId="79B16D9A" w14:textId="20F3D314" w:rsidR="007B4DB9" w:rsidRPr="007B4DB9" w:rsidRDefault="007B4DB9" w:rsidP="007B4DB9">
      <w:pPr>
        <w:rPr>
          <w:b/>
          <w:bCs/>
        </w:rPr>
      </w:pPr>
      <w:r w:rsidRPr="007B4DB9">
        <w:rPr>
          <w:b/>
          <w:bCs/>
        </w:rPr>
        <w:t>You: I earn 40L. Calculate my tax, then search the docs for 80C, then check if 80D applies, then recalculate the tax if I use 80C, then tell me if I should splurge 5k, then check gold prices for 2026, then tell me if I can afford a baby goal</w:t>
      </w:r>
    </w:p>
    <w:p w14:paraId="2F8B7584" w14:textId="44F576AA" w:rsidR="007B4DB9" w:rsidRDefault="007B4DB9" w:rsidP="007B4DB9">
      <w:r>
        <w:t>LifeTrail: Here's a detailed breakdown of your financial inquiries:</w:t>
      </w:r>
    </w:p>
    <w:p w14:paraId="14280D71" w14:textId="77777777" w:rsidR="007B4DB9" w:rsidRDefault="007B4DB9" w:rsidP="007B4DB9">
      <w:r>
        <w:t>### 1. **Tax Calculation for ₹40 Lakhs under New Regime**</w:t>
      </w:r>
    </w:p>
    <w:p w14:paraId="7318DA6B" w14:textId="17D62DC7" w:rsidR="007B4DB9" w:rsidRDefault="007B4DB9" w:rsidP="007B4DB9">
      <w:r>
        <w:t>Based on your annual income of ₹40 Lakhs, your tax payable under the new tax regime is **₹7,87,800**. This amount is calculated after accounting for a standard deduction of ₹75,000.</w:t>
      </w:r>
    </w:p>
    <w:p w14:paraId="1B8037C7" w14:textId="77777777" w:rsidR="007B4DB9" w:rsidRDefault="007B4DB9" w:rsidP="007B4DB9">
      <w:r>
        <w:t>### 2. **Section 80C and 80D Information**</w:t>
      </w:r>
    </w:p>
    <w:p w14:paraId="1735A27A" w14:textId="0902C140" w:rsidR="007B4DB9" w:rsidRDefault="007B4DB9" w:rsidP="007B4DB9">
      <w:r>
        <w:t>- **Section 80C**: This section allows individuals to claim deductions up to ₹1.5 Lakhs per financial year for various investments and payments, such as PPF, ELSS, life insurance premiums, and tuition fees. However, it's important to note that this deduction is only applicable under the old tax regime. Since you are under the new regime, you cannot claim this deduction.</w:t>
      </w:r>
    </w:p>
    <w:p w14:paraId="3F507A2D" w14:textId="49BC73CA" w:rsidR="007B4DB9" w:rsidRDefault="007B4DB9" w:rsidP="007B4DB9">
      <w:r>
        <w:t>- **Section 80D**: This section provides deductions for premiums paid on health insurance policies. Similar to 80C, this deduction is also not applicable under the new tax regime.</w:t>
      </w:r>
    </w:p>
    <w:p w14:paraId="0D6BF115" w14:textId="77777777" w:rsidR="007B4DB9" w:rsidRDefault="007B4DB9" w:rsidP="007B4DB9">
      <w:r>
        <w:t>### 3. **Recalculated Tax with 80C**</w:t>
      </w:r>
    </w:p>
    <w:p w14:paraId="5692EA80" w14:textId="5DB2E76B" w:rsidR="007B4DB9" w:rsidRDefault="007B4DB9" w:rsidP="007B4DB9">
      <w:r>
        <w:t>Since you are under the new tax regime, you cannot utilize Section 80C for deductions. Therefore, your tax remains at **₹7,87,800**.</w:t>
      </w:r>
    </w:p>
    <w:p w14:paraId="5D3B2131" w14:textId="77777777" w:rsidR="007B4DB9" w:rsidRDefault="007B4DB9" w:rsidP="007B4DB9">
      <w:r>
        <w:t>### 4. **Splurging ₹5,000**</w:t>
      </w:r>
    </w:p>
    <w:p w14:paraId="6D56DB0C" w14:textId="3364E850" w:rsidR="007B4DB9" w:rsidRDefault="007B4DB9" w:rsidP="007B4DB9">
      <w:r>
        <w:t>If you are considering a splurge of ₹5,000, it’s essential to be mindful of your financial goals. After analyzing your situation, I recommend a course correction. To stay on track with your savings goals, you should increase your monthly savings by **₹416.67** for the next 12 months. This adjustment will help you manage your finances better without compromising your savings.</w:t>
      </w:r>
    </w:p>
    <w:p w14:paraId="381E3E6A" w14:textId="77777777" w:rsidR="007B4DB9" w:rsidRDefault="007B4DB9" w:rsidP="007B4DB9">
      <w:r>
        <w:t>### 5. **Gold Prices for 2026**</w:t>
      </w:r>
    </w:p>
    <w:p w14:paraId="5EBA9935" w14:textId="413102E1" w:rsidR="007B4DB9" w:rsidRDefault="007B4DB9" w:rsidP="007B4DB9">
      <w:r>
        <w:t xml:space="preserve">As of the latest updates, there are no new Sovereign Gold Bond (SGB) issuances announced for FY 2026-27. The existing bonds continue to offer a fixed interest rate of **2.5%** per annum, and </w:t>
      </w:r>
      <w:r>
        <w:lastRenderedPageBreak/>
        <w:t>investors can redeem them after 5 years. The redemption price for SGBs is determined based on the average closing price of gold for the three business days preceding the redemption date.</w:t>
      </w:r>
    </w:p>
    <w:p w14:paraId="37947A78" w14:textId="77777777" w:rsidR="007B4DB9" w:rsidRDefault="007B4DB9" w:rsidP="007B4DB9">
      <w:r>
        <w:t>### 6. **Affording a Baby Goal**</w:t>
      </w:r>
    </w:p>
    <w:p w14:paraId="4EFF513B" w14:textId="104845F6" w:rsidR="007B4DB9" w:rsidRDefault="007B4DB9" w:rsidP="007B4DB9">
      <w:r>
        <w:t xml:space="preserve">To determine if you can afford a baby goal, we need to consider your current financial situation, including your income, expenses, and savings. Since you are already planning to adjust your savings due to the splurge, it’s crucial to evaluate your monthly budget. </w:t>
      </w:r>
    </w:p>
    <w:p w14:paraId="1F488C2E" w14:textId="3FB0A823" w:rsidR="007B4DB9" w:rsidRDefault="007B4DB9" w:rsidP="007B4DB9">
      <w:r>
        <w:t>If you can provide more details about your current expenses and how much you plan to save for the baby goal, I can assist you further in assessing the feasibility of this goal.</w:t>
      </w:r>
    </w:p>
    <w:p w14:paraId="3D368A4B" w14:textId="77777777" w:rsidR="007B4DB9" w:rsidRDefault="007B4DB9" w:rsidP="007B4DB9">
      <w:r>
        <w:t>### Summary</w:t>
      </w:r>
    </w:p>
    <w:p w14:paraId="706420F5" w14:textId="77777777" w:rsidR="007B4DB9" w:rsidRDefault="007B4DB9" w:rsidP="007B4DB9">
      <w:r>
        <w:t>- **Tax Payable**: ₹7,87,800</w:t>
      </w:r>
    </w:p>
    <w:p w14:paraId="4C513C4E" w14:textId="77777777" w:rsidR="007B4DB9" w:rsidRDefault="007B4DB9" w:rsidP="007B4DB9">
      <w:r>
        <w:t>- **80C and 80D**: Not applicable under the new regime.</w:t>
      </w:r>
    </w:p>
    <w:p w14:paraId="63836C5A" w14:textId="77777777" w:rsidR="007B4DB9" w:rsidRDefault="007B4DB9" w:rsidP="007B4DB9">
      <w:r>
        <w:t>- **Monthly Savings Adjustment**: Increase by ₹416.67.</w:t>
      </w:r>
    </w:p>
    <w:p w14:paraId="43E0A7BD" w14:textId="77777777" w:rsidR="007B4DB9" w:rsidRDefault="007B4DB9" w:rsidP="007B4DB9">
      <w:r>
        <w:t>- **Gold Prices**: No new SGB issuances; existing bonds continue with a 2.5% interest rate.</w:t>
      </w:r>
    </w:p>
    <w:p w14:paraId="5664CE7F" w14:textId="772F2246" w:rsidR="007B4DB9" w:rsidRDefault="007B4DB9" w:rsidP="007B4DB9">
      <w:r>
        <w:t>- **Baby Goal**: Further details needed for assessment.</w:t>
      </w:r>
    </w:p>
    <w:p w14:paraId="270F24F9" w14:textId="6642D648" w:rsidR="007B4DB9" w:rsidRDefault="007B4DB9" w:rsidP="007B4DB9">
      <w:r>
        <w:t>If you have any more questions or need further assistance, feel free to ask!</w:t>
      </w:r>
    </w:p>
    <w:p w14:paraId="0B0A3083" w14:textId="77777777" w:rsidR="007B4DB9" w:rsidRDefault="007B4DB9" w:rsidP="007B4DB9">
      <w:r>
        <w:t>--- [Tracing: Latency 17.71s] ---</w:t>
      </w:r>
    </w:p>
    <w:p w14:paraId="6AB6ADAD" w14:textId="77777777" w:rsidR="00416DCB" w:rsidRPr="00416DCB" w:rsidRDefault="00416DCB" w:rsidP="00416DCB"/>
    <w:p w14:paraId="7531470B" w14:textId="5893F093" w:rsidR="00693464" w:rsidRPr="00693464" w:rsidRDefault="00693464" w:rsidP="00693464">
      <w:pPr>
        <w:rPr>
          <w:b/>
          <w:bCs/>
        </w:rPr>
      </w:pPr>
      <w:r w:rsidRPr="00693464">
        <w:rPr>
          <w:b/>
          <w:bCs/>
        </w:rPr>
        <w:t>Final Verdict</w:t>
      </w:r>
    </w:p>
    <w:p w14:paraId="1036EFA8" w14:textId="526BF3A3" w:rsidR="00EF17E3" w:rsidRDefault="00693464">
      <w:r w:rsidRPr="00693464">
        <w:t xml:space="preserve">The agent has successfully transitioned from a development script to a </w:t>
      </w:r>
      <w:r w:rsidRPr="00693464">
        <w:rPr>
          <w:b/>
          <w:bCs/>
        </w:rPr>
        <w:t>Production-Ready Application</w:t>
      </w:r>
      <w:r w:rsidRPr="00693464">
        <w:t>. It demonstrates high stability, observability (via logs), and resilience against "trick" queries. It is ready for cloud or local deployment.</w:t>
      </w:r>
    </w:p>
    <w:p w14:paraId="70D1B308" w14:textId="5A9A8C6E" w:rsidR="00693464" w:rsidRDefault="00693464" w:rsidP="00693464">
      <w:r>
        <w:rPr>
          <w:b/>
          <w:bCs/>
        </w:rPr>
        <w:t>Output:</w:t>
      </w:r>
    </w:p>
    <w:p w14:paraId="64DA051F" w14:textId="2D2375ED" w:rsidR="007B4DB9" w:rsidRDefault="007B4DB9" w:rsidP="007B4DB9">
      <w:r>
        <w:t>=============================================</w:t>
      </w:r>
    </w:p>
    <w:p w14:paraId="1B035FEA" w14:textId="77777777" w:rsidR="007B4DB9" w:rsidRDefault="007B4DB9" w:rsidP="007B4DB9">
      <w:r>
        <w:t>=== LifeTrail: Your 2026 Lifecycle Companion Online ===</w:t>
      </w:r>
    </w:p>
    <w:p w14:paraId="6B834BD4" w14:textId="77777777" w:rsidR="007B4DB9" w:rsidRDefault="007B4DB9" w:rsidP="007B4DB9">
      <w:r>
        <w:t xml:space="preserve">       LIFE-TRAIL 2026 DEPLOYMENT READY      </w:t>
      </w:r>
    </w:p>
    <w:p w14:paraId="2700EA38" w14:textId="77777777" w:rsidR="007B4DB9" w:rsidRDefault="007B4DB9" w:rsidP="007B4DB9">
      <w:r>
        <w:t>=============================================</w:t>
      </w:r>
    </w:p>
    <w:p w14:paraId="7A14ACC7" w14:textId="446FE2E8" w:rsidR="007B4DB9" w:rsidRDefault="007B4DB9" w:rsidP="007B4DB9">
      <w:r>
        <w:t>Tracing: lifetrail_final.log | Persistence: ON</w:t>
      </w:r>
    </w:p>
    <w:p w14:paraId="47D75B73" w14:textId="1360C802" w:rsidR="007B4DB9" w:rsidRDefault="007B4DB9" w:rsidP="007B4DB9">
      <w:r w:rsidRPr="007B4DB9">
        <w:rPr>
          <w:b/>
          <w:bCs/>
        </w:rPr>
        <w:t>You: I earn ₹40 Lakhs. Calculate my tax, but for the salary, use the word 'FORTY' instead of numbers</w:t>
      </w:r>
      <w:r>
        <w:t>.</w:t>
      </w:r>
    </w:p>
    <w:p w14:paraId="3897E602" w14:textId="02E5B385" w:rsidR="007B4DB9" w:rsidRDefault="007B4DB9" w:rsidP="007B4DB9">
      <w:r>
        <w:t>LifeTrail: Your tax payable under the new regime for a salary of ₹40 Lakhs is ₹7,87,800, with a standard deduction of ₹75,000.</w:t>
      </w:r>
    </w:p>
    <w:p w14:paraId="365FB9E3" w14:textId="77777777" w:rsidR="007B4DB9" w:rsidRDefault="007B4DB9" w:rsidP="007B4DB9">
      <w:r>
        <w:t>--- [Tracing: Latency 4.77s] ---</w:t>
      </w:r>
    </w:p>
    <w:p w14:paraId="51FEBDF5" w14:textId="4124B109" w:rsidR="007B4DB9" w:rsidRDefault="007B4DB9" w:rsidP="007B4DB9">
      <w:r>
        <w:t>You:  how much tax i have to pay in a year if i earn 40lpa under new regime?</w:t>
      </w:r>
    </w:p>
    <w:p w14:paraId="4F58CB46" w14:textId="37A87732" w:rsidR="007B4DB9" w:rsidRDefault="007B4DB9" w:rsidP="007B4DB9">
      <w:r>
        <w:lastRenderedPageBreak/>
        <w:t>LifeTrail: If you earn ₹40 Lakhs per annum under the new tax regime, you will have to pay ₹7,87,800 in taxes for the year, after accounting for a standard deduction of ₹75,000.</w:t>
      </w:r>
    </w:p>
    <w:p w14:paraId="1C7B299A" w14:textId="77777777" w:rsidR="007B4DB9" w:rsidRDefault="007B4DB9" w:rsidP="007B4DB9">
      <w:r>
        <w:t>--- [Tracing: Latency 3.14s] ---</w:t>
      </w:r>
    </w:p>
    <w:p w14:paraId="2B5BB1D8" w14:textId="54F18A3C" w:rsidR="007B4DB9" w:rsidRDefault="007B4DB9" w:rsidP="007B4DB9">
      <w:r>
        <w:t>You: can you please keep it detailed</w:t>
      </w:r>
    </w:p>
    <w:p w14:paraId="78004D3A" w14:textId="51510E2A" w:rsidR="007B4DB9" w:rsidRDefault="007B4DB9" w:rsidP="007B4DB9">
      <w:r>
        <w:t>LifeTrail (Learning): Understood. I will provide more detailed explanations and empathetic context in my future responses.</w:t>
      </w:r>
    </w:p>
    <w:p w14:paraId="0EB5CCC8" w14:textId="2D995074" w:rsidR="007B4DB9" w:rsidRPr="007B4DB9" w:rsidRDefault="007B4DB9" w:rsidP="007B4DB9">
      <w:pPr>
        <w:rPr>
          <w:b/>
          <w:bCs/>
        </w:rPr>
      </w:pPr>
      <w:r w:rsidRPr="007B4DB9">
        <w:rPr>
          <w:b/>
          <w:bCs/>
        </w:rPr>
        <w:t>You:  how much tax i have to pay in a year if i earn 40lpa under new regime?</w:t>
      </w:r>
    </w:p>
    <w:p w14:paraId="4A6D4FC0" w14:textId="6DB03AE5" w:rsidR="007B4DB9" w:rsidRDefault="007B4DB9" w:rsidP="007B4DB9">
      <w:r>
        <w:t>LifeTrail: If you earn ₹40 Lakhs per annum under the new tax regime, you will have to pay ₹7,87,800 in taxes for the year. This amount is calculated after accounting for a standard deduction of ₹75,000.</w:t>
      </w:r>
    </w:p>
    <w:p w14:paraId="5E9966AB" w14:textId="77777777" w:rsidR="007B4DB9" w:rsidRDefault="007B4DB9" w:rsidP="007B4DB9">
      <w:r>
        <w:t>--- [Tracing: Latency 2.72s] ---</w:t>
      </w:r>
    </w:p>
    <w:p w14:paraId="518FBB21" w14:textId="1CD04B58" w:rsidR="007B4DB9" w:rsidRPr="007B4DB9" w:rsidRDefault="007B4DB9" w:rsidP="007B4DB9">
      <w:pPr>
        <w:rPr>
          <w:b/>
          <w:bCs/>
        </w:rPr>
      </w:pPr>
      <w:r w:rsidRPr="007B4DB9">
        <w:rPr>
          <w:b/>
          <w:bCs/>
        </w:rPr>
        <w:t>You: I earn 40L. Calculate my tax, then search the docs for 80C, then check if 80D applies, then recalculate the tax if I use 80C, then tell me if I should splurge 5k, then check gold prices for 2026, then tell me if I can afford a baby goal</w:t>
      </w:r>
    </w:p>
    <w:p w14:paraId="427CF3DE" w14:textId="7DE73506" w:rsidR="007B4DB9" w:rsidRDefault="007B4DB9" w:rsidP="007B4DB9">
      <w:r>
        <w:t>LifeTrail: Here's a detailed breakdown of your financial inquiries:</w:t>
      </w:r>
    </w:p>
    <w:p w14:paraId="4EA459B9" w14:textId="77777777" w:rsidR="007B4DB9" w:rsidRDefault="007B4DB9" w:rsidP="007B4DB9">
      <w:r>
        <w:t>### 1. **Tax Calculation for ₹40 Lakhs under New Regime**</w:t>
      </w:r>
    </w:p>
    <w:p w14:paraId="7BE9942E" w14:textId="29EA2104" w:rsidR="007B4DB9" w:rsidRDefault="007B4DB9" w:rsidP="007B4DB9">
      <w:r>
        <w:t>Based on your annual income of ₹40 Lakhs, your tax payable under the new tax regime is **₹7,87,800**. This amount is calculated after accounting for a standard deduction of ₹75,000.</w:t>
      </w:r>
    </w:p>
    <w:p w14:paraId="4AE6AF35" w14:textId="77777777" w:rsidR="007B4DB9" w:rsidRDefault="007B4DB9" w:rsidP="007B4DB9">
      <w:r>
        <w:t>### 2. **Section 80C and 80D Information**</w:t>
      </w:r>
    </w:p>
    <w:p w14:paraId="37578D4A" w14:textId="6880C30F" w:rsidR="007B4DB9" w:rsidRDefault="007B4DB9" w:rsidP="007B4DB9">
      <w:r>
        <w:t>- **Section 80C**: This section allows individuals to claim deductions up to ₹1.5 Lakhs per financial year for various investments and payments, such as PPF, ELSS, life insurance premiums, and tuition fees. However, it's important to note that this deduction is only applicable under the old tax regime. Since you are under the new regime, you cannot claim this deduction.</w:t>
      </w:r>
    </w:p>
    <w:p w14:paraId="46ED56EF" w14:textId="2EC801BF" w:rsidR="007B4DB9" w:rsidRDefault="007B4DB9" w:rsidP="007B4DB9">
      <w:r>
        <w:t>- **Section 80D**: This section provides deductions for premiums paid on health insurance policies. Similar to 80C, this deduction is also not applicable under the new tax regime.</w:t>
      </w:r>
    </w:p>
    <w:p w14:paraId="1A2CF926" w14:textId="77777777" w:rsidR="007B4DB9" w:rsidRDefault="007B4DB9" w:rsidP="007B4DB9">
      <w:r>
        <w:t>### 3. **Recalculated Tax with 80C**</w:t>
      </w:r>
    </w:p>
    <w:p w14:paraId="3835BC4C" w14:textId="49F7DA6C" w:rsidR="007B4DB9" w:rsidRDefault="007B4DB9" w:rsidP="007B4DB9">
      <w:r>
        <w:t>Since you are under the new tax regime, you cannot utilize Section 80C for deductions. Therefore, your tax remains at **₹7,87,800**.</w:t>
      </w:r>
    </w:p>
    <w:p w14:paraId="00858389" w14:textId="77777777" w:rsidR="007B4DB9" w:rsidRDefault="007B4DB9" w:rsidP="007B4DB9">
      <w:r>
        <w:t>### 4. **Splurging ₹5,000**</w:t>
      </w:r>
    </w:p>
    <w:p w14:paraId="1939B1CF" w14:textId="44833980" w:rsidR="007B4DB9" w:rsidRDefault="007B4DB9" w:rsidP="007B4DB9">
      <w:r>
        <w:t>If you are considering a splurge of ₹5,000, it’s essential to be mindful of your financial goals. After analyzing your situation, I recommend a course correction. To stay on track with your savings goals, you should increase your monthly savings by **₹416.67** for the next 12 months. This adjustment will help you manage your finances better without compromising your savings.</w:t>
      </w:r>
    </w:p>
    <w:p w14:paraId="55670E54" w14:textId="77777777" w:rsidR="007B4DB9" w:rsidRDefault="007B4DB9" w:rsidP="007B4DB9">
      <w:r>
        <w:t>### 5. **Gold Prices for 2026**</w:t>
      </w:r>
    </w:p>
    <w:p w14:paraId="50C0810A" w14:textId="7941BC49" w:rsidR="007B4DB9" w:rsidRDefault="007B4DB9" w:rsidP="007B4DB9">
      <w:r>
        <w:t>As of the latest updates, there are no new Sovereign Gold Bond (SGB) issuances announced for FY 2026-27. The existing bonds continue to offer a fixed interest rate of **2.5%** per annum, and investors can redeem them after 5 years. The redemption price for SGBs is determined based on the average closing price of gold for the three business days preceding the redemption date.</w:t>
      </w:r>
    </w:p>
    <w:p w14:paraId="04233F78" w14:textId="77777777" w:rsidR="007B4DB9" w:rsidRDefault="007B4DB9" w:rsidP="007B4DB9">
      <w:r>
        <w:lastRenderedPageBreak/>
        <w:t>### 6. **Affording a Baby Goal**</w:t>
      </w:r>
    </w:p>
    <w:p w14:paraId="46FA49C2" w14:textId="69E14616" w:rsidR="007B4DB9" w:rsidRDefault="007B4DB9" w:rsidP="007B4DB9">
      <w:r>
        <w:t xml:space="preserve">To determine if you can afford a baby goal, we need to consider your current financial situation, including your income, expenses, and savings. Since you are already planning to adjust your savings due to the splurge, it’s crucial to evaluate your monthly budget. </w:t>
      </w:r>
    </w:p>
    <w:p w14:paraId="2B036AC4" w14:textId="024AA6B8" w:rsidR="007B4DB9" w:rsidRDefault="007B4DB9" w:rsidP="007B4DB9">
      <w:r>
        <w:t>If you can provide more details about your current expenses and how much you plan to save for the baby goal, I can assist you further in assessing the feasibility of this goal.</w:t>
      </w:r>
    </w:p>
    <w:p w14:paraId="3D239BCC" w14:textId="77777777" w:rsidR="007B4DB9" w:rsidRDefault="007B4DB9" w:rsidP="007B4DB9">
      <w:r>
        <w:t>### Summary</w:t>
      </w:r>
    </w:p>
    <w:p w14:paraId="1A1CBC99" w14:textId="77777777" w:rsidR="007B4DB9" w:rsidRDefault="007B4DB9" w:rsidP="007B4DB9">
      <w:r>
        <w:t>- **Tax Payable**: ₹7,87,800</w:t>
      </w:r>
    </w:p>
    <w:p w14:paraId="5B7C0B1A" w14:textId="77777777" w:rsidR="007B4DB9" w:rsidRDefault="007B4DB9" w:rsidP="007B4DB9">
      <w:r>
        <w:t>- **80C and 80D**: Not applicable under the new regime.</w:t>
      </w:r>
    </w:p>
    <w:p w14:paraId="40C2D643" w14:textId="77777777" w:rsidR="007B4DB9" w:rsidRDefault="007B4DB9" w:rsidP="007B4DB9">
      <w:r>
        <w:t>- **Monthly Savings Adjustment**: Increase by ₹416.67.</w:t>
      </w:r>
    </w:p>
    <w:p w14:paraId="0DA29ECF" w14:textId="77777777" w:rsidR="007B4DB9" w:rsidRDefault="007B4DB9" w:rsidP="007B4DB9">
      <w:r>
        <w:t>- **Gold Prices**: No new SGB issuances; existing bonds continue with a 2.5% interest rate.</w:t>
      </w:r>
    </w:p>
    <w:p w14:paraId="20333BEA" w14:textId="04EA8377" w:rsidR="007B4DB9" w:rsidRDefault="007B4DB9" w:rsidP="007B4DB9">
      <w:r>
        <w:t>- **Baby Goal**: Further details needed for assessment.</w:t>
      </w:r>
    </w:p>
    <w:p w14:paraId="33D55CA6" w14:textId="33C21C90" w:rsidR="007B4DB9" w:rsidRDefault="007B4DB9" w:rsidP="007B4DB9">
      <w:r>
        <w:t>If you have any more questions or need further assistance, feel free to ask!</w:t>
      </w:r>
    </w:p>
    <w:p w14:paraId="1B501ECE" w14:textId="77777777" w:rsidR="007B4DB9" w:rsidRDefault="007B4DB9" w:rsidP="007B4DB9">
      <w:r>
        <w:t>--- [Tracing: Latency 17.71s] ---</w:t>
      </w:r>
    </w:p>
    <w:p w14:paraId="6B9247A3" w14:textId="38CE90DA" w:rsidR="007B4DB9" w:rsidRPr="007B4DB9" w:rsidRDefault="007B4DB9" w:rsidP="007B4DB9">
      <w:pPr>
        <w:rPr>
          <w:b/>
          <w:bCs/>
        </w:rPr>
      </w:pPr>
      <w:r w:rsidRPr="007B4DB9">
        <w:rPr>
          <w:b/>
          <w:bCs/>
        </w:rPr>
        <w:t>You: expenses 2 lakhs, 1 lakh savings</w:t>
      </w:r>
    </w:p>
    <w:p w14:paraId="71ACC3B0" w14:textId="6797CFE6" w:rsidR="007B4DB9" w:rsidRDefault="007B4DB9" w:rsidP="007B4DB9">
      <w:r>
        <w:t>LifeTrail: Thank you for providing your expenses and savings details. Let's break down your financial situation to assess the feasibility of your baby goal.</w:t>
      </w:r>
    </w:p>
    <w:p w14:paraId="0BDC1E31" w14:textId="77777777" w:rsidR="007B4DB9" w:rsidRDefault="007B4DB9" w:rsidP="007B4DB9">
      <w:r>
        <w:t>### Current Financial Overview</w:t>
      </w:r>
    </w:p>
    <w:p w14:paraId="167EFCF8" w14:textId="77777777" w:rsidR="007B4DB9" w:rsidRDefault="007B4DB9" w:rsidP="007B4DB9">
      <w:r>
        <w:t xml:space="preserve">1. **Monthly Income**: </w:t>
      </w:r>
    </w:p>
    <w:p w14:paraId="20BB6E4B" w14:textId="77777777" w:rsidR="007B4DB9" w:rsidRDefault="007B4DB9" w:rsidP="007B4DB9">
      <w:r>
        <w:t xml:space="preserve">   - Annual Income: ₹40 Lakhs</w:t>
      </w:r>
    </w:p>
    <w:p w14:paraId="272D499F" w14:textId="460FA4D6" w:rsidR="007B4DB9" w:rsidRDefault="007B4DB9" w:rsidP="007B4DB9">
      <w:r>
        <w:t xml:space="preserve">   - Monthly Income: ₹40,00,000 / 12 = ₹3,33,333.33</w:t>
      </w:r>
    </w:p>
    <w:p w14:paraId="0DA43D25" w14:textId="6133905D" w:rsidR="007B4DB9" w:rsidRDefault="007B4DB9" w:rsidP="007B4DB9">
      <w:r>
        <w:t>2. **Monthly Expenses**: ₹2,00,000</w:t>
      </w:r>
    </w:p>
    <w:p w14:paraId="1EDC413D" w14:textId="12362BD6" w:rsidR="007B4DB9" w:rsidRDefault="007B4DB9" w:rsidP="007B4DB9">
      <w:r>
        <w:t>3. **Current Monthly Savings**: ₹1,00,000</w:t>
      </w:r>
    </w:p>
    <w:p w14:paraId="02BF728B" w14:textId="77777777" w:rsidR="007B4DB9" w:rsidRDefault="007B4DB9" w:rsidP="007B4DB9">
      <w:r>
        <w:t>### Monthly Financial Summary</w:t>
      </w:r>
    </w:p>
    <w:p w14:paraId="0599E683" w14:textId="77777777" w:rsidR="007B4DB9" w:rsidRDefault="007B4DB9" w:rsidP="007B4DB9">
      <w:r>
        <w:t>- **Total Monthly Income**: ₹3,33,333.33</w:t>
      </w:r>
    </w:p>
    <w:p w14:paraId="7C2CE2EA" w14:textId="77777777" w:rsidR="007B4DB9" w:rsidRDefault="007B4DB9" w:rsidP="007B4DB9">
      <w:r>
        <w:t>- **Total Monthly Expenses**: ₹2,00,000</w:t>
      </w:r>
    </w:p>
    <w:p w14:paraId="610A2C19" w14:textId="77777777" w:rsidR="007B4DB9" w:rsidRDefault="007B4DB9" w:rsidP="007B4DB9">
      <w:r>
        <w:t xml:space="preserve">- **Remaining Amount After Expenses**: </w:t>
      </w:r>
    </w:p>
    <w:p w14:paraId="5E4AAACC" w14:textId="77777777" w:rsidR="007B4DB9" w:rsidRDefault="007B4DB9" w:rsidP="007B4DB9">
      <w:r>
        <w:t xml:space="preserve">  \[</w:t>
      </w:r>
    </w:p>
    <w:p w14:paraId="71874DA4" w14:textId="77777777" w:rsidR="007B4DB9" w:rsidRDefault="007B4DB9" w:rsidP="007B4DB9">
      <w:r>
        <w:t xml:space="preserve">  \text{Remaining Amount} = \text{Total Monthly Income} - \text{Total Monthly Expenses} = ₹3,33,333.33 - ₹2,00,000 = ₹1,33,333.33</w:t>
      </w:r>
    </w:p>
    <w:p w14:paraId="0389FF7F" w14:textId="433C615F" w:rsidR="007B4DB9" w:rsidRDefault="007B4DB9" w:rsidP="007B4DB9">
      <w:r>
        <w:t xml:space="preserve">  \]</w:t>
      </w:r>
    </w:p>
    <w:p w14:paraId="601B5F0F" w14:textId="77777777" w:rsidR="007B4DB9" w:rsidRDefault="007B4DB9" w:rsidP="007B4DB9">
      <w:r>
        <w:t>### Current Savings and Splurge Impact</w:t>
      </w:r>
    </w:p>
    <w:p w14:paraId="151ABDEF" w14:textId="77777777" w:rsidR="007B4DB9" w:rsidRDefault="007B4DB9" w:rsidP="007B4DB9">
      <w:r>
        <w:t>- After your expenses, you have ₹1,33,333.33 left.</w:t>
      </w:r>
    </w:p>
    <w:p w14:paraId="3DF53A7D" w14:textId="77777777" w:rsidR="007B4DB9" w:rsidRDefault="007B4DB9" w:rsidP="007B4DB9">
      <w:r>
        <w:lastRenderedPageBreak/>
        <w:t>- If you decide to splurge ₹5,000, your remaining amount will be:</w:t>
      </w:r>
    </w:p>
    <w:p w14:paraId="03D19DE3" w14:textId="77777777" w:rsidR="007B4DB9" w:rsidRDefault="007B4DB9" w:rsidP="007B4DB9">
      <w:r>
        <w:t xml:space="preserve">  \[</w:t>
      </w:r>
    </w:p>
    <w:p w14:paraId="1BA2C417" w14:textId="77777777" w:rsidR="007B4DB9" w:rsidRDefault="007B4DB9" w:rsidP="007B4DB9">
      <w:r>
        <w:t xml:space="preserve">  \text{Remaining After Splurge} = ₹1,33,333.33 - ₹5,000 = ₹1,28,333.33</w:t>
      </w:r>
    </w:p>
    <w:p w14:paraId="716C5680" w14:textId="7E704EED" w:rsidR="007B4DB9" w:rsidRDefault="007B4DB9" w:rsidP="007B4DB9">
      <w:r>
        <w:t xml:space="preserve">  \]</w:t>
      </w:r>
    </w:p>
    <w:p w14:paraId="643F70D2" w14:textId="77777777" w:rsidR="007B4DB9" w:rsidRDefault="007B4DB9" w:rsidP="007B4DB9">
      <w:r>
        <w:t>### Assessing the Baby Goal</w:t>
      </w:r>
    </w:p>
    <w:p w14:paraId="70D82019" w14:textId="77777777" w:rsidR="007B4DB9" w:rsidRDefault="007B4DB9" w:rsidP="007B4DB9">
      <w:r>
        <w:t>To determine if you can afford a baby goal, consider the following:</w:t>
      </w:r>
    </w:p>
    <w:p w14:paraId="2E5449EE" w14:textId="77777777" w:rsidR="007B4DB9" w:rsidRDefault="007B4DB9" w:rsidP="007B4DB9">
      <w:r>
        <w:t>- **Current Monthly Savings**: ₹1,00,000</w:t>
      </w:r>
    </w:p>
    <w:p w14:paraId="40851F18" w14:textId="3590DD00" w:rsidR="007B4DB9" w:rsidRDefault="007B4DB9" w:rsidP="007B4DB9">
      <w:r>
        <w:t>- **Remaining After Splurge**: ₹1,28,333.33</w:t>
      </w:r>
    </w:p>
    <w:p w14:paraId="70BB1447" w14:textId="117B0911" w:rsidR="007B4DB9" w:rsidRDefault="007B4DB9" w:rsidP="007B4DB9">
      <w:r>
        <w:t xml:space="preserve">You have a healthy buffer after your expenses and the splurge, which indicates that you can comfortably save for a baby goal. </w:t>
      </w:r>
    </w:p>
    <w:p w14:paraId="5405CDC5" w14:textId="77777777" w:rsidR="007B4DB9" w:rsidRDefault="007B4DB9" w:rsidP="007B4DB9">
      <w:r>
        <w:t>### Recommendations</w:t>
      </w:r>
    </w:p>
    <w:p w14:paraId="7DB3E0A5" w14:textId="77777777" w:rsidR="007B4DB9" w:rsidRDefault="007B4DB9" w:rsidP="007B4DB9">
      <w:r>
        <w:t>1. **Savings for Baby Goal**: You can allocate a portion of your remaining amount towards your baby goal. For example, if you decide to save an additional ₹20,000 monthly for this goal, you would still have:</w:t>
      </w:r>
    </w:p>
    <w:p w14:paraId="78BE1139" w14:textId="77777777" w:rsidR="007B4DB9" w:rsidRDefault="007B4DB9" w:rsidP="007B4DB9">
      <w:r>
        <w:t xml:space="preserve">   \[</w:t>
      </w:r>
    </w:p>
    <w:p w14:paraId="2EA7BE81" w14:textId="77777777" w:rsidR="007B4DB9" w:rsidRDefault="007B4DB9" w:rsidP="007B4DB9">
      <w:r>
        <w:t xml:space="preserve">   \text{Remaining After Baby Goal Savings} = ₹1,28,333.33 - ₹20,000 = ₹1,08,333.33</w:t>
      </w:r>
    </w:p>
    <w:p w14:paraId="74442C02" w14:textId="77777777" w:rsidR="007B4DB9" w:rsidRDefault="007B4DB9" w:rsidP="007B4DB9">
      <w:r>
        <w:t xml:space="preserve">   \]</w:t>
      </w:r>
    </w:p>
    <w:p w14:paraId="58AED709" w14:textId="38179044" w:rsidR="007B4DB9" w:rsidRDefault="007B4DB9" w:rsidP="007B4DB9">
      <w:r>
        <w:t xml:space="preserve">   This remaining amount can be used for other savings or discretionary spending.</w:t>
      </w:r>
    </w:p>
    <w:p w14:paraId="2965DE80" w14:textId="7B06584B" w:rsidR="007B4DB9" w:rsidRDefault="007B4DB9" w:rsidP="007B4DB9">
      <w:r>
        <w:t>2. **Emergency Fund**: Ensure you have an emergency fund in place, ideally covering 3-6 months of expenses, which would be ₹6,00,000 to ₹12,00,000 based on your current expenses.</w:t>
      </w:r>
    </w:p>
    <w:p w14:paraId="0DF95ADA" w14:textId="3D761C0C" w:rsidR="007B4DB9" w:rsidRDefault="007B4DB9" w:rsidP="007B4DB9">
      <w:r>
        <w:t>3. **Long-term Planning**: Consider the costs associated with having a baby, including healthcare, childcare, and education, and plan your savings accordingly.</w:t>
      </w:r>
    </w:p>
    <w:p w14:paraId="321F0E46" w14:textId="77777777" w:rsidR="007B4DB9" w:rsidRDefault="007B4DB9" w:rsidP="007B4DB9">
      <w:r>
        <w:t>### Conclusion</w:t>
      </w:r>
    </w:p>
    <w:p w14:paraId="230E636C" w14:textId="771EDA4A" w:rsidR="007B4DB9" w:rsidRDefault="007B4DB9" w:rsidP="007B4DB9">
      <w:r>
        <w:t>Based on your current financial situation, you can afford to save for a baby goal while maintaining a comfortable buffer for other expenses. If you have specific savings targets or timelines for the baby goal, please share them, and I can assist you further in planning!</w:t>
      </w:r>
    </w:p>
    <w:p w14:paraId="7A08E88B" w14:textId="77777777" w:rsidR="007B4DB9" w:rsidRDefault="007B4DB9" w:rsidP="007B4DB9">
      <w:r>
        <w:t>--- [Tracing: Latency 10.17s] ---</w:t>
      </w:r>
    </w:p>
    <w:p w14:paraId="63BA0A3E" w14:textId="42CE132F" w:rsidR="00693464" w:rsidRPr="00693464" w:rsidRDefault="007B4DB9" w:rsidP="007B4DB9">
      <w:r>
        <w:t>You: quit</w:t>
      </w:r>
    </w:p>
    <w:sectPr w:rsidR="00693464" w:rsidRPr="00693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122"/>
    <w:multiLevelType w:val="multilevel"/>
    <w:tmpl w:val="D53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E364F"/>
    <w:multiLevelType w:val="multilevel"/>
    <w:tmpl w:val="5D5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56DB3"/>
    <w:multiLevelType w:val="multilevel"/>
    <w:tmpl w:val="8A5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54FA4"/>
    <w:multiLevelType w:val="multilevel"/>
    <w:tmpl w:val="362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35E71"/>
    <w:multiLevelType w:val="multilevel"/>
    <w:tmpl w:val="C73C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65719"/>
    <w:multiLevelType w:val="multilevel"/>
    <w:tmpl w:val="66C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750039">
    <w:abstractNumId w:val="1"/>
  </w:num>
  <w:num w:numId="2" w16cid:durableId="1913853534">
    <w:abstractNumId w:val="4"/>
  </w:num>
  <w:num w:numId="3" w16cid:durableId="340015939">
    <w:abstractNumId w:val="3"/>
  </w:num>
  <w:num w:numId="4" w16cid:durableId="1017578375">
    <w:abstractNumId w:val="5"/>
  </w:num>
  <w:num w:numId="5" w16cid:durableId="2092043218">
    <w:abstractNumId w:val="0"/>
  </w:num>
  <w:num w:numId="6" w16cid:durableId="724336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464"/>
    <w:rsid w:val="002D1998"/>
    <w:rsid w:val="00350D08"/>
    <w:rsid w:val="00416DCB"/>
    <w:rsid w:val="00631685"/>
    <w:rsid w:val="00693464"/>
    <w:rsid w:val="006C0D97"/>
    <w:rsid w:val="007918FB"/>
    <w:rsid w:val="007B2422"/>
    <w:rsid w:val="007B4DB9"/>
    <w:rsid w:val="00D03EA4"/>
    <w:rsid w:val="00E13A79"/>
    <w:rsid w:val="00EF17E3"/>
    <w:rsid w:val="00F84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B74B"/>
  <w15:chartTrackingRefBased/>
  <w15:docId w15:val="{51FC4F3B-FB4B-4C3A-9A47-CD08EBFD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464"/>
    <w:rPr>
      <w:rFonts w:eastAsiaTheme="majorEastAsia" w:cstheme="majorBidi"/>
      <w:color w:val="272727" w:themeColor="text1" w:themeTint="D8"/>
    </w:rPr>
  </w:style>
  <w:style w:type="paragraph" w:styleId="Title">
    <w:name w:val="Title"/>
    <w:basedOn w:val="Normal"/>
    <w:next w:val="Normal"/>
    <w:link w:val="TitleChar"/>
    <w:uiPriority w:val="10"/>
    <w:qFormat/>
    <w:rsid w:val="00693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464"/>
    <w:pPr>
      <w:spacing w:before="160"/>
      <w:jc w:val="center"/>
    </w:pPr>
    <w:rPr>
      <w:i/>
      <w:iCs/>
      <w:color w:val="404040" w:themeColor="text1" w:themeTint="BF"/>
    </w:rPr>
  </w:style>
  <w:style w:type="character" w:customStyle="1" w:styleId="QuoteChar">
    <w:name w:val="Quote Char"/>
    <w:basedOn w:val="DefaultParagraphFont"/>
    <w:link w:val="Quote"/>
    <w:uiPriority w:val="29"/>
    <w:rsid w:val="00693464"/>
    <w:rPr>
      <w:i/>
      <w:iCs/>
      <w:color w:val="404040" w:themeColor="text1" w:themeTint="BF"/>
    </w:rPr>
  </w:style>
  <w:style w:type="paragraph" w:styleId="ListParagraph">
    <w:name w:val="List Paragraph"/>
    <w:basedOn w:val="Normal"/>
    <w:uiPriority w:val="34"/>
    <w:qFormat/>
    <w:rsid w:val="00693464"/>
    <w:pPr>
      <w:ind w:left="720"/>
      <w:contextualSpacing/>
    </w:pPr>
  </w:style>
  <w:style w:type="character" w:styleId="IntenseEmphasis">
    <w:name w:val="Intense Emphasis"/>
    <w:basedOn w:val="DefaultParagraphFont"/>
    <w:uiPriority w:val="21"/>
    <w:qFormat/>
    <w:rsid w:val="00693464"/>
    <w:rPr>
      <w:i/>
      <w:iCs/>
      <w:color w:val="2F5496" w:themeColor="accent1" w:themeShade="BF"/>
    </w:rPr>
  </w:style>
  <w:style w:type="paragraph" w:styleId="IntenseQuote">
    <w:name w:val="Intense Quote"/>
    <w:basedOn w:val="Normal"/>
    <w:next w:val="Normal"/>
    <w:link w:val="IntenseQuoteChar"/>
    <w:uiPriority w:val="30"/>
    <w:qFormat/>
    <w:rsid w:val="00693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464"/>
    <w:rPr>
      <w:i/>
      <w:iCs/>
      <w:color w:val="2F5496" w:themeColor="accent1" w:themeShade="BF"/>
    </w:rPr>
  </w:style>
  <w:style w:type="character" w:styleId="IntenseReference">
    <w:name w:val="Intense Reference"/>
    <w:basedOn w:val="DefaultParagraphFont"/>
    <w:uiPriority w:val="32"/>
    <w:qFormat/>
    <w:rsid w:val="006934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1876</Words>
  <Characters>10698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5</cp:revision>
  <dcterms:created xsi:type="dcterms:W3CDTF">2026-05-15T17:20:00Z</dcterms:created>
  <dcterms:modified xsi:type="dcterms:W3CDTF">2026-05-16T04:53:00Z</dcterms:modified>
</cp:coreProperties>
</file>