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BEEB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Phase 4 Submission: Building the Knowledge Base (RAG)</w:t>
      </w:r>
    </w:p>
    <w:p w14:paraId="4C421A48" w14:textId="77777777" w:rsidR="00F64394" w:rsidRPr="00F64394" w:rsidRDefault="00F64394" w:rsidP="00F64394">
      <w:r w:rsidRPr="00F64394">
        <w:rPr>
          <w:b/>
          <w:bCs/>
        </w:rPr>
        <w:t>Project Title:</w:t>
      </w:r>
      <w:r w:rsidRPr="00F64394">
        <w:t xml:space="preserve"> </w:t>
      </w:r>
      <w:proofErr w:type="spellStart"/>
      <w:r w:rsidRPr="00F64394">
        <w:t>LifeTrail</w:t>
      </w:r>
      <w:proofErr w:type="spellEnd"/>
      <w:r w:rsidRPr="00F64394">
        <w:t xml:space="preserve"> Financial Advisor (Year 2026)</w:t>
      </w:r>
    </w:p>
    <w:p w14:paraId="1EF71EFD" w14:textId="77777777" w:rsidR="00F64394" w:rsidRPr="00F64394" w:rsidRDefault="00F64394" w:rsidP="00F64394">
      <w:r w:rsidRPr="00F64394">
        <w:rPr>
          <w:b/>
          <w:bCs/>
        </w:rPr>
        <w:t>Phase:</w:t>
      </w:r>
      <w:r w:rsidRPr="00F64394">
        <w:t xml:space="preserve"> 4 - Add Knowledge &amp; Retrieval (RAG)</w:t>
      </w:r>
    </w:p>
    <w:p w14:paraId="096C99CB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1. Goal of this Phase</w:t>
      </w:r>
    </w:p>
    <w:p w14:paraId="2654B7F8" w14:textId="77777777" w:rsidR="00F64394" w:rsidRPr="00F64394" w:rsidRDefault="00F64394" w:rsidP="00F64394">
      <w:r w:rsidRPr="00F64394">
        <w:t xml:space="preserve">In previous phases, my agent was smart but it relied entirely on its own "memory" or the instructions I typed into the prompt. In Phase 4, I wanted to give </w:t>
      </w:r>
      <w:proofErr w:type="spellStart"/>
      <w:r w:rsidRPr="00F64394">
        <w:t>LifeTrail</w:t>
      </w:r>
      <w:proofErr w:type="spellEnd"/>
      <w:r w:rsidRPr="00F64394">
        <w:t xml:space="preserve"> a </w:t>
      </w:r>
      <w:r w:rsidRPr="00F64394">
        <w:rPr>
          <w:b/>
          <w:bCs/>
        </w:rPr>
        <w:t>real library</w:t>
      </w:r>
      <w:r w:rsidRPr="00F64394">
        <w:t xml:space="preserve">. I implemented </w:t>
      </w:r>
      <w:r w:rsidRPr="00F64394">
        <w:rPr>
          <w:b/>
          <w:bCs/>
        </w:rPr>
        <w:t>RAG (Retrieval-Augmented Generation)</w:t>
      </w:r>
      <w:r w:rsidRPr="00F64394">
        <w:t xml:space="preserve"> so the agent can read actual 2026 financial documents before answering. This makes the agent much more reliable and prevents it from making up facts.</w:t>
      </w:r>
    </w:p>
    <w:p w14:paraId="1B2279EA" w14:textId="77777777" w:rsidR="00F64394" w:rsidRPr="00F64394" w:rsidRDefault="00F64394" w:rsidP="00F64394">
      <w:r w:rsidRPr="00F64394">
        <w:pict w14:anchorId="1B9D4445">
          <v:rect id="_x0000_i1055" style="width:0;height:1.5pt" o:hralign="center" o:hrstd="t" o:hr="t" fillcolor="#a0a0a0" stroked="f"/>
        </w:pict>
      </w:r>
    </w:p>
    <w:p w14:paraId="14ABD12A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2. Preparing the Knowledge Base</w:t>
      </w:r>
    </w:p>
    <w:p w14:paraId="1E83F2DB" w14:textId="77777777" w:rsidR="00F64394" w:rsidRPr="00F64394" w:rsidRDefault="00F64394" w:rsidP="00F64394">
      <w:r w:rsidRPr="00F64394">
        <w:t>I prepared a set of 7 specialized PDF documents covering every aspect of the 2026 financial year:</w:t>
      </w:r>
    </w:p>
    <w:p w14:paraId="470870AF" w14:textId="77777777" w:rsidR="00F64394" w:rsidRPr="00F64394" w:rsidRDefault="00F64394" w:rsidP="00F64394">
      <w:pPr>
        <w:numPr>
          <w:ilvl w:val="0"/>
          <w:numId w:val="1"/>
        </w:numPr>
      </w:pPr>
      <w:r w:rsidRPr="00F64394">
        <w:rPr>
          <w:b/>
          <w:bCs/>
        </w:rPr>
        <w:t>Tax Slabs FY 2025-26:</w:t>
      </w:r>
      <w:r w:rsidRPr="00F64394">
        <w:t xml:space="preserve"> The core rules for the new and old regimes.</w:t>
      </w:r>
    </w:p>
    <w:p w14:paraId="29D7BB19" w14:textId="77777777" w:rsidR="00F64394" w:rsidRPr="00F64394" w:rsidRDefault="00F64394" w:rsidP="00F64394">
      <w:pPr>
        <w:numPr>
          <w:ilvl w:val="0"/>
          <w:numId w:val="1"/>
        </w:numPr>
      </w:pPr>
      <w:r w:rsidRPr="00F64394">
        <w:rPr>
          <w:b/>
          <w:bCs/>
        </w:rPr>
        <w:t>House Rent Allowance (HRA):</w:t>
      </w:r>
      <w:r w:rsidRPr="00F64394">
        <w:t xml:space="preserve"> Rules for metro vs. non-metro cities.</w:t>
      </w:r>
    </w:p>
    <w:p w14:paraId="54317989" w14:textId="77777777" w:rsidR="00F64394" w:rsidRPr="00F64394" w:rsidRDefault="00F64394" w:rsidP="00F64394">
      <w:pPr>
        <w:numPr>
          <w:ilvl w:val="0"/>
          <w:numId w:val="1"/>
        </w:numPr>
      </w:pPr>
      <w:r w:rsidRPr="00F64394">
        <w:rPr>
          <w:b/>
          <w:bCs/>
        </w:rPr>
        <w:t>Leave Travel Allowance (LTA):</w:t>
      </w:r>
      <w:r w:rsidRPr="00F64394">
        <w:t xml:space="preserve"> Eligibility and travel rules.</w:t>
      </w:r>
    </w:p>
    <w:p w14:paraId="0910533E" w14:textId="77777777" w:rsidR="00F64394" w:rsidRPr="00F64394" w:rsidRDefault="00F64394" w:rsidP="00F64394">
      <w:pPr>
        <w:numPr>
          <w:ilvl w:val="0"/>
          <w:numId w:val="1"/>
        </w:numPr>
      </w:pPr>
      <w:r w:rsidRPr="00F64394">
        <w:rPr>
          <w:b/>
          <w:bCs/>
        </w:rPr>
        <w:t>Section 80C &amp; 80D:</w:t>
      </w:r>
      <w:r w:rsidRPr="00F64394">
        <w:t xml:space="preserve"> Specific lists of life insurance, health insurance, and medical limits.</w:t>
      </w:r>
    </w:p>
    <w:p w14:paraId="5256162A" w14:textId="77777777" w:rsidR="00F64394" w:rsidRPr="00F64394" w:rsidRDefault="00F64394" w:rsidP="00F64394">
      <w:pPr>
        <w:numPr>
          <w:ilvl w:val="0"/>
          <w:numId w:val="1"/>
        </w:numPr>
      </w:pPr>
      <w:r w:rsidRPr="00F64394">
        <w:rPr>
          <w:b/>
          <w:bCs/>
        </w:rPr>
        <w:t>Sovereign Gold Bonds (SGB):</w:t>
      </w:r>
      <w:r w:rsidRPr="00F64394">
        <w:t xml:space="preserve"> Interest rates and redemption prices for 2026.</w:t>
      </w:r>
    </w:p>
    <w:p w14:paraId="4B9D1C47" w14:textId="77777777" w:rsidR="00F64394" w:rsidRPr="00F64394" w:rsidRDefault="00F64394" w:rsidP="00F64394">
      <w:pPr>
        <w:numPr>
          <w:ilvl w:val="0"/>
          <w:numId w:val="1"/>
        </w:numPr>
      </w:pPr>
      <w:r w:rsidRPr="00F64394">
        <w:rPr>
          <w:b/>
          <w:bCs/>
        </w:rPr>
        <w:t>India Post Savings:</w:t>
      </w:r>
      <w:r w:rsidRPr="00F64394">
        <w:t xml:space="preserve"> A full list of current interest rates for PPF, SSA, and SCSS.</w:t>
      </w:r>
    </w:p>
    <w:p w14:paraId="6552B385" w14:textId="77777777" w:rsidR="00F64394" w:rsidRPr="00F64394" w:rsidRDefault="00F64394" w:rsidP="00F64394">
      <w:r w:rsidRPr="00F64394">
        <w:pict w14:anchorId="7B50B89F">
          <v:rect id="_x0000_i1056" style="width:0;height:1.5pt" o:hralign="center" o:hrstd="t" o:hr="t" fillcolor="#a0a0a0" stroked="f"/>
        </w:pict>
      </w:r>
    </w:p>
    <w:p w14:paraId="30BDEC74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3. The Technical Setup (Ingestion &amp; Search)</w:t>
      </w:r>
    </w:p>
    <w:p w14:paraId="0124F0A4" w14:textId="77777777" w:rsidR="00F64394" w:rsidRPr="00F64394" w:rsidRDefault="00F64394" w:rsidP="00F64394">
      <w:r w:rsidRPr="00F64394">
        <w:t>I split the coding into two parts to keep it clean:</w:t>
      </w:r>
    </w:p>
    <w:p w14:paraId="01307689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Part A: Ingestion (RAG_ingestion.py)</w:t>
      </w:r>
    </w:p>
    <w:p w14:paraId="3B4006AA" w14:textId="77777777" w:rsidR="00F64394" w:rsidRPr="00F64394" w:rsidRDefault="00F64394" w:rsidP="00F64394">
      <w:r w:rsidRPr="00F64394">
        <w:t>This script acts like a librarian. It scans my documents folder and performs three main tasks:</w:t>
      </w:r>
    </w:p>
    <w:p w14:paraId="224C8322" w14:textId="77777777" w:rsidR="00F64394" w:rsidRPr="00F64394" w:rsidRDefault="00F64394" w:rsidP="00F64394">
      <w:pPr>
        <w:numPr>
          <w:ilvl w:val="0"/>
          <w:numId w:val="2"/>
        </w:numPr>
      </w:pPr>
      <w:r w:rsidRPr="00F64394">
        <w:rPr>
          <w:b/>
          <w:bCs/>
        </w:rPr>
        <w:t>Chunking:</w:t>
      </w:r>
      <w:r w:rsidRPr="00F64394">
        <w:t xml:space="preserve"> It breaks long PDFs into smaller "semantic chunks" (1200 characters each). This ensures the AI doesn't get overwhelmed and only reads the relevant paragraph.</w:t>
      </w:r>
    </w:p>
    <w:p w14:paraId="6C4F72A3" w14:textId="77777777" w:rsidR="00F64394" w:rsidRPr="00F64394" w:rsidRDefault="00F64394" w:rsidP="00F64394">
      <w:pPr>
        <w:numPr>
          <w:ilvl w:val="0"/>
          <w:numId w:val="2"/>
        </w:numPr>
      </w:pPr>
      <w:r w:rsidRPr="00F64394">
        <w:rPr>
          <w:b/>
          <w:bCs/>
        </w:rPr>
        <w:t>Embeddings:</w:t>
      </w:r>
      <w:r w:rsidRPr="00F64394">
        <w:t xml:space="preserve"> I used OpenAI's text-embedding-3-small model to turn these text chunks into mathematical vectors.</w:t>
      </w:r>
    </w:p>
    <w:p w14:paraId="3EEDB566" w14:textId="77777777" w:rsidR="00F64394" w:rsidRPr="00F64394" w:rsidRDefault="00F64394" w:rsidP="00F64394">
      <w:pPr>
        <w:numPr>
          <w:ilvl w:val="0"/>
          <w:numId w:val="2"/>
        </w:numPr>
      </w:pPr>
      <w:r w:rsidRPr="00F64394">
        <w:rPr>
          <w:b/>
          <w:bCs/>
        </w:rPr>
        <w:t>Vector Store (FAISS):</w:t>
      </w:r>
      <w:r w:rsidRPr="00F64394">
        <w:t xml:space="preserve"> I saved these vectors into a local </w:t>
      </w:r>
      <w:r w:rsidRPr="00F64394">
        <w:rPr>
          <w:b/>
          <w:bCs/>
        </w:rPr>
        <w:t>FAISS index</w:t>
      </w:r>
      <w:r w:rsidRPr="00F64394">
        <w:t xml:space="preserve"> (</w:t>
      </w:r>
      <w:proofErr w:type="spellStart"/>
      <w:r w:rsidRPr="00F64394">
        <w:t>LifeTrail_Combined_Index_Final</w:t>
      </w:r>
      <w:proofErr w:type="spellEnd"/>
      <w:r w:rsidRPr="00F64394">
        <w:t xml:space="preserve">). This is like a high-speed digital </w:t>
      </w:r>
      <w:proofErr w:type="spellStart"/>
      <w:r w:rsidRPr="00F64394">
        <w:t>catalog</w:t>
      </w:r>
      <w:proofErr w:type="spellEnd"/>
      <w:r w:rsidRPr="00F64394">
        <w:t xml:space="preserve"> that the agent can search in milliseconds.</w:t>
      </w:r>
    </w:p>
    <w:p w14:paraId="4054F055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Part B: Retrieval (rag_without_ingestion3.py)</w:t>
      </w:r>
    </w:p>
    <w:p w14:paraId="1594C466" w14:textId="77777777" w:rsidR="00F64394" w:rsidRPr="00F64394" w:rsidRDefault="00F64394" w:rsidP="00F64394">
      <w:r w:rsidRPr="00F64394">
        <w:t xml:space="preserve">This is the main agent program. Instead of re-reading the PDFs every time, it simply loads the FAISS index I created. When a user asks a question, it retrieves the top </w:t>
      </w:r>
      <w:r w:rsidRPr="00F64394">
        <w:rPr>
          <w:b/>
          <w:bCs/>
        </w:rPr>
        <w:t>10 most relevant snippets</w:t>
      </w:r>
      <w:r w:rsidRPr="00F64394">
        <w:t xml:space="preserve"> from the documents and feeds them to the LLM as "Context."</w:t>
      </w:r>
    </w:p>
    <w:p w14:paraId="073F3687" w14:textId="77777777" w:rsidR="00F64394" w:rsidRPr="00F64394" w:rsidRDefault="00F64394" w:rsidP="00F64394">
      <w:r w:rsidRPr="00F64394">
        <w:pict w14:anchorId="62C79662">
          <v:rect id="_x0000_i1057" style="width:0;height:1.5pt" o:hralign="center" o:hrstd="t" o:hr="t" fillcolor="#a0a0a0" stroked="f"/>
        </w:pict>
      </w:r>
    </w:p>
    <w:p w14:paraId="1F1B98BC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lastRenderedPageBreak/>
        <w:t>4. Grounding and Strictness (Preventing Hallucinations)</w:t>
      </w:r>
    </w:p>
    <w:p w14:paraId="00BF26EA" w14:textId="77777777" w:rsidR="00F64394" w:rsidRPr="00F64394" w:rsidRDefault="00F64394" w:rsidP="00F64394">
      <w:r w:rsidRPr="00F64394">
        <w:t xml:space="preserve">One of the biggest improvements in this phase is </w:t>
      </w:r>
      <w:r w:rsidRPr="00F64394">
        <w:rPr>
          <w:b/>
          <w:bCs/>
        </w:rPr>
        <w:t>Strict Grounding</w:t>
      </w:r>
      <w:r w:rsidRPr="00F64394">
        <w:t>. I updated the system prompt to be very firm:</w:t>
      </w:r>
    </w:p>
    <w:p w14:paraId="40447E7A" w14:textId="77777777" w:rsidR="00F64394" w:rsidRPr="00F64394" w:rsidRDefault="00F64394" w:rsidP="00F64394">
      <w:r w:rsidRPr="00F64394">
        <w:rPr>
          <w:i/>
          <w:iCs/>
        </w:rPr>
        <w:t xml:space="preserve">"Answer strictly using the provided context; if the info is not in the context, respond only with: 'sorry </w:t>
      </w:r>
      <w:proofErr w:type="spellStart"/>
      <w:r w:rsidRPr="00F64394">
        <w:rPr>
          <w:i/>
          <w:iCs/>
        </w:rPr>
        <w:t>i</w:t>
      </w:r>
      <w:proofErr w:type="spellEnd"/>
      <w:r w:rsidRPr="00F64394">
        <w:rPr>
          <w:i/>
          <w:iCs/>
        </w:rPr>
        <w:t xml:space="preserve"> </w:t>
      </w:r>
      <w:proofErr w:type="spellStart"/>
      <w:r w:rsidRPr="00F64394">
        <w:rPr>
          <w:i/>
          <w:iCs/>
        </w:rPr>
        <w:t>dont</w:t>
      </w:r>
      <w:proofErr w:type="spellEnd"/>
      <w:r w:rsidRPr="00F64394">
        <w:rPr>
          <w:i/>
          <w:iCs/>
        </w:rPr>
        <w:t xml:space="preserve"> know this based on my knowledgebase data'."</w:t>
      </w:r>
    </w:p>
    <w:p w14:paraId="1EB4F341" w14:textId="77777777" w:rsidR="00F64394" w:rsidRPr="00F64394" w:rsidRDefault="00F64394" w:rsidP="00F64394">
      <w:r w:rsidRPr="00F64394">
        <w:t>As shown in the output log:</w:t>
      </w:r>
    </w:p>
    <w:p w14:paraId="1EE4B6E4" w14:textId="77777777" w:rsidR="00F64394" w:rsidRPr="00F64394" w:rsidRDefault="00F64394" w:rsidP="00F64394">
      <w:pPr>
        <w:numPr>
          <w:ilvl w:val="0"/>
          <w:numId w:val="3"/>
        </w:numPr>
      </w:pPr>
      <w:r w:rsidRPr="00F64394">
        <w:t xml:space="preserve">When asked about </w:t>
      </w:r>
      <w:r w:rsidRPr="00F64394">
        <w:rPr>
          <w:b/>
          <w:bCs/>
        </w:rPr>
        <w:t>Biryani spots</w:t>
      </w:r>
      <w:r w:rsidRPr="00F64394">
        <w:t xml:space="preserve"> or </w:t>
      </w:r>
      <w:r w:rsidRPr="00F64394">
        <w:rPr>
          <w:b/>
          <w:bCs/>
        </w:rPr>
        <w:t>Cryptocurrency</w:t>
      </w:r>
      <w:r w:rsidRPr="00F64394">
        <w:t>, the agent correctly admitted it didn't know because those topics weren't in my 2026 financial PDFs.</w:t>
      </w:r>
    </w:p>
    <w:p w14:paraId="47491E19" w14:textId="77777777" w:rsidR="00F64394" w:rsidRPr="00F64394" w:rsidRDefault="00F64394" w:rsidP="00F64394">
      <w:pPr>
        <w:numPr>
          <w:ilvl w:val="0"/>
          <w:numId w:val="3"/>
        </w:numPr>
      </w:pPr>
      <w:r w:rsidRPr="00F64394">
        <w:t>This proves the agent is no longer "guessing" from the internet—it is only looking at the files I gave it.</w:t>
      </w:r>
    </w:p>
    <w:p w14:paraId="5B1473AE" w14:textId="77777777" w:rsidR="00F64394" w:rsidRPr="00F64394" w:rsidRDefault="00F64394" w:rsidP="00F64394">
      <w:r w:rsidRPr="00F64394">
        <w:pict w14:anchorId="1DE119BA">
          <v:rect id="_x0000_i1058" style="width:0;height:1.5pt" o:hralign="center" o:hrstd="t" o:hr="t" fillcolor="#a0a0a0" stroked="f"/>
        </w:pict>
      </w:r>
    </w:p>
    <w:p w14:paraId="3AA6C8CE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5. Comparison: Before vs. After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478"/>
        <w:gridCol w:w="4283"/>
      </w:tblGrid>
      <w:tr w:rsidR="00F64394" w:rsidRPr="00F64394" w14:paraId="010791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26493" w14:textId="77777777" w:rsidR="00F64394" w:rsidRPr="00F64394" w:rsidRDefault="00F64394" w:rsidP="00F64394">
            <w:r w:rsidRPr="00F643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17CB" w14:textId="77777777" w:rsidR="00F64394" w:rsidRPr="00F64394" w:rsidRDefault="00F64394" w:rsidP="00F64394">
            <w:r w:rsidRPr="00F64394">
              <w:rPr>
                <w:b/>
                <w:bCs/>
              </w:rPr>
              <w:t>Baseline (No RAG)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2B005" w14:textId="77777777" w:rsidR="00F64394" w:rsidRPr="00F64394" w:rsidRDefault="00F64394" w:rsidP="00F64394">
            <w:r w:rsidRPr="00F64394">
              <w:rPr>
                <w:b/>
                <w:bCs/>
              </w:rPr>
              <w:t>RAG-Enabled Agent</w:t>
            </w:r>
          </w:p>
        </w:tc>
      </w:tr>
      <w:tr w:rsidR="00F64394" w:rsidRPr="00F64394" w14:paraId="028FD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69620" w14:textId="77777777" w:rsidR="00F64394" w:rsidRPr="00F64394" w:rsidRDefault="00F64394" w:rsidP="00F64394">
            <w:r w:rsidRPr="00F64394">
              <w:rPr>
                <w:b/>
                <w:bCs/>
              </w:rPr>
              <w:t>Fact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A184C" w14:textId="77777777" w:rsidR="00F64394" w:rsidRPr="00F64394" w:rsidRDefault="00F64394" w:rsidP="00F64394">
            <w:r w:rsidRPr="00F64394">
              <w:t>Guesses old 2023 rates from memory.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31CAC" w14:textId="77777777" w:rsidR="00F64394" w:rsidRPr="00F64394" w:rsidRDefault="00F64394" w:rsidP="00F64394">
            <w:r w:rsidRPr="00F64394">
              <w:t>Reads 2026 rules from official PDFs.</w:t>
            </w:r>
          </w:p>
        </w:tc>
      </w:tr>
      <w:tr w:rsidR="00F64394" w:rsidRPr="00F64394" w14:paraId="1B718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C04CF" w14:textId="77777777" w:rsidR="00F64394" w:rsidRPr="00F64394" w:rsidRDefault="00F64394" w:rsidP="00F64394">
            <w:r w:rsidRPr="00F64394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15FB5" w14:textId="77777777" w:rsidR="00F64394" w:rsidRPr="00F64394" w:rsidRDefault="00F64394" w:rsidP="00F64394">
            <w:r w:rsidRPr="00F64394">
              <w:t>Might talk about anything (e.g., food, crypto).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15973" w14:textId="77777777" w:rsidR="00F64394" w:rsidRPr="00F64394" w:rsidRDefault="00F64394" w:rsidP="00F64394">
            <w:r w:rsidRPr="00F64394">
              <w:t>Strictly limited to my Knowledge Base.</w:t>
            </w:r>
          </w:p>
        </w:tc>
      </w:tr>
      <w:tr w:rsidR="00F64394" w:rsidRPr="00F64394" w14:paraId="0C1FA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39992" w14:textId="77777777" w:rsidR="00F64394" w:rsidRPr="00F64394" w:rsidRDefault="00F64394" w:rsidP="00F64394">
            <w:r w:rsidRPr="00F64394">
              <w:rPr>
                <w:b/>
                <w:bCs/>
              </w:rPr>
              <w:t>Detail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75B58" w14:textId="77777777" w:rsidR="00F64394" w:rsidRPr="00F64394" w:rsidRDefault="00F64394" w:rsidP="00F64394">
            <w:r w:rsidRPr="00F64394">
              <w:t>General and brief.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808A0" w14:textId="77777777" w:rsidR="00F64394" w:rsidRPr="00F64394" w:rsidRDefault="00F64394" w:rsidP="00F64394">
            <w:r w:rsidRPr="00F64394">
              <w:t>Highly detailed (e.g., lists 8 different India Post schemes).</w:t>
            </w:r>
          </w:p>
        </w:tc>
      </w:tr>
      <w:tr w:rsidR="00F64394" w:rsidRPr="00F64394" w14:paraId="7F5C7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88205" w14:textId="77777777" w:rsidR="00F64394" w:rsidRPr="00F64394" w:rsidRDefault="00F64394" w:rsidP="00F64394">
            <w:r w:rsidRPr="00F64394">
              <w:rPr>
                <w:b/>
                <w:bCs/>
              </w:rPr>
              <w:t>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0C3D9" w14:textId="77777777" w:rsidR="00F64394" w:rsidRPr="00F64394" w:rsidRDefault="00F64394" w:rsidP="00F64394">
            <w:r w:rsidRPr="00F64394">
              <w:t>Low (AI can hallucinate numbers).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620FD" w14:textId="77777777" w:rsidR="00F64394" w:rsidRPr="00F64394" w:rsidRDefault="00F64394" w:rsidP="00F64394">
            <w:r w:rsidRPr="00F64394">
              <w:t>High (AI cites the specific document it read).</w:t>
            </w:r>
          </w:p>
        </w:tc>
      </w:tr>
    </w:tbl>
    <w:p w14:paraId="1A2E8340" w14:textId="77777777" w:rsidR="00F64394" w:rsidRPr="00F64394" w:rsidRDefault="00F64394" w:rsidP="00F64394">
      <w:r w:rsidRPr="00F64394">
        <w:pict w14:anchorId="5FA4AC2A">
          <v:rect id="_x0000_i1059" style="width:0;height:1.5pt" o:hralign="center" o:hrstd="t" o:hr="t" fillcolor="#a0a0a0" stroked="f"/>
        </w:pict>
      </w:r>
    </w:p>
    <w:p w14:paraId="056DEFD1" w14:textId="77777777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6. Documented Improvements &amp; The Need for Tools</w:t>
      </w:r>
    </w:p>
    <w:p w14:paraId="6595D5ED" w14:textId="77777777" w:rsidR="00F64394" w:rsidRPr="00F64394" w:rsidRDefault="00F64394" w:rsidP="00F64394">
      <w:r w:rsidRPr="00F64394">
        <w:rPr>
          <w:b/>
          <w:bCs/>
        </w:rPr>
        <w:t>The Success:</w:t>
      </w:r>
      <w:r w:rsidRPr="00F64394">
        <w:t xml:space="preserve"> The agent is now an expert on HRA, LTA, and Savings interest rates. It can explain the logic of a metro city 50% exemption or the EEE status of PPF perfectly because it is reading the document.</w:t>
      </w:r>
    </w:p>
    <w:p w14:paraId="403CDD5C" w14:textId="77777777" w:rsidR="00F64394" w:rsidRPr="00F64394" w:rsidRDefault="00F64394" w:rsidP="00F64394">
      <w:r w:rsidRPr="00F64394">
        <w:rPr>
          <w:b/>
          <w:bCs/>
        </w:rPr>
        <w:t>The Failure (Why Tools are needed):</w:t>
      </w:r>
      <w:r w:rsidRPr="00F64394">
        <w:t xml:space="preserve"> I noticed that while the agent can </w:t>
      </w:r>
      <w:r w:rsidRPr="00F64394">
        <w:rPr>
          <w:i/>
          <w:iCs/>
        </w:rPr>
        <w:t>read</w:t>
      </w:r>
      <w:r w:rsidRPr="00F64394">
        <w:t xml:space="preserve"> the tax slabs from the PDF, it still struggles with </w:t>
      </w:r>
      <w:r w:rsidRPr="00F64394">
        <w:rPr>
          <w:b/>
          <w:bCs/>
        </w:rPr>
        <w:t>precise math</w:t>
      </w:r>
      <w:r w:rsidRPr="00F64394">
        <w:t>. In the output, when asked about a 40L salary, the LLM tried to calculate the tax manually using its own reasoning.</w:t>
      </w:r>
    </w:p>
    <w:p w14:paraId="7A04DA5A" w14:textId="77777777" w:rsidR="00F64394" w:rsidRPr="00F64394" w:rsidRDefault="00F64394" w:rsidP="00F64394">
      <w:r w:rsidRPr="00F64394">
        <w:t xml:space="preserve">While the reasoning looks good, LLMs can often make "slips" in addition or forget to subtract the Standard Deduction correctly. This proves that </w:t>
      </w:r>
      <w:r w:rsidRPr="00F64394">
        <w:rPr>
          <w:b/>
          <w:bCs/>
        </w:rPr>
        <w:t>RAG alone isn't enough for a financial advisor</w:t>
      </w:r>
      <w:r w:rsidRPr="00F64394">
        <w:t xml:space="preserve">. To get 100% accurate math, we need to integrate </w:t>
      </w:r>
      <w:r w:rsidRPr="00F64394">
        <w:rPr>
          <w:b/>
          <w:bCs/>
        </w:rPr>
        <w:t>Tools</w:t>
      </w:r>
      <w:r w:rsidRPr="00F64394">
        <w:t xml:space="preserve"> (Python functions) in the next phase. RAG provides the </w:t>
      </w:r>
      <w:r w:rsidRPr="00F64394">
        <w:rPr>
          <w:i/>
          <w:iCs/>
        </w:rPr>
        <w:t>facts</w:t>
      </w:r>
      <w:r w:rsidRPr="00F64394">
        <w:t xml:space="preserve">, but Tools will provide the </w:t>
      </w:r>
      <w:r w:rsidRPr="00F64394">
        <w:rPr>
          <w:i/>
          <w:iCs/>
        </w:rPr>
        <w:t>precise calculation</w:t>
      </w:r>
      <w:r w:rsidRPr="00F64394">
        <w:t>.</w:t>
      </w:r>
    </w:p>
    <w:p w14:paraId="2C34D7EA" w14:textId="77777777" w:rsidR="00F64394" w:rsidRDefault="00F64394" w:rsidP="00F64394">
      <w:r>
        <w:br/>
      </w:r>
      <w:r>
        <w:rPr>
          <w:b/>
          <w:bCs/>
        </w:rPr>
        <w:t>Outputs:</w:t>
      </w:r>
      <w:r>
        <w:rPr>
          <w:b/>
          <w:bCs/>
        </w:rPr>
        <w:br/>
      </w:r>
      <w:proofErr w:type="spellStart"/>
      <w:r>
        <w:t>LifeTrail</w:t>
      </w:r>
      <w:proofErr w:type="spellEnd"/>
      <w:r>
        <w:t>: Connecting to local knowledge base at '</w:t>
      </w:r>
      <w:proofErr w:type="spellStart"/>
      <w:r>
        <w:t>LifeTrail_Combined_Index_Final</w:t>
      </w:r>
      <w:proofErr w:type="spellEnd"/>
      <w:r>
        <w:t>'...</w:t>
      </w:r>
    </w:p>
    <w:p w14:paraId="34986069" w14:textId="6BADAECF" w:rsidR="00F64394" w:rsidRDefault="00F64394" w:rsidP="00F64394">
      <w:proofErr w:type="spellStart"/>
      <w:r>
        <w:t>LifeTrail</w:t>
      </w:r>
      <w:proofErr w:type="spellEnd"/>
      <w:r>
        <w:t>: Knowledge base connected and ready for queries.</w:t>
      </w:r>
    </w:p>
    <w:p w14:paraId="54B7595D" w14:textId="77777777" w:rsidR="00F64394" w:rsidRDefault="00F64394" w:rsidP="00F64394">
      <w:r>
        <w:lastRenderedPageBreak/>
        <w:t xml:space="preserve">=== </w:t>
      </w:r>
      <w:proofErr w:type="spellStart"/>
      <w:r>
        <w:t>LifeTrail</w:t>
      </w:r>
      <w:proofErr w:type="spellEnd"/>
      <w:r>
        <w:t xml:space="preserve"> Phase 4: RAG-Enabled Advisor Online ===</w:t>
      </w:r>
    </w:p>
    <w:p w14:paraId="18EC1EA0" w14:textId="77777777" w:rsidR="00F64394" w:rsidRDefault="00F64394" w:rsidP="00F64394">
      <w:r>
        <w:t>Using your pre-indexed knowledge base with strict grounding.</w:t>
      </w:r>
    </w:p>
    <w:p w14:paraId="3334B880" w14:textId="01182501" w:rsidR="00F64394" w:rsidRDefault="00F64394" w:rsidP="00F64394">
      <w:r>
        <w:t>Type 'exit' to quit.</w:t>
      </w:r>
    </w:p>
    <w:p w14:paraId="1D6BAF53" w14:textId="165036C3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 xml:space="preserve">You: suggest best biryani spot in </w:t>
      </w:r>
      <w:proofErr w:type="spellStart"/>
      <w:r w:rsidRPr="00F64394">
        <w:rPr>
          <w:b/>
          <w:bCs/>
        </w:rPr>
        <w:t>hyderabad</w:t>
      </w:r>
      <w:proofErr w:type="spellEnd"/>
    </w:p>
    <w:p w14:paraId="5CE405DE" w14:textId="1E518E71" w:rsidR="00F64394" w:rsidRDefault="00F64394" w:rsidP="00F64394">
      <w:proofErr w:type="spellStart"/>
      <w:r>
        <w:t>LifeTrail</w:t>
      </w:r>
      <w:proofErr w:type="spellEnd"/>
      <w:r>
        <w:t>: I'm sorry, my current 2026 knowledge base doesn't have specific details on that.</w:t>
      </w:r>
    </w:p>
    <w:p w14:paraId="5A01070C" w14:textId="39D23B7D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You: tell me about HRA</w:t>
      </w:r>
    </w:p>
    <w:p w14:paraId="458DBA76" w14:textId="5140EF9B" w:rsidR="00F64394" w:rsidRDefault="00F64394" w:rsidP="00F64394">
      <w:proofErr w:type="spellStart"/>
      <w:r>
        <w:t>LifeTrail</w:t>
      </w:r>
      <w:proofErr w:type="spellEnd"/>
      <w:r>
        <w:t>: According to the "House Rent Allowance (HRA) - Exemption, Calculation &amp; New Rules 2026" document, House Rent Allowance (HRA) is a component of an employee's salary provided by employers to help cover rental accommodation costs. Here are the key points regarding HRA:</w:t>
      </w:r>
    </w:p>
    <w:p w14:paraId="6937208C" w14:textId="77777777" w:rsidR="00F64394" w:rsidRDefault="00F64394" w:rsidP="00F64394">
      <w:r>
        <w:t xml:space="preserve">1. **Eligibility**: </w:t>
      </w:r>
    </w:p>
    <w:p w14:paraId="02E89958" w14:textId="77777777" w:rsidR="00F64394" w:rsidRDefault="00F64394" w:rsidP="00F64394">
      <w:r>
        <w:t xml:space="preserve">   - Salaried employees with HRA in their Cost to Company (CTC) can claim HRA exemption.</w:t>
      </w:r>
    </w:p>
    <w:p w14:paraId="304F6976" w14:textId="77777777" w:rsidR="00F64394" w:rsidRDefault="00F64394" w:rsidP="00F64394">
      <w:r>
        <w:t xml:space="preserve">   - Self-employed individuals cannot claim HRA but can claim a deduction under Section 80GG.</w:t>
      </w:r>
    </w:p>
    <w:p w14:paraId="6031A540" w14:textId="4334F084" w:rsidR="00F64394" w:rsidRDefault="00F64394" w:rsidP="00F64394">
      <w:r>
        <w:t xml:space="preserve">   - HRA cannot be claimed under the new tax regime.</w:t>
      </w:r>
    </w:p>
    <w:p w14:paraId="6B9D7591" w14:textId="77777777" w:rsidR="00F64394" w:rsidRDefault="00F64394" w:rsidP="00F64394">
      <w:r>
        <w:t xml:space="preserve">2. **Calculation of HRA Exemption**: </w:t>
      </w:r>
    </w:p>
    <w:p w14:paraId="12B43C68" w14:textId="77777777" w:rsidR="00F64394" w:rsidRDefault="00F64394" w:rsidP="00F64394">
      <w:r>
        <w:t xml:space="preserve">   The HRA exemption amount is the lowest of the following:</w:t>
      </w:r>
    </w:p>
    <w:p w14:paraId="277E17A8" w14:textId="77777777" w:rsidR="00F64394" w:rsidRDefault="00F64394" w:rsidP="00F64394">
      <w:r>
        <w:t xml:space="preserve">   - Actual HRA received from the employer.</w:t>
      </w:r>
    </w:p>
    <w:p w14:paraId="2B5E5283" w14:textId="77777777" w:rsidR="00F64394" w:rsidRDefault="00F64394" w:rsidP="00F64394">
      <w:r>
        <w:t xml:space="preserve">   - 50% of basic salary (for metro cities) or 40% of basic salary (for other cities).</w:t>
      </w:r>
    </w:p>
    <w:p w14:paraId="232F3C61" w14:textId="60FBBE4F" w:rsidR="00F64394" w:rsidRDefault="00F64394" w:rsidP="00F64394">
      <w:r>
        <w:t xml:space="preserve">   - Rent paid minus 10% of basic salary.</w:t>
      </w:r>
    </w:p>
    <w:p w14:paraId="4656781D" w14:textId="34C0CC0B" w:rsidR="00F64394" w:rsidRDefault="00F64394" w:rsidP="00F64394">
      <w:r>
        <w:t>3. **Metro Cities**: The cities qualifying for 50% HRA exemption include Delhi, Mumbai, Kolkata, Chennai, Bangalore, Ahmedabad, Pune, and Hyderabad.</w:t>
      </w:r>
    </w:p>
    <w:p w14:paraId="7E4AC0A1" w14:textId="77777777" w:rsidR="00F64394" w:rsidRDefault="00F64394" w:rsidP="00F64394">
      <w:r>
        <w:t xml:space="preserve">4. **Claiming HRA**: </w:t>
      </w:r>
    </w:p>
    <w:p w14:paraId="14CCE75D" w14:textId="77777777" w:rsidR="00F64394" w:rsidRDefault="00F64394" w:rsidP="00F64394">
      <w:r>
        <w:t xml:space="preserve">   - To claim HRA exemption, it is important to file your Income Tax Return (ITR) within the specified due date and provide proof to HR to reduce monthly TDS.</w:t>
      </w:r>
    </w:p>
    <w:p w14:paraId="5C1D751D" w14:textId="636098B0" w:rsidR="00F64394" w:rsidRDefault="00F64394" w:rsidP="00F64394">
      <w:r>
        <w:t xml:space="preserve">   - Documentation required includes rent receipts, rental agreements, bank payment proof for rent, and salary slips.</w:t>
      </w:r>
    </w:p>
    <w:p w14:paraId="7122C91A" w14:textId="77777777" w:rsidR="00F64394" w:rsidRDefault="00F64394" w:rsidP="00F64394">
      <w:r>
        <w:t xml:space="preserve">5. **Special Cases**: </w:t>
      </w:r>
    </w:p>
    <w:p w14:paraId="5E89D60A" w14:textId="77777777" w:rsidR="00F64394" w:rsidRDefault="00F64394" w:rsidP="00F64394">
      <w:r>
        <w:t xml:space="preserve">   - You can claim HRA if you are paying rent to your parents, provided it is disclosed as rental income in your parent's ITR.</w:t>
      </w:r>
    </w:p>
    <w:p w14:paraId="3C909747" w14:textId="0BCE77D9" w:rsidR="00F64394" w:rsidRDefault="00F64394" w:rsidP="00F64394">
      <w:r>
        <w:t xml:space="preserve">   - You can claim both HRA and home loan interest deductions if you own a house in one city but pay rent in another.</w:t>
      </w:r>
    </w:p>
    <w:p w14:paraId="654E4FBF" w14:textId="0AD8867E" w:rsidR="00F64394" w:rsidRDefault="00F64394" w:rsidP="00F64394">
      <w:r>
        <w:t>6. **Tax Implications**: HRA is fully taxable if you live in your own premises, are not a salaried employee, or file ITR under the new regime.</w:t>
      </w:r>
    </w:p>
    <w:p w14:paraId="6EE567FA" w14:textId="2FAC4E44" w:rsidR="00F64394" w:rsidRDefault="00F64394" w:rsidP="00F64394">
      <w:r>
        <w:t>This information provides a comprehensive overview of HRA as per the current rules in 2026.</w:t>
      </w:r>
    </w:p>
    <w:p w14:paraId="42AE8C7F" w14:textId="00434CEA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 xml:space="preserve">You: what saving options are offered by </w:t>
      </w:r>
      <w:proofErr w:type="spellStart"/>
      <w:r w:rsidRPr="00F64394">
        <w:rPr>
          <w:b/>
          <w:bCs/>
        </w:rPr>
        <w:t>india</w:t>
      </w:r>
      <w:proofErr w:type="spellEnd"/>
      <w:r w:rsidRPr="00F64394">
        <w:rPr>
          <w:b/>
          <w:bCs/>
        </w:rPr>
        <w:t xml:space="preserve"> post savings</w:t>
      </w:r>
    </w:p>
    <w:p w14:paraId="5BA0C7FE" w14:textId="30EA680D" w:rsidR="00F64394" w:rsidRDefault="00F64394" w:rsidP="00F64394">
      <w:proofErr w:type="spellStart"/>
      <w:r>
        <w:lastRenderedPageBreak/>
        <w:t>LifeTrail</w:t>
      </w:r>
      <w:proofErr w:type="spellEnd"/>
      <w:r>
        <w:t>: According to the India Post Savings Schemes 2026 reference, the following saving options are offered:</w:t>
      </w:r>
    </w:p>
    <w:p w14:paraId="42254F30" w14:textId="77777777" w:rsidR="00F64394" w:rsidRDefault="00F64394" w:rsidP="00F64394">
      <w:r>
        <w:t>1. **Post Office Savings Account**: 4.0% interest per annum.</w:t>
      </w:r>
    </w:p>
    <w:p w14:paraId="2C5BBE34" w14:textId="77777777" w:rsidR="00F64394" w:rsidRDefault="00F64394" w:rsidP="00F64394">
      <w:r>
        <w:t>2. **5-Year Recurring Deposit (RD)**: 6.7% interest.</w:t>
      </w:r>
    </w:p>
    <w:p w14:paraId="569C9B98" w14:textId="77777777" w:rsidR="00F64394" w:rsidRDefault="00F64394" w:rsidP="00F64394">
      <w:r>
        <w:t>3. **Post Office Time Deposit (TD)**:</w:t>
      </w:r>
    </w:p>
    <w:p w14:paraId="5109F3BB" w14:textId="77777777" w:rsidR="00F64394" w:rsidRDefault="00F64394" w:rsidP="00F64394">
      <w:r>
        <w:t xml:space="preserve">   - 1 Year: 6.9%</w:t>
      </w:r>
    </w:p>
    <w:p w14:paraId="05D81ACA" w14:textId="77777777" w:rsidR="00F64394" w:rsidRDefault="00F64394" w:rsidP="00F64394">
      <w:r>
        <w:t xml:space="preserve">   - 2 Year: 7.0%</w:t>
      </w:r>
    </w:p>
    <w:p w14:paraId="4E88604B" w14:textId="77777777" w:rsidR="00F64394" w:rsidRDefault="00F64394" w:rsidP="00F64394">
      <w:r>
        <w:t xml:space="preserve">   - 3 Year: 7.0%</w:t>
      </w:r>
    </w:p>
    <w:p w14:paraId="60E2FDD4" w14:textId="77777777" w:rsidR="00F64394" w:rsidRDefault="00F64394" w:rsidP="00F64394">
      <w:r>
        <w:t xml:space="preserve">   - 5 Year: 7.5%</w:t>
      </w:r>
    </w:p>
    <w:p w14:paraId="7F308D05" w14:textId="77777777" w:rsidR="00F64394" w:rsidRDefault="00F64394" w:rsidP="00F64394">
      <w:r>
        <w:t>4. **Senior Citizen Savings Scheme (SCSS)**: 8.2% per annum, 5-year tenure.</w:t>
      </w:r>
    </w:p>
    <w:p w14:paraId="049F0550" w14:textId="77777777" w:rsidR="00F64394" w:rsidRDefault="00F64394" w:rsidP="00F64394">
      <w:r>
        <w:t>5. **Monthly Income Scheme (MIS)**: 7.4% per annum, paid monthly.</w:t>
      </w:r>
    </w:p>
    <w:p w14:paraId="639B715A" w14:textId="77777777" w:rsidR="00F64394" w:rsidRDefault="00F64394" w:rsidP="00F64394">
      <w:r>
        <w:t>6. **National Savings Certificate (NSC)**: 7.7% compounded annually.</w:t>
      </w:r>
    </w:p>
    <w:p w14:paraId="5D5878BD" w14:textId="77777777" w:rsidR="00F64394" w:rsidRDefault="00F64394" w:rsidP="00F64394">
      <w:r>
        <w:t>7. **Public Provident Fund (PPF)**: 7.1% per annum, EEE tax status, 15-year tenure.</w:t>
      </w:r>
    </w:p>
    <w:p w14:paraId="39C4E780" w14:textId="2BA699A9" w:rsidR="00F64394" w:rsidRDefault="00F64394" w:rsidP="00F64394">
      <w:r>
        <w:t>8. **Sukanya Samriddhi Account (SSA)**: 8.2% per annum for the girl child.</w:t>
      </w:r>
    </w:p>
    <w:p w14:paraId="46F7C5F9" w14:textId="527EF5EF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>You: tell me about crypto currency</w:t>
      </w:r>
    </w:p>
    <w:p w14:paraId="0C717C57" w14:textId="3161AF94" w:rsidR="00F64394" w:rsidRDefault="00F64394" w:rsidP="00F64394">
      <w:proofErr w:type="spellStart"/>
      <w:r>
        <w:t>LifeTrail</w:t>
      </w:r>
      <w:proofErr w:type="spellEnd"/>
      <w:r>
        <w:t>: I'm sorry, my current 2026 knowledge base doesn't have specific details on that.</w:t>
      </w:r>
    </w:p>
    <w:p w14:paraId="56EFFE5E" w14:textId="0B9989AD" w:rsidR="00F64394" w:rsidRPr="00F64394" w:rsidRDefault="00F64394" w:rsidP="00F64394">
      <w:pPr>
        <w:rPr>
          <w:b/>
          <w:bCs/>
        </w:rPr>
      </w:pPr>
      <w:r w:rsidRPr="00F64394">
        <w:rPr>
          <w:b/>
          <w:bCs/>
        </w:rPr>
        <w:t xml:space="preserve">You: how much tax </w:t>
      </w:r>
      <w:proofErr w:type="spellStart"/>
      <w:r w:rsidRPr="00F64394">
        <w:rPr>
          <w:b/>
          <w:bCs/>
        </w:rPr>
        <w:t>i</w:t>
      </w:r>
      <w:proofErr w:type="spellEnd"/>
      <w:r w:rsidRPr="00F64394">
        <w:rPr>
          <w:b/>
          <w:bCs/>
        </w:rPr>
        <w:t xml:space="preserve"> have to pay in a year if </w:t>
      </w:r>
      <w:proofErr w:type="spellStart"/>
      <w:r w:rsidRPr="00F64394">
        <w:rPr>
          <w:b/>
          <w:bCs/>
        </w:rPr>
        <w:t>i</w:t>
      </w:r>
      <w:proofErr w:type="spellEnd"/>
      <w:r w:rsidRPr="00F64394">
        <w:rPr>
          <w:b/>
          <w:bCs/>
        </w:rPr>
        <w:t xml:space="preserve"> earn 40lpa under new regime</w:t>
      </w:r>
    </w:p>
    <w:p w14:paraId="6A804D81" w14:textId="1C435B36" w:rsidR="00F64394" w:rsidRDefault="00F64394" w:rsidP="00F64394">
      <w:proofErr w:type="spellStart"/>
      <w:r>
        <w:t>LifeTrail</w:t>
      </w:r>
      <w:proofErr w:type="spellEnd"/>
      <w:r>
        <w:t xml:space="preserve">: To calculate the tax liability for an income of Rs. 40 </w:t>
      </w:r>
      <w:proofErr w:type="gramStart"/>
      <w:r>
        <w:t>lakh</w:t>
      </w:r>
      <w:proofErr w:type="gramEnd"/>
      <w:r>
        <w:t xml:space="preserve"> under the new tax regime, we can use the tax slabs provided in the context. </w:t>
      </w:r>
    </w:p>
    <w:p w14:paraId="0C5AFB5A" w14:textId="5F0EE448" w:rsidR="00F64394" w:rsidRDefault="00F64394" w:rsidP="00F64394">
      <w:r>
        <w:t>Here are the new tax regime slabs:</w:t>
      </w:r>
    </w:p>
    <w:p w14:paraId="19696791" w14:textId="77777777" w:rsidR="00F64394" w:rsidRDefault="00F64394" w:rsidP="00F64394">
      <w:r>
        <w:t xml:space="preserve">- Up to Rs. 4 </w:t>
      </w:r>
      <w:proofErr w:type="gramStart"/>
      <w:r>
        <w:t>lakh</w:t>
      </w:r>
      <w:proofErr w:type="gramEnd"/>
      <w:r>
        <w:t>: Nil</w:t>
      </w:r>
    </w:p>
    <w:p w14:paraId="7BB6DE2B" w14:textId="77777777" w:rsidR="00F64394" w:rsidRDefault="00F64394" w:rsidP="00F64394">
      <w:r>
        <w:t xml:space="preserve">- Rs. 4 </w:t>
      </w:r>
      <w:proofErr w:type="gramStart"/>
      <w:r>
        <w:t>lakh</w:t>
      </w:r>
      <w:proofErr w:type="gramEnd"/>
      <w:r>
        <w:t xml:space="preserve"> to Rs. 8 </w:t>
      </w:r>
      <w:proofErr w:type="gramStart"/>
      <w:r>
        <w:t>lakh</w:t>
      </w:r>
      <w:proofErr w:type="gramEnd"/>
      <w:r>
        <w:t>: 5%</w:t>
      </w:r>
    </w:p>
    <w:p w14:paraId="3176162D" w14:textId="77777777" w:rsidR="00F64394" w:rsidRDefault="00F64394" w:rsidP="00F64394">
      <w:r>
        <w:t xml:space="preserve">- Rs. 8 </w:t>
      </w:r>
      <w:proofErr w:type="gramStart"/>
      <w:r>
        <w:t>lakh</w:t>
      </w:r>
      <w:proofErr w:type="gramEnd"/>
      <w:r>
        <w:t xml:space="preserve"> to Rs. 12 </w:t>
      </w:r>
      <w:proofErr w:type="gramStart"/>
      <w:r>
        <w:t>lakh</w:t>
      </w:r>
      <w:proofErr w:type="gramEnd"/>
      <w:r>
        <w:t>: 10%</w:t>
      </w:r>
    </w:p>
    <w:p w14:paraId="1A3D8E3F" w14:textId="77777777" w:rsidR="00F64394" w:rsidRDefault="00F64394" w:rsidP="00F64394">
      <w:r>
        <w:t xml:space="preserve">- Rs. 12 </w:t>
      </w:r>
      <w:proofErr w:type="gramStart"/>
      <w:r>
        <w:t>lakh</w:t>
      </w:r>
      <w:proofErr w:type="gramEnd"/>
      <w:r>
        <w:t xml:space="preserve"> to Rs. 16 </w:t>
      </w:r>
      <w:proofErr w:type="gramStart"/>
      <w:r>
        <w:t>lakh</w:t>
      </w:r>
      <w:proofErr w:type="gramEnd"/>
      <w:r>
        <w:t>: 15%</w:t>
      </w:r>
    </w:p>
    <w:p w14:paraId="4686CED1" w14:textId="77777777" w:rsidR="00F64394" w:rsidRDefault="00F64394" w:rsidP="00F64394">
      <w:r>
        <w:t xml:space="preserve">- Rs. 16 </w:t>
      </w:r>
      <w:proofErr w:type="gramStart"/>
      <w:r>
        <w:t>lakh</w:t>
      </w:r>
      <w:proofErr w:type="gramEnd"/>
      <w:r>
        <w:t xml:space="preserve"> to Rs. 20 </w:t>
      </w:r>
      <w:proofErr w:type="gramStart"/>
      <w:r>
        <w:t>lakh</w:t>
      </w:r>
      <w:proofErr w:type="gramEnd"/>
      <w:r>
        <w:t>: 20%</w:t>
      </w:r>
    </w:p>
    <w:p w14:paraId="3CB91027" w14:textId="77777777" w:rsidR="00F64394" w:rsidRDefault="00F64394" w:rsidP="00F64394">
      <w:r>
        <w:t xml:space="preserve">- Rs. 20 </w:t>
      </w:r>
      <w:proofErr w:type="gramStart"/>
      <w:r>
        <w:t>lakh</w:t>
      </w:r>
      <w:proofErr w:type="gramEnd"/>
      <w:r>
        <w:t xml:space="preserve"> to Rs. 24 </w:t>
      </w:r>
      <w:proofErr w:type="gramStart"/>
      <w:r>
        <w:t>lakh</w:t>
      </w:r>
      <w:proofErr w:type="gramEnd"/>
      <w:r>
        <w:t>: 25%</w:t>
      </w:r>
    </w:p>
    <w:p w14:paraId="73700EC5" w14:textId="59588ACD" w:rsidR="00F64394" w:rsidRDefault="00F64394" w:rsidP="00F64394">
      <w:r>
        <w:t xml:space="preserve">- Above Rs. 24 </w:t>
      </w:r>
      <w:proofErr w:type="gramStart"/>
      <w:r>
        <w:t>lakh</w:t>
      </w:r>
      <w:proofErr w:type="gramEnd"/>
      <w:r>
        <w:t>: 30%</w:t>
      </w:r>
    </w:p>
    <w:p w14:paraId="16362290" w14:textId="34D1C2D9" w:rsidR="00F64394" w:rsidRDefault="00F64394" w:rsidP="00F64394">
      <w:r>
        <w:t>Now, let's calculate the tax step-by-step:</w:t>
      </w:r>
    </w:p>
    <w:p w14:paraId="35D8B57F" w14:textId="77777777" w:rsidR="00F64394" w:rsidRDefault="00F64394" w:rsidP="00F64394">
      <w:r>
        <w:t xml:space="preserve">1. **Income up to Rs. 4 </w:t>
      </w:r>
      <w:proofErr w:type="gramStart"/>
      <w:r>
        <w:t>lakh</w:t>
      </w:r>
      <w:proofErr w:type="gramEnd"/>
      <w:r>
        <w:t xml:space="preserve">**: </w:t>
      </w:r>
    </w:p>
    <w:p w14:paraId="7E6A7FB7" w14:textId="6E2CD9A5" w:rsidR="00F64394" w:rsidRDefault="00F64394" w:rsidP="00F64394">
      <w:r>
        <w:t xml:space="preserve">   - Tax = Rs. 4 lakh * 0% = Rs. 0</w:t>
      </w:r>
    </w:p>
    <w:p w14:paraId="56B299DF" w14:textId="77777777" w:rsidR="00F64394" w:rsidRDefault="00F64394" w:rsidP="00F64394">
      <w:r>
        <w:t xml:space="preserve">2. **Income from Rs. 4 </w:t>
      </w:r>
      <w:proofErr w:type="gramStart"/>
      <w:r>
        <w:t>lakh</w:t>
      </w:r>
      <w:proofErr w:type="gramEnd"/>
      <w:r>
        <w:t xml:space="preserve"> to Rs. 8 </w:t>
      </w:r>
      <w:proofErr w:type="gramStart"/>
      <w:r>
        <w:t>lakh</w:t>
      </w:r>
      <w:proofErr w:type="gramEnd"/>
      <w:r>
        <w:t xml:space="preserve">**: </w:t>
      </w:r>
    </w:p>
    <w:p w14:paraId="7017B146" w14:textId="49A66E7A" w:rsidR="00F64394" w:rsidRDefault="00F64394" w:rsidP="00F64394">
      <w:r>
        <w:t xml:space="preserve">   - Tax = Rs. 4 lakh * 5% = Rs. 20,000</w:t>
      </w:r>
    </w:p>
    <w:p w14:paraId="57F8C77C" w14:textId="77777777" w:rsidR="00F64394" w:rsidRDefault="00F64394" w:rsidP="00F64394">
      <w:r>
        <w:lastRenderedPageBreak/>
        <w:t xml:space="preserve">3. **Income from Rs. 8 </w:t>
      </w:r>
      <w:proofErr w:type="gramStart"/>
      <w:r>
        <w:t>lakh</w:t>
      </w:r>
      <w:proofErr w:type="gramEnd"/>
      <w:r>
        <w:t xml:space="preserve"> to Rs. 12 </w:t>
      </w:r>
      <w:proofErr w:type="gramStart"/>
      <w:r>
        <w:t>lakh</w:t>
      </w:r>
      <w:proofErr w:type="gramEnd"/>
      <w:r>
        <w:t xml:space="preserve">**: </w:t>
      </w:r>
    </w:p>
    <w:p w14:paraId="5718C088" w14:textId="10E90894" w:rsidR="00F64394" w:rsidRDefault="00F64394" w:rsidP="00F64394">
      <w:r>
        <w:t xml:space="preserve">   - Tax = Rs. 4 lakh * 10% = Rs. 40,000</w:t>
      </w:r>
    </w:p>
    <w:p w14:paraId="6B9F0223" w14:textId="77777777" w:rsidR="00F64394" w:rsidRDefault="00F64394" w:rsidP="00F64394">
      <w:r>
        <w:t xml:space="preserve">4. **Income from Rs. 12 </w:t>
      </w:r>
      <w:proofErr w:type="gramStart"/>
      <w:r>
        <w:t>lakh</w:t>
      </w:r>
      <w:proofErr w:type="gramEnd"/>
      <w:r>
        <w:t xml:space="preserve"> to Rs. 16 </w:t>
      </w:r>
      <w:proofErr w:type="gramStart"/>
      <w:r>
        <w:t>lakh</w:t>
      </w:r>
      <w:proofErr w:type="gramEnd"/>
      <w:r>
        <w:t xml:space="preserve">**: </w:t>
      </w:r>
    </w:p>
    <w:p w14:paraId="0574626F" w14:textId="56FAC977" w:rsidR="00F64394" w:rsidRDefault="00F64394" w:rsidP="00F64394">
      <w:r>
        <w:t xml:space="preserve">   - Tax = Rs. 4 lakh * 15% = Rs. 60,000</w:t>
      </w:r>
    </w:p>
    <w:p w14:paraId="5CF0EE3A" w14:textId="77777777" w:rsidR="00F64394" w:rsidRDefault="00F64394" w:rsidP="00F64394">
      <w:r>
        <w:t xml:space="preserve">5. **Income from Rs. 16 </w:t>
      </w:r>
      <w:proofErr w:type="gramStart"/>
      <w:r>
        <w:t>lakh</w:t>
      </w:r>
      <w:proofErr w:type="gramEnd"/>
      <w:r>
        <w:t xml:space="preserve"> to Rs. 20 </w:t>
      </w:r>
      <w:proofErr w:type="gramStart"/>
      <w:r>
        <w:t>lakh</w:t>
      </w:r>
      <w:proofErr w:type="gramEnd"/>
      <w:r>
        <w:t xml:space="preserve">**: </w:t>
      </w:r>
    </w:p>
    <w:p w14:paraId="0F377E21" w14:textId="6E0FC0CE" w:rsidR="00F64394" w:rsidRDefault="00F64394" w:rsidP="00F64394">
      <w:r>
        <w:t xml:space="preserve">   - Tax = Rs. 4 lakh * 20% = Rs. 80,000</w:t>
      </w:r>
    </w:p>
    <w:p w14:paraId="5EEE7E58" w14:textId="77777777" w:rsidR="00F64394" w:rsidRDefault="00F64394" w:rsidP="00F64394">
      <w:r>
        <w:t xml:space="preserve">6. **Income from Rs. 20 </w:t>
      </w:r>
      <w:proofErr w:type="gramStart"/>
      <w:r>
        <w:t>lakh</w:t>
      </w:r>
      <w:proofErr w:type="gramEnd"/>
      <w:r>
        <w:t xml:space="preserve"> to Rs. 24 </w:t>
      </w:r>
      <w:proofErr w:type="gramStart"/>
      <w:r>
        <w:t>lakh</w:t>
      </w:r>
      <w:proofErr w:type="gramEnd"/>
      <w:r>
        <w:t xml:space="preserve">**: </w:t>
      </w:r>
    </w:p>
    <w:p w14:paraId="727704C0" w14:textId="6D649239" w:rsidR="00F64394" w:rsidRDefault="00F64394" w:rsidP="00F64394">
      <w:r>
        <w:t xml:space="preserve">   - Tax = Rs. 4 lakh * 25% = Rs. 1,00,000</w:t>
      </w:r>
    </w:p>
    <w:p w14:paraId="5AFE4018" w14:textId="77777777" w:rsidR="00F64394" w:rsidRDefault="00F64394" w:rsidP="00F64394">
      <w:r>
        <w:t xml:space="preserve">7. **Income from Rs. 24 </w:t>
      </w:r>
      <w:proofErr w:type="gramStart"/>
      <w:r>
        <w:t>lakh</w:t>
      </w:r>
      <w:proofErr w:type="gramEnd"/>
      <w:r>
        <w:t xml:space="preserve"> to Rs. 40 </w:t>
      </w:r>
      <w:proofErr w:type="gramStart"/>
      <w:r>
        <w:t>lakh</w:t>
      </w:r>
      <w:proofErr w:type="gramEnd"/>
      <w:r>
        <w:t xml:space="preserve">**: </w:t>
      </w:r>
    </w:p>
    <w:p w14:paraId="4BD5FC5B" w14:textId="464A8A6B" w:rsidR="00F64394" w:rsidRDefault="00F64394" w:rsidP="00F64394">
      <w:r>
        <w:t xml:space="preserve">   - Tax = Rs. 16 lakh * 30% = Rs. 4,80,000</w:t>
      </w:r>
    </w:p>
    <w:p w14:paraId="6E84175C" w14:textId="34AD127F" w:rsidR="00F64394" w:rsidRDefault="00F64394" w:rsidP="00F64394">
      <w:r>
        <w:t>Now, let's sum up all the tax amounts:</w:t>
      </w:r>
    </w:p>
    <w:p w14:paraId="5C8111BE" w14:textId="77777777" w:rsidR="00F64394" w:rsidRDefault="00F64394" w:rsidP="00F64394">
      <w:r>
        <w:t>- Total Tax = Rs. 0 + Rs. 20,000 + Rs. 40,000 + Rs. 60,000 + Rs. 80,000 + Rs. 1,00,000 + Rs. 4,80,000</w:t>
      </w:r>
    </w:p>
    <w:p w14:paraId="355711EC" w14:textId="6EAB73FE" w:rsidR="00F64394" w:rsidRDefault="00F64394" w:rsidP="00F64394">
      <w:r>
        <w:t>- Total Tax = Rs. 6,00,000</w:t>
      </w:r>
    </w:p>
    <w:p w14:paraId="7C77E489" w14:textId="428DB9A8" w:rsidR="00F64394" w:rsidRDefault="00F64394" w:rsidP="00F64394">
      <w:r>
        <w:t xml:space="preserve">Therefore, if you earn Rs. 40 </w:t>
      </w:r>
      <w:proofErr w:type="gramStart"/>
      <w:r>
        <w:t>lakh</w:t>
      </w:r>
      <w:proofErr w:type="gramEnd"/>
      <w:r>
        <w:t xml:space="preserve"> under the new tax regime, you will have to pay Rs. 6,00,000 in taxes.</w:t>
      </w:r>
    </w:p>
    <w:p w14:paraId="1E875814" w14:textId="77777777" w:rsidR="00F64394" w:rsidRDefault="00F64394" w:rsidP="00F64394">
      <w:r>
        <w:t>You: quit</w:t>
      </w:r>
    </w:p>
    <w:p w14:paraId="2C51D431" w14:textId="494AB7EE" w:rsidR="00EF17E3" w:rsidRPr="00F64394" w:rsidRDefault="00F64394" w:rsidP="00F64394">
      <w:proofErr w:type="spellStart"/>
      <w:r>
        <w:t>LifeTrail</w:t>
      </w:r>
      <w:proofErr w:type="spellEnd"/>
      <w:r>
        <w:t>: Goodbye!</w:t>
      </w:r>
    </w:p>
    <w:sectPr w:rsidR="00EF17E3" w:rsidRPr="00F64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5B4C"/>
    <w:multiLevelType w:val="multilevel"/>
    <w:tmpl w:val="96B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F672A"/>
    <w:multiLevelType w:val="multilevel"/>
    <w:tmpl w:val="04E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73775"/>
    <w:multiLevelType w:val="multilevel"/>
    <w:tmpl w:val="9750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099780">
    <w:abstractNumId w:val="1"/>
  </w:num>
  <w:num w:numId="2" w16cid:durableId="1866555912">
    <w:abstractNumId w:val="2"/>
  </w:num>
  <w:num w:numId="3" w16cid:durableId="192591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94"/>
    <w:rsid w:val="007B2422"/>
    <w:rsid w:val="00D03EA4"/>
    <w:rsid w:val="00EF17E3"/>
    <w:rsid w:val="00F64394"/>
    <w:rsid w:val="00FD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EA2E"/>
  <w15:chartTrackingRefBased/>
  <w15:docId w15:val="{9EDBF0E8-E061-4A48-A4C5-11C837E4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1</cp:revision>
  <dcterms:created xsi:type="dcterms:W3CDTF">2026-05-14T08:20:00Z</dcterms:created>
  <dcterms:modified xsi:type="dcterms:W3CDTF">2026-05-14T08:24:00Z</dcterms:modified>
</cp:coreProperties>
</file>