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3.38%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0.66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2026-07-25 – 2026-10-23: 99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Group Prices €300 Million European Green Bond</w:t>
              </w:r>
            </w:hyperlink>
            <w:r>
              <w:rPr>
                <w:b w:val="0"/>
                <w:color w:val="667085"/>
                <w:sz w:val="15"/>
              </w:rPr>
              <w:t xml:space="preserve">   Serrari Group  ·  13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Dienos akcentai: degalų kainos mažina šalies konkurencingumą ir „Ignitis“ planai</w:t>
              </w:r>
            </w:hyperlink>
            <w:r>
              <w:rPr>
                <w:b w:val="0"/>
                <w:color w:val="667085"/>
                <w:sz w:val="15"/>
              </w:rPr>
              <w:t xml:space="preserve">   vz.lt</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seeks to postpone Lithuania’s $3bn offshore wind project</w:t>
              </w:r>
            </w:hyperlink>
            <w:r>
              <w:rPr>
                <w:b w:val="0"/>
                <w:color w:val="667085"/>
                <w:sz w:val="15"/>
              </w:rPr>
              <w:t xml:space="preserve">   Splash247  ·  5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„Ignitis“ Estijoje svarsto statyti 200 MW galios dujinę jėgainę</w:t>
              </w:r>
            </w:hyperlink>
            <w:r>
              <w:rPr>
                <w:b w:val="0"/>
                <w:color w:val="667085"/>
                <w:sz w:val="15"/>
              </w:rPr>
              <w:t xml:space="preserve">   vz.lt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Leedu Ignitis külmutab meretuulepargi plaanid</w:t>
              </w:r>
            </w:hyperlink>
            <w:r>
              <w:rPr>
                <w:b w:val="0"/>
                <w:color w:val="667085"/>
                <w:sz w:val="15"/>
              </w:rPr>
              <w:t xml:space="preserve">   Äripäev</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"Ignitis" ievieš gudro elektroauto uzlādi mājās. Veic uzlādi tad, kad tas ir visizdevīgāk</w:t>
              </w:r>
            </w:hyperlink>
            <w:r>
              <w:rPr>
                <w:b w:val="0"/>
                <w:color w:val="667085"/>
                <w:sz w:val="15"/>
              </w:rPr>
              <w:t xml:space="preserve">   tv3.lv</w:t>
            </w:r>
          </w:p>
        </w:tc>
      </w:tr>
      <w:tr>
        <w:tc>
          <w:tcPr>
            <w:tcW w:type="dxa" w:w="1020"/>
            <w:tcBorders>
              <w:top w:val="nil"/>
              <w:left w:val="nil"/>
              <w:bottom w:val="single" w:sz="4" w:color="E3E8EE" w:space="0"/>
              <w:right w:val="nil"/>
            </w:tcBorders>
          </w:tcPr>
          <w:p>
            <w:pPr>
              <w:spacing w:before="0" w:after="0"/>
            </w:pPr>
            <w:r>
              <w:rPr>
                <w:b w:val="0"/>
                <w:color w:val="1B2430"/>
                <w:sz w:val="17"/>
              </w:rPr>
              <w:t>2026-10-22</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Ignitise tütarfirma kaalub gaasielektrijaama rajamist Tartu külje alla</w:t>
              </w:r>
            </w:hyperlink>
            <w:r>
              <w:rPr>
                <w:b w:val="0"/>
                <w:color w:val="667085"/>
                <w:sz w:val="15"/>
              </w:rPr>
              <w:t xml:space="preserve">   ERR</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UK, US OFAC consolidated sanctions lists (automatic check 2026-10-23).</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2026-07-25 – 2026-10-23: 99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6"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7" Type="http://schemas.openxmlformats.org/officeDocument/2006/relationships/hyperlink" Target="https://news.google.com/rss/articles/CBMixwFBVV95cUxNQkI5a0xtVy02dHppbWZycnUzN2pHU253alhQZ182ejhjWHJ5Z1JkWVBlWW5ncFhtdjMxVDZnTnR3ck1VV1RDWFpTYzNndEN3cGJLRkx3T2RaNUZDZnhhdkRaLXhqU0Z5TWNrQ2k3d3FqVVpYbzF1VnN2QXNYUDdaOEtxWktEeXlRSWx2di16WDdwUHFXN1l4SkwtOWJPM0Z2cjRuTk1BeDA1NER4bTh5OEh3Vy1lWllpbGJtLVBtY3lwTFVzYmFF?oc=5" TargetMode="External"/><Relationship Id="rId48" Type="http://schemas.openxmlformats.org/officeDocument/2006/relationships/hyperlink" Target="https://news.google.com/rss/articles/CBMijgFBVV95cUxOdlpUclQwVTE0N0I4R1FUX0QxampjTTNlWmJweGxWWUNqZC1UNHVWdzZxRl9CT3E2VEhCT1dsbGlvb21oTmdaVE8yTk5qVkFFUksxNk1lNmpjbUN5dUt0YmM0cFMyRU93aXhKbXlMSHZsUFVKZFZLdVc1YkZtRHZCYVRWNVJpYUFpdzhhUGVn?oc=5" TargetMode="External"/><Relationship Id="rId49" Type="http://schemas.openxmlformats.org/officeDocument/2006/relationships/hyperlink" Target="https://news.google.com/rss/articles/CBMirAFBVV95cUxQcmI3VVhrTnZwWUhFU3FaTm93V0llQXJINjZBMXJMdUluSXU3SFZrTEJ1UWVZRWs1WV9UOWZuWDhiQXZKdm9mVkNWSXhWLXhTdkZuN1pzdHJtazZmOUZKcUg2N21VN1NtMjNDYm9uX3ZQeE5xbW8tWElPTXBDZzVjWk1kUElUdUpwMGFhTGdVSEgwSVp2SXVvckxPNmR5MFBCSFFEb2hNVy1JV29L?oc=5" TargetMode="External"/><Relationship Id="rId50" Type="http://schemas.openxmlformats.org/officeDocument/2006/relationships/hyperlink" Target="https://news.google.com/rss/articles/CBMikAFBVV95cUxQd1ZQbVdSSHU5SnpMU1Rka3lmVHVHYWtncTZMOEN2TkRHcnNMb0xsNEFMcHBVUnFNWlJJLTFFb1V3cFZhMjdIblJ2aFF1djhBRlpsbXBkUWJOa0RCd2dpNVptRG5mbm1LZ3RlS0owT3QxZUdxUHZ6WVc5RzZOS2RtNmtMdzdmd1d5d2tDandSdFY?oc=5" TargetMode="External"/><Relationship Id="rId51" Type="http://schemas.openxmlformats.org/officeDocument/2006/relationships/hyperlink" Target="https://news.google.com/rss/articles/CBMivgFBVV95cUxPZTI0ckdmTS1jR2REOHJOZ1JrQlB4MzM2SHp1SFA4S1dWX00zRWZhTFRuQ1VRN0JJWVBaYjFIcm1BOF96eEd4Y2Y5ejE4VTNmV0RXV3A2ZHFLaTd4R3Z0T0FUZlE0Tjdpa2lzM3o2enZVSFJCVjAyZWRhVVoydU54bTZBVEdicFB1NlROa0lCeElRVkRsNlNYTFlfekV3VXV0aFMtcnRoTEZXaVhTYkpHSEt5SUEtNGlwUXVhTG9R?oc=5" TargetMode="External"/><Relationship Id="rId52" Type="http://schemas.openxmlformats.org/officeDocument/2006/relationships/hyperlink" Target="https://news.google.com/rss/articles/CBMiogFBVV95cUxNd0RFbGs1M0RWUjdCVURZUjV4SHFFOEtaR1kyZDEyTWZuQTlaVy1rTTB3R1BUWk8yU3QwZlBvUHhHZFdYdjg3ZVdWb2dlaVl3YkwwTWJ6Y3BFNDRjM29rcmtPR0FWdkNIMHlHbTZfblhLWU05ZGo5ZDRJb1BvbVR4NTNNU0ZsWlY0Vy1Razgwa2lJS1hRSGNrdUp6YlMwbWVwbFE?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