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(own calculation)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2026-07-28 – 2026-10-26: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