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1" w:name="_GoBack"/>
      <w:bookmarkEnd w:id="1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2756535</wp:posOffset>
                </wp:positionV>
                <wp:extent cx="4716145" cy="344551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145" cy="3445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000" w:lineRule="exact"/>
                              <w:ind w:left="0" w:leftChars="0" w:firstLine="416" w:firstLineChars="130"/>
                              <w:rPr>
                                <w:rFonts w:hint="eastAsia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lang w:val="en-US"/>
                              </w:rPr>
                              <w:t>Major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>
                              <w:rPr>
                                <w:rFonts w:hint="default"/>
                                <w:sz w:val="32"/>
                                <w:u w:val="none" w:color="auto"/>
                                <w:lang w:eastAsia="zh-CN"/>
                              </w:rPr>
                              <w:t>Computer Science &amp; Artificial Intelligence</w:t>
                            </w:r>
                          </w:p>
                          <w:p>
                            <w:pPr>
                              <w:spacing w:line="1000" w:lineRule="exact"/>
                              <w:ind w:left="0" w:leftChars="0" w:firstLine="419" w:firstLineChars="131"/>
                              <w:jc w:val="left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>
                              <w:rPr>
                                <w:rFonts w:hint="default"/>
                                <w:sz w:val="32"/>
                                <w:u w:val="none" w:color="auto"/>
                                <w:lang w:eastAsia="zh-CN"/>
                              </w:rPr>
                              <w:t>Franck Davy Tchienkoua</w:t>
                            </w:r>
                          </w:p>
                          <w:p>
                            <w:pPr>
                              <w:spacing w:line="1000" w:lineRule="exact"/>
                              <w:ind w:left="0" w:leftChars="0" w:firstLine="419" w:firstLineChars="131"/>
                              <w:jc w:val="left"/>
                              <w:rPr>
                                <w:rFonts w:hint="default" w:ascii="Times New Roman" w:hAnsi="Times New Roman" w:cs="Times New Roman"/>
                                <w:sz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32"/>
                                <w:lang w:eastAsia="zh-CN"/>
                              </w:rPr>
                              <w:t>Student Number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default" w:cs="Times New Roman"/>
                                <w:sz w:val="32"/>
                                <w:lang w:eastAsia="zh-CN"/>
                              </w:rPr>
                              <w:t>19511160012</w:t>
                            </w:r>
                          </w:p>
                          <w:p>
                            <w:pPr>
                              <w:spacing w:line="1000" w:lineRule="exact"/>
                              <w:ind w:left="0" w:leftChars="0" w:firstLine="419" w:firstLineChars="131"/>
                              <w:rPr>
                                <w:u w:val="single" w:color="auto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lang w:val="en-US"/>
                              </w:rPr>
                              <w:t>Due Date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>
                              <w:rPr>
                                <w:rFonts w:hint="default"/>
                                <w:sz w:val="32"/>
                              </w:rPr>
                              <w:t>28/10/2021</w:t>
                            </w:r>
                          </w:p>
                        </w:txbxContent>
                      </wps:txbx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95pt;margin-top:217.05pt;height:271.3pt;width:371.35pt;z-index:251663360;mso-width-relative:page;mso-height-relative:page;" filled="f" stroked="f" coordsize="21600,21600" o:gfxdata="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WAAAAZHJzL1BLAQIUABQAAAAIAIdO4kDlr8yR2AAAAAoBAAAPAAAAAAAA&#10;AAEAIAAAADgAAABkcnMvZG93bnJldi54bWxQSwECFAAUAAAACACHTuJAc9buK4oBAAAJAwAADgAA&#10;AAAAAAABACAAAAA9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1000" w:lineRule="exact"/>
                        <w:ind w:left="0" w:leftChars="0" w:firstLine="416" w:firstLineChars="130"/>
                        <w:rPr>
                          <w:rFonts w:hint="eastAsia"/>
                          <w:sz w:val="32"/>
                          <w:u w:val="single"/>
                        </w:rPr>
                      </w:pPr>
                      <w:r>
                        <w:rPr>
                          <w:rFonts w:hint="default"/>
                          <w:sz w:val="32"/>
                          <w:lang w:val="en-US"/>
                        </w:rPr>
                        <w:t>Major</w:t>
                      </w:r>
                      <w:r>
                        <w:rPr>
                          <w:rFonts w:hint="eastAsia"/>
                          <w:sz w:val="32"/>
                        </w:rPr>
                        <w:t>：</w:t>
                      </w:r>
                      <w:r>
                        <w:rPr>
                          <w:rFonts w:hint="default"/>
                          <w:sz w:val="32"/>
                          <w:u w:val="none" w:color="auto"/>
                          <w:lang w:eastAsia="zh-CN"/>
                        </w:rPr>
                        <w:t>Computer Science &amp; Artificial Intelligence</w:t>
                      </w:r>
                    </w:p>
                    <w:p>
                      <w:pPr>
                        <w:spacing w:line="1000" w:lineRule="exact"/>
                        <w:ind w:left="0" w:leftChars="0" w:firstLine="419" w:firstLineChars="131"/>
                        <w:jc w:val="left"/>
                        <w:rPr>
                          <w:rFonts w:hint="eastAsia"/>
                          <w:sz w:val="32"/>
                        </w:rPr>
                      </w:pPr>
                      <w:r>
                        <w:rPr>
                          <w:rFonts w:hint="default"/>
                          <w:sz w:val="32"/>
                          <w:lang w:val="en-US"/>
                        </w:rPr>
                        <w:t>Name</w:t>
                      </w:r>
                      <w:r>
                        <w:rPr>
                          <w:rFonts w:hint="eastAsia"/>
                          <w:sz w:val="32"/>
                        </w:rPr>
                        <w:t>：</w:t>
                      </w:r>
                      <w:r>
                        <w:rPr>
                          <w:rFonts w:hint="default"/>
                          <w:sz w:val="32"/>
                          <w:u w:val="none" w:color="auto"/>
                          <w:lang w:eastAsia="zh-CN"/>
                        </w:rPr>
                        <w:t>Franck Davy Tchienkoua</w:t>
                      </w:r>
                    </w:p>
                    <w:p>
                      <w:pPr>
                        <w:spacing w:line="1000" w:lineRule="exact"/>
                        <w:ind w:left="0" w:leftChars="0" w:firstLine="419" w:firstLineChars="131"/>
                        <w:jc w:val="left"/>
                        <w:rPr>
                          <w:rFonts w:hint="default" w:ascii="Times New Roman" w:hAnsi="Times New Roman" w:cs="Times New Roman"/>
                          <w:sz w:val="32"/>
                          <w:lang w:val="en-US" w:eastAsia="zh-CN"/>
                        </w:rPr>
                      </w:pPr>
                      <w:r>
                        <w:rPr>
                          <w:rFonts w:hint="default" w:cs="Times New Roman"/>
                          <w:sz w:val="32"/>
                          <w:lang w:eastAsia="zh-CN"/>
                        </w:rPr>
                        <w:t>Student Number</w:t>
                      </w:r>
                      <w:r>
                        <w:rPr>
                          <w:rFonts w:hint="default" w:ascii="Times New Roman" w:hAnsi="Times New Roman" w:cs="Times New Roman"/>
                          <w:sz w:val="32"/>
                          <w:lang w:val="en-US" w:eastAsia="zh-CN"/>
                        </w:rPr>
                        <w:t>：</w:t>
                      </w:r>
                      <w:r>
                        <w:rPr>
                          <w:rFonts w:hint="default" w:cs="Times New Roman"/>
                          <w:sz w:val="32"/>
                          <w:lang w:eastAsia="zh-CN"/>
                        </w:rPr>
                        <w:t>19511160012</w:t>
                      </w:r>
                    </w:p>
                    <w:p>
                      <w:pPr>
                        <w:spacing w:line="1000" w:lineRule="exact"/>
                        <w:ind w:left="0" w:leftChars="0" w:firstLine="419" w:firstLineChars="131"/>
                        <w:rPr>
                          <w:u w:val="single" w:color="auto"/>
                        </w:rPr>
                      </w:pPr>
                      <w:r>
                        <w:rPr>
                          <w:rFonts w:hint="default"/>
                          <w:sz w:val="32"/>
                          <w:lang w:val="en-US"/>
                        </w:rPr>
                        <w:t>Due Date</w:t>
                      </w:r>
                      <w:r>
                        <w:rPr>
                          <w:rFonts w:hint="eastAsia"/>
                          <w:sz w:val="32"/>
                        </w:rPr>
                        <w:t>：</w:t>
                      </w:r>
                      <w:r>
                        <w:rPr>
                          <w:rFonts w:hint="default"/>
                          <w:sz w:val="32"/>
                        </w:rPr>
                        <w:t>28/10/2021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1453515</wp:posOffset>
                </wp:positionV>
                <wp:extent cx="603123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 w:ascii="Times New Roman" w:hAnsi="Times New Roman" w:eastAsia="黑体" w:cs="Times New Roman"/>
                                <w:sz w:val="52"/>
                                <w:lang w:val="en-US" w:eastAsia="zh-CN"/>
                              </w:rPr>
                            </w:pPr>
                            <w:bookmarkStart w:id="0" w:name="_Title#3252339229"/>
                            <w:r>
                              <w:rPr>
                                <w:rFonts w:hint="default" w:eastAsia="黑体" w:cs="Times New Roman"/>
                                <w:sz w:val="52"/>
                                <w:lang w:eastAsia="zh-CN"/>
                              </w:rPr>
                              <w:t xml:space="preserve">Online Banking </w:t>
                            </w:r>
                            <w:r>
                              <w:rPr>
                                <w:rFonts w:hint="default" w:eastAsia="黑体" w:cs="Times New Roman"/>
                                <w:sz w:val="52"/>
                                <w:lang w:eastAsia="zh-CN"/>
                              </w:rPr>
                              <w:t>System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7pt;margin-top:114.45pt;height:72pt;width:474.9pt;z-index:251660288;mso-width-relative:page;mso-height-relative:page;" filled="f" stroked="f" coordsize="21600,21600" o:gfxdata="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BYAAABkcnMvUEsBAhQAFAAAAAgAh07iQKQiHKzYAAAACwEAAA8AAAAAAAAAAQAg&#10;AAAAOAAAAGRycy9kb3ducmV2LnhtbFBLAQIUABQAAAAIAIdO4kDOZyJyhgEAAAgDAAAOAAAAAAAA&#10;AAEAIAAAAD0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 w:ascii="Times New Roman" w:hAnsi="Times New Roman" w:eastAsia="黑体" w:cs="Times New Roman"/>
                          <w:sz w:val="52"/>
                          <w:lang w:val="en-US" w:eastAsia="zh-CN"/>
                        </w:rPr>
                      </w:pPr>
                      <w:bookmarkStart w:id="0" w:name="_Title#3252339229"/>
                      <w:r>
                        <w:rPr>
                          <w:rFonts w:hint="default" w:eastAsia="黑体" w:cs="Times New Roman"/>
                          <w:sz w:val="52"/>
                          <w:lang w:eastAsia="zh-CN"/>
                        </w:rPr>
                        <w:t xml:space="preserve">Online Banking </w:t>
                      </w:r>
                      <w:r>
                        <w:rPr>
                          <w:rFonts w:hint="default" w:eastAsia="黑体" w:cs="Times New Roman"/>
                          <w:sz w:val="52"/>
                          <w:lang w:eastAsia="zh-CN"/>
                        </w:rPr>
                        <w:t>System</w:t>
                      </w:r>
                      <w:bookmarkEnd w:id="0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295275</wp:posOffset>
                </wp:positionV>
                <wp:extent cx="508635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leftChars="0" w:right="0" w:rightChars="0" w:firstLine="0" w:firstLineChars="0"/>
                              <w:jc w:val="center"/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4"/>
                              </w:rPr>
                              <w:t>Wenzhou University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9pt;margin-top:23.25pt;height:72pt;width:400.5pt;z-index:251658240;mso-width-relative:page;mso-height-relative:page;" filled="f" stroked="f" coordsize="21600,21600" o:gfxdata="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FgAAAGRycy9QSwECFAAUAAAACACHTuJAHgFUQ9UAAAAJAQAADwAAAAAAAAABACAAAAA4&#10;AAAAZHJzL2Rvd25yZXYueG1sUEsBAhQAFAAAAAgAh07iQNTB9hWFAQAACAMAAA4AAAAAAAAAAQAg&#10;AAAAOg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0" w:leftChars="0" w:right="0" w:rightChars="0" w:firstLine="0" w:firstLineChars="0"/>
                        <w:jc w:val="center"/>
                      </w:pPr>
                      <w:r>
                        <w:rPr>
                          <w:rFonts w:hint="default"/>
                          <w:b/>
                          <w:bCs/>
                          <w:sz w:val="44"/>
                        </w:rPr>
                        <w:t>Wenzhou University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elugu Sangam MN Regular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GB18030 Bitmap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vanagari MT Regular">
    <w:panose1 w:val="02000500020000000000"/>
    <w:charset w:val="00"/>
    <w:family w:val="auto"/>
    <w:pitch w:val="default"/>
    <w:sig w:usb0="80008003" w:usb1="1000C0C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Khul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egreya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earn 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verpas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Liberation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DBB68"/>
    <w:rsid w:val="7CBFE669"/>
    <w:rsid w:val="FF9DB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2021-10-19T13:36:00Z</dcterms:created>
  <dc:creator>kv.kn</dc:creator>
  <cp:lastModifiedBy>kv.kn</cp:lastModifiedBy>
  <dcterms:modified xsi:type="dcterms:W3CDTF">2021-10-19T13:40:03Z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