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2DB5" w:rsidRPr="00EF2DB5" w:rsidRDefault="00EF2DB5" w:rsidP="00EF2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bookmarkStart w:id="0" w:name="_GoBack"/>
      <w:bookmarkEnd w:id="0"/>
      <w:r w:rsidRPr="00EF2DB5">
        <w:rPr>
          <w:rFonts w:ascii="Segoe UI Symbol" w:eastAsia="Times New Roman" w:hAnsi="Segoe UI Symbol" w:cs="Segoe UI Symbol"/>
          <w:b/>
          <w:bCs/>
          <w:noProof w:val="0"/>
          <w:kern w:val="36"/>
          <w:sz w:val="48"/>
          <w:szCs w:val="48"/>
        </w:rPr>
        <w:t>📘</w:t>
      </w:r>
      <w:r w:rsidRPr="00EF2DB5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 COPY ĐỀ – PMG201c.PE3 – E-Commerce Website for Small Businesses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Given the context for the project as following, you are the PM for this project.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A company is launching a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multi-vendor e-commerce platform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for small businesses. The platform must provide:</w:t>
      </w:r>
    </w:p>
    <w:p w:rsidR="00EF2DB5" w:rsidRPr="00EF2DB5" w:rsidRDefault="00EF2DB5" w:rsidP="00EF2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User registration for businesses to create their online stores.</w:t>
      </w:r>
    </w:p>
    <w:p w:rsidR="00EF2DB5" w:rsidRPr="00EF2DB5" w:rsidRDefault="00EF2DB5" w:rsidP="00EF2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Payment integration with multiple payment providers.</w:t>
      </w:r>
    </w:p>
    <w:p w:rsidR="00EF2DB5" w:rsidRPr="00EF2DB5" w:rsidRDefault="00EF2DB5" w:rsidP="00EF2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Product listing and order tracking features.</w:t>
      </w:r>
    </w:p>
    <w:p w:rsidR="00EF2DB5" w:rsidRPr="00EF2DB5" w:rsidRDefault="00EF2DB5" w:rsidP="00EF2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Customer review system for feedback and ratings.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The website must support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up to 10,000 vendors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and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100,000 daily transactions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EF2DB5" w:rsidRPr="00EF2DB5" w:rsidRDefault="00AF5999" w:rsidP="00EF2DB5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Request 1 (weight 20%)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Identify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4 stakeholders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and their relevant influences on the project.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Define the strategy to manage each stakeholder.</w:t>
      </w:r>
    </w:p>
    <w:p w:rsidR="00EF2DB5" w:rsidRPr="00EF2DB5" w:rsidRDefault="00AF5999" w:rsidP="00EF2DB5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Request 2 (weight 20%)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Identify at least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4 significant risks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that the project faces.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For each risk, determine:</w:t>
      </w:r>
    </w:p>
    <w:p w:rsidR="00EF2DB5" w:rsidRPr="00EF2DB5" w:rsidRDefault="00EF2DB5" w:rsidP="00EF2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Probability</w:t>
      </w:r>
    </w:p>
    <w:p w:rsidR="00EF2DB5" w:rsidRPr="00EF2DB5" w:rsidRDefault="00EF2DB5" w:rsidP="00EF2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Impact</w:t>
      </w:r>
    </w:p>
    <w:p w:rsidR="00EF2DB5" w:rsidRPr="00EF2DB5" w:rsidRDefault="00EF2DB5" w:rsidP="00EF2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Relevant mitigation strategies</w:t>
      </w:r>
    </w:p>
    <w:p w:rsidR="00EF2DB5" w:rsidRPr="00EF2DB5" w:rsidRDefault="00AF5999" w:rsidP="00EF2DB5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Request 3 (weight 35%)</w:t>
      </w:r>
    </w:p>
    <w:p w:rsid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Given activity table: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8811EB8" wp14:editId="3A3FD540">
            <wp:extent cx="4086795" cy="3019846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a. What are paths in the network diagram?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b. Identify the minimum duration.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c. Which activities have the most flexibility (float)?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d. In the 5th day, you are executing activity D and you need to recover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3-day delay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Provide at least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4 solutions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with explanation and assumptions.</w:t>
      </w:r>
    </w:p>
    <w:p w:rsidR="00EF2DB5" w:rsidRPr="00EF2DB5" w:rsidRDefault="00AF5999" w:rsidP="00EF2DB5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Request 4 (weight 25%)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The project team has completed a workload equivalent to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$300,000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and has spent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$400,000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to date.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You were budgeted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$500,000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for the work scheduled.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At the start, the project budget was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$800,000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and the project needs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6 months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to finish.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Evaluate the current project status and give forecast to complete the project in terms of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schedule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and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cost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Show detailed calculations.</w:t>
      </w:r>
    </w:p>
    <w:p w:rsidR="00EF2DB5" w:rsidRPr="00EF2DB5" w:rsidRDefault="00AF5999" w:rsidP="00EF2DB5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r w:rsidRPr="00EF2DB5">
        <w:rPr>
          <w:rFonts w:ascii="Segoe UI Symbol" w:eastAsia="Times New Roman" w:hAnsi="Segoe UI Symbol" w:cs="Segoe UI Symbol"/>
          <w:b/>
          <w:bCs/>
          <w:noProof w:val="0"/>
          <w:kern w:val="36"/>
          <w:sz w:val="48"/>
          <w:szCs w:val="48"/>
        </w:rPr>
        <w:t>✅</w:t>
      </w:r>
      <w:r w:rsidRPr="00EF2DB5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 FULL SOLUTION – PMG201c.PE3</w:t>
      </w:r>
    </w:p>
    <w:p w:rsidR="00EF2DB5" w:rsidRPr="00EF2DB5" w:rsidRDefault="00AF5999" w:rsidP="00EF2DB5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r w:rsidRPr="00EF2DB5">
        <w:rPr>
          <w:rFonts w:ascii="Segoe UI Symbol" w:eastAsia="Times New Roman" w:hAnsi="Segoe UI Symbol" w:cs="Segoe UI Symbol"/>
          <w:b/>
          <w:bCs/>
          <w:noProof w:val="0"/>
          <w:kern w:val="36"/>
          <w:sz w:val="48"/>
          <w:szCs w:val="48"/>
        </w:rPr>
        <w:lastRenderedPageBreak/>
        <w:t>✅</w:t>
      </w:r>
      <w:r w:rsidRPr="00EF2DB5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 REQUEST 1 – Stakeholders (20%)</w: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Stakeholder 1 – Senior Management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Influence: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High power, high interest. Controls funding and final approval.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Strategy: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Keep closely informed, provide weekly reports, early escalation of issues.</w: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Stakeholder 2 – IT Development Team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Influence: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High interest, medium power. Directly builds the platform.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Strategy: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Daily communication, clear requirement documents, collaborative problem-solving.</w: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Stakeholder 3 – Vendors (Small Businesses)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Influence: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High interest, low power. Their usage determines system success.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Strategy: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Provide beta testing access, collect feedback regularly, ensure usability.</w: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Stakeholder 4 – Payment Gateway Providers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Influence: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Medium power, critical dependency.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Strategy: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Maintain strong technical communication, validate integration early, secure SLAs.</w:t>
      </w:r>
    </w:p>
    <w:p w:rsidR="00EF2DB5" w:rsidRPr="00EF2DB5" w:rsidRDefault="00AF5999" w:rsidP="00EF2DB5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r w:rsidRPr="00EF2DB5">
        <w:rPr>
          <w:rFonts w:ascii="Segoe UI Symbol" w:eastAsia="Times New Roman" w:hAnsi="Segoe UI Symbol" w:cs="Segoe UI Symbol"/>
          <w:b/>
          <w:bCs/>
          <w:noProof w:val="0"/>
          <w:kern w:val="36"/>
          <w:sz w:val="48"/>
          <w:szCs w:val="48"/>
        </w:rPr>
        <w:t>✅</w:t>
      </w:r>
      <w:r w:rsidRPr="00EF2DB5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 REQUEST 2 – Risks (20%)</w: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Risk 1 – Payment integration failure</w:t>
      </w:r>
    </w:p>
    <w:p w:rsidR="00EF2DB5" w:rsidRPr="00EF2DB5" w:rsidRDefault="00EF2DB5" w:rsidP="00EF2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Probability: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Medium</w:t>
      </w:r>
    </w:p>
    <w:p w:rsidR="00EF2DB5" w:rsidRPr="00EF2DB5" w:rsidRDefault="00EF2DB5" w:rsidP="00EF2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Impact: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High</w:t>
      </w:r>
    </w:p>
    <w:p w:rsidR="00EF2DB5" w:rsidRPr="00EF2DB5" w:rsidRDefault="00EF2DB5" w:rsidP="00EF2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Mitigation: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Test APIs early, ensure fallback provider, sandbox testing.</w: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Risk 2 – System overload from high traffic</w:t>
      </w:r>
    </w:p>
    <w:p w:rsidR="00EF2DB5" w:rsidRPr="00EF2DB5" w:rsidRDefault="00EF2DB5" w:rsidP="00EF2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Probability: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Medium</w:t>
      </w:r>
    </w:p>
    <w:p w:rsidR="00EF2DB5" w:rsidRPr="00EF2DB5" w:rsidRDefault="00EF2DB5" w:rsidP="00EF2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Impact: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High</w:t>
      </w:r>
    </w:p>
    <w:p w:rsidR="00EF2DB5" w:rsidRPr="00EF2DB5" w:rsidRDefault="00EF2DB5" w:rsidP="00EF2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Mitigation: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Conduct stress testing, scale using cloud auto-scaling.</w: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Risk 3 – Security breach / customer data exposure</w:t>
      </w:r>
    </w:p>
    <w:p w:rsidR="00EF2DB5" w:rsidRPr="00EF2DB5" w:rsidRDefault="00EF2DB5" w:rsidP="00EF2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Probability: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Low</w:t>
      </w:r>
    </w:p>
    <w:p w:rsidR="00EF2DB5" w:rsidRPr="00EF2DB5" w:rsidRDefault="00EF2DB5" w:rsidP="00EF2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Impact: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Very High</w:t>
      </w:r>
    </w:p>
    <w:p w:rsidR="00EF2DB5" w:rsidRPr="00EF2DB5" w:rsidRDefault="00EF2DB5" w:rsidP="00EF2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Mitigation: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Encryption, penetration testing, compliance checks.</w: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lastRenderedPageBreak/>
        <w:t>Risk 4 – Vendor onboarding delays</w:t>
      </w:r>
    </w:p>
    <w:p w:rsidR="00EF2DB5" w:rsidRPr="00EF2DB5" w:rsidRDefault="00EF2DB5" w:rsidP="00EF2D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Probability: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Medium</w:t>
      </w:r>
    </w:p>
    <w:p w:rsidR="00EF2DB5" w:rsidRPr="00EF2DB5" w:rsidRDefault="00EF2DB5" w:rsidP="00EF2D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Impact: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Medium</w:t>
      </w:r>
    </w:p>
    <w:p w:rsidR="00EF2DB5" w:rsidRPr="00EF2DB5" w:rsidRDefault="00EF2DB5" w:rsidP="00EF2D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Mitigation: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Prepare onboarding tutorials, support team, automated vendor approval workflow.</w:t>
      </w:r>
    </w:p>
    <w:p w:rsidR="00EF2DB5" w:rsidRPr="00EF2DB5" w:rsidRDefault="00AF5999" w:rsidP="00EF2DB5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r w:rsidRPr="00EF2DB5">
        <w:rPr>
          <w:rFonts w:ascii="Segoe UI Symbol" w:eastAsia="Times New Roman" w:hAnsi="Segoe UI Symbol" w:cs="Segoe UI Symbol"/>
          <w:b/>
          <w:bCs/>
          <w:noProof w:val="0"/>
          <w:kern w:val="36"/>
          <w:sz w:val="48"/>
          <w:szCs w:val="48"/>
        </w:rPr>
        <w:t>✅</w:t>
      </w:r>
      <w:r w:rsidRPr="00EF2DB5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 REQUEST 3 – Critical Path Analysis (35%)</w: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(a) All Possible Paths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Using activity dependencies: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1️</w:t>
      </w:r>
      <w:r>
        <w:rPr>
          <w:rFonts w:ascii="Tahoma" w:eastAsia="Times New Roman" w:hAnsi="Tahoma" w:cs="Tahoma"/>
          <w:noProof w:val="0"/>
          <w:sz w:val="24"/>
          <w:szCs w:val="24"/>
        </w:rPr>
        <w:t>.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Start → A → B → C → H → End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2️</w:t>
      </w:r>
      <w:r>
        <w:rPr>
          <w:rFonts w:ascii="Tahoma" w:eastAsia="Times New Roman" w:hAnsi="Tahoma" w:cs="Tahoma"/>
          <w:noProof w:val="0"/>
          <w:sz w:val="24"/>
          <w:szCs w:val="24"/>
        </w:rPr>
        <w:t>.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Start → A → B → F → G → End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3️</w:t>
      </w:r>
      <w:r>
        <w:rPr>
          <w:rFonts w:ascii="Tahoma" w:eastAsia="Times New Roman" w:hAnsi="Tahoma" w:cs="Tahoma"/>
          <w:noProof w:val="0"/>
          <w:sz w:val="24"/>
          <w:szCs w:val="24"/>
        </w:rPr>
        <w:t>.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Start → D → E → I → End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4️</w:t>
      </w:r>
      <w:r>
        <w:rPr>
          <w:rFonts w:ascii="Tahoma" w:eastAsia="Times New Roman" w:hAnsi="Tahoma" w:cs="Tahoma"/>
          <w:noProof w:val="0"/>
          <w:sz w:val="24"/>
          <w:szCs w:val="24"/>
        </w:rPr>
        <w:t>.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Start → D → G → End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5️</w:t>
      </w:r>
      <w:r>
        <w:rPr>
          <w:rFonts w:ascii="Tahoma" w:eastAsia="Times New Roman" w:hAnsi="Tahoma" w:cs="Tahoma"/>
          <w:noProof w:val="0"/>
          <w:sz w:val="24"/>
          <w:szCs w:val="24"/>
        </w:rPr>
        <w:t>.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Start → A → B → F → G → End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6️</w:t>
      </w:r>
      <w:r>
        <w:rPr>
          <w:rFonts w:ascii="Tahoma" w:eastAsia="Times New Roman" w:hAnsi="Tahoma" w:cs="Tahoma"/>
          <w:noProof w:val="0"/>
          <w:sz w:val="24"/>
          <w:szCs w:val="24"/>
        </w:rPr>
        <w:t>.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Start → A → B → C → H → End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(We condense identical paths; main distinct ones:)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Segoe UI Symbol" w:eastAsia="Times New Roman" w:hAnsi="Segoe UI Symbol" w:cs="Segoe UI Symbol"/>
          <w:noProof w:val="0"/>
          <w:sz w:val="24"/>
          <w:szCs w:val="24"/>
        </w:rPr>
        <w:t>✔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Path 1: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Start–A–B–C–H–End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EF2DB5">
        <w:rPr>
          <w:rFonts w:ascii="Segoe UI Symbol" w:eastAsia="Times New Roman" w:hAnsi="Segoe UI Symbol" w:cs="Segoe UI Symbol"/>
          <w:noProof w:val="0"/>
          <w:sz w:val="24"/>
          <w:szCs w:val="24"/>
        </w:rPr>
        <w:t>✔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Path 2: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Start–A–B–F–G–End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EF2DB5">
        <w:rPr>
          <w:rFonts w:ascii="Segoe UI Symbol" w:eastAsia="Times New Roman" w:hAnsi="Segoe UI Symbol" w:cs="Segoe UI Symbol"/>
          <w:noProof w:val="0"/>
          <w:sz w:val="24"/>
          <w:szCs w:val="24"/>
        </w:rPr>
        <w:t>✔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Path 3: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Start–D–E–I–End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EF2DB5">
        <w:rPr>
          <w:rFonts w:ascii="Segoe UI Symbol" w:eastAsia="Times New Roman" w:hAnsi="Segoe UI Symbol" w:cs="Segoe UI Symbol"/>
          <w:noProof w:val="0"/>
          <w:sz w:val="24"/>
          <w:szCs w:val="24"/>
        </w:rPr>
        <w:t>✔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Path 4: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Start–D–G–End</w:t>
      </w:r>
    </w:p>
    <w:p w:rsidR="00EF2DB5" w:rsidRPr="00EF2DB5" w:rsidRDefault="00AF5999" w:rsidP="00EF2DB5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(b) Duration of Each Path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Path 1: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A(4) + B(5) + C(2) + H(8) =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19 weeks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Path 2: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A(4) + B(5) + F(7) + G(3) =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19 weeks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Path 3: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D(5) + E(3) + I(3) =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11 weeks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lastRenderedPageBreak/>
        <w:t>Path 4: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D(5) + G(3) =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8 weeks</w:t>
      </w:r>
    </w:p>
    <w:p w:rsidR="00EF2DB5" w:rsidRPr="00EF2DB5" w:rsidRDefault="00AF5999" w:rsidP="00EF2DB5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F2DB5">
        <w:rPr>
          <w:rFonts w:ascii="Segoe UI Symbol" w:eastAsia="Times New Roman" w:hAnsi="Segoe UI Symbol" w:cs="Segoe UI Symbol"/>
          <w:b/>
          <w:bCs/>
          <w:noProof w:val="0"/>
          <w:sz w:val="27"/>
          <w:szCs w:val="27"/>
        </w:rPr>
        <w:t>⭐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 xml:space="preserve"> Minimum Duration = 19 weeks</w: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F2DB5">
        <w:rPr>
          <w:rFonts w:ascii="Segoe UI Symbol" w:eastAsia="Times New Roman" w:hAnsi="Segoe UI Symbol" w:cs="Segoe UI Symbol"/>
          <w:b/>
          <w:bCs/>
          <w:noProof w:val="0"/>
          <w:sz w:val="27"/>
          <w:szCs w:val="27"/>
        </w:rPr>
        <w:t>⭐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 xml:space="preserve"> Critical Paths = Path 1 and Path 2</w:t>
      </w:r>
    </w:p>
    <w:p w:rsidR="00EF2DB5" w:rsidRPr="00EF2DB5" w:rsidRDefault="00AF5999" w:rsidP="00EF2DB5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 xml:space="preserve">(c) Activities </w:t>
      </w:r>
      <w:proofErr w:type="gramStart"/>
      <w:r w:rsidRPr="00EF2D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With</w:t>
      </w:r>
      <w:proofErr w:type="gramEnd"/>
      <w:r w:rsidRPr="00EF2D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 xml:space="preserve"> the Most Flexibility (Float)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Critical path tasks have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0 float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>A, B, C, H, F, G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Non-critical tasks have float: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EF2DB5">
        <w:rPr>
          <w:rFonts w:ascii="Segoe UI Symbol" w:eastAsia="Times New Roman" w:hAnsi="Segoe UI Symbol" w:cs="Segoe UI Symbol"/>
          <w:noProof w:val="0"/>
          <w:sz w:val="24"/>
          <w:szCs w:val="24"/>
        </w:rPr>
        <w:t>✔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EF2DB5">
        <w:rPr>
          <w:rFonts w:ascii="Segoe UI Symbol" w:eastAsia="Times New Roman" w:hAnsi="Segoe UI Symbol" w:cs="Segoe UI Symbol"/>
          <w:noProof w:val="0"/>
          <w:sz w:val="24"/>
          <w:szCs w:val="24"/>
        </w:rPr>
        <w:t>✔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E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EF2DB5">
        <w:rPr>
          <w:rFonts w:ascii="Segoe UI Symbol" w:eastAsia="Times New Roman" w:hAnsi="Segoe UI Symbol" w:cs="Segoe UI Symbol"/>
          <w:noProof w:val="0"/>
          <w:sz w:val="24"/>
          <w:szCs w:val="24"/>
        </w:rPr>
        <w:t>✔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I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Segoe UI Symbol" w:eastAsia="Times New Roman" w:hAnsi="Segoe UI Symbol" w:cs="Segoe UI Symbol"/>
          <w:noProof w:val="0"/>
          <w:sz w:val="24"/>
          <w:szCs w:val="24"/>
        </w:rPr>
        <w:t>➡️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Activities with the most float: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D, E, I</w:t>
      </w:r>
    </w:p>
    <w:p w:rsidR="00EF2DB5" w:rsidRPr="00EF2DB5" w:rsidRDefault="00AF5999" w:rsidP="00EF2DB5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(d) Recovering 3-day Delay in Activity D (Week 5)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Provide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4 solutions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:</w: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1. Fast-Tracking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Overlap D with E instead of waiting for D to finish fully.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Assumption: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Some parts of E can start using partial output.</w: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2. Crashing (Add more manpower)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Assign additional developers to D or E to shorten their durations.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Assumption: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Task can be parallelized.</w: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3. Overtime / Extended shifts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Increase daily working hours or add weekend work.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Assumption: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Budget available for overtime pay.</w: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lastRenderedPageBreak/>
        <w:t>4. Resource Reallocation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Move staff from tasks with float (E, I) to help Task D.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Assumption: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Non-critical tasks can tolerate delay.</w: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5. Scope Reduction (Optional)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Remove a non-essential feature in the D–E chain.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Assumption: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Stakeholders agree to reduce scope to recover time.</w:t>
      </w:r>
    </w:p>
    <w:p w:rsidR="00EF2DB5" w:rsidRPr="00EF2DB5" w:rsidRDefault="00AF5999" w:rsidP="00EF2DB5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r w:rsidRPr="00EF2DB5">
        <w:rPr>
          <w:rFonts w:ascii="Segoe UI Symbol" w:eastAsia="Times New Roman" w:hAnsi="Segoe UI Symbol" w:cs="Segoe UI Symbol"/>
          <w:b/>
          <w:bCs/>
          <w:noProof w:val="0"/>
          <w:kern w:val="36"/>
          <w:sz w:val="48"/>
          <w:szCs w:val="48"/>
        </w:rPr>
        <w:t>✅</w:t>
      </w:r>
      <w:r w:rsidRPr="00EF2DB5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 xml:space="preserve"> REQUEST 4 – Earned Value Analysis (25%)</w: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Provided:</w:t>
      </w:r>
    </w:p>
    <w:p w:rsidR="00EF2DB5" w:rsidRPr="00EF2DB5" w:rsidRDefault="00EF2DB5" w:rsidP="00EF2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EV (Earned Value)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= $300,000</w:t>
      </w:r>
    </w:p>
    <w:p w:rsidR="00EF2DB5" w:rsidRPr="00EF2DB5" w:rsidRDefault="00EF2DB5" w:rsidP="00EF2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AC (Actual Cost)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= $400,000</w:t>
      </w:r>
    </w:p>
    <w:p w:rsidR="00EF2DB5" w:rsidRPr="00EF2DB5" w:rsidRDefault="00EF2DB5" w:rsidP="00EF2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PV (Planned Value)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= $500,000</w:t>
      </w:r>
    </w:p>
    <w:p w:rsidR="00EF2DB5" w:rsidRPr="00EF2DB5" w:rsidRDefault="00EF2DB5" w:rsidP="00EF2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Total Budget (BAC)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= $800,000</w:t>
      </w:r>
    </w:p>
    <w:p w:rsidR="00EF2DB5" w:rsidRPr="00EF2DB5" w:rsidRDefault="00AF5999" w:rsidP="00EF2DB5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>1. Schedule Performance</w: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Schedule Variance (SV)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SV = EV – PV = 300,000 – 500,000 =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–200,000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EF2DB5">
        <w:rPr>
          <w:rFonts w:ascii="Segoe UI Symbol" w:eastAsia="Times New Roman" w:hAnsi="Segoe UI Symbol" w:cs="Segoe UI Symbol"/>
          <w:noProof w:val="0"/>
          <w:sz w:val="24"/>
          <w:szCs w:val="24"/>
        </w:rPr>
        <w:t>➡️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Behind schedule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by $200k worth of work.</w: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Schedule Performance Index (SPI)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SPI = EV / PV = 300,000 / 500,000 =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0.60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EF2DB5">
        <w:rPr>
          <w:rFonts w:ascii="Segoe UI Symbol" w:eastAsia="Times New Roman" w:hAnsi="Segoe UI Symbol" w:cs="Segoe UI Symbol"/>
          <w:noProof w:val="0"/>
          <w:sz w:val="24"/>
          <w:szCs w:val="24"/>
        </w:rPr>
        <w:t>➡️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Only 60% of planned work completed.</w:t>
      </w:r>
    </w:p>
    <w:p w:rsidR="00EF2DB5" w:rsidRPr="00EF2DB5" w:rsidRDefault="00AF5999" w:rsidP="00EF2DB5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>2. Cost Performance</w: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Cost Variance (CV)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 xml:space="preserve">CV = EV – AC = 300,000 – 400,000 =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–100,000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EF2DB5">
        <w:rPr>
          <w:rFonts w:ascii="Segoe UI Symbol" w:eastAsia="Times New Roman" w:hAnsi="Segoe UI Symbol" w:cs="Segoe UI Symbol"/>
          <w:noProof w:val="0"/>
          <w:sz w:val="24"/>
          <w:szCs w:val="24"/>
        </w:rPr>
        <w:t>➡️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Over budget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by $100k.</w: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Cost Performance Index (CPI)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CPI = EV / AC = 300,000 / 400,000 =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0.75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</w:r>
      <w:r w:rsidRPr="00EF2DB5">
        <w:rPr>
          <w:rFonts w:ascii="Segoe UI Symbol" w:eastAsia="Times New Roman" w:hAnsi="Segoe UI Symbol" w:cs="Segoe UI Symbol"/>
          <w:noProof w:val="0"/>
          <w:sz w:val="24"/>
          <w:szCs w:val="24"/>
        </w:rPr>
        <w:t>➡️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Cost efficiency is poor.</w:t>
      </w:r>
    </w:p>
    <w:p w:rsidR="00EF2DB5" w:rsidRPr="00EF2DB5" w:rsidRDefault="00AF5999" w:rsidP="00EF2DB5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>3. Forecast to Complete (EAC)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Since the project is performing badly in both schedule and cost:</w: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</w:rPr>
        <w:t>EAC = BAC / CPI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= 800,000 / 0.75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=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$1,066,666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(approx.)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Segoe UI Symbol" w:eastAsia="Times New Roman" w:hAnsi="Segoe UI Symbol" w:cs="Segoe UI Symbol"/>
          <w:noProof w:val="0"/>
          <w:sz w:val="24"/>
          <w:szCs w:val="24"/>
        </w:rPr>
        <w:t>➡️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Project will exceed budget by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$266,666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EF2DB5" w:rsidRPr="00EF2DB5" w:rsidRDefault="00AF5999" w:rsidP="00EF2DB5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>
        <w:rPr>
          <w:rFonts w:ascii="Times New Roman" w:eastAsia="Times New Roman" w:hAnsi="Times New Roman" w:cs="Times New Roman"/>
          <w:noProof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F2DB5" w:rsidRPr="00EF2DB5" w:rsidRDefault="00EF2DB5" w:rsidP="00EF2D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</w:pPr>
      <w:r w:rsidRPr="00EF2DB5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</w:rPr>
        <w:t>4. Time Forecast (Based on SPI)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Duration factor = 1 / SPI = 1 / 0.60 = 1.67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If original duration = 6 months: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br/>
        <w:t xml:space="preserve">Forecasted = 6 × 1.67 =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10 months</w:t>
      </w:r>
    </w:p>
    <w:p w:rsidR="00EF2DB5" w:rsidRPr="00EF2DB5" w:rsidRDefault="00EF2DB5" w:rsidP="00EF2D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EF2DB5">
        <w:rPr>
          <w:rFonts w:ascii="Segoe UI Symbol" w:eastAsia="Times New Roman" w:hAnsi="Segoe UI Symbol" w:cs="Segoe UI Symbol"/>
          <w:noProof w:val="0"/>
          <w:sz w:val="24"/>
          <w:szCs w:val="24"/>
        </w:rPr>
        <w:t>➡️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 xml:space="preserve"> Project likely to finish </w:t>
      </w:r>
      <w:r w:rsidRPr="00EF2D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</w:rPr>
        <w:t>4 months late</w:t>
      </w:r>
      <w:r w:rsidRPr="00EF2DB5">
        <w:rPr>
          <w:rFonts w:ascii="Times New Roman" w:eastAsia="Times New Roman" w:hAnsi="Times New Roman" w:cs="Times New Roman"/>
          <w:noProof w:val="0"/>
          <w:sz w:val="24"/>
          <w:szCs w:val="24"/>
        </w:rPr>
        <w:t>.</w:t>
      </w:r>
    </w:p>
    <w:p w:rsidR="003D3971" w:rsidRDefault="003D3971"/>
    <w:sectPr w:rsidR="003D39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E2C46"/>
    <w:multiLevelType w:val="multilevel"/>
    <w:tmpl w:val="6BCA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812B3"/>
    <w:multiLevelType w:val="multilevel"/>
    <w:tmpl w:val="0F94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0417D"/>
    <w:multiLevelType w:val="multilevel"/>
    <w:tmpl w:val="4282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E00A5"/>
    <w:multiLevelType w:val="multilevel"/>
    <w:tmpl w:val="E7F8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F734A"/>
    <w:multiLevelType w:val="multilevel"/>
    <w:tmpl w:val="3DFA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760B37"/>
    <w:multiLevelType w:val="multilevel"/>
    <w:tmpl w:val="C0CE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426CA"/>
    <w:multiLevelType w:val="multilevel"/>
    <w:tmpl w:val="B2AA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DB5"/>
    <w:rsid w:val="003D3971"/>
    <w:rsid w:val="00AF5999"/>
    <w:rsid w:val="00EF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44722"/>
  <w15:chartTrackingRefBased/>
  <w15:docId w15:val="{9488B702-D444-498B-94B9-2C9A104FB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link w:val="Heading1Char"/>
    <w:uiPriority w:val="9"/>
    <w:qFormat/>
    <w:rsid w:val="00EF2D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F2D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F2D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DB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F2DB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F2DB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F2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EF2D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7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846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2025-12-02T05:09:00Z</dcterms:created>
  <dcterms:modified xsi:type="dcterms:W3CDTF">2025-12-02T05:18:00Z</dcterms:modified>
</cp:coreProperties>
</file>