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  <w:r>
        <w:rPr>
          <w:rFonts w:ascii="Arial" w:eastAsia="Calibri" w:hAnsi="Arial" w:cs="Arial"/>
          <w:noProof/>
          <w:sz w:val="22"/>
          <w:szCs w:val="22"/>
          <w:lang w:eastAsia="es-VE" w:bidi="ar-SA"/>
        </w:rPr>
        <w:drawing>
          <wp:anchor distT="0" distB="0" distL="114300" distR="123190" simplePos="0" relativeHeight="251660288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-441960</wp:posOffset>
            </wp:positionV>
            <wp:extent cx="6467475" cy="459105"/>
            <wp:effectExtent l="0" t="0" r="9525" b="0"/>
            <wp:wrapTight wrapText="bothSides">
              <wp:wrapPolygon edited="0">
                <wp:start x="0" y="0"/>
                <wp:lineTo x="0" y="20614"/>
                <wp:lineTo x="21568" y="20614"/>
                <wp:lineTo x="215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  <w:r>
        <w:rPr>
          <w:noProof/>
          <w:lang w:eastAsia="es-VE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pStyle w:val="Default"/>
      </w:pPr>
    </w:p>
    <w:p w:rsidR="00695385" w:rsidRDefault="00695385" w:rsidP="00695385">
      <w:pPr>
        <w:jc w:val="center"/>
        <w:rPr>
          <w:rFonts w:ascii="Times New Roman" w:hAnsi="Times New Roman"/>
          <w:b/>
        </w:rPr>
      </w:pPr>
      <w:r>
        <w:t xml:space="preserve"> </w:t>
      </w:r>
      <w:r>
        <w:rPr>
          <w:rFonts w:ascii="Times New Roman" w:hAnsi="Times New Roman"/>
          <w:b/>
        </w:rPr>
        <w:t>PROGRAMA NACIONAL DE FORMACIÓN EN INFORMÁTICA</w:t>
      </w: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eastAsia="Calibri" w:hAnsi="Arial" w:cs="Arial"/>
          <w:sz w:val="22"/>
          <w:szCs w:val="22"/>
          <w:lang w:eastAsia="en-US" w:bidi="ar-SA"/>
        </w:rPr>
      </w:pPr>
    </w:p>
    <w:p w:rsidR="00695385" w:rsidRPr="004B45D5" w:rsidRDefault="00695385" w:rsidP="00695385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MODELADO DEL NEGOCIO DE LA EMPRESA</w:t>
      </w:r>
    </w:p>
    <w:p w:rsidR="00695385" w:rsidRPr="004B45D5" w:rsidRDefault="00695385" w:rsidP="00695385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4B45D5">
        <w:rPr>
          <w:rStyle w:val="Fuentedeprrafopredeter1"/>
          <w:rFonts w:ascii="Times New Roman" w:eastAsia="Arial" w:hAnsi="Times New Roman" w:cs="Times New Roman"/>
          <w:b/>
          <w:lang w:eastAsia="en-US" w:bidi="ar-SA"/>
        </w:rPr>
        <w:t xml:space="preserve"> </w:t>
      </w:r>
      <w:r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WORLD &amp; COMPUTER</w:t>
      </w:r>
      <w:r w:rsidRPr="004B45D5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, MUNICIPIO IRIBARREN, ESTADO LARA.</w:t>
      </w:r>
    </w:p>
    <w:p w:rsidR="00695385" w:rsidRPr="004B45D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eastAsia="Calibri" w:hAnsi="Times New Roman" w:cs="Times New Roman"/>
          <w:highlight w:val="yellow"/>
          <w:lang w:eastAsia="en-US" w:bidi="ar-SA"/>
        </w:rPr>
      </w:pPr>
    </w:p>
    <w:p w:rsidR="00695385" w:rsidRPr="004B45D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eastAsia="Calibri" w:hAnsi="Times New Roman" w:cs="Times New Roman"/>
          <w:highlight w:val="yellow"/>
          <w:lang w:eastAsia="en-US" w:bidi="ar-SA"/>
        </w:rPr>
      </w:pPr>
    </w:p>
    <w:p w:rsidR="00695385" w:rsidRPr="004B45D5" w:rsidRDefault="00695385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eastAsia="Calibri" w:hAnsi="Times New Roman" w:cs="Times New Roman"/>
          <w:highlight w:val="yellow"/>
          <w:lang w:eastAsia="en-US" w:bidi="ar-SA"/>
        </w:rPr>
      </w:pPr>
    </w:p>
    <w:p w:rsidR="00695385" w:rsidRPr="004B45D5" w:rsidRDefault="00695385" w:rsidP="00695385">
      <w:pPr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lang w:eastAsia="en-US" w:bidi="ar-SA"/>
        </w:rPr>
      </w:pPr>
    </w:p>
    <w:p w:rsidR="00695385" w:rsidRPr="00B76430" w:rsidRDefault="00695385" w:rsidP="0069538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>INVESTIGADORES:</w:t>
      </w:r>
    </w:p>
    <w:p w:rsidR="00695385" w:rsidRP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Arrieche</w:t>
      </w:r>
      <w:proofErr w:type="spellEnd"/>
      <w:r>
        <w:rPr>
          <w:rFonts w:ascii="Times New Roman" w:hAnsi="Times New Roman"/>
        </w:rPr>
        <w:t xml:space="preserve"> Jesús </w:t>
      </w:r>
      <w:r w:rsidRPr="00695385">
        <w:rPr>
          <w:rFonts w:ascii="Times New Roman" w:hAnsi="Times New Roman"/>
        </w:rPr>
        <w:t>26.540.950</w:t>
      </w:r>
    </w:p>
    <w:p w:rsidR="00695385" w:rsidRP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proofErr w:type="spellStart"/>
      <w:r w:rsidRPr="00695385">
        <w:rPr>
          <w:rFonts w:ascii="Times New Roman" w:hAnsi="Times New Roman"/>
        </w:rPr>
        <w:t>Diaz</w:t>
      </w:r>
      <w:proofErr w:type="spellEnd"/>
      <w:r w:rsidRPr="00695385">
        <w:rPr>
          <w:rFonts w:ascii="Times New Roman" w:hAnsi="Times New Roman"/>
        </w:rPr>
        <w:t xml:space="preserve"> </w:t>
      </w:r>
      <w:proofErr w:type="spellStart"/>
      <w:r w:rsidRPr="00695385">
        <w:rPr>
          <w:rFonts w:ascii="Times New Roman" w:hAnsi="Times New Roman"/>
        </w:rPr>
        <w:t>Josnery</w:t>
      </w:r>
      <w:proofErr w:type="spellEnd"/>
      <w:r>
        <w:rPr>
          <w:rFonts w:ascii="Times New Roman" w:hAnsi="Times New Roman"/>
        </w:rPr>
        <w:t xml:space="preserve"> </w:t>
      </w:r>
      <w:r w:rsidRPr="00695385">
        <w:rPr>
          <w:rFonts w:ascii="Times New Roman" w:hAnsi="Times New Roman"/>
        </w:rPr>
        <w:t>26.945.214</w:t>
      </w:r>
    </w:p>
    <w:p w:rsidR="00695385" w:rsidRP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r w:rsidRPr="00695385">
        <w:rPr>
          <w:rFonts w:ascii="Times New Roman" w:hAnsi="Times New Roman"/>
        </w:rPr>
        <w:t>Gordillo Tomas</w:t>
      </w:r>
      <w:r>
        <w:rPr>
          <w:rFonts w:ascii="Times New Roman" w:hAnsi="Times New Roman"/>
        </w:rPr>
        <w:t xml:space="preserve"> </w:t>
      </w:r>
      <w:r w:rsidRPr="00695385">
        <w:rPr>
          <w:rFonts w:ascii="Times New Roman" w:hAnsi="Times New Roman"/>
        </w:rPr>
        <w:t>22.322.504</w:t>
      </w:r>
    </w:p>
    <w:p w:rsidR="00695385" w:rsidRP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proofErr w:type="spellStart"/>
      <w:r w:rsidRPr="00695385">
        <w:rPr>
          <w:rFonts w:ascii="Times New Roman" w:hAnsi="Times New Roman"/>
        </w:rPr>
        <w:t>Ramirez</w:t>
      </w:r>
      <w:proofErr w:type="spellEnd"/>
      <w:r w:rsidRPr="006953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Carlos </w:t>
      </w:r>
      <w:r w:rsidRPr="00695385">
        <w:rPr>
          <w:rFonts w:ascii="Times New Roman" w:hAnsi="Times New Roman"/>
        </w:rPr>
        <w:t>28.566.432</w:t>
      </w:r>
    </w:p>
    <w:p w:rsid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r w:rsidRPr="00695385">
        <w:rPr>
          <w:rFonts w:ascii="Times New Roman" w:hAnsi="Times New Roman"/>
        </w:rPr>
        <w:t xml:space="preserve">Noguera </w:t>
      </w:r>
      <w:proofErr w:type="spellStart"/>
      <w:r>
        <w:rPr>
          <w:rFonts w:ascii="Times New Roman" w:hAnsi="Times New Roman"/>
        </w:rPr>
        <w:t>Hector</w:t>
      </w:r>
      <w:proofErr w:type="spellEnd"/>
      <w:r>
        <w:rPr>
          <w:rFonts w:ascii="Times New Roman" w:hAnsi="Times New Roman"/>
        </w:rPr>
        <w:t xml:space="preserve"> </w:t>
      </w:r>
      <w:r w:rsidRPr="00695385">
        <w:rPr>
          <w:rFonts w:ascii="Times New Roman" w:hAnsi="Times New Roman"/>
        </w:rPr>
        <w:t>27.349.264</w:t>
      </w:r>
    </w:p>
    <w:p w:rsid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TUTOR ASESOR: </w:t>
      </w:r>
      <w:r>
        <w:rPr>
          <w:rFonts w:ascii="Times New Roman" w:hAnsi="Times New Roman"/>
        </w:rPr>
        <w:t>Pura Castillo.</w:t>
      </w:r>
    </w:p>
    <w:p w:rsid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TUTOR EXTERNO: </w:t>
      </w:r>
      <w:proofErr w:type="spellStart"/>
      <w:r>
        <w:rPr>
          <w:rFonts w:ascii="Times New Roman" w:hAnsi="Times New Roman"/>
        </w:rPr>
        <w:t>Ayrons</w:t>
      </w:r>
      <w:proofErr w:type="spellEnd"/>
      <w:r>
        <w:rPr>
          <w:rFonts w:ascii="Times New Roman" w:hAnsi="Times New Roman"/>
        </w:rPr>
        <w:t xml:space="preserve"> Rea</w:t>
      </w:r>
    </w:p>
    <w:p w:rsid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</w:p>
    <w:p w:rsidR="00695385" w:rsidRPr="00695385" w:rsidRDefault="00695385" w:rsidP="00695385">
      <w:pPr>
        <w:spacing w:line="360" w:lineRule="auto"/>
        <w:jc w:val="right"/>
        <w:rPr>
          <w:rFonts w:ascii="Times New Roman" w:hAnsi="Times New Roman"/>
        </w:rPr>
      </w:pPr>
    </w:p>
    <w:p w:rsidR="00695385" w:rsidRDefault="004E4C82" w:rsidP="00695385">
      <w:pPr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eastAsia="Calibri" w:hAnsi="Times New Roman" w:cs="Times New Roman"/>
          <w:b/>
          <w:lang w:eastAsia="en-US" w:bidi="ar-SA"/>
        </w:rPr>
        <w:sectPr w:rsidR="0069538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lang w:eastAsia="en-US" w:bidi="ar-SA"/>
        </w:rPr>
        <w:t>BARQUISIMETO, MAYO 2020</w:t>
      </w:r>
      <w:bookmarkStart w:id="0" w:name="_GoBack"/>
      <w:bookmarkEnd w:id="0"/>
    </w:p>
    <w:p w:rsidR="00695385" w:rsidRDefault="00695385" w:rsidP="00695385">
      <w:pPr>
        <w:pStyle w:val="Prrafodelista"/>
        <w:widowControl/>
        <w:numPr>
          <w:ilvl w:val="0"/>
          <w:numId w:val="1"/>
        </w:numPr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  <w:r>
        <w:rPr>
          <w:rFonts w:ascii="Times New Roman" w:eastAsia="Calibri" w:hAnsi="Times New Roman" w:cs="Times New Roman"/>
          <w:b/>
          <w:lang w:eastAsia="en-US" w:bidi="ar-SA"/>
        </w:rPr>
        <w:lastRenderedPageBreak/>
        <w:t>Diagrama de Caso de Uso – Modelado del Negocio</w:t>
      </w: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  <w:r w:rsidRPr="00695385">
        <w:rPr>
          <w:rFonts w:ascii="Times New Roman" w:eastAsia="Calibri" w:hAnsi="Times New Roman" w:cs="Times New Roman"/>
          <w:b/>
          <w:noProof/>
          <w:lang w:eastAsia="es-VE" w:bidi="ar-SA"/>
        </w:rPr>
        <w:drawing>
          <wp:inline distT="0" distB="0" distL="0" distR="0">
            <wp:extent cx="5553075" cy="5695950"/>
            <wp:effectExtent l="0" t="0" r="9525" b="0"/>
            <wp:docPr id="3" name="Imagen 3" descr="D:\Hector\Informática\Trayecto III\Proyecto\Información del Proyecto\Diagramas\Diagramas de Caso de Uso\CU-negocio-World&amp;Compu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ctor\Informática\Trayecto III\Proyecto\Información del Proyecto\Diagramas\Diagramas de Caso de Uso\CU-negocio-World&amp;Comput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</w:p>
    <w:p w:rsid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  <w:sectPr w:rsidR="00695385" w:rsidSect="0069538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5385" w:rsidRDefault="00695385" w:rsidP="00695385">
      <w:pPr>
        <w:pStyle w:val="Prrafodelista"/>
        <w:widowControl/>
        <w:numPr>
          <w:ilvl w:val="0"/>
          <w:numId w:val="1"/>
        </w:numPr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  <w:r>
        <w:rPr>
          <w:rFonts w:ascii="Times New Roman" w:eastAsia="Calibri" w:hAnsi="Times New Roman" w:cs="Times New Roman"/>
          <w:b/>
          <w:lang w:eastAsia="en-US" w:bidi="ar-SA"/>
        </w:rPr>
        <w:lastRenderedPageBreak/>
        <w:t>Diagrama de Actividad</w:t>
      </w:r>
    </w:p>
    <w:p w:rsidR="00695385" w:rsidRPr="00695385" w:rsidRDefault="00695385" w:rsidP="00695385">
      <w:pPr>
        <w:pStyle w:val="Prrafodelista"/>
        <w:widowControl/>
        <w:tabs>
          <w:tab w:val="left" w:pos="3570"/>
        </w:tabs>
        <w:suppressAutoHyphens w:val="0"/>
        <w:spacing w:line="360" w:lineRule="auto"/>
        <w:textAlignment w:val="auto"/>
        <w:rPr>
          <w:rFonts w:ascii="Times New Roman" w:eastAsia="Calibri" w:hAnsi="Times New Roman" w:cs="Times New Roman"/>
          <w:b/>
          <w:lang w:eastAsia="en-US" w:bidi="ar-SA"/>
        </w:rPr>
      </w:pPr>
      <w:r w:rsidRPr="00695385">
        <w:rPr>
          <w:rFonts w:ascii="Times New Roman" w:eastAsia="Calibri" w:hAnsi="Times New Roman" w:cs="Times New Roman"/>
          <w:b/>
          <w:noProof/>
          <w:lang w:eastAsia="es-VE" w:bidi="ar-SA"/>
        </w:rPr>
        <w:drawing>
          <wp:anchor distT="0" distB="0" distL="114300" distR="114300" simplePos="0" relativeHeight="251661312" behindDoc="0" locked="0" layoutInCell="1" allowOverlap="1" wp14:anchorId="0F5980C0" wp14:editId="77ACFCD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11784" cy="4600575"/>
            <wp:effectExtent l="0" t="0" r="8255" b="0"/>
            <wp:wrapNone/>
            <wp:docPr id="4" name="Imagen 4" descr="D:\Hector\Informática\Trayecto III\Proyecto\Información del Proyecto\Diagramas\Diagramas de Actividades\Diag. de actv.Venta.-negocioW&amp;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ctor\Informática\Trayecto III\Proyecto\Información del Proyecto\Diagramas\Diagramas de Actividades\Diag. de actv.Venta.-negocioW&amp;C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75" cy="460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5385" w:rsidRPr="00695385" w:rsidSect="00695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A27C4"/>
    <w:multiLevelType w:val="hybridMultilevel"/>
    <w:tmpl w:val="91002F80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85"/>
    <w:rsid w:val="004E4C82"/>
    <w:rsid w:val="00695385"/>
    <w:rsid w:val="00B5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7F7104-C336-4867-9284-4DFC0EEC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385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95385"/>
  </w:style>
  <w:style w:type="paragraph" w:customStyle="1" w:styleId="LO-Normal">
    <w:name w:val="LO-Normal"/>
    <w:rsid w:val="00695385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95385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6953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2020-04-28T22:31:00Z</dcterms:created>
  <dcterms:modified xsi:type="dcterms:W3CDTF">2020-04-28T23:09:00Z</dcterms:modified>
</cp:coreProperties>
</file>