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050"/>
        <w:gridCol w:w="4030"/>
      </w:tblGrid>
      <w:tr w:rsidR="00A36F46" w14:paraId="3AA14481" w14:textId="77777777" w:rsidTr="000F5275">
        <w:trPr>
          <w:trHeight w:val="614"/>
        </w:trPr>
        <w:tc>
          <w:tcPr>
            <w:tcW w:w="4050" w:type="dxa"/>
          </w:tcPr>
          <w:p w14:paraId="43C8C48F" w14:textId="3C519156" w:rsidR="00A36F46" w:rsidRDefault="00A36F46" w:rsidP="00233E88">
            <w:pPr>
              <w:rPr>
                <w:rFonts w:ascii="Verdana" w:hAnsi="Verdana" w:cs="Verdana"/>
                <w:color w:val="auto"/>
                <w:spacing w:val="0"/>
                <w:szCs w:val="20"/>
              </w:rPr>
            </w:pPr>
            <w:bookmarkStart w:id="0" w:name="_Hlk51148629"/>
            <w:bookmarkEnd w:id="0"/>
          </w:p>
        </w:tc>
        <w:tc>
          <w:tcPr>
            <w:tcW w:w="4030" w:type="dxa"/>
          </w:tcPr>
          <w:p w14:paraId="08297CB1" w14:textId="15BB1294" w:rsidR="00A36F46" w:rsidRDefault="001C4C2C" w:rsidP="009633A5">
            <w:pPr>
              <w:jc w:val="right"/>
              <w:rPr>
                <w:rFonts w:ascii="Verdana" w:hAnsi="Verdana" w:cs="Verdana"/>
                <w:color w:val="auto"/>
                <w:spacing w:val="0"/>
                <w:szCs w:val="20"/>
              </w:rPr>
            </w:pPr>
            <w:r>
              <w:rPr>
                <w:rFonts w:ascii="Verdana" w:hAnsi="Verdana" w:cs="Verdana"/>
                <w:color w:val="auto"/>
                <w:spacing w:val="0"/>
                <w:szCs w:val="20"/>
              </w:rPr>
              <w:t>Warszawa</w:t>
            </w:r>
            <w:r w:rsidR="00FA4307">
              <w:rPr>
                <w:rFonts w:ascii="Verdana" w:hAnsi="Verdana" w:cs="Verdana"/>
                <w:color w:val="auto"/>
                <w:spacing w:val="0"/>
                <w:szCs w:val="20"/>
              </w:rPr>
              <w:t>,</w:t>
            </w:r>
            <w:r w:rsidR="00A36F46" w:rsidRPr="006E5990">
              <w:rPr>
                <w:rFonts w:ascii="Verdana" w:hAnsi="Verdana" w:cs="Verdana"/>
                <w:color w:val="auto"/>
                <w:spacing w:val="0"/>
                <w:szCs w:val="20"/>
              </w:rPr>
              <w:t xml:space="preserve"> dn</w:t>
            </w:r>
            <w:r w:rsidR="00ED162D">
              <w:rPr>
                <w:rFonts w:ascii="Verdana" w:hAnsi="Verdana" w:cs="Verdana"/>
                <w:color w:val="auto"/>
                <w:spacing w:val="0"/>
                <w:szCs w:val="20"/>
              </w:rPr>
              <w:t>ia</w:t>
            </w:r>
            <w:r w:rsidR="00A36F46" w:rsidRPr="006E5990">
              <w:rPr>
                <w:rFonts w:ascii="Verdana" w:hAnsi="Verdana" w:cs="Verdana"/>
                <w:color w:val="auto"/>
                <w:spacing w:val="0"/>
                <w:szCs w:val="20"/>
              </w:rPr>
              <w:t xml:space="preserve"> </w:t>
            </w:r>
            <w:r w:rsidR="00C713C6">
              <w:rPr>
                <w:rFonts w:ascii="Verdana" w:hAnsi="Verdana" w:cs="Verdana"/>
                <w:color w:val="auto"/>
                <w:spacing w:val="0"/>
                <w:szCs w:val="20"/>
              </w:rPr>
              <w:t>1</w:t>
            </w:r>
            <w:r w:rsidR="004573E3">
              <w:rPr>
                <w:rFonts w:ascii="Verdana" w:hAnsi="Verdana" w:cs="Verdana"/>
                <w:color w:val="auto"/>
                <w:spacing w:val="0"/>
                <w:szCs w:val="20"/>
              </w:rPr>
              <w:t>6</w:t>
            </w:r>
            <w:r w:rsidR="00A36F46" w:rsidRPr="006E5990">
              <w:rPr>
                <w:rFonts w:ascii="Verdana" w:hAnsi="Verdana" w:cs="Verdana"/>
                <w:color w:val="auto"/>
                <w:spacing w:val="0"/>
                <w:szCs w:val="20"/>
              </w:rPr>
              <w:t xml:space="preserve"> </w:t>
            </w:r>
            <w:r w:rsidR="00332E65">
              <w:rPr>
                <w:rFonts w:ascii="Verdana" w:hAnsi="Verdana" w:cs="Verdana"/>
                <w:color w:val="auto"/>
                <w:spacing w:val="0"/>
                <w:szCs w:val="20"/>
              </w:rPr>
              <w:t>września</w:t>
            </w:r>
            <w:r w:rsidR="00A36F46" w:rsidRPr="006E5990">
              <w:rPr>
                <w:rFonts w:ascii="Verdana" w:hAnsi="Verdana" w:cs="Verdana"/>
                <w:color w:val="auto"/>
                <w:spacing w:val="0"/>
                <w:szCs w:val="20"/>
              </w:rPr>
              <w:t xml:space="preserve"> 20</w:t>
            </w:r>
            <w:r w:rsidR="000F5275">
              <w:rPr>
                <w:rFonts w:ascii="Verdana" w:hAnsi="Verdana" w:cs="Verdana"/>
                <w:color w:val="auto"/>
                <w:spacing w:val="0"/>
                <w:szCs w:val="20"/>
              </w:rPr>
              <w:t>20</w:t>
            </w:r>
            <w:r w:rsidR="00ED162D">
              <w:rPr>
                <w:rFonts w:ascii="Verdana" w:hAnsi="Verdana" w:cs="Verdana"/>
                <w:color w:val="auto"/>
                <w:spacing w:val="0"/>
                <w:szCs w:val="20"/>
              </w:rPr>
              <w:t xml:space="preserve"> r.</w:t>
            </w:r>
          </w:p>
        </w:tc>
      </w:tr>
      <w:tr w:rsidR="00ED162D" w14:paraId="70B98920" w14:textId="77777777" w:rsidTr="000F5275">
        <w:trPr>
          <w:trHeight w:val="614"/>
        </w:trPr>
        <w:tc>
          <w:tcPr>
            <w:tcW w:w="4050" w:type="dxa"/>
          </w:tcPr>
          <w:p w14:paraId="2627E1D8" w14:textId="4A09C279" w:rsidR="00ED162D" w:rsidRDefault="00ED162D" w:rsidP="00233E88">
            <w:pPr>
              <w:rPr>
                <w:rFonts w:ascii="Verdana" w:hAnsi="Verdana" w:cs="Verdana"/>
                <w:color w:val="auto"/>
                <w:spacing w:val="0"/>
                <w:szCs w:val="20"/>
              </w:rPr>
            </w:pPr>
          </w:p>
        </w:tc>
        <w:tc>
          <w:tcPr>
            <w:tcW w:w="4030" w:type="dxa"/>
          </w:tcPr>
          <w:p w14:paraId="630FD05E" w14:textId="77777777" w:rsidR="00ED162D" w:rsidRDefault="00ED162D" w:rsidP="009633A5">
            <w:pPr>
              <w:jc w:val="right"/>
              <w:rPr>
                <w:rFonts w:ascii="Verdana" w:hAnsi="Verdana" w:cs="Verdana"/>
                <w:color w:val="auto"/>
                <w:spacing w:val="0"/>
                <w:szCs w:val="20"/>
              </w:rPr>
            </w:pPr>
          </w:p>
        </w:tc>
      </w:tr>
    </w:tbl>
    <w:p w14:paraId="57CDD72A" w14:textId="1BAD885D" w:rsidR="006E5990" w:rsidRPr="006E5990" w:rsidRDefault="00ED162D" w:rsidP="00A36F46">
      <w:pPr>
        <w:pStyle w:val="LukSzanownaPani"/>
        <w:spacing w:before="520"/>
      </w:pPr>
      <w:r>
        <w:t>Pan</w:t>
      </w:r>
    </w:p>
    <w:p w14:paraId="0EC438FB" w14:textId="77F01028" w:rsidR="006E5990" w:rsidRPr="00D005B3" w:rsidRDefault="008906FB" w:rsidP="00D005B3">
      <w:pPr>
        <w:pStyle w:val="LukImiiNazwwisko"/>
      </w:pPr>
      <w:r>
        <w:t>Wiktor Książek</w:t>
      </w:r>
      <w:r w:rsidR="002A454A">
        <w:t>, Bartłomiej Wach</w:t>
      </w:r>
    </w:p>
    <w:p w14:paraId="18CABD0B" w14:textId="4FE29C5E" w:rsidR="006E5990" w:rsidRPr="006E5990" w:rsidRDefault="002A454A" w:rsidP="00D005B3">
      <w:pPr>
        <w:pStyle w:val="LucInstytut"/>
      </w:pPr>
      <w:r>
        <w:t>S</w:t>
      </w:r>
      <w:r w:rsidR="008906FB">
        <w:t>tażysta</w:t>
      </w:r>
      <w:r>
        <w:t>, Praktykant</w:t>
      </w:r>
    </w:p>
    <w:p w14:paraId="7FDCD77F" w14:textId="77777777" w:rsidR="00ED162D" w:rsidRDefault="00ED162D" w:rsidP="00B16679">
      <w:pPr>
        <w:pStyle w:val="Nagwek1"/>
      </w:pPr>
    </w:p>
    <w:p w14:paraId="1646C60E" w14:textId="5235887B" w:rsidR="006E5990" w:rsidRDefault="00C713C6" w:rsidP="005D1495">
      <w:pPr>
        <w:pStyle w:val="LukNagloweklistu"/>
      </w:pPr>
      <w:r>
        <w:t>Symulacyjne badania algorytmu regulacji dla napędu silnika prądu stałego z mostkiem H</w:t>
      </w:r>
    </w:p>
    <w:p w14:paraId="6AC1ADF9" w14:textId="77777777" w:rsidR="002A454A" w:rsidRPr="007F6271" w:rsidRDefault="002A454A" w:rsidP="005D1495">
      <w:pPr>
        <w:pStyle w:val="LukNagloweklistu"/>
      </w:pPr>
    </w:p>
    <w:p w14:paraId="1D5B4C04" w14:textId="42ED9651" w:rsidR="00D40690" w:rsidRDefault="00D40690" w:rsidP="00821F16">
      <w:pPr>
        <w:pStyle w:val="LucZwyrazami"/>
      </w:pPr>
      <w:r>
        <w:t>Z wyrazami szacunku</w:t>
      </w:r>
    </w:p>
    <w:p w14:paraId="33315174" w14:textId="64234841" w:rsidR="0023711E" w:rsidRDefault="0023711E" w:rsidP="00B72679">
      <w:pPr>
        <w:pStyle w:val="Bezodstpw"/>
        <w:ind w:firstLine="4111"/>
      </w:pPr>
      <w:r>
        <w:t>Opiekun</w:t>
      </w:r>
    </w:p>
    <w:p w14:paraId="527FFAC3" w14:textId="63363F90" w:rsidR="00D40690" w:rsidRPr="00821F16" w:rsidRDefault="00D40690" w:rsidP="00B72679">
      <w:pPr>
        <w:pStyle w:val="Bezodstpw"/>
        <w:ind w:firstLine="4111"/>
      </w:pPr>
      <w:r w:rsidRPr="00821F16">
        <w:t xml:space="preserve">dr </w:t>
      </w:r>
      <w:r w:rsidR="001560B3">
        <w:t>Dariusz</w:t>
      </w:r>
      <w:r w:rsidRPr="00821F16">
        <w:t xml:space="preserve"> </w:t>
      </w:r>
      <w:r w:rsidR="006C5CE6">
        <w:t>Świerczyński</w:t>
      </w:r>
    </w:p>
    <w:p w14:paraId="12C3E55B" w14:textId="4E1C8CE3" w:rsidR="0084396A" w:rsidRDefault="001560B3" w:rsidP="00B72679">
      <w:pPr>
        <w:pStyle w:val="Bezodstpw"/>
        <w:ind w:firstLine="4111"/>
      </w:pPr>
      <w:r>
        <w:t>Główny Specjalista</w:t>
      </w:r>
    </w:p>
    <w:p w14:paraId="004297B9" w14:textId="77777777" w:rsidR="00ED2582" w:rsidRDefault="00ED2582" w:rsidP="00821F16">
      <w:pPr>
        <w:pStyle w:val="Bezodstpw"/>
      </w:pPr>
    </w:p>
    <w:p w14:paraId="15C34883" w14:textId="77777777" w:rsidR="00ED2582" w:rsidRDefault="00ED2582" w:rsidP="00821F16">
      <w:pPr>
        <w:pStyle w:val="Bezodstpw"/>
      </w:pPr>
    </w:p>
    <w:p w14:paraId="7FC174D2" w14:textId="77777777" w:rsidR="00ED2582" w:rsidRDefault="00ED2582" w:rsidP="00821F16">
      <w:pPr>
        <w:pStyle w:val="Bezodstpw"/>
      </w:pPr>
    </w:p>
    <w:p w14:paraId="3BABA371" w14:textId="77777777" w:rsidR="00ED2582" w:rsidRDefault="00ED2582" w:rsidP="00821F16">
      <w:pPr>
        <w:pStyle w:val="Bezodstpw"/>
      </w:pPr>
    </w:p>
    <w:p w14:paraId="42A9FB8B" w14:textId="77777777" w:rsidR="00ED2582" w:rsidRDefault="00ED2582" w:rsidP="00821F16">
      <w:pPr>
        <w:pStyle w:val="Bezodstpw"/>
      </w:pPr>
    </w:p>
    <w:p w14:paraId="0E23E701" w14:textId="77777777" w:rsidR="00ED2582" w:rsidRDefault="00ED2582" w:rsidP="00821F16">
      <w:pPr>
        <w:pStyle w:val="Bezodstpw"/>
      </w:pPr>
    </w:p>
    <w:p w14:paraId="1261CD3C" w14:textId="77777777" w:rsidR="00ED2582" w:rsidRDefault="00ED2582" w:rsidP="00821F16">
      <w:pPr>
        <w:pStyle w:val="Bezodstpw"/>
      </w:pPr>
    </w:p>
    <w:p w14:paraId="5A618EE7" w14:textId="60DDB67C" w:rsidR="00ED2582" w:rsidRDefault="00ED2582" w:rsidP="00821F16">
      <w:pPr>
        <w:pStyle w:val="Bezodstpw"/>
      </w:pPr>
    </w:p>
    <w:p w14:paraId="34AEAB75" w14:textId="2BF47D60" w:rsidR="00A525E2" w:rsidRDefault="00A525E2" w:rsidP="00821F16">
      <w:pPr>
        <w:pStyle w:val="Bezodstpw"/>
      </w:pPr>
    </w:p>
    <w:p w14:paraId="5D7A857E" w14:textId="406026C3" w:rsidR="00A525E2" w:rsidRDefault="00A525E2" w:rsidP="00821F16">
      <w:pPr>
        <w:pStyle w:val="Bezodstpw"/>
      </w:pPr>
    </w:p>
    <w:p w14:paraId="43BBE793" w14:textId="1AAFB8FD" w:rsidR="00A525E2" w:rsidRDefault="00A525E2" w:rsidP="00821F16">
      <w:pPr>
        <w:pStyle w:val="Bezodstpw"/>
      </w:pPr>
    </w:p>
    <w:p w14:paraId="6258796E" w14:textId="2FAC677C" w:rsidR="00A525E2" w:rsidRDefault="00A525E2" w:rsidP="00821F16">
      <w:pPr>
        <w:pStyle w:val="Bezodstpw"/>
      </w:pPr>
    </w:p>
    <w:p w14:paraId="5EBB8CF7" w14:textId="6258BD71" w:rsidR="001F0C50" w:rsidRDefault="001F0C50" w:rsidP="001F0C50">
      <w:pPr>
        <w:pStyle w:val="LukNagloweklistu"/>
      </w:pPr>
    </w:p>
    <w:sdt>
      <w:sdtPr>
        <w:rPr>
          <w:rFonts w:asciiTheme="minorHAnsi" w:eastAsiaTheme="minorHAnsi" w:hAnsiTheme="minorHAnsi" w:cstheme="minorBidi"/>
          <w:color w:val="000000" w:themeColor="background1"/>
          <w:spacing w:val="4"/>
          <w:sz w:val="20"/>
          <w:szCs w:val="22"/>
          <w:lang w:eastAsia="en-US"/>
        </w:rPr>
        <w:id w:val="-1243408399"/>
        <w:docPartObj>
          <w:docPartGallery w:val="Table of Contents"/>
          <w:docPartUnique/>
        </w:docPartObj>
      </w:sdtPr>
      <w:sdtEndPr>
        <w:rPr>
          <w:b/>
          <w:bCs/>
        </w:rPr>
      </w:sdtEndPr>
      <w:sdtContent>
        <w:p w14:paraId="4EF5F274" w14:textId="1ECD289B" w:rsidR="009E680E" w:rsidRDefault="009E680E">
          <w:pPr>
            <w:pStyle w:val="Nagwekspisutreci"/>
          </w:pPr>
          <w:r>
            <w:t>Spis treści</w:t>
          </w:r>
        </w:p>
        <w:p w14:paraId="0A96D2FF" w14:textId="5F64F7BF" w:rsidR="002A454A" w:rsidRDefault="009E680E">
          <w:pPr>
            <w:pStyle w:val="Spistreci1"/>
            <w:tabs>
              <w:tab w:val="right" w:leader="dot" w:pos="8153"/>
            </w:tabs>
            <w:rPr>
              <w:rFonts w:eastAsiaTheme="minorEastAsia"/>
              <w:noProof/>
              <w:color w:val="auto"/>
              <w:spacing w:val="0"/>
              <w:sz w:val="22"/>
              <w:lang w:eastAsia="pl-PL"/>
            </w:rPr>
          </w:pPr>
          <w:r>
            <w:fldChar w:fldCharType="begin"/>
          </w:r>
          <w:r>
            <w:instrText xml:space="preserve"> TOC \o "1-3" \h \z \u </w:instrText>
          </w:r>
          <w:r>
            <w:fldChar w:fldCharType="separate"/>
          </w:r>
          <w:hyperlink w:anchor="_Toc51148720" w:history="1">
            <w:r w:rsidR="002A454A" w:rsidRPr="002265B7">
              <w:rPr>
                <w:rStyle w:val="Hipercze"/>
                <w:noProof/>
              </w:rPr>
              <w:t>1. Instalowanie niezbędnego oprogramowania</w:t>
            </w:r>
            <w:r w:rsidR="002A454A">
              <w:rPr>
                <w:noProof/>
                <w:webHidden/>
              </w:rPr>
              <w:tab/>
            </w:r>
            <w:r w:rsidR="002A454A">
              <w:rPr>
                <w:noProof/>
                <w:webHidden/>
              </w:rPr>
              <w:fldChar w:fldCharType="begin"/>
            </w:r>
            <w:r w:rsidR="002A454A">
              <w:rPr>
                <w:noProof/>
                <w:webHidden/>
              </w:rPr>
              <w:instrText xml:space="preserve"> PAGEREF _Toc51148720 \h </w:instrText>
            </w:r>
            <w:r w:rsidR="002A454A">
              <w:rPr>
                <w:noProof/>
                <w:webHidden/>
              </w:rPr>
            </w:r>
            <w:r w:rsidR="002A454A">
              <w:rPr>
                <w:noProof/>
                <w:webHidden/>
              </w:rPr>
              <w:fldChar w:fldCharType="separate"/>
            </w:r>
            <w:r w:rsidR="002A454A">
              <w:rPr>
                <w:noProof/>
                <w:webHidden/>
              </w:rPr>
              <w:t>3</w:t>
            </w:r>
            <w:r w:rsidR="002A454A">
              <w:rPr>
                <w:noProof/>
                <w:webHidden/>
              </w:rPr>
              <w:fldChar w:fldCharType="end"/>
            </w:r>
          </w:hyperlink>
        </w:p>
        <w:p w14:paraId="57294A4A" w14:textId="31491FAB" w:rsidR="002A454A" w:rsidRDefault="002A454A">
          <w:pPr>
            <w:pStyle w:val="Spistreci1"/>
            <w:tabs>
              <w:tab w:val="right" w:leader="dot" w:pos="8153"/>
            </w:tabs>
            <w:rPr>
              <w:rFonts w:eastAsiaTheme="minorEastAsia"/>
              <w:noProof/>
              <w:color w:val="auto"/>
              <w:spacing w:val="0"/>
              <w:sz w:val="22"/>
              <w:lang w:eastAsia="pl-PL"/>
            </w:rPr>
          </w:pPr>
          <w:hyperlink w:anchor="_Toc51148721" w:history="1">
            <w:r w:rsidRPr="002265B7">
              <w:rPr>
                <w:rStyle w:val="Hipercze"/>
                <w:noProof/>
              </w:rPr>
              <w:t>2. Model napędu silnika prądu stałego z mostkiem H w programie PLECS</w:t>
            </w:r>
            <w:r>
              <w:rPr>
                <w:noProof/>
                <w:webHidden/>
              </w:rPr>
              <w:tab/>
            </w:r>
            <w:r>
              <w:rPr>
                <w:noProof/>
                <w:webHidden/>
              </w:rPr>
              <w:fldChar w:fldCharType="begin"/>
            </w:r>
            <w:r>
              <w:rPr>
                <w:noProof/>
                <w:webHidden/>
              </w:rPr>
              <w:instrText xml:space="preserve"> PAGEREF _Toc51148721 \h </w:instrText>
            </w:r>
            <w:r>
              <w:rPr>
                <w:noProof/>
                <w:webHidden/>
              </w:rPr>
            </w:r>
            <w:r>
              <w:rPr>
                <w:noProof/>
                <w:webHidden/>
              </w:rPr>
              <w:fldChar w:fldCharType="separate"/>
            </w:r>
            <w:r>
              <w:rPr>
                <w:noProof/>
                <w:webHidden/>
              </w:rPr>
              <w:t>9</w:t>
            </w:r>
            <w:r>
              <w:rPr>
                <w:noProof/>
                <w:webHidden/>
              </w:rPr>
              <w:fldChar w:fldCharType="end"/>
            </w:r>
          </w:hyperlink>
        </w:p>
        <w:p w14:paraId="6613E7ED" w14:textId="3228636C" w:rsidR="002A454A" w:rsidRDefault="002A454A">
          <w:pPr>
            <w:pStyle w:val="Spistreci1"/>
            <w:tabs>
              <w:tab w:val="right" w:leader="dot" w:pos="8153"/>
            </w:tabs>
            <w:rPr>
              <w:rFonts w:eastAsiaTheme="minorEastAsia"/>
              <w:noProof/>
              <w:color w:val="auto"/>
              <w:spacing w:val="0"/>
              <w:sz w:val="22"/>
              <w:lang w:eastAsia="pl-PL"/>
            </w:rPr>
          </w:pPr>
          <w:hyperlink w:anchor="_Toc51148722" w:history="1">
            <w:r w:rsidRPr="002265B7">
              <w:rPr>
                <w:rStyle w:val="Hipercze"/>
                <w:noProof/>
              </w:rPr>
              <w:t>3. Wykonanie układu regulacji napędu DC w dziedzinie ciągłej s.</w:t>
            </w:r>
            <w:r>
              <w:rPr>
                <w:noProof/>
                <w:webHidden/>
              </w:rPr>
              <w:tab/>
            </w:r>
            <w:r>
              <w:rPr>
                <w:noProof/>
                <w:webHidden/>
              </w:rPr>
              <w:fldChar w:fldCharType="begin"/>
            </w:r>
            <w:r>
              <w:rPr>
                <w:noProof/>
                <w:webHidden/>
              </w:rPr>
              <w:instrText xml:space="preserve"> PAGEREF _Toc51148722 \h </w:instrText>
            </w:r>
            <w:r>
              <w:rPr>
                <w:noProof/>
                <w:webHidden/>
              </w:rPr>
            </w:r>
            <w:r>
              <w:rPr>
                <w:noProof/>
                <w:webHidden/>
              </w:rPr>
              <w:fldChar w:fldCharType="separate"/>
            </w:r>
            <w:r>
              <w:rPr>
                <w:noProof/>
                <w:webHidden/>
              </w:rPr>
              <w:t>14</w:t>
            </w:r>
            <w:r>
              <w:rPr>
                <w:noProof/>
                <w:webHidden/>
              </w:rPr>
              <w:fldChar w:fldCharType="end"/>
            </w:r>
          </w:hyperlink>
        </w:p>
        <w:p w14:paraId="24B55048" w14:textId="7D1E898F" w:rsidR="002A454A" w:rsidRDefault="002A454A">
          <w:pPr>
            <w:pStyle w:val="Spistreci1"/>
            <w:tabs>
              <w:tab w:val="right" w:leader="dot" w:pos="8153"/>
            </w:tabs>
            <w:rPr>
              <w:rFonts w:eastAsiaTheme="minorEastAsia"/>
              <w:noProof/>
              <w:color w:val="auto"/>
              <w:spacing w:val="0"/>
              <w:sz w:val="22"/>
              <w:lang w:eastAsia="pl-PL"/>
            </w:rPr>
          </w:pPr>
          <w:hyperlink w:anchor="_Toc51148723" w:history="1">
            <w:r w:rsidRPr="002265B7">
              <w:rPr>
                <w:rStyle w:val="Hipercze"/>
                <w:noProof/>
              </w:rPr>
              <w:t>4. Wykonanie układu regulacji napędu DC w dziedzinie dyskretnej z.</w:t>
            </w:r>
            <w:r>
              <w:rPr>
                <w:noProof/>
                <w:webHidden/>
              </w:rPr>
              <w:tab/>
            </w:r>
            <w:r>
              <w:rPr>
                <w:noProof/>
                <w:webHidden/>
              </w:rPr>
              <w:fldChar w:fldCharType="begin"/>
            </w:r>
            <w:r>
              <w:rPr>
                <w:noProof/>
                <w:webHidden/>
              </w:rPr>
              <w:instrText xml:space="preserve"> PAGEREF _Toc51148723 \h </w:instrText>
            </w:r>
            <w:r>
              <w:rPr>
                <w:noProof/>
                <w:webHidden/>
              </w:rPr>
            </w:r>
            <w:r>
              <w:rPr>
                <w:noProof/>
                <w:webHidden/>
              </w:rPr>
              <w:fldChar w:fldCharType="separate"/>
            </w:r>
            <w:r>
              <w:rPr>
                <w:noProof/>
                <w:webHidden/>
              </w:rPr>
              <w:t>17</w:t>
            </w:r>
            <w:r>
              <w:rPr>
                <w:noProof/>
                <w:webHidden/>
              </w:rPr>
              <w:fldChar w:fldCharType="end"/>
            </w:r>
          </w:hyperlink>
        </w:p>
        <w:p w14:paraId="5AD5A42F" w14:textId="04F45D56" w:rsidR="002A454A" w:rsidRDefault="002A454A">
          <w:pPr>
            <w:pStyle w:val="Spistreci1"/>
            <w:tabs>
              <w:tab w:val="right" w:leader="dot" w:pos="8153"/>
            </w:tabs>
            <w:rPr>
              <w:rFonts w:eastAsiaTheme="minorEastAsia"/>
              <w:noProof/>
              <w:color w:val="auto"/>
              <w:spacing w:val="0"/>
              <w:sz w:val="22"/>
              <w:lang w:eastAsia="pl-PL"/>
            </w:rPr>
          </w:pPr>
          <w:hyperlink w:anchor="_Toc51148724" w:history="1">
            <w:r w:rsidRPr="002265B7">
              <w:rPr>
                <w:rStyle w:val="Hipercze"/>
                <w:noProof/>
              </w:rPr>
              <w:t>5. Wykonanie układu regulacji napędu w C i uruchomienie w SIL.</w:t>
            </w:r>
            <w:r>
              <w:rPr>
                <w:noProof/>
                <w:webHidden/>
              </w:rPr>
              <w:tab/>
            </w:r>
            <w:r>
              <w:rPr>
                <w:noProof/>
                <w:webHidden/>
              </w:rPr>
              <w:fldChar w:fldCharType="begin"/>
            </w:r>
            <w:r>
              <w:rPr>
                <w:noProof/>
                <w:webHidden/>
              </w:rPr>
              <w:instrText xml:space="preserve"> PAGEREF _Toc51148724 \h </w:instrText>
            </w:r>
            <w:r>
              <w:rPr>
                <w:noProof/>
                <w:webHidden/>
              </w:rPr>
            </w:r>
            <w:r>
              <w:rPr>
                <w:noProof/>
                <w:webHidden/>
              </w:rPr>
              <w:fldChar w:fldCharType="separate"/>
            </w:r>
            <w:r>
              <w:rPr>
                <w:noProof/>
                <w:webHidden/>
              </w:rPr>
              <w:t>19</w:t>
            </w:r>
            <w:r>
              <w:rPr>
                <w:noProof/>
                <w:webHidden/>
              </w:rPr>
              <w:fldChar w:fldCharType="end"/>
            </w:r>
          </w:hyperlink>
        </w:p>
        <w:p w14:paraId="51088A98" w14:textId="1C9163C8" w:rsidR="002A454A" w:rsidRDefault="002A454A">
          <w:pPr>
            <w:pStyle w:val="Spistreci1"/>
            <w:tabs>
              <w:tab w:val="right" w:leader="dot" w:pos="8153"/>
            </w:tabs>
            <w:rPr>
              <w:rFonts w:eastAsiaTheme="minorEastAsia"/>
              <w:noProof/>
              <w:color w:val="auto"/>
              <w:spacing w:val="0"/>
              <w:sz w:val="22"/>
              <w:lang w:eastAsia="pl-PL"/>
            </w:rPr>
          </w:pPr>
          <w:hyperlink w:anchor="_Toc51148725" w:history="1">
            <w:r w:rsidRPr="002265B7">
              <w:rPr>
                <w:rStyle w:val="Hipercze"/>
                <w:noProof/>
              </w:rPr>
              <w:t>6. Komunikacja z mikrokontrolerem F28379D</w:t>
            </w:r>
            <w:r>
              <w:rPr>
                <w:noProof/>
                <w:webHidden/>
              </w:rPr>
              <w:tab/>
            </w:r>
            <w:r>
              <w:rPr>
                <w:noProof/>
                <w:webHidden/>
              </w:rPr>
              <w:fldChar w:fldCharType="begin"/>
            </w:r>
            <w:r>
              <w:rPr>
                <w:noProof/>
                <w:webHidden/>
              </w:rPr>
              <w:instrText xml:space="preserve"> PAGEREF _Toc51148725 \h </w:instrText>
            </w:r>
            <w:r>
              <w:rPr>
                <w:noProof/>
                <w:webHidden/>
              </w:rPr>
            </w:r>
            <w:r>
              <w:rPr>
                <w:noProof/>
                <w:webHidden/>
              </w:rPr>
              <w:fldChar w:fldCharType="separate"/>
            </w:r>
            <w:r>
              <w:rPr>
                <w:noProof/>
                <w:webHidden/>
              </w:rPr>
              <w:t>24</w:t>
            </w:r>
            <w:r>
              <w:rPr>
                <w:noProof/>
                <w:webHidden/>
              </w:rPr>
              <w:fldChar w:fldCharType="end"/>
            </w:r>
          </w:hyperlink>
        </w:p>
        <w:p w14:paraId="4FB9DC28" w14:textId="35CFEC67" w:rsidR="002A454A" w:rsidRDefault="002A454A">
          <w:pPr>
            <w:pStyle w:val="Spistreci1"/>
            <w:tabs>
              <w:tab w:val="right" w:leader="dot" w:pos="8153"/>
            </w:tabs>
            <w:rPr>
              <w:rFonts w:eastAsiaTheme="minorEastAsia"/>
              <w:noProof/>
              <w:color w:val="auto"/>
              <w:spacing w:val="0"/>
              <w:sz w:val="22"/>
              <w:lang w:eastAsia="pl-PL"/>
            </w:rPr>
          </w:pPr>
          <w:hyperlink w:anchor="_Toc51148726" w:history="1">
            <w:r w:rsidRPr="002265B7">
              <w:rPr>
                <w:rStyle w:val="Hipercze"/>
                <w:noProof/>
              </w:rPr>
              <w:t>7. Technologia PIL</w:t>
            </w:r>
            <w:r>
              <w:rPr>
                <w:noProof/>
                <w:webHidden/>
              </w:rPr>
              <w:tab/>
            </w:r>
            <w:r>
              <w:rPr>
                <w:noProof/>
                <w:webHidden/>
              </w:rPr>
              <w:fldChar w:fldCharType="begin"/>
            </w:r>
            <w:r>
              <w:rPr>
                <w:noProof/>
                <w:webHidden/>
              </w:rPr>
              <w:instrText xml:space="preserve"> PAGEREF _Toc51148726 \h </w:instrText>
            </w:r>
            <w:r>
              <w:rPr>
                <w:noProof/>
                <w:webHidden/>
              </w:rPr>
            </w:r>
            <w:r>
              <w:rPr>
                <w:noProof/>
                <w:webHidden/>
              </w:rPr>
              <w:fldChar w:fldCharType="separate"/>
            </w:r>
            <w:r>
              <w:rPr>
                <w:noProof/>
                <w:webHidden/>
              </w:rPr>
              <w:t>29</w:t>
            </w:r>
            <w:r>
              <w:rPr>
                <w:noProof/>
                <w:webHidden/>
              </w:rPr>
              <w:fldChar w:fldCharType="end"/>
            </w:r>
          </w:hyperlink>
        </w:p>
        <w:p w14:paraId="283FDCCC" w14:textId="6BAF7C5E" w:rsidR="002A454A" w:rsidRDefault="002A454A">
          <w:pPr>
            <w:pStyle w:val="Spistreci1"/>
            <w:tabs>
              <w:tab w:val="right" w:leader="dot" w:pos="8153"/>
            </w:tabs>
            <w:rPr>
              <w:rFonts w:eastAsiaTheme="minorEastAsia"/>
              <w:noProof/>
              <w:color w:val="auto"/>
              <w:spacing w:val="0"/>
              <w:sz w:val="22"/>
              <w:lang w:eastAsia="pl-PL"/>
            </w:rPr>
          </w:pPr>
          <w:hyperlink w:anchor="_Toc51148727" w:history="1">
            <w:r w:rsidRPr="002265B7">
              <w:rPr>
                <w:rStyle w:val="Hipercze"/>
                <w:noProof/>
              </w:rPr>
              <w:t>8. Utworzenie programu regulującego w C w CCS oraz uruchomienie w PIL</w:t>
            </w:r>
            <w:r>
              <w:rPr>
                <w:noProof/>
                <w:webHidden/>
              </w:rPr>
              <w:tab/>
            </w:r>
            <w:r>
              <w:rPr>
                <w:noProof/>
                <w:webHidden/>
              </w:rPr>
              <w:fldChar w:fldCharType="begin"/>
            </w:r>
            <w:r>
              <w:rPr>
                <w:noProof/>
                <w:webHidden/>
              </w:rPr>
              <w:instrText xml:space="preserve"> PAGEREF _Toc51148727 \h </w:instrText>
            </w:r>
            <w:r>
              <w:rPr>
                <w:noProof/>
                <w:webHidden/>
              </w:rPr>
            </w:r>
            <w:r>
              <w:rPr>
                <w:noProof/>
                <w:webHidden/>
              </w:rPr>
              <w:fldChar w:fldCharType="separate"/>
            </w:r>
            <w:r>
              <w:rPr>
                <w:noProof/>
                <w:webHidden/>
              </w:rPr>
              <w:t>33</w:t>
            </w:r>
            <w:r>
              <w:rPr>
                <w:noProof/>
                <w:webHidden/>
              </w:rPr>
              <w:fldChar w:fldCharType="end"/>
            </w:r>
          </w:hyperlink>
        </w:p>
        <w:p w14:paraId="7C0BEC62" w14:textId="35065806" w:rsidR="009E680E" w:rsidRDefault="009E680E">
          <w:pPr>
            <w:rPr>
              <w:b/>
              <w:bCs/>
            </w:rPr>
          </w:pPr>
          <w:r>
            <w:rPr>
              <w:b/>
              <w:bCs/>
            </w:rPr>
            <w:fldChar w:fldCharType="end"/>
          </w:r>
        </w:p>
        <w:p w14:paraId="54CFC68C" w14:textId="77777777" w:rsidR="009E680E" w:rsidRDefault="009E680E">
          <w:pPr>
            <w:rPr>
              <w:b/>
              <w:bCs/>
            </w:rPr>
          </w:pPr>
        </w:p>
        <w:p w14:paraId="34568663" w14:textId="77777777" w:rsidR="009E680E" w:rsidRDefault="009E680E">
          <w:pPr>
            <w:rPr>
              <w:b/>
              <w:bCs/>
            </w:rPr>
          </w:pPr>
        </w:p>
        <w:p w14:paraId="01E0C738" w14:textId="77777777" w:rsidR="009E680E" w:rsidRDefault="009E680E">
          <w:pPr>
            <w:rPr>
              <w:b/>
              <w:bCs/>
            </w:rPr>
          </w:pPr>
        </w:p>
        <w:p w14:paraId="7ACECB21" w14:textId="77777777" w:rsidR="009E680E" w:rsidRDefault="009E680E">
          <w:pPr>
            <w:rPr>
              <w:b/>
              <w:bCs/>
            </w:rPr>
          </w:pPr>
        </w:p>
        <w:p w14:paraId="278AD8EE" w14:textId="77777777" w:rsidR="009E680E" w:rsidRDefault="009E680E">
          <w:pPr>
            <w:rPr>
              <w:b/>
              <w:bCs/>
            </w:rPr>
          </w:pPr>
        </w:p>
        <w:p w14:paraId="64F705B4" w14:textId="77777777" w:rsidR="009E680E" w:rsidRDefault="009E680E">
          <w:pPr>
            <w:rPr>
              <w:b/>
              <w:bCs/>
            </w:rPr>
          </w:pPr>
        </w:p>
        <w:p w14:paraId="43AE0425" w14:textId="77777777" w:rsidR="009E680E" w:rsidRDefault="009E680E">
          <w:pPr>
            <w:rPr>
              <w:b/>
              <w:bCs/>
            </w:rPr>
          </w:pPr>
        </w:p>
        <w:p w14:paraId="45D4DFC2" w14:textId="77777777" w:rsidR="009E680E" w:rsidRDefault="009E680E">
          <w:pPr>
            <w:rPr>
              <w:b/>
              <w:bCs/>
            </w:rPr>
          </w:pPr>
        </w:p>
        <w:p w14:paraId="0F0814C6" w14:textId="77777777" w:rsidR="009E680E" w:rsidRDefault="009E680E">
          <w:pPr>
            <w:rPr>
              <w:b/>
              <w:bCs/>
            </w:rPr>
          </w:pPr>
        </w:p>
        <w:p w14:paraId="7CDB6879" w14:textId="77777777" w:rsidR="003C5519" w:rsidRDefault="003C5519"/>
        <w:p w14:paraId="5BBBDED1" w14:textId="77777777" w:rsidR="003C5519" w:rsidRDefault="003C5519"/>
        <w:p w14:paraId="55954BC3" w14:textId="77777777" w:rsidR="002A454A" w:rsidRDefault="002A454A" w:rsidP="002A454A"/>
        <w:p w14:paraId="60204CF7" w14:textId="233C1AC0" w:rsidR="002A454A" w:rsidRDefault="00062237" w:rsidP="002A454A"/>
      </w:sdtContent>
    </w:sdt>
    <w:bookmarkStart w:id="1" w:name="_Toc51148720" w:displacedByCustomXml="prev"/>
    <w:p w14:paraId="4C7FF5A4" w14:textId="4395AD25" w:rsidR="002A454A" w:rsidRDefault="002A454A" w:rsidP="002A454A">
      <w:pPr>
        <w:pStyle w:val="Nagwek1"/>
      </w:pPr>
      <w:r>
        <w:lastRenderedPageBreak/>
        <w:t>1. Instalowanie niezbędnego oprogramowania</w:t>
      </w:r>
      <w:bookmarkEnd w:id="1"/>
    </w:p>
    <w:p w14:paraId="63FF6845" w14:textId="77777777" w:rsidR="002A454A" w:rsidRDefault="002A454A" w:rsidP="002A454A"/>
    <w:p w14:paraId="58501B26" w14:textId="77777777" w:rsidR="002A454A" w:rsidRDefault="002A454A" w:rsidP="002A454A">
      <w:r>
        <w:t>Do wykonania projektu wymagana jest instalacja i konfiguracja następującego oprogramowania:</w:t>
      </w:r>
    </w:p>
    <w:p w14:paraId="142E52DB" w14:textId="77777777" w:rsidR="002A454A" w:rsidRPr="000F0764" w:rsidRDefault="002A454A" w:rsidP="002A454A">
      <w:pPr>
        <w:rPr>
          <w:lang w:val="en-US"/>
        </w:rPr>
      </w:pPr>
      <w:r w:rsidRPr="000F0764">
        <w:rPr>
          <w:lang w:val="en-US"/>
        </w:rPr>
        <w:t xml:space="preserve">-Program PLECS </w:t>
      </w:r>
      <w:proofErr w:type="gramStart"/>
      <w:r>
        <w:rPr>
          <w:lang w:val="en-US"/>
        </w:rPr>
        <w:t>4.4.3;</w:t>
      </w:r>
      <w:proofErr w:type="gramEnd"/>
    </w:p>
    <w:p w14:paraId="502D4B10" w14:textId="77777777" w:rsidR="002A454A" w:rsidRPr="000F0764" w:rsidRDefault="002A454A" w:rsidP="002A454A">
      <w:pPr>
        <w:rPr>
          <w:lang w:val="en-US"/>
        </w:rPr>
      </w:pPr>
      <w:r w:rsidRPr="000F0764">
        <w:rPr>
          <w:lang w:val="en-US"/>
        </w:rPr>
        <w:t>-Program Code Composer Studio</w:t>
      </w:r>
      <w:r>
        <w:rPr>
          <w:lang w:val="en-US"/>
        </w:rPr>
        <w:t xml:space="preserve"> </w:t>
      </w:r>
      <w:proofErr w:type="gramStart"/>
      <w:r>
        <w:rPr>
          <w:lang w:val="en-US"/>
        </w:rPr>
        <w:t>6.2.0;</w:t>
      </w:r>
      <w:proofErr w:type="gramEnd"/>
    </w:p>
    <w:p w14:paraId="74A584CB" w14:textId="77777777" w:rsidR="002A454A" w:rsidRPr="00467A9B" w:rsidRDefault="002A454A" w:rsidP="002A454A">
      <w:r w:rsidRPr="00467A9B">
        <w:t xml:space="preserve">-Program </w:t>
      </w:r>
      <w:proofErr w:type="spellStart"/>
      <w:r w:rsidRPr="00467A9B">
        <w:t>UniFlash</w:t>
      </w:r>
      <w:proofErr w:type="spellEnd"/>
      <w:r w:rsidRPr="00467A9B">
        <w:t>.</w:t>
      </w:r>
    </w:p>
    <w:p w14:paraId="0CE453BD" w14:textId="77777777" w:rsidR="002A454A" w:rsidRPr="000F0764" w:rsidRDefault="002A454A" w:rsidP="002A454A"/>
    <w:p w14:paraId="2E6D3408" w14:textId="77777777" w:rsidR="002A454A" w:rsidRDefault="002A454A" w:rsidP="002A454A">
      <w:r>
        <w:rPr>
          <w:noProof/>
        </w:rPr>
        <w:drawing>
          <wp:anchor distT="0" distB="0" distL="114300" distR="114300" simplePos="0" relativeHeight="251662336" behindDoc="0" locked="0" layoutInCell="1" allowOverlap="1" wp14:anchorId="48EA691A" wp14:editId="63CEF3DE">
            <wp:simplePos x="0" y="0"/>
            <wp:positionH relativeFrom="margin">
              <wp:align>left</wp:align>
            </wp:positionH>
            <wp:positionV relativeFrom="paragraph">
              <wp:posOffset>619125</wp:posOffset>
            </wp:positionV>
            <wp:extent cx="5181600" cy="1552575"/>
            <wp:effectExtent l="0" t="0" r="0" b="9525"/>
            <wp:wrapSquare wrapText="bothSides"/>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1600" cy="1552575"/>
                    </a:xfrm>
                    <a:prstGeom prst="rect">
                      <a:avLst/>
                    </a:prstGeom>
                    <a:noFill/>
                    <a:ln>
                      <a:noFill/>
                    </a:ln>
                  </pic:spPr>
                </pic:pic>
              </a:graphicData>
            </a:graphic>
          </wp:anchor>
        </w:drawing>
      </w:r>
      <w:r w:rsidRPr="000F0764">
        <w:t xml:space="preserve">W </w:t>
      </w:r>
      <w:r>
        <w:t xml:space="preserve">celu instalacji programu PLECS 4.4.3, należy pobrać instalator, który można znaleźć pod linkiem: </w:t>
      </w:r>
      <w:hyperlink r:id="rId9" w:history="1">
        <w:r w:rsidRPr="0054141A">
          <w:rPr>
            <w:rStyle w:val="Hipercze"/>
          </w:rPr>
          <w:t>https://www.plexim.com/download/standalone</w:t>
        </w:r>
      </w:hyperlink>
      <w:r>
        <w:t xml:space="preserve">. </w:t>
      </w:r>
    </w:p>
    <w:p w14:paraId="2E71DD7D" w14:textId="77777777" w:rsidR="002A454A" w:rsidRDefault="002A454A" w:rsidP="002A454A"/>
    <w:p w14:paraId="614AE24B" w14:textId="77777777" w:rsidR="002A454A" w:rsidRDefault="002A454A" w:rsidP="002A454A">
      <w:r>
        <w:rPr>
          <w:noProof/>
        </w:rPr>
        <w:drawing>
          <wp:anchor distT="0" distB="0" distL="114300" distR="114300" simplePos="0" relativeHeight="251663360" behindDoc="1" locked="0" layoutInCell="1" allowOverlap="1" wp14:anchorId="156E7B4B" wp14:editId="4A7CB873">
            <wp:simplePos x="0" y="0"/>
            <wp:positionH relativeFrom="margin">
              <wp:align>left</wp:align>
            </wp:positionH>
            <wp:positionV relativeFrom="paragraph">
              <wp:posOffset>1259205</wp:posOffset>
            </wp:positionV>
            <wp:extent cx="2752725" cy="1447800"/>
            <wp:effectExtent l="0" t="0" r="9525" b="0"/>
            <wp:wrapTopAndBottom/>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2725" cy="1447800"/>
                    </a:xfrm>
                    <a:prstGeom prst="rect">
                      <a:avLst/>
                    </a:prstGeom>
                    <a:noFill/>
                    <a:ln>
                      <a:noFill/>
                    </a:ln>
                  </pic:spPr>
                </pic:pic>
              </a:graphicData>
            </a:graphic>
          </wp:anchor>
        </w:drawing>
      </w:r>
      <w:r>
        <w:t xml:space="preserve">Po wybraniu wersji odpowiedniej do swojego systemu operacyjnego i pobraniu pliku instalacyjnego, należy go uruchomić i zainstalować program w domyślnej lokalizacji. Lokalizacja może być zmieniona, aczkolwiek może to przeszkodzić w kolejnych krokach wykonywania projektu. Po zakończonej instalacji, należy uruchomić program. Ukaże się okno informujące o braku licencji, z dostępnych opcji należy wybrać „Open </w:t>
      </w:r>
      <w:proofErr w:type="spellStart"/>
      <w:r>
        <w:t>license</w:t>
      </w:r>
      <w:proofErr w:type="spellEnd"/>
      <w:r>
        <w:t xml:space="preserve"> manager…”.</w:t>
      </w:r>
    </w:p>
    <w:p w14:paraId="10D847F1" w14:textId="77777777" w:rsidR="002A454A" w:rsidRDefault="002A454A" w:rsidP="002A454A">
      <w:r>
        <w:rPr>
          <w:noProof/>
        </w:rPr>
        <w:lastRenderedPageBreak/>
        <w:drawing>
          <wp:anchor distT="0" distB="0" distL="114300" distR="114300" simplePos="0" relativeHeight="251665408" behindDoc="0" locked="0" layoutInCell="1" allowOverlap="1" wp14:anchorId="2DBCE334" wp14:editId="42650A0C">
            <wp:simplePos x="0" y="0"/>
            <wp:positionH relativeFrom="margin">
              <wp:align>left</wp:align>
            </wp:positionH>
            <wp:positionV relativeFrom="paragraph">
              <wp:posOffset>2600325</wp:posOffset>
            </wp:positionV>
            <wp:extent cx="3209925" cy="4219575"/>
            <wp:effectExtent l="0" t="0" r="9525" b="9525"/>
            <wp:wrapTopAndBottom/>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9925" cy="4219575"/>
                    </a:xfrm>
                    <a:prstGeom prst="rect">
                      <a:avLst/>
                    </a:prstGeom>
                    <a:noFill/>
                    <a:ln>
                      <a:noFill/>
                    </a:ln>
                  </pic:spPr>
                </pic:pic>
              </a:graphicData>
            </a:graphic>
          </wp:anchor>
        </w:drawing>
      </w:r>
      <w:r>
        <w:rPr>
          <w:noProof/>
        </w:rPr>
        <w:drawing>
          <wp:anchor distT="0" distB="0" distL="114300" distR="114300" simplePos="0" relativeHeight="251664384" behindDoc="0" locked="0" layoutInCell="1" allowOverlap="1" wp14:anchorId="393F4521" wp14:editId="4B4BC380">
            <wp:simplePos x="0" y="0"/>
            <wp:positionH relativeFrom="margin">
              <wp:align>left</wp:align>
            </wp:positionH>
            <wp:positionV relativeFrom="paragraph">
              <wp:posOffset>838200</wp:posOffset>
            </wp:positionV>
            <wp:extent cx="3914775" cy="1600200"/>
            <wp:effectExtent l="0" t="0" r="9525" b="0"/>
            <wp:wrapTopAndBottom/>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4775" cy="1600200"/>
                    </a:xfrm>
                    <a:prstGeom prst="rect">
                      <a:avLst/>
                    </a:prstGeom>
                    <a:noFill/>
                    <a:ln>
                      <a:noFill/>
                    </a:ln>
                  </pic:spPr>
                </pic:pic>
              </a:graphicData>
            </a:graphic>
          </wp:anchor>
        </w:drawing>
      </w:r>
      <w:r>
        <w:t>Po pojawieniu się okna „PLECS License Manager” należy wybrać opcję „</w:t>
      </w:r>
      <w:proofErr w:type="spellStart"/>
      <w:r>
        <w:t>Reguest</w:t>
      </w:r>
      <w:proofErr w:type="spellEnd"/>
      <w:r>
        <w:t xml:space="preserve"> </w:t>
      </w:r>
      <w:proofErr w:type="spellStart"/>
      <w:r>
        <w:t>license</w:t>
      </w:r>
      <w:proofErr w:type="spellEnd"/>
      <w:r>
        <w:t xml:space="preserve">…”. Po ukazaniu się nowego okna należy zaznaczyć opcje „Trial License (30 </w:t>
      </w:r>
      <w:proofErr w:type="spellStart"/>
      <w:r>
        <w:t>days</w:t>
      </w:r>
      <w:proofErr w:type="spellEnd"/>
      <w:r>
        <w:t xml:space="preserve">)”, „PLECS </w:t>
      </w:r>
      <w:proofErr w:type="spellStart"/>
      <w:r>
        <w:t>Standalone</w:t>
      </w:r>
      <w:proofErr w:type="spellEnd"/>
      <w:r>
        <w:t>”, „PLECS CODER” i „PLECS PIL (</w:t>
      </w:r>
      <w:proofErr w:type="spellStart"/>
      <w:r>
        <w:t>Processor</w:t>
      </w:r>
      <w:proofErr w:type="spellEnd"/>
      <w:r>
        <w:t xml:space="preserve"> in the </w:t>
      </w:r>
      <w:proofErr w:type="spellStart"/>
      <w:r>
        <w:t>loop</w:t>
      </w:r>
      <w:proofErr w:type="spellEnd"/>
      <w:r>
        <w:t xml:space="preserve">)”, a następnie kliknąć w przycisk „Open web form…”. </w:t>
      </w:r>
    </w:p>
    <w:p w14:paraId="544CA338" w14:textId="77777777" w:rsidR="002A454A" w:rsidRDefault="002A454A" w:rsidP="002A454A"/>
    <w:p w14:paraId="1B1E7DCD" w14:textId="77777777" w:rsidR="002A454A" w:rsidRDefault="002A454A" w:rsidP="002A454A"/>
    <w:p w14:paraId="7BCCEEDF" w14:textId="77777777" w:rsidR="002A454A" w:rsidRPr="000F0764" w:rsidRDefault="002A454A" w:rsidP="002A454A">
      <w:r>
        <w:lastRenderedPageBreak/>
        <w:t>W nowo otwartym oknie przeglądarki internetowej, należy wypełnić formularz swoimi danymi, wystarczą jedynie wymagane dane zaznaczone odpowiednio czerwoną gwiazdką. Następnie należy kliknąć na przycisk „</w:t>
      </w:r>
      <w:proofErr w:type="spellStart"/>
      <w:r>
        <w:t>Submit</w:t>
      </w:r>
      <w:proofErr w:type="spellEnd"/>
      <w:r>
        <w:t>”.</w:t>
      </w:r>
    </w:p>
    <w:p w14:paraId="7FF4D333" w14:textId="77777777" w:rsidR="002A454A" w:rsidRPr="000F0764" w:rsidRDefault="002A454A" w:rsidP="002A454A">
      <w:pPr>
        <w:spacing w:line="240" w:lineRule="auto"/>
        <w:jc w:val="center"/>
      </w:pPr>
      <w:r>
        <w:rPr>
          <w:noProof/>
        </w:rPr>
        <w:drawing>
          <wp:anchor distT="0" distB="0" distL="114300" distR="114300" simplePos="0" relativeHeight="251666432" behindDoc="0" locked="0" layoutInCell="1" allowOverlap="1" wp14:anchorId="3497EE67" wp14:editId="43A1A448">
            <wp:simplePos x="0" y="0"/>
            <wp:positionH relativeFrom="margin">
              <wp:align>left</wp:align>
            </wp:positionH>
            <wp:positionV relativeFrom="paragraph">
              <wp:posOffset>179705</wp:posOffset>
            </wp:positionV>
            <wp:extent cx="3724275" cy="4353560"/>
            <wp:effectExtent l="0" t="0" r="0" b="8890"/>
            <wp:wrapTopAndBottom/>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4016" cy="43655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5744D5" w14:textId="77777777" w:rsidR="002A454A" w:rsidRDefault="002A454A" w:rsidP="002A454A"/>
    <w:p w14:paraId="24F8A295" w14:textId="77777777" w:rsidR="002A454A" w:rsidRDefault="002A454A" w:rsidP="002A454A">
      <w:r>
        <w:t xml:space="preserve">Na podany w formularzu adres e-mail, zostanie wysłany plik licencyjny. Czas oczekiwania na odpowiedź to zazwyczaj mniej niż 24 godziny. Po otrzymaniu pliku licencyjnego należy go pobrać i otworzyć ponownie program PLECS i w taki sam sposób jak poprzednio wejść w „PLECS </w:t>
      </w:r>
      <w:proofErr w:type="spellStart"/>
      <w:r>
        <w:t>license</w:t>
      </w:r>
      <w:proofErr w:type="spellEnd"/>
      <w:r>
        <w:t xml:space="preserve"> manager” i wybrać opcję „</w:t>
      </w:r>
      <w:proofErr w:type="spellStart"/>
      <w:r>
        <w:t>Manage</w:t>
      </w:r>
      <w:proofErr w:type="spellEnd"/>
      <w:r>
        <w:t xml:space="preserve"> </w:t>
      </w:r>
      <w:proofErr w:type="spellStart"/>
      <w:r>
        <w:t>license</w:t>
      </w:r>
      <w:proofErr w:type="spellEnd"/>
      <w:r>
        <w:t xml:space="preserve"> </w:t>
      </w:r>
      <w:proofErr w:type="spellStart"/>
      <w:r>
        <w:t>files</w:t>
      </w:r>
      <w:proofErr w:type="spellEnd"/>
      <w:r>
        <w:t>” i następnie w nowo ukazanym oknie wybrać opcję „</w:t>
      </w:r>
      <w:proofErr w:type="spellStart"/>
      <w:r>
        <w:t>Install</w:t>
      </w:r>
      <w:proofErr w:type="spellEnd"/>
      <w:r>
        <w:t xml:space="preserve">…”. W otwartym menadżerze plików wybrać uprzednio pobrany plik licencyjny z </w:t>
      </w:r>
      <w:proofErr w:type="gramStart"/>
      <w:r>
        <w:t>rozszerzeniem .lic</w:t>
      </w:r>
      <w:proofErr w:type="gramEnd"/>
      <w:r>
        <w:t xml:space="preserve"> i następnie kliknąć przycisk „Otwórz”. PLECS następnie powiadomi o zainstalowaniu pliku z licencją. Następnie należy zamknąć i otworzyć na nowo program.</w:t>
      </w:r>
    </w:p>
    <w:p w14:paraId="7181E3B3" w14:textId="77777777" w:rsidR="002A454A" w:rsidRDefault="002A454A" w:rsidP="002A454A"/>
    <w:p w14:paraId="1F09455D" w14:textId="77777777" w:rsidR="002A454A" w:rsidRDefault="002A454A" w:rsidP="002A454A">
      <w:r>
        <w:rPr>
          <w:noProof/>
        </w:rPr>
        <w:lastRenderedPageBreak/>
        <w:drawing>
          <wp:anchor distT="0" distB="0" distL="114300" distR="114300" simplePos="0" relativeHeight="251667456" behindDoc="0" locked="0" layoutInCell="1" allowOverlap="1" wp14:anchorId="2B284735" wp14:editId="4340890E">
            <wp:simplePos x="0" y="0"/>
            <wp:positionH relativeFrom="margin">
              <wp:align>left</wp:align>
            </wp:positionH>
            <wp:positionV relativeFrom="paragraph">
              <wp:posOffset>314325</wp:posOffset>
            </wp:positionV>
            <wp:extent cx="2981325" cy="3282950"/>
            <wp:effectExtent l="0" t="0" r="0" b="0"/>
            <wp:wrapTopAndBottom/>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6224" cy="3288554"/>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Po uruchomieniu okno „Library </w:t>
      </w:r>
      <w:proofErr w:type="spellStart"/>
      <w:r>
        <w:t>Browser</w:t>
      </w:r>
      <w:proofErr w:type="spellEnd"/>
      <w:r>
        <w:t xml:space="preserve">” powinno być widoczne. </w:t>
      </w:r>
    </w:p>
    <w:p w14:paraId="41B6B3A9" w14:textId="77777777" w:rsidR="002A454A" w:rsidRDefault="002A454A" w:rsidP="002A454A"/>
    <w:p w14:paraId="1917410D" w14:textId="77777777" w:rsidR="002A454A" w:rsidRDefault="002A454A" w:rsidP="002A454A">
      <w:r>
        <w:rPr>
          <w:noProof/>
        </w:rPr>
        <w:drawing>
          <wp:anchor distT="0" distB="0" distL="114300" distR="114300" simplePos="0" relativeHeight="251668480" behindDoc="0" locked="0" layoutInCell="1" allowOverlap="1" wp14:anchorId="1DD6BEE5" wp14:editId="526624BE">
            <wp:simplePos x="0" y="0"/>
            <wp:positionH relativeFrom="margin">
              <wp:align>left</wp:align>
            </wp:positionH>
            <wp:positionV relativeFrom="paragraph">
              <wp:posOffset>638175</wp:posOffset>
            </wp:positionV>
            <wp:extent cx="3914775" cy="1600200"/>
            <wp:effectExtent l="0" t="0" r="9525" b="0"/>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4775" cy="1600200"/>
                    </a:xfrm>
                    <a:prstGeom prst="rect">
                      <a:avLst/>
                    </a:prstGeom>
                    <a:noFill/>
                    <a:ln>
                      <a:noFill/>
                    </a:ln>
                  </pic:spPr>
                </pic:pic>
              </a:graphicData>
            </a:graphic>
          </wp:anchor>
        </w:drawing>
      </w:r>
      <w:r>
        <w:t>W celu sprawdzenia pliku licencyjnego należy kliknąć przycisk „Help” i następnie „PLECS License Manager”. Widoczny poniżej komunikat powinien być widoczny.</w:t>
      </w:r>
    </w:p>
    <w:p w14:paraId="2C273D5B" w14:textId="77777777" w:rsidR="002A454A" w:rsidRDefault="002A454A" w:rsidP="002A454A"/>
    <w:p w14:paraId="78699749" w14:textId="77777777" w:rsidR="002A454A" w:rsidRDefault="002A454A" w:rsidP="002A454A">
      <w:r>
        <w:t>Następnie należy kliknąć w „File” w górnym menu i następnie „PLECS Extensions”. W podstronie PIL, paczki TI/C200 i Tools. Jeśli nie widnieją one w menu „</w:t>
      </w:r>
      <w:proofErr w:type="spellStart"/>
      <w:r>
        <w:t>Installed</w:t>
      </w:r>
      <w:proofErr w:type="spellEnd"/>
      <w:r>
        <w:t xml:space="preserve"> PIL </w:t>
      </w:r>
      <w:proofErr w:type="spellStart"/>
      <w:r>
        <w:t>Frameworks</w:t>
      </w:r>
      <w:proofErr w:type="spellEnd"/>
      <w:r>
        <w:t>”, należy je zainstalować. Dokonuje się tego poprzez wybranie ich z menu „</w:t>
      </w:r>
      <w:proofErr w:type="spellStart"/>
      <w:r>
        <w:t>Available</w:t>
      </w:r>
      <w:proofErr w:type="spellEnd"/>
      <w:r>
        <w:t xml:space="preserve"> PIL </w:t>
      </w:r>
      <w:proofErr w:type="spellStart"/>
      <w:r>
        <w:t>Frameworks</w:t>
      </w:r>
      <w:proofErr w:type="spellEnd"/>
      <w:r>
        <w:t>” i kliknięciu na przycisk „</w:t>
      </w:r>
      <w:proofErr w:type="spellStart"/>
      <w:r>
        <w:t>Install</w:t>
      </w:r>
      <w:proofErr w:type="spellEnd"/>
      <w:r>
        <w:t xml:space="preserve"> </w:t>
      </w:r>
      <w:proofErr w:type="spellStart"/>
      <w:r>
        <w:t>selected</w:t>
      </w:r>
      <w:proofErr w:type="spellEnd"/>
      <w:r>
        <w:t>”.</w:t>
      </w:r>
    </w:p>
    <w:p w14:paraId="05DDB373" w14:textId="77777777" w:rsidR="002A454A" w:rsidRDefault="002A454A" w:rsidP="002A454A">
      <w:r>
        <w:rPr>
          <w:noProof/>
        </w:rPr>
        <w:lastRenderedPageBreak/>
        <w:drawing>
          <wp:anchor distT="0" distB="0" distL="114300" distR="114300" simplePos="0" relativeHeight="251672576" behindDoc="0" locked="0" layoutInCell="1" allowOverlap="1" wp14:anchorId="339C66CA" wp14:editId="12201E17">
            <wp:simplePos x="0" y="0"/>
            <wp:positionH relativeFrom="margin">
              <wp:align>left</wp:align>
            </wp:positionH>
            <wp:positionV relativeFrom="paragraph">
              <wp:posOffset>0</wp:posOffset>
            </wp:positionV>
            <wp:extent cx="3629025" cy="5090795"/>
            <wp:effectExtent l="0" t="0" r="0" b="0"/>
            <wp:wrapTopAndBottom/>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3036" cy="51247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39F3DB" w14:textId="77777777" w:rsidR="002A454A" w:rsidRDefault="002A454A" w:rsidP="002A454A">
      <w:r>
        <w:t>Po zainstalowaniu wybranych paczek sterowników należy zresetować program PLECS i ponownie wejść w „PLECS Extensions”, jeśli to okno wygląda tak jak na obrazie powyżej, program PLECS jest gotowy do pracy w nim.</w:t>
      </w:r>
    </w:p>
    <w:p w14:paraId="3B4CF16D" w14:textId="77777777" w:rsidR="002A454A" w:rsidRDefault="002A454A" w:rsidP="002A454A"/>
    <w:p w14:paraId="11D6A669" w14:textId="77777777" w:rsidR="002A454A" w:rsidRDefault="002A454A" w:rsidP="002A454A"/>
    <w:p w14:paraId="72BACC61" w14:textId="77777777" w:rsidR="002A454A" w:rsidRDefault="002A454A" w:rsidP="002A454A"/>
    <w:p w14:paraId="033F94F6" w14:textId="77777777" w:rsidR="002A454A" w:rsidRDefault="002A454A" w:rsidP="002A454A"/>
    <w:p w14:paraId="39424E40" w14:textId="77777777" w:rsidR="002A454A" w:rsidRDefault="002A454A" w:rsidP="002A454A">
      <w:r>
        <w:lastRenderedPageBreak/>
        <w:t xml:space="preserve">W celu zainstalowania </w:t>
      </w:r>
      <w:proofErr w:type="spellStart"/>
      <w:r>
        <w:t>Code</w:t>
      </w:r>
      <w:proofErr w:type="spellEnd"/>
      <w:r>
        <w:t xml:space="preserve"> Composer Studio 6.2.0 należy udać się pod adres internetowy:</w:t>
      </w:r>
      <w:hyperlink r:id="rId17" w:history="1">
        <w:r w:rsidRPr="0054141A">
          <w:rPr>
            <w:rStyle w:val="Hipercze"/>
          </w:rPr>
          <w:t>https://processors.wiki.ti.com/index.php/Download_CCS%20?DCMP=slulplaunch&amp;HQS=ep-con-lprf-slulplaunch-pr-sw-ccs-en</w:t>
        </w:r>
      </w:hyperlink>
      <w:r>
        <w:t>.</w:t>
      </w:r>
    </w:p>
    <w:p w14:paraId="3FC0BF86" w14:textId="77777777" w:rsidR="002A454A" w:rsidRDefault="002A454A" w:rsidP="002A454A">
      <w:r>
        <w:rPr>
          <w:noProof/>
        </w:rPr>
        <w:drawing>
          <wp:anchor distT="0" distB="0" distL="114300" distR="114300" simplePos="0" relativeHeight="251669504" behindDoc="0" locked="0" layoutInCell="1" allowOverlap="1" wp14:anchorId="752F0F80" wp14:editId="297295B7">
            <wp:simplePos x="0" y="0"/>
            <wp:positionH relativeFrom="margin">
              <wp:align>left</wp:align>
            </wp:positionH>
            <wp:positionV relativeFrom="paragraph">
              <wp:posOffset>549275</wp:posOffset>
            </wp:positionV>
            <wp:extent cx="5181600" cy="1038225"/>
            <wp:effectExtent l="0" t="0" r="0" b="9525"/>
            <wp:wrapTopAndBottom/>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1038225"/>
                    </a:xfrm>
                    <a:prstGeom prst="rect">
                      <a:avLst/>
                    </a:prstGeom>
                    <a:noFill/>
                    <a:ln>
                      <a:noFill/>
                    </a:ln>
                  </pic:spPr>
                </pic:pic>
              </a:graphicData>
            </a:graphic>
          </wp:anchor>
        </w:drawing>
      </w:r>
      <w:r>
        <w:t xml:space="preserve">Następnie znaleźć na liście </w:t>
      </w:r>
      <w:proofErr w:type="spellStart"/>
      <w:r>
        <w:t>Code</w:t>
      </w:r>
      <w:proofErr w:type="spellEnd"/>
      <w:r>
        <w:t xml:space="preserve"> Composer Studio 6.2.0 i w kolumnie „</w:t>
      </w:r>
      <w:proofErr w:type="spellStart"/>
      <w:r>
        <w:t>Download</w:t>
      </w:r>
      <w:proofErr w:type="spellEnd"/>
      <w:r>
        <w:t>” wybrać instalator dla swojego systemu operacyjnego.</w:t>
      </w:r>
    </w:p>
    <w:p w14:paraId="60805317" w14:textId="77777777" w:rsidR="002A454A" w:rsidRDefault="002A454A" w:rsidP="002A454A"/>
    <w:p w14:paraId="36008A46" w14:textId="77777777" w:rsidR="002A454A" w:rsidRDefault="002A454A" w:rsidP="002A454A">
      <w:r>
        <w:rPr>
          <w:noProof/>
        </w:rPr>
        <w:drawing>
          <wp:anchor distT="0" distB="0" distL="114300" distR="114300" simplePos="0" relativeHeight="251670528" behindDoc="0" locked="0" layoutInCell="1" allowOverlap="1" wp14:anchorId="2BE65CD5" wp14:editId="3F841891">
            <wp:simplePos x="0" y="0"/>
            <wp:positionH relativeFrom="margin">
              <wp:align>left</wp:align>
            </wp:positionH>
            <wp:positionV relativeFrom="paragraph">
              <wp:posOffset>2555875</wp:posOffset>
            </wp:positionV>
            <wp:extent cx="5172075" cy="1143000"/>
            <wp:effectExtent l="0" t="0" r="9525" b="0"/>
            <wp:wrapTopAndBottom/>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2075" cy="1143000"/>
                    </a:xfrm>
                    <a:prstGeom prst="rect">
                      <a:avLst/>
                    </a:prstGeom>
                    <a:noFill/>
                    <a:ln>
                      <a:noFill/>
                    </a:ln>
                  </pic:spPr>
                </pic:pic>
              </a:graphicData>
            </a:graphic>
          </wp:anchor>
        </w:drawing>
      </w:r>
      <w:r>
        <w:t>Do pobrania pliku instalacyjnego wymagane jest założone konto na stronie producenta. Przy próbie pobrania należy również wypełnić formularz „</w:t>
      </w:r>
      <w:r w:rsidRPr="00A640D3">
        <w:t xml:space="preserve">U.S. </w:t>
      </w:r>
      <w:proofErr w:type="spellStart"/>
      <w:r w:rsidRPr="00A640D3">
        <w:t>Government</w:t>
      </w:r>
      <w:proofErr w:type="spellEnd"/>
      <w:r w:rsidRPr="00A640D3">
        <w:t xml:space="preserve"> export </w:t>
      </w:r>
      <w:proofErr w:type="spellStart"/>
      <w:r w:rsidRPr="00A640D3">
        <w:t>approval</w:t>
      </w:r>
      <w:proofErr w:type="spellEnd"/>
      <w:r>
        <w:t>” swoimi danymi, wybrać opcję „</w:t>
      </w:r>
      <w:proofErr w:type="spellStart"/>
      <w:r>
        <w:t>Civil</w:t>
      </w:r>
      <w:proofErr w:type="spellEnd"/>
      <w:r>
        <w:t>” i „</w:t>
      </w:r>
      <w:proofErr w:type="spellStart"/>
      <w:r>
        <w:t>Yes</w:t>
      </w:r>
      <w:proofErr w:type="spellEnd"/>
      <w:r>
        <w:t>”, następnie kliknąć na przycisk „</w:t>
      </w:r>
      <w:proofErr w:type="spellStart"/>
      <w:r>
        <w:t>Submit</w:t>
      </w:r>
      <w:proofErr w:type="spellEnd"/>
      <w:r>
        <w:t>” i po przekierowaniu na kolejną stronę należy kliknąć przycisk „</w:t>
      </w:r>
      <w:proofErr w:type="spellStart"/>
      <w:r>
        <w:t>Download</w:t>
      </w:r>
      <w:proofErr w:type="spellEnd"/>
      <w:r>
        <w:t xml:space="preserve">”. Po pobraniu pliku instalacyjnego należy go uruchomić i zainstalować program w domyślnej lokalizacji. Lokalizacja może być zmieniona, aczkolwiek może to przeszkodzić w kolejnych krokach wykonywania projektu. Po zakończonej instalacji, należy pobrać dodatkową paczkę ze sterownikami o nazwie </w:t>
      </w:r>
      <w:proofErr w:type="spellStart"/>
      <w:r>
        <w:t>ControlSuite</w:t>
      </w:r>
      <w:proofErr w:type="spellEnd"/>
      <w:r>
        <w:t xml:space="preserve">, odpowiednimi dla naszego mikrokontrolera. Można ją znaleźć pod adresem internetowym: </w:t>
      </w:r>
      <w:hyperlink r:id="rId20" w:history="1">
        <w:r w:rsidRPr="0054141A">
          <w:rPr>
            <w:rStyle w:val="Hipercze"/>
          </w:rPr>
          <w:t>https://www.ti.com/tool/CONTROLSUITE</w:t>
        </w:r>
      </w:hyperlink>
      <w:r>
        <w:t xml:space="preserve">. Należy wybrać drugą opcję z listy – instalator w formie pliku z rozszerzeniem .exe, również mieć na uwadze </w:t>
      </w:r>
      <w:proofErr w:type="gramStart"/>
      <w:r>
        <w:t>to</w:t>
      </w:r>
      <w:proofErr w:type="gramEnd"/>
      <w:r>
        <w:t xml:space="preserve"> że do pobrania tego pliku również wymagane jest konto na stronie producenta i wypełnienie formularza „</w:t>
      </w:r>
      <w:r w:rsidRPr="00A640D3">
        <w:t xml:space="preserve">U.S. </w:t>
      </w:r>
      <w:proofErr w:type="spellStart"/>
      <w:r w:rsidRPr="00A640D3">
        <w:t>Government</w:t>
      </w:r>
      <w:proofErr w:type="spellEnd"/>
      <w:r w:rsidRPr="00A640D3">
        <w:t xml:space="preserve"> export </w:t>
      </w:r>
      <w:proofErr w:type="spellStart"/>
      <w:r w:rsidRPr="00A640D3">
        <w:t>approval</w:t>
      </w:r>
      <w:proofErr w:type="spellEnd"/>
      <w:r>
        <w:t>”.</w:t>
      </w:r>
    </w:p>
    <w:p w14:paraId="4DC56F01" w14:textId="77777777" w:rsidR="002A454A" w:rsidRDefault="002A454A" w:rsidP="002A454A"/>
    <w:p w14:paraId="2A404F75" w14:textId="77777777" w:rsidR="002A454A" w:rsidRDefault="002A454A" w:rsidP="002A454A">
      <w:r>
        <w:t xml:space="preserve">Po pobraniu pliku instalacyjnego, należy uruchomić go i zainstalować paczkę w domyślnej lokalizacji, chyba że program </w:t>
      </w:r>
      <w:proofErr w:type="spellStart"/>
      <w:r>
        <w:t>Code</w:t>
      </w:r>
      <w:proofErr w:type="spellEnd"/>
      <w:r>
        <w:t xml:space="preserve"> Composer Studio zainstalowany jest w innej lokalizacji niż domyślna. </w:t>
      </w:r>
      <w:proofErr w:type="gramStart"/>
      <w:r>
        <w:t>Finalnie</w:t>
      </w:r>
      <w:proofErr w:type="gramEnd"/>
      <w:r>
        <w:t xml:space="preserve"> </w:t>
      </w:r>
      <w:proofErr w:type="spellStart"/>
      <w:r>
        <w:t>ControlSuite</w:t>
      </w:r>
      <w:proofErr w:type="spellEnd"/>
      <w:r>
        <w:t xml:space="preserve"> powinien znajdować się w tym samym folderze co </w:t>
      </w:r>
      <w:proofErr w:type="spellStart"/>
      <w:r>
        <w:t>Code</w:t>
      </w:r>
      <w:proofErr w:type="spellEnd"/>
      <w:r>
        <w:t xml:space="preserve"> Composer Studio.</w:t>
      </w:r>
    </w:p>
    <w:p w14:paraId="00350A08" w14:textId="77777777" w:rsidR="002A454A" w:rsidRDefault="002A454A" w:rsidP="002A454A"/>
    <w:p w14:paraId="0DCE962C" w14:textId="77777777" w:rsidR="002A454A" w:rsidRDefault="002A454A" w:rsidP="002A454A">
      <w:r>
        <w:rPr>
          <w:noProof/>
        </w:rPr>
        <w:lastRenderedPageBreak/>
        <w:drawing>
          <wp:anchor distT="0" distB="0" distL="114300" distR="114300" simplePos="0" relativeHeight="251671552" behindDoc="0" locked="0" layoutInCell="1" allowOverlap="1" wp14:anchorId="49AF4D90" wp14:editId="653F73D0">
            <wp:simplePos x="0" y="0"/>
            <wp:positionH relativeFrom="margin">
              <wp:align>left</wp:align>
            </wp:positionH>
            <wp:positionV relativeFrom="paragraph">
              <wp:posOffset>657225</wp:posOffset>
            </wp:positionV>
            <wp:extent cx="5172075" cy="1123950"/>
            <wp:effectExtent l="0" t="0" r="9525" b="0"/>
            <wp:wrapTopAndBottom/>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2075" cy="1123950"/>
                    </a:xfrm>
                    <a:prstGeom prst="rect">
                      <a:avLst/>
                    </a:prstGeom>
                    <a:noFill/>
                    <a:ln>
                      <a:noFill/>
                    </a:ln>
                  </pic:spPr>
                </pic:pic>
              </a:graphicData>
            </a:graphic>
          </wp:anchor>
        </w:drawing>
      </w:r>
      <w:r>
        <w:t xml:space="preserve">W celu zainstalowania programu </w:t>
      </w:r>
      <w:proofErr w:type="spellStart"/>
      <w:r>
        <w:t>UniFlash</w:t>
      </w:r>
      <w:proofErr w:type="spellEnd"/>
      <w:r>
        <w:t xml:space="preserve"> należy udać się pod adres internetowy: </w:t>
      </w:r>
      <w:hyperlink r:id="rId22" w:history="1">
        <w:r w:rsidRPr="0054141A">
          <w:rPr>
            <w:rStyle w:val="Hipercze"/>
          </w:rPr>
          <w:t>https://www.ti.com/tool/UNIFLASH</w:t>
        </w:r>
      </w:hyperlink>
      <w:r>
        <w:t xml:space="preserve"> i pobrać wersję 6.1.0 – pierwszą na liście.</w:t>
      </w:r>
    </w:p>
    <w:p w14:paraId="4963D17B" w14:textId="77777777" w:rsidR="002A454A" w:rsidRDefault="002A454A" w:rsidP="002A454A"/>
    <w:p w14:paraId="15682612" w14:textId="77777777" w:rsidR="002A454A" w:rsidRDefault="002A454A" w:rsidP="002A454A">
      <w:r>
        <w:t xml:space="preserve">W celu pobrania pliku instalacyjnego należy posiadać konto na stronie producenta jak i wypełnić formularz, tak jak przy instalacji </w:t>
      </w:r>
      <w:proofErr w:type="spellStart"/>
      <w:r>
        <w:t>Code</w:t>
      </w:r>
      <w:proofErr w:type="spellEnd"/>
      <w:r>
        <w:t xml:space="preserve"> Composer Studio 6.2.0. </w:t>
      </w:r>
    </w:p>
    <w:p w14:paraId="57894A0B" w14:textId="77777777" w:rsidR="002A454A" w:rsidRDefault="002A454A" w:rsidP="002A454A">
      <w:r>
        <w:t>Po zainstalowaniu wszystkich opisanych uprzednio programów można rozpocząć pracę nad komunikacją z mikrokontrolerem.</w:t>
      </w:r>
    </w:p>
    <w:p w14:paraId="4DC2FD65" w14:textId="77777777" w:rsidR="002A454A" w:rsidRDefault="002A454A" w:rsidP="00770011">
      <w:pPr>
        <w:pStyle w:val="Nagwek1"/>
      </w:pPr>
    </w:p>
    <w:p w14:paraId="4B1D1FAF" w14:textId="1872E626" w:rsidR="00770011" w:rsidRPr="00770011" w:rsidRDefault="002A454A" w:rsidP="00770011">
      <w:pPr>
        <w:pStyle w:val="Nagwek1"/>
      </w:pPr>
      <w:bookmarkStart w:id="2" w:name="_Toc51148721"/>
      <w:r>
        <w:t>2</w:t>
      </w:r>
      <w:r w:rsidR="003E48A3">
        <w:t xml:space="preserve">. </w:t>
      </w:r>
      <w:r w:rsidR="00C70D97">
        <w:t>M</w:t>
      </w:r>
      <w:r w:rsidR="003C5519">
        <w:t>odel napędu silnika prądu stałego z mostkiem H w programie PLECS</w:t>
      </w:r>
      <w:bookmarkEnd w:id="2"/>
    </w:p>
    <w:p w14:paraId="64631902" w14:textId="6034931D" w:rsidR="00770011" w:rsidRDefault="002A454A" w:rsidP="00770011">
      <w:pPr>
        <w:spacing w:line="240" w:lineRule="auto"/>
        <w:rPr>
          <w:noProof/>
        </w:rPr>
      </w:pPr>
      <w:r>
        <w:rPr>
          <w:noProof/>
        </w:rPr>
        <w:drawing>
          <wp:anchor distT="0" distB="0" distL="114300" distR="114300" simplePos="0" relativeHeight="251659264" behindDoc="0" locked="0" layoutInCell="1" allowOverlap="1" wp14:anchorId="58CDB830" wp14:editId="5BFCAC54">
            <wp:simplePos x="0" y="0"/>
            <wp:positionH relativeFrom="margin">
              <wp:align>left</wp:align>
            </wp:positionH>
            <wp:positionV relativeFrom="paragraph">
              <wp:posOffset>328930</wp:posOffset>
            </wp:positionV>
            <wp:extent cx="5660390" cy="1697990"/>
            <wp:effectExtent l="0" t="0" r="0" b="0"/>
            <wp:wrapTopAndBottom/>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60390" cy="1697990"/>
                    </a:xfrm>
                    <a:prstGeom prst="rect">
                      <a:avLst/>
                    </a:prstGeom>
                  </pic:spPr>
                </pic:pic>
              </a:graphicData>
            </a:graphic>
            <wp14:sizeRelH relativeFrom="margin">
              <wp14:pctWidth>0</wp14:pctWidth>
            </wp14:sizeRelH>
            <wp14:sizeRelV relativeFrom="margin">
              <wp14:pctHeight>0</wp14:pctHeight>
            </wp14:sizeRelV>
          </wp:anchor>
        </w:drawing>
      </w:r>
    </w:p>
    <w:p w14:paraId="5D8BB73D" w14:textId="4D5F6864" w:rsidR="00770011" w:rsidRDefault="00770011" w:rsidP="00770011">
      <w:pPr>
        <w:spacing w:line="240" w:lineRule="auto"/>
      </w:pPr>
    </w:p>
    <w:p w14:paraId="66ABDE8F" w14:textId="7598BA75" w:rsidR="00770011" w:rsidRDefault="00BC3EA3" w:rsidP="00770011">
      <w:pPr>
        <w:spacing w:line="240" w:lineRule="auto"/>
      </w:pPr>
      <w:r>
        <w:t>Do rozpoczęcia prac nad stworzeniem regulatora do napędu silnika DC konieczne jest zamodelowanie układu. Topologia układu napędowego wraz z najważniejszymi jego parametrami jest pokazana na rysunku wyżej. Jak widać układ zasilany jest z źródła napięcia stałego o wartości 100V i rezystancji wewnętrznej o wartości 1e-3 Ohm. Regulacja napięcia na zaciskach twornika maszyny DC jest dokonywana na mostku H</w:t>
      </w:r>
      <w:r w:rsidR="0010601A">
        <w:t xml:space="preserve"> zbudowanym na idealnych łącznikach (co dyktuje nam oprogramowanie PLECS). Mostek H jest to układ energoelektroniczny pozwalający na zmianę napięcia na swoim wyjściu w zależności od współczynnika wypełniania sygnału PWM sterującego </w:t>
      </w:r>
      <w:r w:rsidR="0010601A">
        <w:lastRenderedPageBreak/>
        <w:t>naprzemiennym załączaniem i rozłączaniem par łączników S1 i S2 według wzoru:</w:t>
      </w:r>
    </w:p>
    <w:p w14:paraId="20E230A3" w14:textId="1A48FE04" w:rsidR="0010601A" w:rsidRDefault="00062237" w:rsidP="00770011">
      <w:pPr>
        <w:spacing w:line="240" w:lineRule="auto"/>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wy</m:t>
              </m:r>
            </m:sub>
          </m:sSub>
          <m:r>
            <w:rPr>
              <w:rFonts w:ascii="Cambria Math" w:hAnsi="Cambria Math"/>
            </w:rPr>
            <m:t>=(2D-1)</m:t>
          </m:r>
          <m:sSub>
            <m:sSubPr>
              <m:ctrlPr>
                <w:rPr>
                  <w:rFonts w:ascii="Cambria Math" w:hAnsi="Cambria Math"/>
                  <w:i/>
                </w:rPr>
              </m:ctrlPr>
            </m:sSubPr>
            <m:e>
              <m:r>
                <w:rPr>
                  <w:rFonts w:ascii="Cambria Math" w:hAnsi="Cambria Math"/>
                </w:rPr>
                <m:t>U</m:t>
              </m:r>
            </m:e>
            <m:sub>
              <m:r>
                <w:rPr>
                  <w:rFonts w:ascii="Cambria Math" w:hAnsi="Cambria Math"/>
                </w:rPr>
                <m:t>we</m:t>
              </m:r>
            </m:sub>
          </m:sSub>
        </m:oMath>
      </m:oMathPara>
    </w:p>
    <w:p w14:paraId="7A8186D8" w14:textId="4DED6BA6" w:rsidR="0010601A" w:rsidRDefault="0010601A" w:rsidP="00770011">
      <w:pPr>
        <w:spacing w:line="240" w:lineRule="auto"/>
        <w:rPr>
          <w:rFonts w:eastAsiaTheme="minorEastAsia"/>
        </w:rPr>
      </w:pPr>
      <w:proofErr w:type="gramStart"/>
      <w:r>
        <w:rPr>
          <w:rFonts w:eastAsiaTheme="minorEastAsia"/>
        </w:rPr>
        <w:t>,gdzie</w:t>
      </w:r>
      <w:proofErr w:type="gramEnd"/>
      <w:r>
        <w:rPr>
          <w:rFonts w:eastAsiaTheme="minorEastAsia"/>
        </w:rPr>
        <w:t xml:space="preserve"> D &lt;0,1&gt; nazywamy współczynnikiem wypełnienia</w:t>
      </w:r>
      <w:r w:rsidR="00F34395">
        <w:rPr>
          <w:rFonts w:eastAsiaTheme="minorEastAsia"/>
        </w:rPr>
        <w:t>, który jest stosunkiem czasu załączenia danego łącznika do sumy czasu załączenia i rozłączenia.</w:t>
      </w:r>
    </w:p>
    <w:p w14:paraId="284791A7" w14:textId="4C3D5CF2" w:rsidR="00F34395" w:rsidRDefault="00E02086" w:rsidP="00770011">
      <w:pPr>
        <w:spacing w:line="240" w:lineRule="auto"/>
        <w:rPr>
          <w:rFonts w:eastAsiaTheme="minorEastAsia"/>
        </w:rPr>
      </w:pPr>
      <w:r>
        <w:rPr>
          <w:rFonts w:eastAsiaTheme="minorEastAsia"/>
        </w:rPr>
        <w:t xml:space="preserve">Parametry obwodu twornika ustalono na Ra =0.5 </w:t>
      </w:r>
      <w:proofErr w:type="spellStart"/>
      <w:r>
        <w:rPr>
          <w:rFonts w:eastAsiaTheme="minorEastAsia"/>
        </w:rPr>
        <w:t>ohm</w:t>
      </w:r>
      <w:proofErr w:type="spellEnd"/>
      <w:r>
        <w:rPr>
          <w:rFonts w:eastAsiaTheme="minorEastAsia"/>
        </w:rPr>
        <w:t xml:space="preserve"> oraz La = 10mH, a obwodu wzbudzenia na Rf= 100ohm, </w:t>
      </w:r>
      <w:proofErr w:type="spellStart"/>
      <w:r>
        <w:rPr>
          <w:rFonts w:eastAsiaTheme="minorEastAsia"/>
        </w:rPr>
        <w:t>Lf</w:t>
      </w:r>
      <w:proofErr w:type="spellEnd"/>
      <w:r>
        <w:rPr>
          <w:rFonts w:eastAsiaTheme="minorEastAsia"/>
        </w:rPr>
        <w:t xml:space="preserve"> = 1H oraz zasilania z idealnego źródła napięciowego o wartości 100V. Przyjmuje się idealne sprzężenie indukcyjności obydwu obwodów. Parametry mechaniczne maszyny przyjęto na J = 0.1 kg*m2 (moment bezwładności) oraz F=0.01 (współczynnik tarcia).</w:t>
      </w:r>
    </w:p>
    <w:p w14:paraId="5CEC49B7" w14:textId="00769888" w:rsidR="00E02086" w:rsidRDefault="00E02086" w:rsidP="00770011">
      <w:pPr>
        <w:spacing w:line="240" w:lineRule="auto"/>
        <w:rPr>
          <w:rFonts w:eastAsiaTheme="minorEastAsia"/>
        </w:rPr>
      </w:pPr>
      <w:r>
        <w:rPr>
          <w:rFonts w:eastAsiaTheme="minorEastAsia"/>
        </w:rPr>
        <w:t xml:space="preserve">W trakcje trwania dziesięciosekundowej symulacji obciążenie maszyny zmienia się trzykrotnie. W ciągu pierwszych 3 sekund </w:t>
      </w:r>
      <w:r w:rsidR="00B84979">
        <w:rPr>
          <w:rFonts w:eastAsiaTheme="minorEastAsia"/>
        </w:rPr>
        <w:t>symulacji maszyna pracuje w stanie jałowym (obciążenie stanowi wyłącznie przyłączony wał o momencie bezwładności J=1kg*m2 oraz moment o wartości M = 1N*m). W czasie od 3 do 6 sekund po rozpoczęciu symulacji dodane do obciążenia jest 50 N*m, a po 6 sekundzie odjęte jest 10 N*m obciążenia.</w:t>
      </w:r>
      <w:r w:rsidR="00AA73B9">
        <w:rPr>
          <w:rFonts w:eastAsiaTheme="minorEastAsia"/>
        </w:rPr>
        <w:t xml:space="preserve"> Ważne jest, aby pamiętać o tym, żeby nastawić czas regulacji na odpowiednią długość w oknie „</w:t>
      </w:r>
      <w:proofErr w:type="spellStart"/>
      <w:r w:rsidR="00AA73B9">
        <w:rPr>
          <w:rFonts w:eastAsiaTheme="minorEastAsia"/>
        </w:rPr>
        <w:t>simulation</w:t>
      </w:r>
      <w:proofErr w:type="spellEnd"/>
      <w:r w:rsidR="00AA73B9">
        <w:rPr>
          <w:rFonts w:eastAsiaTheme="minorEastAsia"/>
        </w:rPr>
        <w:t xml:space="preserve"> </w:t>
      </w:r>
      <w:proofErr w:type="spellStart"/>
      <w:r w:rsidR="00AA73B9">
        <w:rPr>
          <w:rFonts w:eastAsiaTheme="minorEastAsia"/>
        </w:rPr>
        <w:t>parameters</w:t>
      </w:r>
      <w:proofErr w:type="spellEnd"/>
      <w:r w:rsidR="00AA73B9">
        <w:rPr>
          <w:rFonts w:eastAsiaTheme="minorEastAsia"/>
        </w:rPr>
        <w:t xml:space="preserve">”: </w:t>
      </w:r>
    </w:p>
    <w:p w14:paraId="60C651AD" w14:textId="2AB10D12" w:rsidR="00AA73B9" w:rsidRDefault="00AA73B9" w:rsidP="00EF1324">
      <w:pPr>
        <w:spacing w:line="240" w:lineRule="auto"/>
        <w:jc w:val="center"/>
        <w:rPr>
          <w:rFonts w:eastAsiaTheme="minorEastAsia"/>
        </w:rPr>
      </w:pPr>
      <w:r>
        <w:rPr>
          <w:noProof/>
        </w:rPr>
        <w:lastRenderedPageBreak/>
        <w:drawing>
          <wp:inline distT="0" distB="0" distL="0" distR="0" wp14:anchorId="491F9DB1" wp14:editId="5D554125">
            <wp:extent cx="5183505" cy="459930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3505" cy="4599305"/>
                    </a:xfrm>
                    <a:prstGeom prst="rect">
                      <a:avLst/>
                    </a:prstGeom>
                  </pic:spPr>
                </pic:pic>
              </a:graphicData>
            </a:graphic>
          </wp:inline>
        </w:drawing>
      </w:r>
    </w:p>
    <w:p w14:paraId="654F4334" w14:textId="7EBF42D3" w:rsidR="00AA73B9" w:rsidRDefault="00AA73B9" w:rsidP="00770011">
      <w:pPr>
        <w:spacing w:line="240" w:lineRule="auto"/>
        <w:rPr>
          <w:rFonts w:eastAsiaTheme="minorEastAsia"/>
        </w:rPr>
      </w:pPr>
      <w:r>
        <w:rPr>
          <w:rFonts w:eastAsiaTheme="minorEastAsia"/>
        </w:rPr>
        <w:t xml:space="preserve">Korzystając z okazji należy nastawić również częstotliwość </w:t>
      </w:r>
      <w:r w:rsidR="00EF1324">
        <w:rPr>
          <w:rFonts w:eastAsiaTheme="minorEastAsia"/>
        </w:rPr>
        <w:t>sygnału nośnego w modulacji PWM. Wykonujemy to deklarując wartości zmiennych w języku C w zakładce „</w:t>
      </w:r>
      <w:proofErr w:type="spellStart"/>
      <w:r w:rsidR="00EF1324">
        <w:rPr>
          <w:rFonts w:eastAsiaTheme="minorEastAsia"/>
        </w:rPr>
        <w:t>Initialization</w:t>
      </w:r>
      <w:proofErr w:type="spellEnd"/>
      <w:r w:rsidR="00EF1324">
        <w:rPr>
          <w:rFonts w:eastAsiaTheme="minorEastAsia"/>
        </w:rPr>
        <w:t>”.</w:t>
      </w:r>
      <w:r w:rsidR="00EB785E">
        <w:rPr>
          <w:rFonts w:eastAsiaTheme="minorEastAsia"/>
        </w:rPr>
        <w:t xml:space="preserve"> Częstotliwość (lub okres) tą należy potem także wpisać w parametrach regulatorów dyskretnych.</w:t>
      </w:r>
    </w:p>
    <w:p w14:paraId="47F1CD39" w14:textId="61B283E5" w:rsidR="00EF1324" w:rsidRDefault="00EF1324" w:rsidP="00EF1324">
      <w:pPr>
        <w:spacing w:line="240" w:lineRule="auto"/>
        <w:jc w:val="center"/>
        <w:rPr>
          <w:rFonts w:eastAsiaTheme="minorEastAsia"/>
        </w:rPr>
      </w:pPr>
      <w:r>
        <w:rPr>
          <w:noProof/>
        </w:rPr>
        <w:lastRenderedPageBreak/>
        <w:drawing>
          <wp:inline distT="0" distB="0" distL="0" distR="0" wp14:anchorId="187ACD33" wp14:editId="1EB2520B">
            <wp:extent cx="5183505" cy="4600575"/>
            <wp:effectExtent l="0" t="0" r="0"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3505" cy="4600575"/>
                    </a:xfrm>
                    <a:prstGeom prst="rect">
                      <a:avLst/>
                    </a:prstGeom>
                  </pic:spPr>
                </pic:pic>
              </a:graphicData>
            </a:graphic>
          </wp:inline>
        </w:drawing>
      </w:r>
    </w:p>
    <w:p w14:paraId="6F320553" w14:textId="7B140FA9" w:rsidR="00AA73B9" w:rsidRDefault="00AA73B9" w:rsidP="00770011">
      <w:pPr>
        <w:spacing w:line="240" w:lineRule="auto"/>
        <w:rPr>
          <w:rFonts w:eastAsiaTheme="minorEastAsia"/>
        </w:rPr>
      </w:pPr>
      <w:r>
        <w:rPr>
          <w:rFonts w:eastAsiaTheme="minorEastAsia"/>
        </w:rPr>
        <w:t xml:space="preserve">Po wykonaniu modelu układu napędowego konieczne jest wykonanie układu </w:t>
      </w:r>
      <w:r w:rsidR="00BB1064">
        <w:rPr>
          <w:rFonts w:eastAsiaTheme="minorEastAsia"/>
        </w:rPr>
        <w:t xml:space="preserve">PWM do </w:t>
      </w:r>
      <w:r>
        <w:rPr>
          <w:rFonts w:eastAsiaTheme="minorEastAsia"/>
        </w:rPr>
        <w:t>wysterowania bramek mostka H</w:t>
      </w:r>
      <w:r w:rsidR="00BB1064">
        <w:rPr>
          <w:rFonts w:eastAsiaTheme="minorEastAsia"/>
        </w:rPr>
        <w:t>. Po wykonaniu odpowiedniego układu przedstawionego na poniższym rysunku uzyskujemy w pełni funkcjonalny nieregulowany układ napędowy.</w:t>
      </w:r>
    </w:p>
    <w:p w14:paraId="4BA9B3B7" w14:textId="57B3458F" w:rsidR="00613362" w:rsidRDefault="00613362" w:rsidP="005A7477">
      <w:pPr>
        <w:spacing w:line="240" w:lineRule="auto"/>
        <w:jc w:val="center"/>
      </w:pPr>
      <w:r>
        <w:rPr>
          <w:noProof/>
        </w:rPr>
        <w:drawing>
          <wp:inline distT="0" distB="0" distL="0" distR="0" wp14:anchorId="4641C361" wp14:editId="17A88712">
            <wp:extent cx="5183505" cy="126619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3505" cy="1266190"/>
                    </a:xfrm>
                    <a:prstGeom prst="rect">
                      <a:avLst/>
                    </a:prstGeom>
                  </pic:spPr>
                </pic:pic>
              </a:graphicData>
            </a:graphic>
          </wp:inline>
        </w:drawing>
      </w:r>
    </w:p>
    <w:p w14:paraId="13805100" w14:textId="0A4141DE" w:rsidR="005A7477" w:rsidRDefault="005A7477" w:rsidP="005A7477">
      <w:pPr>
        <w:spacing w:line="240" w:lineRule="auto"/>
        <w:jc w:val="left"/>
      </w:pPr>
      <w:r>
        <w:t>Należy pamiętać o tym, żeby pary S1 oraz S2 pod żadnym pozorem nie były w tym samym stanie logicznym. Taka sytuacja doprowadziłaby do zwarcia na mostku H.</w:t>
      </w:r>
    </w:p>
    <w:p w14:paraId="04889D5F" w14:textId="32E8D1EE" w:rsidR="005A7477" w:rsidRDefault="00D219AF" w:rsidP="005A7477">
      <w:pPr>
        <w:spacing w:line="240" w:lineRule="auto"/>
        <w:jc w:val="left"/>
      </w:pPr>
      <w:r>
        <w:lastRenderedPageBreak/>
        <w:t>Zgodnie z założeniem na wyjściu mostka H po zadaniu wypełnienia D=0.7 pojawia się w uśrednieniu za okres napięcie o wartości 40V. Brak regulacji prądu oraz prędkości obrotowej maszyny elektrycznej powodują, że po zmianie obciążenia te dwie wielkości zmieniają się w przestawiony poniżej sposób.</w:t>
      </w:r>
    </w:p>
    <w:p w14:paraId="28CA59D9" w14:textId="41974910" w:rsidR="00D219AF" w:rsidRDefault="00D219AF" w:rsidP="00D219AF">
      <w:pPr>
        <w:spacing w:line="240" w:lineRule="auto"/>
        <w:jc w:val="center"/>
      </w:pPr>
      <w:r>
        <w:rPr>
          <w:noProof/>
        </w:rPr>
        <w:drawing>
          <wp:inline distT="0" distB="0" distL="0" distR="0" wp14:anchorId="4EA97711" wp14:editId="2EB46E2D">
            <wp:extent cx="4572000" cy="45720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63DAC1E1" w14:textId="071E5763" w:rsidR="004A0465" w:rsidRDefault="00DE4672" w:rsidP="004A0465">
      <w:pPr>
        <w:spacing w:line="240" w:lineRule="auto"/>
        <w:jc w:val="left"/>
      </w:pPr>
      <w:r>
        <w:t>Jeżeli chcemy, aby napęd utrzymywał zadaną prędkość obrotową na wale niezależnie od obciążenia konieczne jest zastosowanie układu regulacji. Układ ten będzie zmieniał wypełnienie sygnału PWM (a w konsekwencji napięcie na wyjściu mostka H), w taki sposób, aby wymusić na tworniku maszyny taki prąd, który odpowiadać będzie założonej prędkości obrotowej.</w:t>
      </w:r>
    </w:p>
    <w:p w14:paraId="320B3347" w14:textId="37EEA272" w:rsidR="000A1994" w:rsidRDefault="000A1994" w:rsidP="004A0465">
      <w:pPr>
        <w:spacing w:line="240" w:lineRule="auto"/>
        <w:jc w:val="left"/>
      </w:pPr>
    </w:p>
    <w:p w14:paraId="58DACBE0" w14:textId="5FAFE8F7" w:rsidR="00ED6714" w:rsidRDefault="00ED6714" w:rsidP="004A0465">
      <w:pPr>
        <w:spacing w:line="240" w:lineRule="auto"/>
        <w:jc w:val="left"/>
      </w:pPr>
    </w:p>
    <w:p w14:paraId="7A8935AD" w14:textId="77777777" w:rsidR="00ED6714" w:rsidRDefault="00ED6714" w:rsidP="004A0465">
      <w:pPr>
        <w:spacing w:line="240" w:lineRule="auto"/>
        <w:jc w:val="left"/>
      </w:pPr>
    </w:p>
    <w:p w14:paraId="0A407CF4" w14:textId="05E5676A" w:rsidR="000A1994" w:rsidRDefault="002A454A" w:rsidP="000A1994">
      <w:pPr>
        <w:pStyle w:val="Nagwek1"/>
      </w:pPr>
      <w:bookmarkStart w:id="3" w:name="_Toc51148722"/>
      <w:r>
        <w:lastRenderedPageBreak/>
        <w:t>3</w:t>
      </w:r>
      <w:r w:rsidR="000A1994">
        <w:t xml:space="preserve">. </w:t>
      </w:r>
      <w:r w:rsidR="00E941DB">
        <w:t xml:space="preserve">Wykonanie układu regulacji napędu DC w dziedzinie </w:t>
      </w:r>
      <w:r w:rsidR="00A24785">
        <w:t xml:space="preserve">ciągłej </w:t>
      </w:r>
      <w:r w:rsidR="00E941DB">
        <w:t>s.</w:t>
      </w:r>
      <w:bookmarkEnd w:id="3"/>
    </w:p>
    <w:p w14:paraId="31A063E6" w14:textId="71254E3C" w:rsidR="00212154" w:rsidRDefault="00212154" w:rsidP="00212154"/>
    <w:p w14:paraId="3F375247" w14:textId="0E69FF63" w:rsidR="00212154" w:rsidRDefault="000666D7" w:rsidP="00212154">
      <w:r>
        <w:t xml:space="preserve">Sterowanie z wykorzystaniem układu regulacji automatycznej z definicji wykorzystuje sprzężenie zwrotne. W układzie z takim sterowaniem dokonuje się pomiaru wartości wielkości regulowanej, a następnie ten pomiar wykorzystuje się do odpowiedniego wysterowania </w:t>
      </w:r>
      <w:proofErr w:type="spellStart"/>
      <w:r>
        <w:t>aktuatora</w:t>
      </w:r>
      <w:proofErr w:type="spellEnd"/>
      <w:r>
        <w:t xml:space="preserve">, który wpływa na wielkość regulowaną. W naszym przypadku </w:t>
      </w:r>
      <w:proofErr w:type="spellStart"/>
      <w:r>
        <w:t>aktuatorem</w:t>
      </w:r>
      <w:proofErr w:type="spellEnd"/>
      <w:r>
        <w:t xml:space="preserve"> będzie mostek H, a czujnikami będzie amperomierz (pracujący na tworniku maszyny DC) oraz prędkościomierz (mierzący </w:t>
      </w:r>
      <w:proofErr w:type="gramStart"/>
      <w:r>
        <w:t>prędkość  obrotową</w:t>
      </w:r>
      <w:proofErr w:type="gramEnd"/>
      <w:r>
        <w:t xml:space="preserve"> wału maszyny DC). </w:t>
      </w:r>
    </w:p>
    <w:p w14:paraId="36E63ED2" w14:textId="4A65493C" w:rsidR="009B0B60" w:rsidRDefault="000666D7" w:rsidP="000666D7">
      <w:r>
        <w:t xml:space="preserve">Do regulacji napędu DC wykorzystany zostaną wykorzystane szeregowo połączone regulatory prędkości i prądu. Obydwa regulatory mają formę </w:t>
      </w:r>
      <w:proofErr w:type="spellStart"/>
      <w:r>
        <w:t>równoległemo</w:t>
      </w:r>
      <w:proofErr w:type="spellEnd"/>
      <w:r>
        <w:t xml:space="preserve"> regulatora PI. Topologia układu sterowania przedstawiona została na poniższym rysunku:</w:t>
      </w:r>
    </w:p>
    <w:p w14:paraId="6357E486" w14:textId="2AB75299" w:rsidR="009B0B60" w:rsidRDefault="009B0B60" w:rsidP="009B0B60">
      <w:pPr>
        <w:spacing w:line="240" w:lineRule="auto"/>
      </w:pPr>
      <w:r>
        <w:rPr>
          <w:noProof/>
        </w:rPr>
        <w:drawing>
          <wp:inline distT="0" distB="0" distL="0" distR="0" wp14:anchorId="5393F8D3" wp14:editId="5F794552">
            <wp:extent cx="5183505" cy="893445"/>
            <wp:effectExtent l="0" t="0" r="0" b="190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3505" cy="893445"/>
                    </a:xfrm>
                    <a:prstGeom prst="rect">
                      <a:avLst/>
                    </a:prstGeom>
                  </pic:spPr>
                </pic:pic>
              </a:graphicData>
            </a:graphic>
          </wp:inline>
        </w:drawing>
      </w:r>
    </w:p>
    <w:p w14:paraId="55E87C37" w14:textId="6BEE0592" w:rsidR="009B0B60" w:rsidRDefault="0062784C" w:rsidP="009B0B60">
      <w:pPr>
        <w:spacing w:line="240" w:lineRule="auto"/>
      </w:pPr>
      <w:r>
        <w:t>Zastosowanie regulatora PI powoduje, że uchyb ustalony prędkości oraz prądu jest praktycznie zerowy.</w:t>
      </w:r>
    </w:p>
    <w:p w14:paraId="6CF127A1" w14:textId="77777777" w:rsidR="00574A23" w:rsidRDefault="0062784C" w:rsidP="009B0B60">
      <w:pPr>
        <w:spacing w:line="240" w:lineRule="auto"/>
      </w:pPr>
      <w:r>
        <w:t>W celu zbudowania odpowiednio działającego regulatora konieczny jest odpowiedni dobór nastaw PI.</w:t>
      </w:r>
    </w:p>
    <w:p w14:paraId="6E7B367E" w14:textId="55C90D3A" w:rsidR="0062784C" w:rsidRDefault="007573C4" w:rsidP="009B0B60">
      <w:pPr>
        <w:spacing w:line="240" w:lineRule="auto"/>
      </w:pPr>
      <w:r>
        <w:t>Na początku wykonano nastawy regulatora prądu. Po zadaniu prądu referencyjnego prąd płynący przez twornik nie powinien ulegać zmianom w stanie ustalonym. W celu wykonania odpowiedniego badania należy zablokować wał silnika. Można tego dokonać zwiększając do bardzo dużej wielkości moment bezwładności (np. 1e6).</w:t>
      </w:r>
    </w:p>
    <w:p w14:paraId="759972C0" w14:textId="6AEA4766" w:rsidR="007573C4" w:rsidRDefault="00AA5449" w:rsidP="009B0B60">
      <w:pPr>
        <w:spacing w:line="240" w:lineRule="auto"/>
      </w:pPr>
      <w:r>
        <w:rPr>
          <w:noProof/>
        </w:rPr>
        <w:drawing>
          <wp:inline distT="0" distB="0" distL="0" distR="0" wp14:anchorId="30955816" wp14:editId="6961E064">
            <wp:extent cx="5183505" cy="1161415"/>
            <wp:effectExtent l="0" t="0" r="0" b="63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3505" cy="1161415"/>
                    </a:xfrm>
                    <a:prstGeom prst="rect">
                      <a:avLst/>
                    </a:prstGeom>
                  </pic:spPr>
                </pic:pic>
              </a:graphicData>
            </a:graphic>
          </wp:inline>
        </w:drawing>
      </w:r>
    </w:p>
    <w:p w14:paraId="38C2038C" w14:textId="22A20E05" w:rsidR="00AA5449" w:rsidRDefault="00AA5449" w:rsidP="009B0B60">
      <w:pPr>
        <w:spacing w:line="240" w:lineRule="auto"/>
      </w:pPr>
      <w:r>
        <w:t>Dobrze działający regulator powinien nie mieć uchybu ustalonego oraz przesadnych tętnień prądu.</w:t>
      </w:r>
      <w:r w:rsidR="00FB6E1F">
        <w:t xml:space="preserve"> Dla przedstawionych wyżej nastaw poprawny przebieg prędkości i prądu przedstawiono poniżej:</w:t>
      </w:r>
    </w:p>
    <w:p w14:paraId="3E009BBA" w14:textId="153F8347" w:rsidR="00FB6E1F" w:rsidRDefault="00FB6E1F" w:rsidP="00FB6E1F">
      <w:pPr>
        <w:spacing w:line="240" w:lineRule="auto"/>
        <w:jc w:val="center"/>
      </w:pPr>
      <w:r>
        <w:rPr>
          <w:noProof/>
        </w:rPr>
        <w:lastRenderedPageBreak/>
        <w:drawing>
          <wp:inline distT="0" distB="0" distL="0" distR="0" wp14:anchorId="2B7086B4" wp14:editId="0C3A303E">
            <wp:extent cx="4572000" cy="457200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409BFB28" w14:textId="23A05259" w:rsidR="00FB6E1F" w:rsidRDefault="00DE6B60" w:rsidP="00FB6E1F">
      <w:pPr>
        <w:spacing w:line="240" w:lineRule="auto"/>
        <w:jc w:val="left"/>
      </w:pPr>
      <w:r>
        <w:t>Warto zwrócić uwagę na to, że układ ten układ regulacji zawiera nasycenie. Wartość wypełnienia poniżej 0 lub powyżej 1 nie wpływa już na zmianę napięcia na wyjściu mostka H. Jest to więc układ nieliniowy.</w:t>
      </w:r>
    </w:p>
    <w:p w14:paraId="5883EF61" w14:textId="31239D47" w:rsidR="00257F5B" w:rsidRDefault="00257F5B" w:rsidP="00FB6E1F">
      <w:pPr>
        <w:spacing w:line="240" w:lineRule="auto"/>
        <w:jc w:val="left"/>
      </w:pPr>
      <w:r>
        <w:t>W przypadku zbyt dużych tętnień prądu wyjściowego należy zmniejszyć wzmocnienie członu proporcjonalnego. Poprawa dynamiki następuje po zwiększeniu wzmocnienia na członie całkującym, ale może prowadzić ono również do zmniejszenia stabilności układu oraz zwiększenia wartości przewartościowania.</w:t>
      </w:r>
    </w:p>
    <w:p w14:paraId="3E558356" w14:textId="1B8E7FD9" w:rsidR="001D4D96" w:rsidRDefault="001D4D96" w:rsidP="00FB6E1F">
      <w:pPr>
        <w:spacing w:line="240" w:lineRule="auto"/>
        <w:jc w:val="left"/>
      </w:pPr>
      <w:r>
        <w:t>Po odpowiednim nastawieniu regulatora prądu można do tego regulatora szeregowo dołączyć regulator prędkości</w:t>
      </w:r>
      <w:r w:rsidR="003D70E4">
        <w:t xml:space="preserve">. </w:t>
      </w:r>
      <w:proofErr w:type="gramStart"/>
      <w:r w:rsidR="003D70E4">
        <w:t>Jako,</w:t>
      </w:r>
      <w:proofErr w:type="gramEnd"/>
      <w:r w:rsidR="003D70E4">
        <w:t xml:space="preserve"> że ten regulator nie powinien wymuszać przepływu prądu większego niż maksymalny chwilowy prąd w tworniku to dodano w tym regulatorze nasycenie. Wartość maksymalną prądu przyjęto na 150A.</w:t>
      </w:r>
    </w:p>
    <w:p w14:paraId="44CB56D0" w14:textId="049238AA" w:rsidR="00015D4A" w:rsidRDefault="00015D4A" w:rsidP="0019467A">
      <w:pPr>
        <w:spacing w:line="240" w:lineRule="auto"/>
      </w:pPr>
    </w:p>
    <w:p w14:paraId="78948B60" w14:textId="0D8F3AD7" w:rsidR="0019467A" w:rsidRDefault="0019467A" w:rsidP="0019467A">
      <w:pPr>
        <w:spacing w:line="240" w:lineRule="auto"/>
      </w:pPr>
      <w:r>
        <w:rPr>
          <w:noProof/>
        </w:rPr>
        <w:lastRenderedPageBreak/>
        <w:drawing>
          <wp:anchor distT="0" distB="0" distL="114300" distR="114300" simplePos="0" relativeHeight="251660288" behindDoc="0" locked="0" layoutInCell="1" allowOverlap="1" wp14:anchorId="4AD10200" wp14:editId="1F1CB605">
            <wp:simplePos x="0" y="0"/>
            <wp:positionH relativeFrom="margin">
              <wp:align>left</wp:align>
            </wp:positionH>
            <wp:positionV relativeFrom="paragraph">
              <wp:posOffset>241300</wp:posOffset>
            </wp:positionV>
            <wp:extent cx="5448935" cy="980440"/>
            <wp:effectExtent l="0" t="0" r="0" b="0"/>
            <wp:wrapTopAndBottom/>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48935" cy="980440"/>
                    </a:xfrm>
                    <a:prstGeom prst="rect">
                      <a:avLst/>
                    </a:prstGeom>
                  </pic:spPr>
                </pic:pic>
              </a:graphicData>
            </a:graphic>
            <wp14:sizeRelH relativeFrom="margin">
              <wp14:pctWidth>0</wp14:pctWidth>
            </wp14:sizeRelH>
            <wp14:sizeRelV relativeFrom="margin">
              <wp14:pctHeight>0</wp14:pctHeight>
            </wp14:sizeRelV>
          </wp:anchor>
        </w:drawing>
      </w:r>
    </w:p>
    <w:p w14:paraId="0F206005" w14:textId="18DDAA94" w:rsidR="0019467A" w:rsidRDefault="007345EA" w:rsidP="0019467A">
      <w:pPr>
        <w:spacing w:line="240" w:lineRule="auto"/>
      </w:pPr>
      <w:r>
        <w:t>Do wykonanie nastaw tego regulatora konieczne jest odblokowanie wału maszyny elektrycznej (wartość J wraca do 1)</w:t>
      </w:r>
      <w:r w:rsidR="00D54004">
        <w:t>. Wzmocnienia członu całkującego oraz różniczkującego należy dobrać z identycznymi kryteriami co regulator prądu. Odpowiednio wyregulowany układ sterowania powinien oddawać odpowiedź podobną do przedstawionej poniżej:</w:t>
      </w:r>
    </w:p>
    <w:p w14:paraId="0AE5BCF2" w14:textId="114BB708" w:rsidR="00D54004" w:rsidRDefault="003C5871" w:rsidP="0019467A">
      <w:pPr>
        <w:spacing w:line="240" w:lineRule="auto"/>
      </w:pPr>
      <w:r>
        <w:rPr>
          <w:noProof/>
        </w:rPr>
        <w:drawing>
          <wp:inline distT="0" distB="0" distL="0" distR="0" wp14:anchorId="20516741" wp14:editId="27DDA34B">
            <wp:extent cx="4572000" cy="457200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20B958FE" w14:textId="62459AF0" w:rsidR="003C5871" w:rsidRDefault="003C5871" w:rsidP="0019467A">
      <w:pPr>
        <w:spacing w:line="240" w:lineRule="auto"/>
      </w:pPr>
      <w:r>
        <w:t>Na wykresach widać, że układ utrzymuje zadaną wartość prędkości obrotowej niezależnie od obciążenia.</w:t>
      </w:r>
      <w:r w:rsidR="00964228">
        <w:t xml:space="preserve"> Oznacza to, że układ regulacji został odpowiednio wykonany w dziedzinie s (regulacja ciągła).</w:t>
      </w:r>
      <w:r w:rsidR="002C77A9">
        <w:t xml:space="preserve"> Warto zwrócić uwagę, że wartość prądu nie wzrasta powyżej 150A, co oznacza, że nasycenie działa poprawnie.</w:t>
      </w:r>
    </w:p>
    <w:p w14:paraId="2F9D9766" w14:textId="007D160A" w:rsidR="00964228" w:rsidRDefault="002A454A" w:rsidP="00DA0BAE">
      <w:pPr>
        <w:pStyle w:val="Nagwek1"/>
      </w:pPr>
      <w:bookmarkStart w:id="4" w:name="_Toc51148723"/>
      <w:r>
        <w:lastRenderedPageBreak/>
        <w:t>4</w:t>
      </w:r>
      <w:r w:rsidR="00DA0BAE">
        <w:t>.</w:t>
      </w:r>
      <w:r w:rsidR="00A24785">
        <w:t xml:space="preserve"> Wykonanie układu regulacji napędu DC w dziedzinie dyskretnej z.</w:t>
      </w:r>
      <w:bookmarkEnd w:id="4"/>
    </w:p>
    <w:p w14:paraId="68AAA3A1" w14:textId="174428CB" w:rsidR="00DA0BAE" w:rsidRDefault="00DA0BAE" w:rsidP="0019467A">
      <w:pPr>
        <w:spacing w:line="240" w:lineRule="auto"/>
      </w:pPr>
    </w:p>
    <w:p w14:paraId="2CDDA700" w14:textId="16062497" w:rsidR="005C5C06" w:rsidRDefault="005C5C06" w:rsidP="0019467A">
      <w:pPr>
        <w:spacing w:line="240" w:lineRule="auto"/>
      </w:pPr>
      <w:r>
        <w:t>Wykonany dotychczas układ sterowania pomimo swojej poprawności nie jest praktycznie implementowany. Przeważająca większość regulatorów stosowanych współcześnie realizowane są nie na analogowych, ale cyfrowych układach. W przeciwieństwie do zbioru rezystorów, cewek, kondensatorów oraz wzmacniaczy operacyjnych stanowiących regulator analogowy, regulator cyfrowy oparty na mikrokontrolerze, może przyjąć wartości oraz zwrócić wartość wyjściową regulatora tylko pewnych chwilach czasowych.</w:t>
      </w:r>
    </w:p>
    <w:p w14:paraId="04B673A6" w14:textId="63157096" w:rsidR="005C5C06" w:rsidRDefault="005C5C06" w:rsidP="0019467A">
      <w:pPr>
        <w:spacing w:line="240" w:lineRule="auto"/>
      </w:pPr>
      <w:r>
        <w:t>Konieczne jest więc przekształcenie transmitancji regulatorów z postaci ciągłej na postać dyskretną.</w:t>
      </w:r>
      <w:r w:rsidR="00A85547">
        <w:t xml:space="preserve"> Z paru dostępnych metod dyskretyzacji (metoda Eulera w przód/tył, metoda </w:t>
      </w:r>
      <w:proofErr w:type="spellStart"/>
      <w:r w:rsidR="00A85547">
        <w:t>Tustina</w:t>
      </w:r>
      <w:proofErr w:type="spellEnd"/>
      <w:r w:rsidR="00A85547">
        <w:t xml:space="preserve">) wybrano metodę </w:t>
      </w:r>
      <w:proofErr w:type="spellStart"/>
      <w:r w:rsidR="00A85547">
        <w:t>Tustina</w:t>
      </w:r>
      <w:proofErr w:type="spellEnd"/>
      <w:r w:rsidR="00963679">
        <w:t>. Metoda ta polega na podstawieniu operatora wyrażenia z operatorem z w miejsce operatów z zgodnie ze wzorem:</w:t>
      </w:r>
    </w:p>
    <w:p w14:paraId="488D145E" w14:textId="114AC2FE" w:rsidR="00963679" w:rsidRDefault="00963679" w:rsidP="00963679">
      <w:pPr>
        <w:spacing w:line="240" w:lineRule="auto"/>
        <w:jc w:val="center"/>
      </w:pPr>
      <w:r>
        <w:rPr>
          <w:noProof/>
        </w:rPr>
        <w:drawing>
          <wp:inline distT="0" distB="0" distL="0" distR="0" wp14:anchorId="41D8FD5B" wp14:editId="3C7C5DBB">
            <wp:extent cx="3133725" cy="1095375"/>
            <wp:effectExtent l="0" t="0" r="9525"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3725" cy="1095375"/>
                    </a:xfrm>
                    <a:prstGeom prst="rect">
                      <a:avLst/>
                    </a:prstGeom>
                  </pic:spPr>
                </pic:pic>
              </a:graphicData>
            </a:graphic>
          </wp:inline>
        </w:drawing>
      </w:r>
    </w:p>
    <w:p w14:paraId="7C27563F" w14:textId="20137E00" w:rsidR="00963679" w:rsidRDefault="00D31C31" w:rsidP="0019467A">
      <w:pPr>
        <w:spacing w:line="240" w:lineRule="auto"/>
      </w:pPr>
      <w:r>
        <w:t xml:space="preserve">gdzie </w:t>
      </w:r>
      <w:proofErr w:type="spellStart"/>
      <w:r>
        <w:t>Ts</w:t>
      </w:r>
      <w:proofErr w:type="spellEnd"/>
      <w:r>
        <w:t xml:space="preserve"> to okres odpowiadający częstotliwości </w:t>
      </w:r>
      <w:proofErr w:type="spellStart"/>
      <w:r>
        <w:t>fs</w:t>
      </w:r>
      <w:proofErr w:type="spellEnd"/>
      <w:r>
        <w:t xml:space="preserve"> pracy regulatora.</w:t>
      </w:r>
    </w:p>
    <w:p w14:paraId="7857D2DA" w14:textId="2AB18426" w:rsidR="001E783A" w:rsidRDefault="001E783A" w:rsidP="0019467A">
      <w:pPr>
        <w:spacing w:line="240" w:lineRule="auto"/>
      </w:pPr>
      <w:r>
        <w:t xml:space="preserve">Przekształcenie transmitancji ciągłych na dyskretne mogą zostać wykonane „na papierze”, ale wymaga to pewnej ilości czasu i skupienia. Alternatywną metodą rozwiązania problemu dyskretyzacji jest wykorzystanie poniższego skryptu w języku </w:t>
      </w:r>
      <w:proofErr w:type="spellStart"/>
      <w:r>
        <w:t>Matlab</w:t>
      </w:r>
      <w:proofErr w:type="spellEnd"/>
      <w:r>
        <w:t>:</w:t>
      </w:r>
    </w:p>
    <w:p w14:paraId="7987B5AE" w14:textId="77777777" w:rsidR="001E783A" w:rsidRPr="002A454A" w:rsidRDefault="001E783A" w:rsidP="001E783A">
      <w:pPr>
        <w:autoSpaceDE w:val="0"/>
        <w:autoSpaceDN w:val="0"/>
        <w:adjustRightInd w:val="0"/>
        <w:spacing w:after="0" w:line="240" w:lineRule="auto"/>
        <w:jc w:val="left"/>
        <w:rPr>
          <w:rFonts w:ascii="Courier New" w:hAnsi="Courier New" w:cs="Courier New"/>
          <w:color w:val="auto"/>
          <w:spacing w:val="0"/>
          <w:sz w:val="24"/>
          <w:szCs w:val="24"/>
          <w:lang w:val="en-US"/>
        </w:rPr>
      </w:pPr>
      <w:proofErr w:type="spellStart"/>
      <w:r w:rsidRPr="002A454A">
        <w:rPr>
          <w:rFonts w:ascii="Courier New" w:hAnsi="Courier New" w:cs="Courier New"/>
          <w:color w:val="000000"/>
          <w:spacing w:val="0"/>
          <w:sz w:val="26"/>
          <w:szCs w:val="26"/>
          <w:lang w:val="en-US"/>
        </w:rPr>
        <w:t>clc</w:t>
      </w:r>
      <w:proofErr w:type="spellEnd"/>
    </w:p>
    <w:p w14:paraId="6651CF51" w14:textId="77777777" w:rsidR="001E783A" w:rsidRPr="002A454A" w:rsidRDefault="001E783A" w:rsidP="001E783A">
      <w:pPr>
        <w:autoSpaceDE w:val="0"/>
        <w:autoSpaceDN w:val="0"/>
        <w:adjustRightInd w:val="0"/>
        <w:spacing w:after="0" w:line="240" w:lineRule="auto"/>
        <w:jc w:val="left"/>
        <w:rPr>
          <w:rFonts w:ascii="Courier New" w:hAnsi="Courier New" w:cs="Courier New"/>
          <w:color w:val="auto"/>
          <w:spacing w:val="0"/>
          <w:sz w:val="24"/>
          <w:szCs w:val="24"/>
          <w:lang w:val="en-US"/>
        </w:rPr>
      </w:pPr>
      <w:r w:rsidRPr="002A454A">
        <w:rPr>
          <w:rFonts w:ascii="Courier New" w:hAnsi="Courier New" w:cs="Courier New"/>
          <w:color w:val="000000"/>
          <w:spacing w:val="0"/>
          <w:sz w:val="26"/>
          <w:szCs w:val="26"/>
          <w:lang w:val="en-US"/>
        </w:rPr>
        <w:t>clear</w:t>
      </w:r>
    </w:p>
    <w:p w14:paraId="6B8B410C" w14:textId="77777777" w:rsidR="001E783A" w:rsidRPr="002A454A" w:rsidRDefault="001E783A" w:rsidP="001E783A">
      <w:pPr>
        <w:autoSpaceDE w:val="0"/>
        <w:autoSpaceDN w:val="0"/>
        <w:adjustRightInd w:val="0"/>
        <w:spacing w:after="0" w:line="240" w:lineRule="auto"/>
        <w:jc w:val="left"/>
        <w:rPr>
          <w:rFonts w:ascii="Courier New" w:hAnsi="Courier New" w:cs="Courier New"/>
          <w:color w:val="auto"/>
          <w:spacing w:val="0"/>
          <w:sz w:val="24"/>
          <w:szCs w:val="24"/>
          <w:lang w:val="en-US"/>
        </w:rPr>
      </w:pPr>
      <w:r w:rsidRPr="002A454A">
        <w:rPr>
          <w:rFonts w:ascii="Courier New" w:hAnsi="Courier New" w:cs="Courier New"/>
          <w:color w:val="000000"/>
          <w:spacing w:val="0"/>
          <w:sz w:val="26"/>
          <w:szCs w:val="26"/>
          <w:lang w:val="en-US"/>
        </w:rPr>
        <w:t xml:space="preserve"> </w:t>
      </w:r>
    </w:p>
    <w:p w14:paraId="584B5568" w14:textId="77777777" w:rsidR="001E783A" w:rsidRPr="002A454A" w:rsidRDefault="001E783A" w:rsidP="001E783A">
      <w:pPr>
        <w:autoSpaceDE w:val="0"/>
        <w:autoSpaceDN w:val="0"/>
        <w:adjustRightInd w:val="0"/>
        <w:spacing w:after="0" w:line="240" w:lineRule="auto"/>
        <w:jc w:val="left"/>
        <w:rPr>
          <w:rFonts w:ascii="Courier New" w:hAnsi="Courier New" w:cs="Courier New"/>
          <w:color w:val="auto"/>
          <w:spacing w:val="0"/>
          <w:sz w:val="24"/>
          <w:szCs w:val="24"/>
          <w:lang w:val="en-US"/>
        </w:rPr>
      </w:pPr>
      <w:r w:rsidRPr="002A454A">
        <w:rPr>
          <w:rFonts w:ascii="Courier New" w:hAnsi="Courier New" w:cs="Courier New"/>
          <w:color w:val="000000"/>
          <w:spacing w:val="0"/>
          <w:sz w:val="26"/>
          <w:szCs w:val="26"/>
          <w:lang w:val="en-US"/>
        </w:rPr>
        <w:t xml:space="preserve">s = </w:t>
      </w:r>
      <w:proofErr w:type="spellStart"/>
      <w:r w:rsidRPr="002A454A">
        <w:rPr>
          <w:rFonts w:ascii="Courier New" w:hAnsi="Courier New" w:cs="Courier New"/>
          <w:color w:val="000000"/>
          <w:spacing w:val="0"/>
          <w:sz w:val="26"/>
          <w:szCs w:val="26"/>
          <w:lang w:val="en-US"/>
        </w:rPr>
        <w:t>tf</w:t>
      </w:r>
      <w:proofErr w:type="spellEnd"/>
      <w:r w:rsidRPr="002A454A">
        <w:rPr>
          <w:rFonts w:ascii="Courier New" w:hAnsi="Courier New" w:cs="Courier New"/>
          <w:color w:val="000000"/>
          <w:spacing w:val="0"/>
          <w:sz w:val="26"/>
          <w:szCs w:val="26"/>
          <w:lang w:val="en-US"/>
        </w:rPr>
        <w:t>(</w:t>
      </w:r>
      <w:r w:rsidRPr="002A454A">
        <w:rPr>
          <w:rFonts w:ascii="Courier New" w:hAnsi="Courier New" w:cs="Courier New"/>
          <w:color w:val="A020F0"/>
          <w:spacing w:val="0"/>
          <w:sz w:val="26"/>
          <w:szCs w:val="26"/>
          <w:lang w:val="en-US"/>
        </w:rPr>
        <w:t>'s'</w:t>
      </w:r>
      <w:proofErr w:type="gramStart"/>
      <w:r w:rsidRPr="002A454A">
        <w:rPr>
          <w:rFonts w:ascii="Courier New" w:hAnsi="Courier New" w:cs="Courier New"/>
          <w:color w:val="000000"/>
          <w:spacing w:val="0"/>
          <w:sz w:val="26"/>
          <w:szCs w:val="26"/>
          <w:lang w:val="en-US"/>
        </w:rPr>
        <w:t>);</w:t>
      </w:r>
      <w:proofErr w:type="gramEnd"/>
    </w:p>
    <w:p w14:paraId="5D184DEC" w14:textId="77777777" w:rsidR="001E783A" w:rsidRPr="002A454A" w:rsidRDefault="001E783A" w:rsidP="001E783A">
      <w:pPr>
        <w:autoSpaceDE w:val="0"/>
        <w:autoSpaceDN w:val="0"/>
        <w:adjustRightInd w:val="0"/>
        <w:spacing w:after="0" w:line="240" w:lineRule="auto"/>
        <w:jc w:val="left"/>
        <w:rPr>
          <w:rFonts w:ascii="Courier New" w:hAnsi="Courier New" w:cs="Courier New"/>
          <w:color w:val="auto"/>
          <w:spacing w:val="0"/>
          <w:sz w:val="24"/>
          <w:szCs w:val="24"/>
          <w:lang w:val="en-US"/>
        </w:rPr>
      </w:pPr>
      <w:r w:rsidRPr="002A454A">
        <w:rPr>
          <w:rFonts w:ascii="Courier New" w:hAnsi="Courier New" w:cs="Courier New"/>
          <w:color w:val="000000"/>
          <w:spacing w:val="0"/>
          <w:sz w:val="26"/>
          <w:szCs w:val="26"/>
          <w:lang w:val="en-US"/>
        </w:rPr>
        <w:t xml:space="preserve"> </w:t>
      </w:r>
    </w:p>
    <w:p w14:paraId="08723A18" w14:textId="77777777" w:rsidR="001E783A" w:rsidRPr="002A454A" w:rsidRDefault="001E783A" w:rsidP="001E783A">
      <w:pPr>
        <w:autoSpaceDE w:val="0"/>
        <w:autoSpaceDN w:val="0"/>
        <w:adjustRightInd w:val="0"/>
        <w:spacing w:after="0" w:line="240" w:lineRule="auto"/>
        <w:jc w:val="left"/>
        <w:rPr>
          <w:rFonts w:ascii="Courier New" w:hAnsi="Courier New" w:cs="Courier New"/>
          <w:color w:val="auto"/>
          <w:spacing w:val="0"/>
          <w:sz w:val="24"/>
          <w:szCs w:val="24"/>
          <w:lang w:val="en-US"/>
        </w:rPr>
      </w:pPr>
      <w:r w:rsidRPr="002A454A">
        <w:rPr>
          <w:rFonts w:ascii="Courier New" w:hAnsi="Courier New" w:cs="Courier New"/>
          <w:color w:val="000000"/>
          <w:spacing w:val="0"/>
          <w:sz w:val="26"/>
          <w:szCs w:val="26"/>
          <w:lang w:val="en-US"/>
        </w:rPr>
        <w:t>G1 = (10/</w:t>
      </w:r>
      <w:proofErr w:type="gramStart"/>
      <w:r w:rsidRPr="002A454A">
        <w:rPr>
          <w:rFonts w:ascii="Courier New" w:hAnsi="Courier New" w:cs="Courier New"/>
          <w:color w:val="000000"/>
          <w:spacing w:val="0"/>
          <w:sz w:val="26"/>
          <w:szCs w:val="26"/>
          <w:lang w:val="en-US"/>
        </w:rPr>
        <w:t>s)+</w:t>
      </w:r>
      <w:proofErr w:type="gramEnd"/>
      <w:r w:rsidRPr="002A454A">
        <w:rPr>
          <w:rFonts w:ascii="Courier New" w:hAnsi="Courier New" w:cs="Courier New"/>
          <w:color w:val="000000"/>
          <w:spacing w:val="0"/>
          <w:sz w:val="26"/>
          <w:szCs w:val="26"/>
          <w:lang w:val="en-US"/>
        </w:rPr>
        <w:t>5;</w:t>
      </w:r>
    </w:p>
    <w:p w14:paraId="212B58A7" w14:textId="77777777" w:rsidR="001E783A" w:rsidRPr="002A454A" w:rsidRDefault="001E783A" w:rsidP="001E783A">
      <w:pPr>
        <w:autoSpaceDE w:val="0"/>
        <w:autoSpaceDN w:val="0"/>
        <w:adjustRightInd w:val="0"/>
        <w:spacing w:after="0" w:line="240" w:lineRule="auto"/>
        <w:jc w:val="left"/>
        <w:rPr>
          <w:rFonts w:ascii="Courier New" w:hAnsi="Courier New" w:cs="Courier New"/>
          <w:color w:val="auto"/>
          <w:spacing w:val="0"/>
          <w:sz w:val="24"/>
          <w:szCs w:val="24"/>
          <w:lang w:val="en-US"/>
        </w:rPr>
      </w:pPr>
      <w:r w:rsidRPr="002A454A">
        <w:rPr>
          <w:rFonts w:ascii="Courier New" w:hAnsi="Courier New" w:cs="Courier New"/>
          <w:color w:val="000000"/>
          <w:spacing w:val="0"/>
          <w:sz w:val="26"/>
          <w:szCs w:val="26"/>
          <w:lang w:val="en-US"/>
        </w:rPr>
        <w:t>D1 = c2d(G1,0.0001,</w:t>
      </w:r>
      <w:r w:rsidRPr="002A454A">
        <w:rPr>
          <w:rFonts w:ascii="Courier New" w:hAnsi="Courier New" w:cs="Courier New"/>
          <w:color w:val="A020F0"/>
          <w:spacing w:val="0"/>
          <w:sz w:val="26"/>
          <w:szCs w:val="26"/>
          <w:lang w:val="en-US"/>
        </w:rPr>
        <w:t>"tustin"</w:t>
      </w:r>
      <w:proofErr w:type="gramStart"/>
      <w:r w:rsidRPr="002A454A">
        <w:rPr>
          <w:rFonts w:ascii="Courier New" w:hAnsi="Courier New" w:cs="Courier New"/>
          <w:color w:val="000000"/>
          <w:spacing w:val="0"/>
          <w:sz w:val="26"/>
          <w:szCs w:val="26"/>
          <w:lang w:val="en-US"/>
        </w:rPr>
        <w:t>);</w:t>
      </w:r>
      <w:proofErr w:type="gramEnd"/>
    </w:p>
    <w:p w14:paraId="16F4BF69" w14:textId="77777777" w:rsidR="001E783A" w:rsidRPr="002A454A" w:rsidRDefault="001E783A" w:rsidP="001E783A">
      <w:pPr>
        <w:autoSpaceDE w:val="0"/>
        <w:autoSpaceDN w:val="0"/>
        <w:adjustRightInd w:val="0"/>
        <w:spacing w:after="0" w:line="240" w:lineRule="auto"/>
        <w:jc w:val="left"/>
        <w:rPr>
          <w:rFonts w:ascii="Courier New" w:hAnsi="Courier New" w:cs="Courier New"/>
          <w:color w:val="auto"/>
          <w:spacing w:val="0"/>
          <w:sz w:val="24"/>
          <w:szCs w:val="24"/>
          <w:lang w:val="en-US"/>
        </w:rPr>
      </w:pPr>
      <w:r w:rsidRPr="002A454A">
        <w:rPr>
          <w:rFonts w:ascii="Courier New" w:hAnsi="Courier New" w:cs="Courier New"/>
          <w:color w:val="000000"/>
          <w:spacing w:val="0"/>
          <w:sz w:val="26"/>
          <w:szCs w:val="26"/>
          <w:lang w:val="en-US"/>
        </w:rPr>
        <w:t xml:space="preserve"> </w:t>
      </w:r>
    </w:p>
    <w:p w14:paraId="465FD039" w14:textId="77777777" w:rsidR="001E783A" w:rsidRPr="002A454A" w:rsidRDefault="001E783A" w:rsidP="001E783A">
      <w:pPr>
        <w:autoSpaceDE w:val="0"/>
        <w:autoSpaceDN w:val="0"/>
        <w:adjustRightInd w:val="0"/>
        <w:spacing w:after="0" w:line="240" w:lineRule="auto"/>
        <w:jc w:val="left"/>
        <w:rPr>
          <w:rFonts w:ascii="Courier New" w:hAnsi="Courier New" w:cs="Courier New"/>
          <w:color w:val="auto"/>
          <w:spacing w:val="0"/>
          <w:sz w:val="24"/>
          <w:szCs w:val="24"/>
          <w:lang w:val="en-US"/>
        </w:rPr>
      </w:pPr>
      <w:r w:rsidRPr="002A454A">
        <w:rPr>
          <w:rFonts w:ascii="Courier New" w:hAnsi="Courier New" w:cs="Courier New"/>
          <w:color w:val="000000"/>
          <w:spacing w:val="0"/>
          <w:sz w:val="26"/>
          <w:szCs w:val="26"/>
          <w:lang w:val="en-US"/>
        </w:rPr>
        <w:t>G2 = (1/(0.5*s</w:t>
      </w:r>
      <w:proofErr w:type="gramStart"/>
      <w:r w:rsidRPr="002A454A">
        <w:rPr>
          <w:rFonts w:ascii="Courier New" w:hAnsi="Courier New" w:cs="Courier New"/>
          <w:color w:val="000000"/>
          <w:spacing w:val="0"/>
          <w:sz w:val="26"/>
          <w:szCs w:val="26"/>
          <w:lang w:val="en-US"/>
        </w:rPr>
        <w:t>))+</w:t>
      </w:r>
      <w:proofErr w:type="gramEnd"/>
      <w:r w:rsidRPr="002A454A">
        <w:rPr>
          <w:rFonts w:ascii="Courier New" w:hAnsi="Courier New" w:cs="Courier New"/>
          <w:color w:val="000000"/>
          <w:spacing w:val="0"/>
          <w:sz w:val="26"/>
          <w:szCs w:val="26"/>
          <w:lang w:val="en-US"/>
        </w:rPr>
        <w:t>1;</w:t>
      </w:r>
    </w:p>
    <w:p w14:paraId="64C3F392" w14:textId="77777777" w:rsidR="001E783A" w:rsidRPr="002A454A" w:rsidRDefault="001E783A" w:rsidP="001E783A">
      <w:pPr>
        <w:autoSpaceDE w:val="0"/>
        <w:autoSpaceDN w:val="0"/>
        <w:adjustRightInd w:val="0"/>
        <w:spacing w:after="0" w:line="240" w:lineRule="auto"/>
        <w:jc w:val="left"/>
        <w:rPr>
          <w:rFonts w:ascii="Courier New" w:hAnsi="Courier New" w:cs="Courier New"/>
          <w:color w:val="auto"/>
          <w:spacing w:val="0"/>
          <w:sz w:val="24"/>
          <w:szCs w:val="24"/>
          <w:lang w:val="en-US"/>
        </w:rPr>
      </w:pPr>
      <w:r w:rsidRPr="002A454A">
        <w:rPr>
          <w:rFonts w:ascii="Courier New" w:hAnsi="Courier New" w:cs="Courier New"/>
          <w:color w:val="000000"/>
          <w:spacing w:val="0"/>
          <w:sz w:val="26"/>
          <w:szCs w:val="26"/>
          <w:lang w:val="en-US"/>
        </w:rPr>
        <w:t>D2 = c2d(G2,0.0001,</w:t>
      </w:r>
      <w:r w:rsidRPr="002A454A">
        <w:rPr>
          <w:rFonts w:ascii="Courier New" w:hAnsi="Courier New" w:cs="Courier New"/>
          <w:color w:val="A020F0"/>
          <w:spacing w:val="0"/>
          <w:sz w:val="26"/>
          <w:szCs w:val="26"/>
          <w:lang w:val="en-US"/>
        </w:rPr>
        <w:t>"tustin"</w:t>
      </w:r>
      <w:proofErr w:type="gramStart"/>
      <w:r w:rsidRPr="002A454A">
        <w:rPr>
          <w:rFonts w:ascii="Courier New" w:hAnsi="Courier New" w:cs="Courier New"/>
          <w:color w:val="000000"/>
          <w:spacing w:val="0"/>
          <w:sz w:val="26"/>
          <w:szCs w:val="26"/>
          <w:lang w:val="en-US"/>
        </w:rPr>
        <w:t>);</w:t>
      </w:r>
      <w:proofErr w:type="gramEnd"/>
    </w:p>
    <w:p w14:paraId="4C641236" w14:textId="77777777" w:rsidR="001E783A" w:rsidRPr="002A454A" w:rsidRDefault="001E783A" w:rsidP="001E783A">
      <w:pPr>
        <w:autoSpaceDE w:val="0"/>
        <w:autoSpaceDN w:val="0"/>
        <w:adjustRightInd w:val="0"/>
        <w:spacing w:after="0" w:line="240" w:lineRule="auto"/>
        <w:jc w:val="left"/>
        <w:rPr>
          <w:rFonts w:ascii="Courier New" w:hAnsi="Courier New" w:cs="Courier New"/>
          <w:color w:val="auto"/>
          <w:spacing w:val="0"/>
          <w:sz w:val="24"/>
          <w:szCs w:val="24"/>
          <w:lang w:val="en-US"/>
        </w:rPr>
      </w:pPr>
      <w:r w:rsidRPr="002A454A">
        <w:rPr>
          <w:rFonts w:ascii="Courier New" w:hAnsi="Courier New" w:cs="Courier New"/>
          <w:color w:val="000000"/>
          <w:spacing w:val="0"/>
          <w:sz w:val="26"/>
          <w:szCs w:val="26"/>
          <w:lang w:val="en-US"/>
        </w:rPr>
        <w:t xml:space="preserve"> </w:t>
      </w:r>
    </w:p>
    <w:p w14:paraId="361B8A38" w14:textId="77777777" w:rsidR="001E783A" w:rsidRDefault="001E783A" w:rsidP="001E783A">
      <w:pPr>
        <w:autoSpaceDE w:val="0"/>
        <w:autoSpaceDN w:val="0"/>
        <w:adjustRightInd w:val="0"/>
        <w:spacing w:after="0" w:line="240" w:lineRule="auto"/>
        <w:jc w:val="left"/>
        <w:rPr>
          <w:rFonts w:ascii="Courier New" w:hAnsi="Courier New" w:cs="Courier New"/>
          <w:color w:val="auto"/>
          <w:spacing w:val="0"/>
          <w:sz w:val="24"/>
          <w:szCs w:val="24"/>
        </w:rPr>
      </w:pPr>
      <w:r>
        <w:rPr>
          <w:rFonts w:ascii="Courier New" w:hAnsi="Courier New" w:cs="Courier New"/>
          <w:color w:val="000000"/>
          <w:spacing w:val="0"/>
          <w:sz w:val="26"/>
          <w:szCs w:val="26"/>
        </w:rPr>
        <w:t>G1</w:t>
      </w:r>
    </w:p>
    <w:p w14:paraId="59924FB3" w14:textId="77777777" w:rsidR="001E783A" w:rsidRDefault="001E783A" w:rsidP="001E783A">
      <w:pPr>
        <w:autoSpaceDE w:val="0"/>
        <w:autoSpaceDN w:val="0"/>
        <w:adjustRightInd w:val="0"/>
        <w:spacing w:after="0" w:line="240" w:lineRule="auto"/>
        <w:jc w:val="left"/>
        <w:rPr>
          <w:rFonts w:ascii="Courier New" w:hAnsi="Courier New" w:cs="Courier New"/>
          <w:color w:val="auto"/>
          <w:spacing w:val="0"/>
          <w:sz w:val="24"/>
          <w:szCs w:val="24"/>
        </w:rPr>
      </w:pPr>
      <w:r>
        <w:rPr>
          <w:rFonts w:ascii="Courier New" w:hAnsi="Courier New" w:cs="Courier New"/>
          <w:color w:val="000000"/>
          <w:spacing w:val="0"/>
          <w:sz w:val="26"/>
          <w:szCs w:val="26"/>
        </w:rPr>
        <w:t>D1</w:t>
      </w:r>
    </w:p>
    <w:p w14:paraId="5D085932" w14:textId="77777777" w:rsidR="001E783A" w:rsidRDefault="001E783A" w:rsidP="001E783A">
      <w:pPr>
        <w:autoSpaceDE w:val="0"/>
        <w:autoSpaceDN w:val="0"/>
        <w:adjustRightInd w:val="0"/>
        <w:spacing w:after="0" w:line="240" w:lineRule="auto"/>
        <w:jc w:val="left"/>
        <w:rPr>
          <w:rFonts w:ascii="Courier New" w:hAnsi="Courier New" w:cs="Courier New"/>
          <w:color w:val="auto"/>
          <w:spacing w:val="0"/>
          <w:sz w:val="24"/>
          <w:szCs w:val="24"/>
        </w:rPr>
      </w:pPr>
      <w:r>
        <w:rPr>
          <w:rFonts w:ascii="Courier New" w:hAnsi="Courier New" w:cs="Courier New"/>
          <w:color w:val="000000"/>
          <w:spacing w:val="0"/>
          <w:sz w:val="26"/>
          <w:szCs w:val="26"/>
        </w:rPr>
        <w:lastRenderedPageBreak/>
        <w:t>G2</w:t>
      </w:r>
    </w:p>
    <w:p w14:paraId="2452C4D5" w14:textId="77777777" w:rsidR="001E783A" w:rsidRDefault="001E783A" w:rsidP="001E783A">
      <w:pPr>
        <w:autoSpaceDE w:val="0"/>
        <w:autoSpaceDN w:val="0"/>
        <w:adjustRightInd w:val="0"/>
        <w:spacing w:after="0" w:line="240" w:lineRule="auto"/>
        <w:jc w:val="left"/>
        <w:rPr>
          <w:rFonts w:ascii="Courier New" w:hAnsi="Courier New" w:cs="Courier New"/>
          <w:color w:val="auto"/>
          <w:spacing w:val="0"/>
          <w:sz w:val="24"/>
          <w:szCs w:val="24"/>
        </w:rPr>
      </w:pPr>
      <w:r>
        <w:rPr>
          <w:rFonts w:ascii="Courier New" w:hAnsi="Courier New" w:cs="Courier New"/>
          <w:color w:val="000000"/>
          <w:spacing w:val="0"/>
          <w:sz w:val="26"/>
          <w:szCs w:val="26"/>
        </w:rPr>
        <w:t>D2</w:t>
      </w:r>
    </w:p>
    <w:p w14:paraId="77277E71" w14:textId="5F920519" w:rsidR="001E783A" w:rsidRDefault="001E783A" w:rsidP="0019467A">
      <w:pPr>
        <w:spacing w:line="240" w:lineRule="auto"/>
      </w:pPr>
    </w:p>
    <w:p w14:paraId="7FDA7B00" w14:textId="2C4856B4" w:rsidR="001E783A" w:rsidRDefault="00CB639B" w:rsidP="0019467A">
      <w:pPr>
        <w:spacing w:line="240" w:lineRule="auto"/>
      </w:pPr>
      <w:r>
        <w:t xml:space="preserve">Otrzymane transmitancje dyskretne należy zamienić z transmitancjami ciągłymi. Odpowiedź układu powinna niemal idealnie pokrywać się z odpowiedziami uzyskiwanymi dzięki regulatorom czynnym (oczywiście w momentach odległych od siebie o </w:t>
      </w:r>
      <w:proofErr w:type="spellStart"/>
      <w:r>
        <w:t>Ts</w:t>
      </w:r>
      <w:proofErr w:type="spellEnd"/>
      <w:r>
        <w:t>)</w:t>
      </w:r>
      <w:r w:rsidR="00265AFF">
        <w:t>, co pokazano na wykresach poniżej:</w:t>
      </w:r>
    </w:p>
    <w:p w14:paraId="0481216E" w14:textId="68EC2BD6" w:rsidR="00265AFF" w:rsidRDefault="00265AFF" w:rsidP="0019467A">
      <w:pPr>
        <w:spacing w:line="240" w:lineRule="auto"/>
      </w:pPr>
    </w:p>
    <w:p w14:paraId="475A9765" w14:textId="6EFCBB91" w:rsidR="00265AFF" w:rsidRDefault="00265AFF" w:rsidP="00265AFF">
      <w:pPr>
        <w:spacing w:line="240" w:lineRule="auto"/>
        <w:jc w:val="center"/>
      </w:pPr>
      <w:r>
        <w:rPr>
          <w:noProof/>
        </w:rPr>
        <w:drawing>
          <wp:inline distT="0" distB="0" distL="0" distR="0" wp14:anchorId="5FFEEB2F" wp14:editId="0D1BC4BF">
            <wp:extent cx="4572000" cy="457200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2A7E9E12" w14:textId="5682E5B7" w:rsidR="00DA2388" w:rsidRDefault="00DA2388" w:rsidP="00DA2388">
      <w:pPr>
        <w:spacing w:line="240" w:lineRule="auto"/>
        <w:jc w:val="left"/>
      </w:pPr>
    </w:p>
    <w:p w14:paraId="76B37AC3" w14:textId="5E799083" w:rsidR="00DA2388" w:rsidRDefault="00DA2388" w:rsidP="00DA2388">
      <w:pPr>
        <w:spacing w:line="240" w:lineRule="auto"/>
        <w:jc w:val="left"/>
      </w:pPr>
    </w:p>
    <w:p w14:paraId="78A9CD39" w14:textId="25330988" w:rsidR="00DA2388" w:rsidRDefault="00DA2388" w:rsidP="00DA2388">
      <w:pPr>
        <w:spacing w:line="240" w:lineRule="auto"/>
        <w:jc w:val="left"/>
      </w:pPr>
    </w:p>
    <w:p w14:paraId="7B43695A" w14:textId="2E4027DE" w:rsidR="00DA2388" w:rsidRDefault="002A454A" w:rsidP="00DA2388">
      <w:pPr>
        <w:pStyle w:val="Nagwek1"/>
      </w:pPr>
      <w:bookmarkStart w:id="5" w:name="_Toc51148724"/>
      <w:r>
        <w:lastRenderedPageBreak/>
        <w:t>5</w:t>
      </w:r>
      <w:r w:rsidR="00DA2388">
        <w:t xml:space="preserve">. Wykonanie układu regulacji napędu w </w:t>
      </w:r>
      <w:r w:rsidR="00164A63">
        <w:t>C</w:t>
      </w:r>
      <w:r w:rsidR="00D1121C">
        <w:t xml:space="preserve"> </w:t>
      </w:r>
      <w:r w:rsidR="00DA2388">
        <w:t>i uruchomienie w SIL.</w:t>
      </w:r>
      <w:bookmarkEnd w:id="5"/>
    </w:p>
    <w:p w14:paraId="451DD4D2" w14:textId="247A5202" w:rsidR="00847842" w:rsidRDefault="00847842" w:rsidP="00870CD5"/>
    <w:p w14:paraId="320169C5" w14:textId="37FA7239" w:rsidR="00DA2388" w:rsidRDefault="009F0665" w:rsidP="00870CD5">
      <w:pPr>
        <w:spacing w:line="240" w:lineRule="auto"/>
      </w:pPr>
      <w:r>
        <w:t xml:space="preserve">Po uzyskaniu odpowiednio działających regulatorów w dziedzinie z można już łatwo przekształcić układ regulacji z postaci blokowej do kodu C. W tym celu </w:t>
      </w:r>
      <w:r w:rsidR="00D80E87">
        <w:t xml:space="preserve">należy przekształcić transmitancję dyskretną w dziedzinie z na równanie opisane operatorem wyprzedzenia </w:t>
      </w:r>
      <w:proofErr w:type="gramStart"/>
      <w:r w:rsidR="00D80E87">
        <w:t>k(</w:t>
      </w:r>
      <w:proofErr w:type="gramEnd"/>
      <w:r w:rsidR="00D80E87">
        <w:t>który w realizowalnym układzie zamieniamy na operator opóźnienia q), korzystając z modelu autoregresyjnego z ruchomą średnią (ARMA). Pozwoli nam to w prosty sposób wykonać potrzebny algorytm.</w:t>
      </w:r>
    </w:p>
    <w:p w14:paraId="1DFCCA81" w14:textId="14DBF131" w:rsidR="00446AE9" w:rsidRDefault="00446AE9" w:rsidP="00870CD5">
      <w:pPr>
        <w:spacing w:line="240" w:lineRule="auto"/>
      </w:pPr>
      <w:r>
        <w:t>W celu przekształcenia transmitancji regulatora zamieniamy operator z na q (przez podstawienie) oraz wykonujemy przekształcenia zgodnie z poniższym przykładem:</w:t>
      </w:r>
    </w:p>
    <w:p w14:paraId="54C09B0C" w14:textId="5F702C72" w:rsidR="00446AE9" w:rsidRDefault="00446AE9" w:rsidP="00446AE9">
      <w:pPr>
        <w:spacing w:line="240" w:lineRule="auto"/>
        <w:jc w:val="center"/>
      </w:pPr>
      <w:r>
        <w:rPr>
          <w:noProof/>
        </w:rPr>
        <w:drawing>
          <wp:inline distT="0" distB="0" distL="0" distR="0" wp14:anchorId="589E4E94" wp14:editId="731A9FC5">
            <wp:extent cx="5183505" cy="1231265"/>
            <wp:effectExtent l="0" t="0" r="0" b="698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3505" cy="1231265"/>
                    </a:xfrm>
                    <a:prstGeom prst="rect">
                      <a:avLst/>
                    </a:prstGeom>
                  </pic:spPr>
                </pic:pic>
              </a:graphicData>
            </a:graphic>
          </wp:inline>
        </w:drawing>
      </w:r>
    </w:p>
    <w:p w14:paraId="6D65F032" w14:textId="1A0E27E7" w:rsidR="00446AE9" w:rsidRDefault="00446AE9" w:rsidP="00446AE9">
      <w:pPr>
        <w:spacing w:line="240" w:lineRule="auto"/>
        <w:jc w:val="center"/>
        <w:rPr>
          <w:sz w:val="16"/>
          <w:szCs w:val="16"/>
        </w:rPr>
      </w:pPr>
      <w:r>
        <w:rPr>
          <w:sz w:val="16"/>
          <w:szCs w:val="16"/>
        </w:rPr>
        <w:t xml:space="preserve">Przykład pochodzi z wykładu </w:t>
      </w:r>
      <w:r w:rsidRPr="00446AE9">
        <w:rPr>
          <w:sz w:val="16"/>
          <w:szCs w:val="16"/>
        </w:rPr>
        <w:t>Dr inż. Wojciech</w:t>
      </w:r>
      <w:r>
        <w:rPr>
          <w:sz w:val="16"/>
          <w:szCs w:val="16"/>
        </w:rPr>
        <w:t>a</w:t>
      </w:r>
      <w:r w:rsidRPr="00446AE9">
        <w:rPr>
          <w:sz w:val="16"/>
          <w:szCs w:val="16"/>
        </w:rPr>
        <w:t xml:space="preserve"> Kozińsk</w:t>
      </w:r>
      <w:r>
        <w:rPr>
          <w:sz w:val="16"/>
          <w:szCs w:val="16"/>
        </w:rPr>
        <w:t>iego o nazwie „</w:t>
      </w:r>
      <w:r w:rsidRPr="00446AE9">
        <w:rPr>
          <w:sz w:val="16"/>
          <w:szCs w:val="16"/>
        </w:rPr>
        <w:t>Komputerowe sterowanie obiektami</w:t>
      </w:r>
      <w:r>
        <w:rPr>
          <w:sz w:val="16"/>
          <w:szCs w:val="16"/>
        </w:rPr>
        <w:t>/Regulacja cyfrowa”</w:t>
      </w:r>
    </w:p>
    <w:p w14:paraId="2C1D987E" w14:textId="6513E51D" w:rsidR="00446AE9" w:rsidRDefault="00AB1516" w:rsidP="00870CD5">
      <w:pPr>
        <w:spacing w:line="240" w:lineRule="auto"/>
        <w:rPr>
          <w:szCs w:val="20"/>
        </w:rPr>
      </w:pPr>
      <w:r w:rsidRPr="00AB1516">
        <w:rPr>
          <w:szCs w:val="20"/>
        </w:rPr>
        <w:t xml:space="preserve">Należy pamiętać, że pomnożenie wyjścia/wejścia(y(k)/u(k)) przez operator opóźnienia o potędze -n powoduje, że </w:t>
      </w:r>
      <w:r w:rsidR="00ED65CC">
        <w:rPr>
          <w:szCs w:val="20"/>
        </w:rPr>
        <w:t>wejście/wyjście to w równaniu będzie pobierane jako opóźnione o n próbek.</w:t>
      </w:r>
    </w:p>
    <w:p w14:paraId="47497FD9" w14:textId="69BA7A67" w:rsidR="00C969E2" w:rsidRDefault="00C969E2" w:rsidP="00446AE9">
      <w:pPr>
        <w:spacing w:line="240" w:lineRule="auto"/>
        <w:jc w:val="left"/>
        <w:rPr>
          <w:szCs w:val="20"/>
        </w:rPr>
      </w:pPr>
    </w:p>
    <w:p w14:paraId="31F6A1B4" w14:textId="5DA63986" w:rsidR="00C969E2" w:rsidRDefault="00C969E2" w:rsidP="00446AE9">
      <w:pPr>
        <w:spacing w:line="240" w:lineRule="auto"/>
        <w:jc w:val="left"/>
        <w:rPr>
          <w:szCs w:val="20"/>
        </w:rPr>
      </w:pPr>
    </w:p>
    <w:p w14:paraId="4CF9C04A" w14:textId="2452C554" w:rsidR="00C969E2" w:rsidRDefault="00C969E2" w:rsidP="00446AE9">
      <w:pPr>
        <w:spacing w:line="240" w:lineRule="auto"/>
        <w:jc w:val="left"/>
        <w:rPr>
          <w:szCs w:val="20"/>
        </w:rPr>
      </w:pPr>
    </w:p>
    <w:p w14:paraId="1668F751" w14:textId="53E4A30F" w:rsidR="00C969E2" w:rsidRDefault="00C969E2" w:rsidP="00446AE9">
      <w:pPr>
        <w:spacing w:line="240" w:lineRule="auto"/>
        <w:jc w:val="left"/>
        <w:rPr>
          <w:szCs w:val="20"/>
        </w:rPr>
      </w:pPr>
    </w:p>
    <w:p w14:paraId="05505EFA" w14:textId="77585F34" w:rsidR="00C969E2" w:rsidRDefault="00C969E2" w:rsidP="00446AE9">
      <w:pPr>
        <w:spacing w:line="240" w:lineRule="auto"/>
        <w:jc w:val="left"/>
        <w:rPr>
          <w:szCs w:val="20"/>
        </w:rPr>
      </w:pPr>
    </w:p>
    <w:p w14:paraId="14494B8C" w14:textId="5AE404DC" w:rsidR="00C969E2" w:rsidRDefault="00C969E2" w:rsidP="00446AE9">
      <w:pPr>
        <w:spacing w:line="240" w:lineRule="auto"/>
        <w:jc w:val="left"/>
        <w:rPr>
          <w:szCs w:val="20"/>
        </w:rPr>
      </w:pPr>
    </w:p>
    <w:p w14:paraId="789B654D" w14:textId="7C8A4510" w:rsidR="00C969E2" w:rsidRDefault="00C969E2" w:rsidP="00446AE9">
      <w:pPr>
        <w:spacing w:line="240" w:lineRule="auto"/>
        <w:jc w:val="left"/>
        <w:rPr>
          <w:szCs w:val="20"/>
        </w:rPr>
      </w:pPr>
    </w:p>
    <w:p w14:paraId="5F886E06" w14:textId="77777777" w:rsidR="00C969E2" w:rsidRDefault="00C969E2" w:rsidP="00446AE9">
      <w:pPr>
        <w:spacing w:line="240" w:lineRule="auto"/>
        <w:jc w:val="left"/>
        <w:rPr>
          <w:szCs w:val="20"/>
        </w:rPr>
      </w:pPr>
    </w:p>
    <w:p w14:paraId="38766430" w14:textId="47400D0A" w:rsidR="00ED65CC" w:rsidRDefault="00ED65CC" w:rsidP="00870CD5">
      <w:pPr>
        <w:spacing w:line="240" w:lineRule="auto"/>
        <w:rPr>
          <w:szCs w:val="20"/>
        </w:rPr>
      </w:pPr>
      <w:r>
        <w:rPr>
          <w:szCs w:val="20"/>
        </w:rPr>
        <w:lastRenderedPageBreak/>
        <w:t>Przekształcenia wykonane dla regulatora prędkości i prądu użytych w przykładowym układzie napędowym przedstawiono poniżej:</w:t>
      </w:r>
    </w:p>
    <w:p w14:paraId="2BFFD172" w14:textId="36F0EDC0" w:rsidR="005F4F2A" w:rsidRDefault="00C969E2" w:rsidP="00C969E2">
      <w:pPr>
        <w:spacing w:line="240" w:lineRule="auto"/>
        <w:jc w:val="center"/>
        <w:rPr>
          <w:szCs w:val="20"/>
        </w:rPr>
      </w:pPr>
      <w:r>
        <w:rPr>
          <w:noProof/>
        </w:rPr>
        <w:drawing>
          <wp:inline distT="0" distB="0" distL="0" distR="0" wp14:anchorId="7BE35FEF" wp14:editId="6CC88E9C">
            <wp:extent cx="5183505" cy="538099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3505" cy="5380990"/>
                    </a:xfrm>
                    <a:prstGeom prst="rect">
                      <a:avLst/>
                    </a:prstGeom>
                    <a:noFill/>
                    <a:ln>
                      <a:noFill/>
                    </a:ln>
                  </pic:spPr>
                </pic:pic>
              </a:graphicData>
            </a:graphic>
          </wp:inline>
        </w:drawing>
      </w:r>
    </w:p>
    <w:p w14:paraId="53DDA269" w14:textId="78AC70CE" w:rsidR="00A3719C" w:rsidRDefault="00A3719C" w:rsidP="00A3719C">
      <w:pPr>
        <w:spacing w:line="240" w:lineRule="auto"/>
        <w:jc w:val="left"/>
        <w:rPr>
          <w:szCs w:val="20"/>
        </w:rPr>
      </w:pPr>
    </w:p>
    <w:p w14:paraId="0A7086CD" w14:textId="5D1EE668" w:rsidR="00A3719C" w:rsidRDefault="00F9643A" w:rsidP="00870CD5">
      <w:pPr>
        <w:spacing w:line="240" w:lineRule="auto"/>
        <w:rPr>
          <w:szCs w:val="20"/>
        </w:rPr>
      </w:pPr>
      <w:r>
        <w:rPr>
          <w:szCs w:val="20"/>
        </w:rPr>
        <w:t>Tak wykonane równania wyjściowe można już bezpośrednio użyć w kodzie. Aby dodatkowo uprościć schemat blokowy obwodu regulacji zintegrowano w kodzie C nasycenia na wyjściu (patrz przykład). Tak wykonany układ regulacji zawarto w pojedynczym bloku C-</w:t>
      </w:r>
      <w:proofErr w:type="spellStart"/>
      <w:r>
        <w:rPr>
          <w:szCs w:val="20"/>
        </w:rPr>
        <w:t>script</w:t>
      </w:r>
      <w:proofErr w:type="spellEnd"/>
      <w:r>
        <w:rPr>
          <w:szCs w:val="20"/>
        </w:rPr>
        <w:t>. Układ regulacji w języku C:</w:t>
      </w:r>
    </w:p>
    <w:p w14:paraId="7483E515" w14:textId="5E5E2626" w:rsidR="00F9643A" w:rsidRDefault="00F9643A" w:rsidP="00F9643A">
      <w:pPr>
        <w:spacing w:line="240" w:lineRule="auto"/>
        <w:jc w:val="center"/>
        <w:rPr>
          <w:szCs w:val="20"/>
        </w:rPr>
      </w:pPr>
      <w:r>
        <w:rPr>
          <w:noProof/>
        </w:rPr>
        <w:lastRenderedPageBreak/>
        <w:drawing>
          <wp:inline distT="0" distB="0" distL="0" distR="0" wp14:anchorId="2DCD24CA" wp14:editId="78368375">
            <wp:extent cx="5183505" cy="1369060"/>
            <wp:effectExtent l="0" t="0" r="0" b="254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83505" cy="1369060"/>
                    </a:xfrm>
                    <a:prstGeom prst="rect">
                      <a:avLst/>
                    </a:prstGeom>
                  </pic:spPr>
                </pic:pic>
              </a:graphicData>
            </a:graphic>
          </wp:inline>
        </w:drawing>
      </w:r>
    </w:p>
    <w:p w14:paraId="5CEA6961" w14:textId="3387DE27" w:rsidR="00F9643A" w:rsidRDefault="00F9643A" w:rsidP="00870CD5">
      <w:pPr>
        <w:spacing w:line="240" w:lineRule="auto"/>
        <w:rPr>
          <w:szCs w:val="20"/>
        </w:rPr>
      </w:pPr>
      <w:r>
        <w:rPr>
          <w:szCs w:val="20"/>
        </w:rPr>
        <w:t>Blok C należy ustawić na 3 wejścia i 1 wyjście. W odpowiednich zakładkach w kategorii „</w:t>
      </w:r>
      <w:proofErr w:type="spellStart"/>
      <w:r>
        <w:rPr>
          <w:szCs w:val="20"/>
        </w:rPr>
        <w:t>Code</w:t>
      </w:r>
      <w:proofErr w:type="spellEnd"/>
      <w:r>
        <w:rPr>
          <w:szCs w:val="20"/>
        </w:rPr>
        <w:t>” napisano odpowiedni program:</w:t>
      </w:r>
    </w:p>
    <w:p w14:paraId="7E625B61" w14:textId="45FD5B84" w:rsidR="00F9643A" w:rsidRPr="002A454A" w:rsidRDefault="00F9643A" w:rsidP="00F9643A">
      <w:pPr>
        <w:spacing w:line="240" w:lineRule="auto"/>
        <w:jc w:val="left"/>
        <w:rPr>
          <w:szCs w:val="20"/>
          <w:lang w:val="en-US"/>
        </w:rPr>
      </w:pPr>
      <w:r w:rsidRPr="002A454A">
        <w:rPr>
          <w:szCs w:val="20"/>
          <w:lang w:val="en-US"/>
        </w:rPr>
        <w:t xml:space="preserve">- „Code </w:t>
      </w:r>
      <w:r w:rsidR="004C0C78" w:rsidRPr="002A454A">
        <w:rPr>
          <w:szCs w:val="20"/>
          <w:lang w:val="en-US"/>
        </w:rPr>
        <w:t>d</w:t>
      </w:r>
      <w:r w:rsidRPr="002A454A">
        <w:rPr>
          <w:szCs w:val="20"/>
          <w:lang w:val="en-US"/>
        </w:rPr>
        <w:t>eclarations”:</w:t>
      </w:r>
    </w:p>
    <w:p w14:paraId="4AC464E5" w14:textId="77777777" w:rsidR="00F9643A" w:rsidRPr="002A454A" w:rsidRDefault="00F9643A" w:rsidP="00F9643A">
      <w:pPr>
        <w:pStyle w:val="NormalnyWeb"/>
        <w:spacing w:before="0" w:beforeAutospacing="0" w:after="0" w:afterAutospacing="0"/>
        <w:rPr>
          <w:lang w:val="en-US"/>
        </w:rPr>
      </w:pPr>
      <w:r w:rsidRPr="002A454A">
        <w:rPr>
          <w:lang w:val="en-US"/>
        </w:rPr>
        <w:t>struct EXAMPLE_</w:t>
      </w:r>
      <w:proofErr w:type="gramStart"/>
      <w:r w:rsidRPr="002A454A">
        <w:rPr>
          <w:lang w:val="en-US"/>
        </w:rPr>
        <w:t>STRUCT{</w:t>
      </w:r>
      <w:proofErr w:type="gramEnd"/>
    </w:p>
    <w:p w14:paraId="6B5F846C" w14:textId="77777777" w:rsidR="00F9643A" w:rsidRPr="002A454A" w:rsidRDefault="00F9643A" w:rsidP="00F9643A">
      <w:pPr>
        <w:pStyle w:val="NormalnyWeb"/>
        <w:spacing w:before="0" w:beforeAutospacing="0" w:after="0" w:afterAutospacing="0"/>
        <w:rPr>
          <w:lang w:val="en-US"/>
        </w:rPr>
      </w:pPr>
      <w:r w:rsidRPr="002A454A">
        <w:rPr>
          <w:lang w:val="en-US"/>
        </w:rPr>
        <w:t xml:space="preserve">float </w:t>
      </w:r>
      <w:proofErr w:type="spellStart"/>
      <w:r w:rsidRPr="002A454A">
        <w:rPr>
          <w:lang w:val="en-US"/>
        </w:rPr>
        <w:t>s_</w:t>
      </w:r>
      <w:proofErr w:type="gramStart"/>
      <w:r w:rsidRPr="002A454A">
        <w:rPr>
          <w:lang w:val="en-US"/>
        </w:rPr>
        <w:t>ref</w:t>
      </w:r>
      <w:proofErr w:type="spellEnd"/>
      <w:r w:rsidRPr="002A454A">
        <w:rPr>
          <w:lang w:val="en-US"/>
        </w:rPr>
        <w:t>;</w:t>
      </w:r>
      <w:proofErr w:type="gramEnd"/>
    </w:p>
    <w:p w14:paraId="4A681E44" w14:textId="77777777" w:rsidR="00F9643A" w:rsidRPr="002A454A" w:rsidRDefault="00F9643A" w:rsidP="00F9643A">
      <w:pPr>
        <w:pStyle w:val="NormalnyWeb"/>
        <w:spacing w:before="0" w:beforeAutospacing="0" w:after="0" w:afterAutospacing="0"/>
        <w:rPr>
          <w:lang w:val="en-US"/>
        </w:rPr>
      </w:pPr>
      <w:r w:rsidRPr="002A454A">
        <w:rPr>
          <w:lang w:val="en-US"/>
        </w:rPr>
        <w:t xml:space="preserve">float </w:t>
      </w:r>
      <w:proofErr w:type="gramStart"/>
      <w:r w:rsidRPr="002A454A">
        <w:rPr>
          <w:lang w:val="en-US"/>
        </w:rPr>
        <w:t>s;</w:t>
      </w:r>
      <w:proofErr w:type="gramEnd"/>
    </w:p>
    <w:p w14:paraId="175DFA6F" w14:textId="77777777" w:rsidR="00F9643A" w:rsidRPr="002A454A" w:rsidRDefault="00F9643A" w:rsidP="00F9643A">
      <w:pPr>
        <w:pStyle w:val="NormalnyWeb"/>
        <w:spacing w:before="0" w:beforeAutospacing="0" w:after="0" w:afterAutospacing="0"/>
        <w:rPr>
          <w:lang w:val="en-US"/>
        </w:rPr>
      </w:pPr>
      <w:r w:rsidRPr="002A454A">
        <w:rPr>
          <w:lang w:val="en-US"/>
        </w:rPr>
        <w:t xml:space="preserve">float </w:t>
      </w:r>
      <w:proofErr w:type="gramStart"/>
      <w:r w:rsidRPr="002A454A">
        <w:rPr>
          <w:lang w:val="en-US"/>
        </w:rPr>
        <w:t>diff1;</w:t>
      </w:r>
      <w:proofErr w:type="gramEnd"/>
    </w:p>
    <w:p w14:paraId="0B5D451A" w14:textId="77777777" w:rsidR="00F9643A" w:rsidRPr="002A454A" w:rsidRDefault="00F9643A" w:rsidP="00F9643A">
      <w:pPr>
        <w:pStyle w:val="NormalnyWeb"/>
        <w:spacing w:before="0" w:beforeAutospacing="0" w:after="0" w:afterAutospacing="0"/>
        <w:rPr>
          <w:lang w:val="en-US"/>
        </w:rPr>
      </w:pPr>
      <w:r w:rsidRPr="002A454A">
        <w:rPr>
          <w:lang w:val="en-US"/>
        </w:rPr>
        <w:t>float diff1_</w:t>
      </w:r>
      <w:proofErr w:type="gramStart"/>
      <w:r w:rsidRPr="002A454A">
        <w:rPr>
          <w:lang w:val="en-US"/>
        </w:rPr>
        <w:t>1;</w:t>
      </w:r>
      <w:proofErr w:type="gramEnd"/>
    </w:p>
    <w:p w14:paraId="1430A295" w14:textId="77777777" w:rsidR="00F9643A" w:rsidRPr="002A454A" w:rsidRDefault="00F9643A" w:rsidP="00F9643A">
      <w:pPr>
        <w:pStyle w:val="NormalnyWeb"/>
        <w:spacing w:before="0" w:beforeAutospacing="0" w:after="0" w:afterAutospacing="0"/>
        <w:rPr>
          <w:lang w:val="en-US"/>
        </w:rPr>
      </w:pPr>
      <w:r w:rsidRPr="002A454A">
        <w:rPr>
          <w:lang w:val="en-US"/>
        </w:rPr>
        <w:t xml:space="preserve">float </w:t>
      </w:r>
      <w:proofErr w:type="spellStart"/>
      <w:r w:rsidRPr="002A454A">
        <w:rPr>
          <w:lang w:val="en-US"/>
        </w:rPr>
        <w:t>reg_</w:t>
      </w:r>
      <w:proofErr w:type="gramStart"/>
      <w:r w:rsidRPr="002A454A">
        <w:rPr>
          <w:lang w:val="en-US"/>
        </w:rPr>
        <w:t>s</w:t>
      </w:r>
      <w:proofErr w:type="spellEnd"/>
      <w:r w:rsidRPr="002A454A">
        <w:rPr>
          <w:lang w:val="en-US"/>
        </w:rPr>
        <w:t>;</w:t>
      </w:r>
      <w:proofErr w:type="gramEnd"/>
    </w:p>
    <w:p w14:paraId="28D9E115" w14:textId="77777777" w:rsidR="00F9643A" w:rsidRPr="002A454A" w:rsidRDefault="00F9643A" w:rsidP="00F9643A">
      <w:pPr>
        <w:pStyle w:val="NormalnyWeb"/>
        <w:spacing w:before="0" w:beforeAutospacing="0" w:after="0" w:afterAutospacing="0"/>
        <w:rPr>
          <w:lang w:val="en-US"/>
        </w:rPr>
      </w:pPr>
      <w:r w:rsidRPr="002A454A">
        <w:rPr>
          <w:lang w:val="en-US"/>
        </w:rPr>
        <w:t>float reg_s_</w:t>
      </w:r>
      <w:proofErr w:type="gramStart"/>
      <w:r w:rsidRPr="002A454A">
        <w:rPr>
          <w:lang w:val="en-US"/>
        </w:rPr>
        <w:t>1;</w:t>
      </w:r>
      <w:proofErr w:type="gramEnd"/>
    </w:p>
    <w:p w14:paraId="499CA9E3" w14:textId="77777777" w:rsidR="00F9643A" w:rsidRPr="002A454A" w:rsidRDefault="00F9643A" w:rsidP="00F9643A">
      <w:pPr>
        <w:pStyle w:val="NormalnyWeb"/>
        <w:spacing w:before="0" w:beforeAutospacing="0" w:after="0" w:afterAutospacing="0"/>
        <w:rPr>
          <w:lang w:val="en-US"/>
        </w:rPr>
      </w:pPr>
      <w:r w:rsidRPr="002A454A">
        <w:rPr>
          <w:lang w:val="en-US"/>
        </w:rPr>
        <w:t xml:space="preserve">float </w:t>
      </w:r>
      <w:proofErr w:type="gramStart"/>
      <w:r w:rsidRPr="002A454A">
        <w:rPr>
          <w:lang w:val="en-US"/>
        </w:rPr>
        <w:t>c;</w:t>
      </w:r>
      <w:proofErr w:type="gramEnd"/>
    </w:p>
    <w:p w14:paraId="1A2E3957" w14:textId="77777777" w:rsidR="00F9643A" w:rsidRPr="002A454A" w:rsidRDefault="00F9643A" w:rsidP="00F9643A">
      <w:pPr>
        <w:pStyle w:val="NormalnyWeb"/>
        <w:spacing w:before="0" w:beforeAutospacing="0" w:after="0" w:afterAutospacing="0"/>
        <w:rPr>
          <w:lang w:val="en-US"/>
        </w:rPr>
      </w:pPr>
      <w:r w:rsidRPr="002A454A">
        <w:rPr>
          <w:lang w:val="en-US"/>
        </w:rPr>
        <w:t xml:space="preserve">float </w:t>
      </w:r>
      <w:proofErr w:type="gramStart"/>
      <w:r w:rsidRPr="002A454A">
        <w:rPr>
          <w:lang w:val="en-US"/>
        </w:rPr>
        <w:t>diff2;</w:t>
      </w:r>
      <w:proofErr w:type="gramEnd"/>
    </w:p>
    <w:p w14:paraId="7A5A8A34" w14:textId="77777777" w:rsidR="00F9643A" w:rsidRPr="002A454A" w:rsidRDefault="00F9643A" w:rsidP="00F9643A">
      <w:pPr>
        <w:pStyle w:val="NormalnyWeb"/>
        <w:spacing w:before="0" w:beforeAutospacing="0" w:after="0" w:afterAutospacing="0"/>
        <w:rPr>
          <w:lang w:val="en-US"/>
        </w:rPr>
      </w:pPr>
      <w:r w:rsidRPr="002A454A">
        <w:rPr>
          <w:lang w:val="en-US"/>
        </w:rPr>
        <w:t>float diff2_</w:t>
      </w:r>
      <w:proofErr w:type="gramStart"/>
      <w:r w:rsidRPr="002A454A">
        <w:rPr>
          <w:lang w:val="en-US"/>
        </w:rPr>
        <w:t>1;</w:t>
      </w:r>
      <w:proofErr w:type="gramEnd"/>
    </w:p>
    <w:p w14:paraId="7E74F7A8" w14:textId="77777777" w:rsidR="00F9643A" w:rsidRPr="002A454A" w:rsidRDefault="00F9643A" w:rsidP="00F9643A">
      <w:pPr>
        <w:pStyle w:val="NormalnyWeb"/>
        <w:spacing w:before="0" w:beforeAutospacing="0" w:after="0" w:afterAutospacing="0"/>
        <w:rPr>
          <w:lang w:val="en-US"/>
        </w:rPr>
      </w:pPr>
      <w:r w:rsidRPr="002A454A">
        <w:rPr>
          <w:lang w:val="en-US"/>
        </w:rPr>
        <w:t xml:space="preserve">float </w:t>
      </w:r>
      <w:proofErr w:type="gramStart"/>
      <w:r w:rsidRPr="002A454A">
        <w:rPr>
          <w:lang w:val="en-US"/>
        </w:rPr>
        <w:t>out;</w:t>
      </w:r>
      <w:proofErr w:type="gramEnd"/>
    </w:p>
    <w:p w14:paraId="684DD127" w14:textId="77777777" w:rsidR="00F9643A" w:rsidRPr="002A454A" w:rsidRDefault="00F9643A" w:rsidP="00F9643A">
      <w:pPr>
        <w:pStyle w:val="NormalnyWeb"/>
        <w:spacing w:before="0" w:beforeAutospacing="0" w:after="0" w:afterAutospacing="0"/>
        <w:rPr>
          <w:lang w:val="en-US"/>
        </w:rPr>
      </w:pPr>
      <w:r w:rsidRPr="002A454A">
        <w:rPr>
          <w:lang w:val="en-US"/>
        </w:rPr>
        <w:t>float out_</w:t>
      </w:r>
      <w:proofErr w:type="gramStart"/>
      <w:r w:rsidRPr="002A454A">
        <w:rPr>
          <w:lang w:val="en-US"/>
        </w:rPr>
        <w:t>1;</w:t>
      </w:r>
      <w:proofErr w:type="gramEnd"/>
    </w:p>
    <w:p w14:paraId="0C5DBF61" w14:textId="77777777" w:rsidR="00F9643A" w:rsidRPr="002A454A" w:rsidRDefault="00F9643A" w:rsidP="00F9643A">
      <w:pPr>
        <w:pStyle w:val="NormalnyWeb"/>
        <w:spacing w:before="0" w:beforeAutospacing="0" w:after="0" w:afterAutospacing="0"/>
        <w:rPr>
          <w:lang w:val="en-US"/>
        </w:rPr>
      </w:pPr>
      <w:r w:rsidRPr="002A454A">
        <w:rPr>
          <w:lang w:val="en-US"/>
        </w:rPr>
        <w:t>};</w:t>
      </w:r>
    </w:p>
    <w:p w14:paraId="0383A989" w14:textId="77777777" w:rsidR="00F9643A" w:rsidRPr="002A454A" w:rsidRDefault="00F9643A" w:rsidP="00F9643A">
      <w:pPr>
        <w:pStyle w:val="NormalnyWeb"/>
        <w:spacing w:before="0" w:beforeAutospacing="0" w:after="0" w:afterAutospacing="0"/>
        <w:rPr>
          <w:lang w:val="en-US"/>
        </w:rPr>
      </w:pPr>
    </w:p>
    <w:p w14:paraId="6D0B9035" w14:textId="77777777" w:rsidR="00F9643A" w:rsidRPr="002A454A" w:rsidRDefault="00F9643A" w:rsidP="00F9643A">
      <w:pPr>
        <w:pStyle w:val="NormalnyWeb"/>
        <w:spacing w:before="0" w:beforeAutospacing="0" w:after="0" w:afterAutospacing="0"/>
        <w:rPr>
          <w:lang w:val="en-US"/>
        </w:rPr>
      </w:pPr>
      <w:r w:rsidRPr="002A454A">
        <w:rPr>
          <w:lang w:val="en-US"/>
        </w:rPr>
        <w:t xml:space="preserve">void </w:t>
      </w:r>
      <w:proofErr w:type="gramStart"/>
      <w:r w:rsidRPr="002A454A">
        <w:rPr>
          <w:lang w:val="en-US"/>
        </w:rPr>
        <w:t>Calculate(</w:t>
      </w:r>
      <w:proofErr w:type="gramEnd"/>
      <w:r w:rsidRPr="002A454A">
        <w:rPr>
          <w:lang w:val="en-US"/>
        </w:rPr>
        <w:t>struct EXAMPLE_STRUCT *data){</w:t>
      </w:r>
    </w:p>
    <w:p w14:paraId="6FA83E3B" w14:textId="77777777" w:rsidR="00F9643A" w:rsidRPr="002A454A" w:rsidRDefault="00F9643A" w:rsidP="00F9643A">
      <w:pPr>
        <w:pStyle w:val="NormalnyWeb"/>
        <w:spacing w:before="0" w:beforeAutospacing="0" w:after="0" w:afterAutospacing="0"/>
        <w:rPr>
          <w:lang w:val="en-US"/>
        </w:rPr>
      </w:pPr>
    </w:p>
    <w:p w14:paraId="24685CBD" w14:textId="77777777" w:rsidR="00F9643A" w:rsidRPr="002A454A" w:rsidRDefault="00F9643A" w:rsidP="00F9643A">
      <w:pPr>
        <w:pStyle w:val="NormalnyWeb"/>
        <w:spacing w:before="0" w:beforeAutospacing="0" w:after="0" w:afterAutospacing="0"/>
        <w:rPr>
          <w:lang w:val="en-US"/>
        </w:rPr>
      </w:pPr>
      <w:r w:rsidRPr="002A454A">
        <w:rPr>
          <w:lang w:val="en-US"/>
        </w:rPr>
        <w:t>data-&gt;diff1 = data-&gt;</w:t>
      </w:r>
      <w:proofErr w:type="spellStart"/>
      <w:r w:rsidRPr="002A454A">
        <w:rPr>
          <w:lang w:val="en-US"/>
        </w:rPr>
        <w:t>s_ref</w:t>
      </w:r>
      <w:proofErr w:type="spellEnd"/>
      <w:r w:rsidRPr="002A454A">
        <w:rPr>
          <w:lang w:val="en-US"/>
        </w:rPr>
        <w:t xml:space="preserve"> - data-&gt;s; //</w:t>
      </w:r>
      <w:proofErr w:type="spellStart"/>
      <w:r w:rsidRPr="002A454A">
        <w:rPr>
          <w:lang w:val="en-US"/>
        </w:rPr>
        <w:t>wyliczanie</w:t>
      </w:r>
      <w:proofErr w:type="spellEnd"/>
      <w:r w:rsidRPr="002A454A">
        <w:rPr>
          <w:lang w:val="en-US"/>
        </w:rPr>
        <w:t xml:space="preserve"> </w:t>
      </w:r>
      <w:proofErr w:type="spellStart"/>
      <w:r w:rsidRPr="002A454A">
        <w:rPr>
          <w:lang w:val="en-US"/>
        </w:rPr>
        <w:t>uchybu</w:t>
      </w:r>
      <w:proofErr w:type="spellEnd"/>
      <w:r w:rsidRPr="002A454A">
        <w:rPr>
          <w:lang w:val="en-US"/>
        </w:rPr>
        <w:t xml:space="preserve"> </w:t>
      </w:r>
      <w:proofErr w:type="spellStart"/>
      <w:r w:rsidRPr="002A454A">
        <w:rPr>
          <w:lang w:val="en-US"/>
        </w:rPr>
        <w:t>predkosci</w:t>
      </w:r>
      <w:proofErr w:type="spellEnd"/>
    </w:p>
    <w:p w14:paraId="52BA8983" w14:textId="1C161028" w:rsidR="00F9643A" w:rsidRPr="002A454A" w:rsidRDefault="00F9643A" w:rsidP="00F9643A">
      <w:pPr>
        <w:pStyle w:val="NormalnyWeb"/>
        <w:spacing w:before="0" w:beforeAutospacing="0" w:after="0" w:afterAutospacing="0"/>
        <w:rPr>
          <w:lang w:val="en-US"/>
        </w:rPr>
      </w:pPr>
      <w:r w:rsidRPr="002A454A">
        <w:rPr>
          <w:lang w:val="en-US"/>
        </w:rPr>
        <w:t>data-&gt;</w:t>
      </w:r>
      <w:proofErr w:type="spellStart"/>
      <w:r w:rsidRPr="002A454A">
        <w:rPr>
          <w:lang w:val="en-US"/>
        </w:rPr>
        <w:t>reg_s</w:t>
      </w:r>
      <w:proofErr w:type="spellEnd"/>
      <w:r w:rsidRPr="002A454A">
        <w:rPr>
          <w:lang w:val="en-US"/>
        </w:rPr>
        <w:t xml:space="preserve"> = data-&gt;reg_s_1+5 * data-&gt;diff1 - 4.999 * data-&gt;diff1_1;</w:t>
      </w:r>
      <w:r w:rsidR="00257BC8" w:rsidRPr="002A454A">
        <w:rPr>
          <w:lang w:val="en-US"/>
        </w:rPr>
        <w:t xml:space="preserve"> //regulator </w:t>
      </w:r>
      <w:proofErr w:type="spellStart"/>
      <w:r w:rsidR="00257BC8" w:rsidRPr="002A454A">
        <w:rPr>
          <w:lang w:val="en-US"/>
        </w:rPr>
        <w:t>prędkości</w:t>
      </w:r>
      <w:proofErr w:type="spellEnd"/>
    </w:p>
    <w:p w14:paraId="593A5209" w14:textId="227C1FB5" w:rsidR="00F9643A" w:rsidRDefault="00F9643A" w:rsidP="00F9643A">
      <w:pPr>
        <w:pStyle w:val="NormalnyWeb"/>
        <w:spacing w:before="0" w:beforeAutospacing="0" w:after="0" w:afterAutospacing="0"/>
      </w:pPr>
      <w:r>
        <w:t>data-&gt;diff1_1 = data-&gt;diff1;</w:t>
      </w:r>
      <w:r w:rsidR="00257BC8">
        <w:t xml:space="preserve"> //zapisywanie ostatniej próbki</w:t>
      </w:r>
    </w:p>
    <w:p w14:paraId="2D6A0F3E" w14:textId="24BE3F8C" w:rsidR="00F9643A" w:rsidRDefault="00F9643A" w:rsidP="00F9643A">
      <w:pPr>
        <w:pStyle w:val="NormalnyWeb"/>
        <w:spacing w:before="0" w:beforeAutospacing="0" w:after="0" w:afterAutospacing="0"/>
      </w:pPr>
      <w:r>
        <w:t>data-&gt;reg_s_1 = data-&gt;</w:t>
      </w:r>
      <w:proofErr w:type="spellStart"/>
      <w:r>
        <w:t>reg_s</w:t>
      </w:r>
      <w:proofErr w:type="spellEnd"/>
      <w:r>
        <w:t>;</w:t>
      </w:r>
      <w:r w:rsidR="00257BC8">
        <w:t xml:space="preserve"> //zapisywanie ostatniej próbki</w:t>
      </w:r>
    </w:p>
    <w:p w14:paraId="58D78D8C" w14:textId="0F4F75D2" w:rsidR="00F9643A" w:rsidRDefault="00F9643A" w:rsidP="00F9643A">
      <w:pPr>
        <w:pStyle w:val="NormalnyWeb"/>
        <w:spacing w:before="0" w:beforeAutospacing="0" w:after="0" w:afterAutospacing="0"/>
      </w:pPr>
      <w:proofErr w:type="spellStart"/>
      <w:r>
        <w:t>if</w:t>
      </w:r>
      <w:proofErr w:type="spellEnd"/>
      <w:r>
        <w:t>(data-&gt;</w:t>
      </w:r>
      <w:proofErr w:type="spellStart"/>
      <w:r>
        <w:t>reg_s</w:t>
      </w:r>
      <w:proofErr w:type="spellEnd"/>
      <w:r>
        <w:t xml:space="preserve"> &gt; 150) data-&gt;</w:t>
      </w:r>
      <w:proofErr w:type="spellStart"/>
      <w:r>
        <w:t>reg_s</w:t>
      </w:r>
      <w:proofErr w:type="spellEnd"/>
      <w:r>
        <w:t xml:space="preserve"> = 150;</w:t>
      </w:r>
      <w:r w:rsidR="00257BC8">
        <w:t xml:space="preserve"> //wykonanie nasycenia prądu 150A</w:t>
      </w:r>
    </w:p>
    <w:p w14:paraId="605E0D66" w14:textId="5770CC25" w:rsidR="00F9643A" w:rsidRDefault="00F9643A" w:rsidP="00F9643A">
      <w:pPr>
        <w:pStyle w:val="NormalnyWeb"/>
        <w:spacing w:before="0" w:beforeAutospacing="0" w:after="0" w:afterAutospacing="0"/>
      </w:pPr>
      <w:proofErr w:type="spellStart"/>
      <w:r>
        <w:t>else</w:t>
      </w:r>
      <w:proofErr w:type="spellEnd"/>
      <w:r>
        <w:t xml:space="preserve"> </w:t>
      </w:r>
      <w:proofErr w:type="spellStart"/>
      <w:r>
        <w:t>if</w:t>
      </w:r>
      <w:proofErr w:type="spellEnd"/>
      <w:r>
        <w:t>(data-&gt;</w:t>
      </w:r>
      <w:proofErr w:type="spellStart"/>
      <w:r>
        <w:t>reg_s</w:t>
      </w:r>
      <w:proofErr w:type="spellEnd"/>
      <w:r>
        <w:t xml:space="preserve"> &lt; -150) data-&gt;</w:t>
      </w:r>
      <w:proofErr w:type="spellStart"/>
      <w:r>
        <w:t>reg_s</w:t>
      </w:r>
      <w:proofErr w:type="spellEnd"/>
      <w:r>
        <w:t xml:space="preserve"> = -150;</w:t>
      </w:r>
      <w:r w:rsidR="00257BC8">
        <w:t xml:space="preserve"> /wykonanie nasycenia prądu -150A</w:t>
      </w:r>
    </w:p>
    <w:p w14:paraId="1334DE38" w14:textId="77777777" w:rsidR="00F9643A" w:rsidRDefault="00F9643A" w:rsidP="00F9643A">
      <w:pPr>
        <w:pStyle w:val="NormalnyWeb"/>
        <w:spacing w:before="0" w:beforeAutospacing="0" w:after="0" w:afterAutospacing="0"/>
      </w:pPr>
      <w:r>
        <w:t>data-&gt;diff2 = data-&gt;</w:t>
      </w:r>
      <w:proofErr w:type="spellStart"/>
      <w:r>
        <w:t>reg_s</w:t>
      </w:r>
      <w:proofErr w:type="spellEnd"/>
      <w:r>
        <w:t xml:space="preserve"> - data-&gt;c; //wyliczanie uchybu </w:t>
      </w:r>
      <w:proofErr w:type="spellStart"/>
      <w:r>
        <w:t>pradu</w:t>
      </w:r>
      <w:proofErr w:type="spellEnd"/>
    </w:p>
    <w:p w14:paraId="6E3DCDDA" w14:textId="51259EA8" w:rsidR="00F9643A" w:rsidRPr="002A454A" w:rsidRDefault="00F9643A" w:rsidP="00F9643A">
      <w:pPr>
        <w:pStyle w:val="NormalnyWeb"/>
        <w:spacing w:before="0" w:beforeAutospacing="0" w:after="0" w:afterAutospacing="0"/>
        <w:rPr>
          <w:lang w:val="en-US"/>
        </w:rPr>
      </w:pPr>
      <w:r w:rsidRPr="002A454A">
        <w:rPr>
          <w:lang w:val="en-US"/>
        </w:rPr>
        <w:t>data-&gt;out=data-&gt;out_1+data-&gt;diff2-0.9998*data-&gt;diff2_1;</w:t>
      </w:r>
      <w:r w:rsidR="00257BC8" w:rsidRPr="002A454A">
        <w:rPr>
          <w:lang w:val="en-US"/>
        </w:rPr>
        <w:t xml:space="preserve"> //regulator </w:t>
      </w:r>
      <w:proofErr w:type="spellStart"/>
      <w:r w:rsidR="00257BC8" w:rsidRPr="002A454A">
        <w:rPr>
          <w:lang w:val="en-US"/>
        </w:rPr>
        <w:t>prądu</w:t>
      </w:r>
      <w:proofErr w:type="spellEnd"/>
    </w:p>
    <w:p w14:paraId="540F1749" w14:textId="33D77691" w:rsidR="00F9643A" w:rsidRDefault="00F9643A" w:rsidP="00F9643A">
      <w:pPr>
        <w:pStyle w:val="NormalnyWeb"/>
        <w:spacing w:before="0" w:beforeAutospacing="0" w:after="0" w:afterAutospacing="0"/>
      </w:pPr>
      <w:r>
        <w:t>data-&gt;diff2_1=data-&gt;diff2;</w:t>
      </w:r>
      <w:r w:rsidR="00257BC8">
        <w:t xml:space="preserve"> //zapisywanie ostatniej próbki</w:t>
      </w:r>
    </w:p>
    <w:p w14:paraId="61FD255B" w14:textId="54AFCA5A" w:rsidR="00F9643A" w:rsidRDefault="00F9643A" w:rsidP="00F9643A">
      <w:pPr>
        <w:pStyle w:val="NormalnyWeb"/>
        <w:spacing w:before="0" w:beforeAutospacing="0" w:after="0" w:afterAutospacing="0"/>
      </w:pPr>
      <w:r>
        <w:t>data-&gt;out_1=data-&gt;out;</w:t>
      </w:r>
      <w:r w:rsidR="00257BC8">
        <w:t xml:space="preserve"> //zapisywanie ostatniej próbki</w:t>
      </w:r>
    </w:p>
    <w:p w14:paraId="478F0C18" w14:textId="491D7AA6" w:rsidR="00F9643A" w:rsidRPr="002A454A" w:rsidRDefault="00F9643A" w:rsidP="00F9643A">
      <w:pPr>
        <w:pStyle w:val="NormalnyWeb"/>
        <w:spacing w:before="0" w:beforeAutospacing="0" w:after="0" w:afterAutospacing="0"/>
        <w:rPr>
          <w:lang w:val="en-US"/>
        </w:rPr>
      </w:pPr>
      <w:r w:rsidRPr="002A454A">
        <w:rPr>
          <w:lang w:val="en-US"/>
        </w:rPr>
        <w:t>if(data-&gt;out &gt; 1) data-&gt;out = 1;</w:t>
      </w:r>
      <w:r w:rsidR="00257BC8" w:rsidRPr="002A454A">
        <w:rPr>
          <w:lang w:val="en-US"/>
        </w:rPr>
        <w:t xml:space="preserve"> //</w:t>
      </w:r>
      <w:proofErr w:type="spellStart"/>
      <w:r w:rsidR="00257BC8" w:rsidRPr="002A454A">
        <w:rPr>
          <w:lang w:val="en-US"/>
        </w:rPr>
        <w:t>nasycenie</w:t>
      </w:r>
      <w:proofErr w:type="spellEnd"/>
      <w:r w:rsidR="00257BC8" w:rsidRPr="002A454A">
        <w:rPr>
          <w:lang w:val="en-US"/>
        </w:rPr>
        <w:t xml:space="preserve"> </w:t>
      </w:r>
      <w:proofErr w:type="spellStart"/>
      <w:r w:rsidR="00257BC8" w:rsidRPr="002A454A">
        <w:rPr>
          <w:lang w:val="en-US"/>
        </w:rPr>
        <w:t>wypełnienia</w:t>
      </w:r>
      <w:proofErr w:type="spellEnd"/>
    </w:p>
    <w:p w14:paraId="55CFCE1B" w14:textId="4FA72532" w:rsidR="00F9643A" w:rsidRPr="002A454A" w:rsidRDefault="00F9643A" w:rsidP="00F9643A">
      <w:pPr>
        <w:pStyle w:val="NormalnyWeb"/>
        <w:spacing w:before="0" w:beforeAutospacing="0" w:after="0" w:afterAutospacing="0"/>
        <w:rPr>
          <w:lang w:val="en-US"/>
        </w:rPr>
      </w:pPr>
      <w:r w:rsidRPr="002A454A">
        <w:rPr>
          <w:lang w:val="en-US"/>
        </w:rPr>
        <w:t xml:space="preserve">else if(data-&gt;out &lt; </w:t>
      </w:r>
      <w:r w:rsidR="00257BC8" w:rsidRPr="002A454A">
        <w:rPr>
          <w:lang w:val="en-US"/>
        </w:rPr>
        <w:t>0</w:t>
      </w:r>
      <w:r w:rsidRPr="002A454A">
        <w:rPr>
          <w:lang w:val="en-US"/>
        </w:rPr>
        <w:t xml:space="preserve">) data-&gt;out = </w:t>
      </w:r>
      <w:r w:rsidR="00257BC8" w:rsidRPr="002A454A">
        <w:rPr>
          <w:lang w:val="en-US"/>
        </w:rPr>
        <w:t>0</w:t>
      </w:r>
      <w:r w:rsidRPr="002A454A">
        <w:rPr>
          <w:lang w:val="en-US"/>
        </w:rPr>
        <w:t>;</w:t>
      </w:r>
      <w:r w:rsidR="00257BC8" w:rsidRPr="002A454A">
        <w:rPr>
          <w:lang w:val="en-US"/>
        </w:rPr>
        <w:t xml:space="preserve"> //</w:t>
      </w:r>
      <w:proofErr w:type="spellStart"/>
      <w:r w:rsidR="00257BC8" w:rsidRPr="002A454A">
        <w:rPr>
          <w:lang w:val="en-US"/>
        </w:rPr>
        <w:t>nasycenie</w:t>
      </w:r>
      <w:proofErr w:type="spellEnd"/>
      <w:r w:rsidR="00257BC8" w:rsidRPr="002A454A">
        <w:rPr>
          <w:lang w:val="en-US"/>
        </w:rPr>
        <w:t xml:space="preserve"> </w:t>
      </w:r>
      <w:proofErr w:type="spellStart"/>
      <w:r w:rsidR="00257BC8" w:rsidRPr="002A454A">
        <w:rPr>
          <w:lang w:val="en-US"/>
        </w:rPr>
        <w:t>wypełnienia</w:t>
      </w:r>
      <w:proofErr w:type="spellEnd"/>
    </w:p>
    <w:p w14:paraId="2022D666" w14:textId="77777777" w:rsidR="00F9643A" w:rsidRPr="002A454A" w:rsidRDefault="00F9643A" w:rsidP="00F9643A">
      <w:pPr>
        <w:pStyle w:val="NormalnyWeb"/>
        <w:spacing w:before="0" w:beforeAutospacing="0" w:after="0" w:afterAutospacing="0"/>
        <w:rPr>
          <w:lang w:val="en-US"/>
        </w:rPr>
      </w:pPr>
      <w:r w:rsidRPr="002A454A">
        <w:rPr>
          <w:lang w:val="en-US"/>
        </w:rPr>
        <w:t>}</w:t>
      </w:r>
    </w:p>
    <w:p w14:paraId="7387D2CE" w14:textId="77777777" w:rsidR="00F9643A" w:rsidRPr="002A454A" w:rsidRDefault="00F9643A" w:rsidP="00F9643A">
      <w:pPr>
        <w:pStyle w:val="NormalnyWeb"/>
        <w:spacing w:before="0" w:beforeAutospacing="0" w:after="0" w:afterAutospacing="0"/>
        <w:rPr>
          <w:lang w:val="en-US"/>
        </w:rPr>
      </w:pPr>
    </w:p>
    <w:p w14:paraId="5B104689" w14:textId="24B26E62" w:rsidR="00F9643A" w:rsidRPr="002A454A" w:rsidRDefault="00F9643A" w:rsidP="00F9643A">
      <w:pPr>
        <w:pStyle w:val="NormalnyWeb"/>
        <w:spacing w:before="0" w:beforeAutospacing="0" w:after="0" w:afterAutospacing="0"/>
        <w:rPr>
          <w:lang w:val="en-US"/>
        </w:rPr>
      </w:pPr>
      <w:r w:rsidRPr="002A454A">
        <w:rPr>
          <w:lang w:val="en-US"/>
        </w:rPr>
        <w:lastRenderedPageBreak/>
        <w:t xml:space="preserve">struct EXAMPLE_STRUCT </w:t>
      </w:r>
      <w:proofErr w:type="gramStart"/>
      <w:r w:rsidRPr="002A454A">
        <w:rPr>
          <w:lang w:val="en-US"/>
        </w:rPr>
        <w:t>reg1;</w:t>
      </w:r>
      <w:proofErr w:type="gramEnd"/>
    </w:p>
    <w:p w14:paraId="176158F1" w14:textId="23ACA33B" w:rsidR="00F9643A" w:rsidRPr="002A454A" w:rsidRDefault="00F9643A" w:rsidP="00F9643A">
      <w:pPr>
        <w:spacing w:line="240" w:lineRule="auto"/>
        <w:jc w:val="left"/>
        <w:rPr>
          <w:szCs w:val="20"/>
          <w:lang w:val="en-US"/>
        </w:rPr>
      </w:pPr>
      <w:r w:rsidRPr="002A454A">
        <w:rPr>
          <w:szCs w:val="20"/>
          <w:lang w:val="en-US"/>
        </w:rPr>
        <w:t>-</w:t>
      </w:r>
      <w:r w:rsidR="004C0C78" w:rsidRPr="002A454A">
        <w:rPr>
          <w:szCs w:val="20"/>
          <w:lang w:val="en-US"/>
        </w:rPr>
        <w:t xml:space="preserve"> „Start function code”:</w:t>
      </w:r>
    </w:p>
    <w:p w14:paraId="3CE4D404" w14:textId="77777777" w:rsidR="004C0C78" w:rsidRPr="002A454A" w:rsidRDefault="004C0C78" w:rsidP="004C0C78">
      <w:pPr>
        <w:spacing w:after="0" w:line="240" w:lineRule="auto"/>
        <w:jc w:val="left"/>
        <w:rPr>
          <w:rFonts w:ascii="Times New Roman" w:eastAsia="Times New Roman" w:hAnsi="Times New Roman" w:cs="Times New Roman"/>
          <w:color w:val="auto"/>
          <w:spacing w:val="0"/>
          <w:sz w:val="24"/>
          <w:szCs w:val="24"/>
          <w:lang w:val="en-US" w:eastAsia="pl-PL"/>
        </w:rPr>
      </w:pPr>
      <w:r w:rsidRPr="002A454A">
        <w:rPr>
          <w:rFonts w:ascii="Times New Roman" w:eastAsia="Times New Roman" w:hAnsi="Times New Roman" w:cs="Times New Roman"/>
          <w:color w:val="auto"/>
          <w:spacing w:val="0"/>
          <w:sz w:val="24"/>
          <w:szCs w:val="24"/>
          <w:lang w:val="en-US" w:eastAsia="pl-PL"/>
        </w:rPr>
        <w:t>reg1.s_ref=</w:t>
      </w:r>
      <w:proofErr w:type="gramStart"/>
      <w:r w:rsidRPr="002A454A">
        <w:rPr>
          <w:rFonts w:ascii="Times New Roman" w:eastAsia="Times New Roman" w:hAnsi="Times New Roman" w:cs="Times New Roman"/>
          <w:color w:val="auto"/>
          <w:spacing w:val="0"/>
          <w:sz w:val="24"/>
          <w:szCs w:val="24"/>
          <w:lang w:val="en-US" w:eastAsia="pl-PL"/>
        </w:rPr>
        <w:t>0;</w:t>
      </w:r>
      <w:proofErr w:type="gramEnd"/>
    </w:p>
    <w:p w14:paraId="31A67113" w14:textId="77777777" w:rsidR="004C0C78" w:rsidRPr="002A454A" w:rsidRDefault="004C0C78" w:rsidP="004C0C78">
      <w:pPr>
        <w:spacing w:after="0" w:line="240" w:lineRule="auto"/>
        <w:jc w:val="left"/>
        <w:rPr>
          <w:rFonts w:ascii="Times New Roman" w:eastAsia="Times New Roman" w:hAnsi="Times New Roman" w:cs="Times New Roman"/>
          <w:color w:val="auto"/>
          <w:spacing w:val="0"/>
          <w:sz w:val="24"/>
          <w:szCs w:val="24"/>
          <w:lang w:val="en-US" w:eastAsia="pl-PL"/>
        </w:rPr>
      </w:pPr>
      <w:r w:rsidRPr="002A454A">
        <w:rPr>
          <w:rFonts w:ascii="Times New Roman" w:eastAsia="Times New Roman" w:hAnsi="Times New Roman" w:cs="Times New Roman"/>
          <w:color w:val="auto"/>
          <w:spacing w:val="0"/>
          <w:sz w:val="24"/>
          <w:szCs w:val="24"/>
          <w:lang w:val="en-US" w:eastAsia="pl-PL"/>
        </w:rPr>
        <w:t>reg1.s=</w:t>
      </w:r>
      <w:proofErr w:type="gramStart"/>
      <w:r w:rsidRPr="002A454A">
        <w:rPr>
          <w:rFonts w:ascii="Times New Roman" w:eastAsia="Times New Roman" w:hAnsi="Times New Roman" w:cs="Times New Roman"/>
          <w:color w:val="auto"/>
          <w:spacing w:val="0"/>
          <w:sz w:val="24"/>
          <w:szCs w:val="24"/>
          <w:lang w:val="en-US" w:eastAsia="pl-PL"/>
        </w:rPr>
        <w:t>0;</w:t>
      </w:r>
      <w:proofErr w:type="gramEnd"/>
    </w:p>
    <w:p w14:paraId="594CB4A7" w14:textId="77777777" w:rsidR="004C0C78" w:rsidRPr="002A454A" w:rsidRDefault="004C0C78" w:rsidP="004C0C78">
      <w:pPr>
        <w:spacing w:after="0" w:line="240" w:lineRule="auto"/>
        <w:jc w:val="left"/>
        <w:rPr>
          <w:rFonts w:ascii="Times New Roman" w:eastAsia="Times New Roman" w:hAnsi="Times New Roman" w:cs="Times New Roman"/>
          <w:color w:val="auto"/>
          <w:spacing w:val="0"/>
          <w:sz w:val="24"/>
          <w:szCs w:val="24"/>
          <w:lang w:val="en-US" w:eastAsia="pl-PL"/>
        </w:rPr>
      </w:pPr>
      <w:r w:rsidRPr="002A454A">
        <w:rPr>
          <w:rFonts w:ascii="Times New Roman" w:eastAsia="Times New Roman" w:hAnsi="Times New Roman" w:cs="Times New Roman"/>
          <w:color w:val="auto"/>
          <w:spacing w:val="0"/>
          <w:sz w:val="24"/>
          <w:szCs w:val="24"/>
          <w:lang w:val="en-US" w:eastAsia="pl-PL"/>
        </w:rPr>
        <w:t>reg1.diff1=</w:t>
      </w:r>
      <w:proofErr w:type="gramStart"/>
      <w:r w:rsidRPr="002A454A">
        <w:rPr>
          <w:rFonts w:ascii="Times New Roman" w:eastAsia="Times New Roman" w:hAnsi="Times New Roman" w:cs="Times New Roman"/>
          <w:color w:val="auto"/>
          <w:spacing w:val="0"/>
          <w:sz w:val="24"/>
          <w:szCs w:val="24"/>
          <w:lang w:val="en-US" w:eastAsia="pl-PL"/>
        </w:rPr>
        <w:t>0;</w:t>
      </w:r>
      <w:proofErr w:type="gramEnd"/>
    </w:p>
    <w:p w14:paraId="6EBB40D5" w14:textId="77777777" w:rsidR="004C0C78" w:rsidRPr="002A454A" w:rsidRDefault="004C0C78" w:rsidP="004C0C78">
      <w:pPr>
        <w:spacing w:after="0" w:line="240" w:lineRule="auto"/>
        <w:jc w:val="left"/>
        <w:rPr>
          <w:rFonts w:ascii="Times New Roman" w:eastAsia="Times New Roman" w:hAnsi="Times New Roman" w:cs="Times New Roman"/>
          <w:color w:val="auto"/>
          <w:spacing w:val="0"/>
          <w:sz w:val="24"/>
          <w:szCs w:val="24"/>
          <w:lang w:val="en-US" w:eastAsia="pl-PL"/>
        </w:rPr>
      </w:pPr>
      <w:r w:rsidRPr="002A454A">
        <w:rPr>
          <w:rFonts w:ascii="Times New Roman" w:eastAsia="Times New Roman" w:hAnsi="Times New Roman" w:cs="Times New Roman"/>
          <w:color w:val="auto"/>
          <w:spacing w:val="0"/>
          <w:sz w:val="24"/>
          <w:szCs w:val="24"/>
          <w:lang w:val="en-US" w:eastAsia="pl-PL"/>
        </w:rPr>
        <w:t>reg1.diff1_1=</w:t>
      </w:r>
      <w:proofErr w:type="gramStart"/>
      <w:r w:rsidRPr="002A454A">
        <w:rPr>
          <w:rFonts w:ascii="Times New Roman" w:eastAsia="Times New Roman" w:hAnsi="Times New Roman" w:cs="Times New Roman"/>
          <w:color w:val="auto"/>
          <w:spacing w:val="0"/>
          <w:sz w:val="24"/>
          <w:szCs w:val="24"/>
          <w:lang w:val="en-US" w:eastAsia="pl-PL"/>
        </w:rPr>
        <w:t>0;</w:t>
      </w:r>
      <w:proofErr w:type="gramEnd"/>
    </w:p>
    <w:p w14:paraId="20B3273D" w14:textId="77777777" w:rsidR="004C0C78" w:rsidRPr="002A454A" w:rsidRDefault="004C0C78" w:rsidP="004C0C78">
      <w:pPr>
        <w:spacing w:after="0" w:line="240" w:lineRule="auto"/>
        <w:jc w:val="left"/>
        <w:rPr>
          <w:rFonts w:ascii="Times New Roman" w:eastAsia="Times New Roman" w:hAnsi="Times New Roman" w:cs="Times New Roman"/>
          <w:color w:val="auto"/>
          <w:spacing w:val="0"/>
          <w:sz w:val="24"/>
          <w:szCs w:val="24"/>
          <w:lang w:val="en-US" w:eastAsia="pl-PL"/>
        </w:rPr>
      </w:pPr>
      <w:r w:rsidRPr="002A454A">
        <w:rPr>
          <w:rFonts w:ascii="Times New Roman" w:eastAsia="Times New Roman" w:hAnsi="Times New Roman" w:cs="Times New Roman"/>
          <w:color w:val="auto"/>
          <w:spacing w:val="0"/>
          <w:sz w:val="24"/>
          <w:szCs w:val="24"/>
          <w:lang w:val="en-US" w:eastAsia="pl-PL"/>
        </w:rPr>
        <w:t>reg1.reg_s=</w:t>
      </w:r>
      <w:proofErr w:type="gramStart"/>
      <w:r w:rsidRPr="002A454A">
        <w:rPr>
          <w:rFonts w:ascii="Times New Roman" w:eastAsia="Times New Roman" w:hAnsi="Times New Roman" w:cs="Times New Roman"/>
          <w:color w:val="auto"/>
          <w:spacing w:val="0"/>
          <w:sz w:val="24"/>
          <w:szCs w:val="24"/>
          <w:lang w:val="en-US" w:eastAsia="pl-PL"/>
        </w:rPr>
        <w:t>0;</w:t>
      </w:r>
      <w:proofErr w:type="gramEnd"/>
    </w:p>
    <w:p w14:paraId="13F50C61" w14:textId="77777777" w:rsidR="004C0C78" w:rsidRPr="002A454A" w:rsidRDefault="004C0C78" w:rsidP="004C0C78">
      <w:pPr>
        <w:spacing w:after="0" w:line="240" w:lineRule="auto"/>
        <w:jc w:val="left"/>
        <w:rPr>
          <w:rFonts w:ascii="Times New Roman" w:eastAsia="Times New Roman" w:hAnsi="Times New Roman" w:cs="Times New Roman"/>
          <w:color w:val="auto"/>
          <w:spacing w:val="0"/>
          <w:sz w:val="24"/>
          <w:szCs w:val="24"/>
          <w:lang w:val="en-US" w:eastAsia="pl-PL"/>
        </w:rPr>
      </w:pPr>
      <w:r w:rsidRPr="002A454A">
        <w:rPr>
          <w:rFonts w:ascii="Times New Roman" w:eastAsia="Times New Roman" w:hAnsi="Times New Roman" w:cs="Times New Roman"/>
          <w:color w:val="auto"/>
          <w:spacing w:val="0"/>
          <w:sz w:val="24"/>
          <w:szCs w:val="24"/>
          <w:lang w:val="en-US" w:eastAsia="pl-PL"/>
        </w:rPr>
        <w:t>reg1.reg_s_1=</w:t>
      </w:r>
      <w:proofErr w:type="gramStart"/>
      <w:r w:rsidRPr="002A454A">
        <w:rPr>
          <w:rFonts w:ascii="Times New Roman" w:eastAsia="Times New Roman" w:hAnsi="Times New Roman" w:cs="Times New Roman"/>
          <w:color w:val="auto"/>
          <w:spacing w:val="0"/>
          <w:sz w:val="24"/>
          <w:szCs w:val="24"/>
          <w:lang w:val="en-US" w:eastAsia="pl-PL"/>
        </w:rPr>
        <w:t>0;</w:t>
      </w:r>
      <w:proofErr w:type="gramEnd"/>
    </w:p>
    <w:p w14:paraId="3AE8A813" w14:textId="77777777" w:rsidR="004C0C78" w:rsidRPr="002A454A" w:rsidRDefault="004C0C78" w:rsidP="004C0C78">
      <w:pPr>
        <w:spacing w:after="0" w:line="240" w:lineRule="auto"/>
        <w:jc w:val="left"/>
        <w:rPr>
          <w:rFonts w:ascii="Times New Roman" w:eastAsia="Times New Roman" w:hAnsi="Times New Roman" w:cs="Times New Roman"/>
          <w:color w:val="auto"/>
          <w:spacing w:val="0"/>
          <w:sz w:val="24"/>
          <w:szCs w:val="24"/>
          <w:lang w:val="en-US" w:eastAsia="pl-PL"/>
        </w:rPr>
      </w:pPr>
      <w:r w:rsidRPr="002A454A">
        <w:rPr>
          <w:rFonts w:ascii="Times New Roman" w:eastAsia="Times New Roman" w:hAnsi="Times New Roman" w:cs="Times New Roman"/>
          <w:color w:val="auto"/>
          <w:spacing w:val="0"/>
          <w:sz w:val="24"/>
          <w:szCs w:val="24"/>
          <w:lang w:val="en-US" w:eastAsia="pl-PL"/>
        </w:rPr>
        <w:t>reg1.c=</w:t>
      </w:r>
      <w:proofErr w:type="gramStart"/>
      <w:r w:rsidRPr="002A454A">
        <w:rPr>
          <w:rFonts w:ascii="Times New Roman" w:eastAsia="Times New Roman" w:hAnsi="Times New Roman" w:cs="Times New Roman"/>
          <w:color w:val="auto"/>
          <w:spacing w:val="0"/>
          <w:sz w:val="24"/>
          <w:szCs w:val="24"/>
          <w:lang w:val="en-US" w:eastAsia="pl-PL"/>
        </w:rPr>
        <w:t>0;</w:t>
      </w:r>
      <w:proofErr w:type="gramEnd"/>
    </w:p>
    <w:p w14:paraId="0A84BBA5" w14:textId="77777777" w:rsidR="004C0C78" w:rsidRPr="002A454A" w:rsidRDefault="004C0C78" w:rsidP="004C0C78">
      <w:pPr>
        <w:spacing w:after="0" w:line="240" w:lineRule="auto"/>
        <w:jc w:val="left"/>
        <w:rPr>
          <w:rFonts w:ascii="Times New Roman" w:eastAsia="Times New Roman" w:hAnsi="Times New Roman" w:cs="Times New Roman"/>
          <w:color w:val="auto"/>
          <w:spacing w:val="0"/>
          <w:sz w:val="24"/>
          <w:szCs w:val="24"/>
          <w:lang w:val="en-US" w:eastAsia="pl-PL"/>
        </w:rPr>
      </w:pPr>
      <w:r w:rsidRPr="002A454A">
        <w:rPr>
          <w:rFonts w:ascii="Times New Roman" w:eastAsia="Times New Roman" w:hAnsi="Times New Roman" w:cs="Times New Roman"/>
          <w:color w:val="auto"/>
          <w:spacing w:val="0"/>
          <w:sz w:val="24"/>
          <w:szCs w:val="24"/>
          <w:lang w:val="en-US" w:eastAsia="pl-PL"/>
        </w:rPr>
        <w:t>reg1.diff2=</w:t>
      </w:r>
      <w:proofErr w:type="gramStart"/>
      <w:r w:rsidRPr="002A454A">
        <w:rPr>
          <w:rFonts w:ascii="Times New Roman" w:eastAsia="Times New Roman" w:hAnsi="Times New Roman" w:cs="Times New Roman"/>
          <w:color w:val="auto"/>
          <w:spacing w:val="0"/>
          <w:sz w:val="24"/>
          <w:szCs w:val="24"/>
          <w:lang w:val="en-US" w:eastAsia="pl-PL"/>
        </w:rPr>
        <w:t>0;</w:t>
      </w:r>
      <w:proofErr w:type="gramEnd"/>
    </w:p>
    <w:p w14:paraId="211F5B25" w14:textId="77777777" w:rsidR="004C0C78" w:rsidRPr="002A454A" w:rsidRDefault="004C0C78" w:rsidP="004C0C78">
      <w:pPr>
        <w:spacing w:after="0" w:line="240" w:lineRule="auto"/>
        <w:jc w:val="left"/>
        <w:rPr>
          <w:rFonts w:ascii="Times New Roman" w:eastAsia="Times New Roman" w:hAnsi="Times New Roman" w:cs="Times New Roman"/>
          <w:color w:val="auto"/>
          <w:spacing w:val="0"/>
          <w:sz w:val="24"/>
          <w:szCs w:val="24"/>
          <w:lang w:val="en-US" w:eastAsia="pl-PL"/>
        </w:rPr>
      </w:pPr>
      <w:r w:rsidRPr="002A454A">
        <w:rPr>
          <w:rFonts w:ascii="Times New Roman" w:eastAsia="Times New Roman" w:hAnsi="Times New Roman" w:cs="Times New Roman"/>
          <w:color w:val="auto"/>
          <w:spacing w:val="0"/>
          <w:sz w:val="24"/>
          <w:szCs w:val="24"/>
          <w:lang w:val="en-US" w:eastAsia="pl-PL"/>
        </w:rPr>
        <w:t>reg1.diff2_1=</w:t>
      </w:r>
      <w:proofErr w:type="gramStart"/>
      <w:r w:rsidRPr="002A454A">
        <w:rPr>
          <w:rFonts w:ascii="Times New Roman" w:eastAsia="Times New Roman" w:hAnsi="Times New Roman" w:cs="Times New Roman"/>
          <w:color w:val="auto"/>
          <w:spacing w:val="0"/>
          <w:sz w:val="24"/>
          <w:szCs w:val="24"/>
          <w:lang w:val="en-US" w:eastAsia="pl-PL"/>
        </w:rPr>
        <w:t>0;</w:t>
      </w:r>
      <w:proofErr w:type="gramEnd"/>
    </w:p>
    <w:p w14:paraId="4AF868BE" w14:textId="77777777" w:rsidR="004C0C78" w:rsidRPr="002A454A" w:rsidRDefault="004C0C78" w:rsidP="004C0C78">
      <w:pPr>
        <w:spacing w:after="0" w:line="240" w:lineRule="auto"/>
        <w:jc w:val="left"/>
        <w:rPr>
          <w:rFonts w:ascii="Times New Roman" w:eastAsia="Times New Roman" w:hAnsi="Times New Roman" w:cs="Times New Roman"/>
          <w:color w:val="auto"/>
          <w:spacing w:val="0"/>
          <w:sz w:val="24"/>
          <w:szCs w:val="24"/>
          <w:lang w:val="en-US" w:eastAsia="pl-PL"/>
        </w:rPr>
      </w:pPr>
      <w:r w:rsidRPr="002A454A">
        <w:rPr>
          <w:rFonts w:ascii="Times New Roman" w:eastAsia="Times New Roman" w:hAnsi="Times New Roman" w:cs="Times New Roman"/>
          <w:color w:val="auto"/>
          <w:spacing w:val="0"/>
          <w:sz w:val="24"/>
          <w:szCs w:val="24"/>
          <w:lang w:val="en-US" w:eastAsia="pl-PL"/>
        </w:rPr>
        <w:t>reg1.out=</w:t>
      </w:r>
      <w:proofErr w:type="gramStart"/>
      <w:r w:rsidRPr="002A454A">
        <w:rPr>
          <w:rFonts w:ascii="Times New Roman" w:eastAsia="Times New Roman" w:hAnsi="Times New Roman" w:cs="Times New Roman"/>
          <w:color w:val="auto"/>
          <w:spacing w:val="0"/>
          <w:sz w:val="24"/>
          <w:szCs w:val="24"/>
          <w:lang w:val="en-US" w:eastAsia="pl-PL"/>
        </w:rPr>
        <w:t>0;</w:t>
      </w:r>
      <w:proofErr w:type="gramEnd"/>
    </w:p>
    <w:p w14:paraId="30FEE4D4" w14:textId="36D713BF" w:rsidR="004C0C78" w:rsidRPr="002A454A" w:rsidRDefault="004C0C78" w:rsidP="004C0C78">
      <w:pPr>
        <w:spacing w:line="240" w:lineRule="auto"/>
        <w:jc w:val="left"/>
        <w:rPr>
          <w:szCs w:val="20"/>
          <w:lang w:val="en-US"/>
        </w:rPr>
      </w:pPr>
      <w:r w:rsidRPr="002A454A">
        <w:rPr>
          <w:rFonts w:ascii="Times New Roman" w:eastAsia="Times New Roman" w:hAnsi="Times New Roman" w:cs="Times New Roman"/>
          <w:color w:val="auto"/>
          <w:spacing w:val="0"/>
          <w:sz w:val="24"/>
          <w:szCs w:val="24"/>
          <w:lang w:val="en-US" w:eastAsia="pl-PL"/>
        </w:rPr>
        <w:t>reg1.out_1=</w:t>
      </w:r>
      <w:proofErr w:type="gramStart"/>
      <w:r w:rsidRPr="002A454A">
        <w:rPr>
          <w:rFonts w:ascii="Times New Roman" w:eastAsia="Times New Roman" w:hAnsi="Times New Roman" w:cs="Times New Roman"/>
          <w:color w:val="auto"/>
          <w:spacing w:val="0"/>
          <w:sz w:val="24"/>
          <w:szCs w:val="24"/>
          <w:lang w:val="en-US" w:eastAsia="pl-PL"/>
        </w:rPr>
        <w:t>0;</w:t>
      </w:r>
      <w:proofErr w:type="gramEnd"/>
    </w:p>
    <w:p w14:paraId="6722AC32" w14:textId="0CFAA390" w:rsidR="004C0C78" w:rsidRDefault="00F9643A" w:rsidP="00F9643A">
      <w:pPr>
        <w:spacing w:line="240" w:lineRule="auto"/>
        <w:jc w:val="left"/>
        <w:rPr>
          <w:szCs w:val="20"/>
        </w:rPr>
      </w:pPr>
      <w:r>
        <w:rPr>
          <w:szCs w:val="20"/>
        </w:rPr>
        <w:t>-</w:t>
      </w:r>
      <w:r w:rsidR="004C0C78">
        <w:rPr>
          <w:szCs w:val="20"/>
        </w:rPr>
        <w:t xml:space="preserve"> „</w:t>
      </w:r>
      <w:proofErr w:type="spellStart"/>
      <w:r w:rsidR="004C0C78">
        <w:rPr>
          <w:szCs w:val="20"/>
        </w:rPr>
        <w:t>Output</w:t>
      </w:r>
      <w:proofErr w:type="spellEnd"/>
      <w:r w:rsidR="004C0C78">
        <w:rPr>
          <w:szCs w:val="20"/>
        </w:rPr>
        <w:t xml:space="preserve"> </w:t>
      </w:r>
      <w:proofErr w:type="spellStart"/>
      <w:r w:rsidR="004C0C78">
        <w:rPr>
          <w:szCs w:val="20"/>
        </w:rPr>
        <w:t>function</w:t>
      </w:r>
      <w:proofErr w:type="spellEnd"/>
      <w:r w:rsidR="004C0C78">
        <w:rPr>
          <w:szCs w:val="20"/>
        </w:rPr>
        <w:t xml:space="preserve"> </w:t>
      </w:r>
      <w:proofErr w:type="spellStart"/>
      <w:r w:rsidR="004C0C78">
        <w:rPr>
          <w:szCs w:val="20"/>
        </w:rPr>
        <w:t>code</w:t>
      </w:r>
      <w:proofErr w:type="spellEnd"/>
      <w:r w:rsidR="004C0C78">
        <w:rPr>
          <w:szCs w:val="20"/>
        </w:rPr>
        <w:t>”:</w:t>
      </w:r>
    </w:p>
    <w:p w14:paraId="7351F214" w14:textId="4B5C69E9" w:rsidR="004C0C78" w:rsidRDefault="004C0C78" w:rsidP="00F9643A">
      <w:pPr>
        <w:spacing w:line="240" w:lineRule="auto"/>
        <w:jc w:val="left"/>
        <w:rPr>
          <w:szCs w:val="20"/>
        </w:rPr>
      </w:pPr>
      <w:proofErr w:type="spellStart"/>
      <w:proofErr w:type="gramStart"/>
      <w:r>
        <w:t>Output</w:t>
      </w:r>
      <w:proofErr w:type="spellEnd"/>
      <w:r>
        <w:t>(</w:t>
      </w:r>
      <w:proofErr w:type="gramEnd"/>
      <w:r>
        <w:t>0)=reg1.out;</w:t>
      </w:r>
      <w:r w:rsidR="000252A5">
        <w:t xml:space="preserve"> //wyprowadzenie zmiennej out na wyjście</w:t>
      </w:r>
    </w:p>
    <w:p w14:paraId="1F245CD4" w14:textId="5A93ED11" w:rsidR="00F9643A" w:rsidRPr="002A454A" w:rsidRDefault="00F9643A" w:rsidP="00F9643A">
      <w:pPr>
        <w:spacing w:line="240" w:lineRule="auto"/>
        <w:jc w:val="left"/>
        <w:rPr>
          <w:szCs w:val="20"/>
          <w:lang w:val="en-US"/>
        </w:rPr>
      </w:pPr>
      <w:r w:rsidRPr="002A454A">
        <w:rPr>
          <w:szCs w:val="20"/>
          <w:lang w:val="en-US"/>
        </w:rPr>
        <w:t>-</w:t>
      </w:r>
      <w:r w:rsidR="004C0C78" w:rsidRPr="002A454A">
        <w:rPr>
          <w:szCs w:val="20"/>
          <w:lang w:val="en-US"/>
        </w:rPr>
        <w:t xml:space="preserve">  „Update function code”:</w:t>
      </w:r>
    </w:p>
    <w:p w14:paraId="77FA99E9" w14:textId="63EF7FB2" w:rsidR="000252A5" w:rsidRPr="002A454A" w:rsidRDefault="000252A5" w:rsidP="00F9643A">
      <w:pPr>
        <w:spacing w:line="240" w:lineRule="auto"/>
        <w:jc w:val="left"/>
        <w:rPr>
          <w:szCs w:val="20"/>
          <w:lang w:val="en-US"/>
        </w:rPr>
      </w:pPr>
      <w:r w:rsidRPr="002A454A">
        <w:rPr>
          <w:rFonts w:ascii="Times New Roman" w:eastAsia="Times New Roman" w:hAnsi="Times New Roman" w:cs="Times New Roman"/>
          <w:color w:val="auto"/>
          <w:spacing w:val="0"/>
          <w:sz w:val="24"/>
          <w:szCs w:val="24"/>
          <w:lang w:val="en-US" w:eastAsia="pl-PL"/>
        </w:rPr>
        <w:t>//</w:t>
      </w:r>
      <w:proofErr w:type="spellStart"/>
      <w:r w:rsidRPr="002A454A">
        <w:rPr>
          <w:rFonts w:ascii="Times New Roman" w:eastAsia="Times New Roman" w:hAnsi="Times New Roman" w:cs="Times New Roman"/>
          <w:color w:val="auto"/>
          <w:spacing w:val="0"/>
          <w:sz w:val="24"/>
          <w:szCs w:val="24"/>
          <w:lang w:val="en-US" w:eastAsia="pl-PL"/>
        </w:rPr>
        <w:t>sczytanie</w:t>
      </w:r>
      <w:proofErr w:type="spellEnd"/>
      <w:r w:rsidRPr="002A454A">
        <w:rPr>
          <w:rFonts w:ascii="Times New Roman" w:eastAsia="Times New Roman" w:hAnsi="Times New Roman" w:cs="Times New Roman"/>
          <w:color w:val="auto"/>
          <w:spacing w:val="0"/>
          <w:sz w:val="24"/>
          <w:szCs w:val="24"/>
          <w:lang w:val="en-US" w:eastAsia="pl-PL"/>
        </w:rPr>
        <w:t xml:space="preserve"> </w:t>
      </w:r>
      <w:proofErr w:type="spellStart"/>
      <w:r w:rsidRPr="002A454A">
        <w:rPr>
          <w:rFonts w:ascii="Times New Roman" w:eastAsia="Times New Roman" w:hAnsi="Times New Roman" w:cs="Times New Roman"/>
          <w:color w:val="auto"/>
          <w:spacing w:val="0"/>
          <w:sz w:val="24"/>
          <w:szCs w:val="24"/>
          <w:lang w:val="en-US" w:eastAsia="pl-PL"/>
        </w:rPr>
        <w:t>wejść</w:t>
      </w:r>
      <w:proofErr w:type="spellEnd"/>
    </w:p>
    <w:p w14:paraId="26BEFA7D" w14:textId="6484ED63" w:rsidR="004C0C78" w:rsidRPr="002A454A" w:rsidRDefault="004C0C78" w:rsidP="004C0C78">
      <w:pPr>
        <w:spacing w:after="0" w:line="240" w:lineRule="auto"/>
        <w:jc w:val="left"/>
        <w:rPr>
          <w:rFonts w:ascii="Times New Roman" w:eastAsia="Times New Roman" w:hAnsi="Times New Roman" w:cs="Times New Roman"/>
          <w:color w:val="auto"/>
          <w:spacing w:val="0"/>
          <w:sz w:val="24"/>
          <w:szCs w:val="24"/>
          <w:lang w:val="en-US" w:eastAsia="pl-PL"/>
        </w:rPr>
      </w:pPr>
      <w:r w:rsidRPr="002A454A">
        <w:rPr>
          <w:rFonts w:ascii="Times New Roman" w:eastAsia="Times New Roman" w:hAnsi="Times New Roman" w:cs="Times New Roman"/>
          <w:color w:val="auto"/>
          <w:spacing w:val="0"/>
          <w:sz w:val="24"/>
          <w:szCs w:val="24"/>
          <w:lang w:val="en-US" w:eastAsia="pl-PL"/>
        </w:rPr>
        <w:t>reg1.s_ref=</w:t>
      </w:r>
      <w:proofErr w:type="gramStart"/>
      <w:r w:rsidRPr="002A454A">
        <w:rPr>
          <w:rFonts w:ascii="Times New Roman" w:eastAsia="Times New Roman" w:hAnsi="Times New Roman" w:cs="Times New Roman"/>
          <w:color w:val="auto"/>
          <w:spacing w:val="0"/>
          <w:sz w:val="24"/>
          <w:szCs w:val="24"/>
          <w:lang w:val="en-US" w:eastAsia="pl-PL"/>
        </w:rPr>
        <w:t>Input(</w:t>
      </w:r>
      <w:proofErr w:type="gramEnd"/>
      <w:r w:rsidRPr="002A454A">
        <w:rPr>
          <w:rFonts w:ascii="Times New Roman" w:eastAsia="Times New Roman" w:hAnsi="Times New Roman" w:cs="Times New Roman"/>
          <w:color w:val="auto"/>
          <w:spacing w:val="0"/>
          <w:sz w:val="24"/>
          <w:szCs w:val="24"/>
          <w:lang w:val="en-US" w:eastAsia="pl-PL"/>
        </w:rPr>
        <w:t>0);</w:t>
      </w:r>
    </w:p>
    <w:p w14:paraId="079C4A7B" w14:textId="77777777" w:rsidR="004C0C78" w:rsidRPr="002A454A" w:rsidRDefault="004C0C78" w:rsidP="004C0C78">
      <w:pPr>
        <w:spacing w:after="0" w:line="240" w:lineRule="auto"/>
        <w:jc w:val="left"/>
        <w:rPr>
          <w:rFonts w:ascii="Times New Roman" w:eastAsia="Times New Roman" w:hAnsi="Times New Roman" w:cs="Times New Roman"/>
          <w:color w:val="auto"/>
          <w:spacing w:val="0"/>
          <w:sz w:val="24"/>
          <w:szCs w:val="24"/>
          <w:lang w:val="en-US" w:eastAsia="pl-PL"/>
        </w:rPr>
      </w:pPr>
      <w:r w:rsidRPr="002A454A">
        <w:rPr>
          <w:rFonts w:ascii="Times New Roman" w:eastAsia="Times New Roman" w:hAnsi="Times New Roman" w:cs="Times New Roman"/>
          <w:color w:val="auto"/>
          <w:spacing w:val="0"/>
          <w:sz w:val="24"/>
          <w:szCs w:val="24"/>
          <w:lang w:val="en-US" w:eastAsia="pl-PL"/>
        </w:rPr>
        <w:t>reg1.s=</w:t>
      </w:r>
      <w:proofErr w:type="gramStart"/>
      <w:r w:rsidRPr="002A454A">
        <w:rPr>
          <w:rFonts w:ascii="Times New Roman" w:eastAsia="Times New Roman" w:hAnsi="Times New Roman" w:cs="Times New Roman"/>
          <w:color w:val="auto"/>
          <w:spacing w:val="0"/>
          <w:sz w:val="24"/>
          <w:szCs w:val="24"/>
          <w:lang w:val="en-US" w:eastAsia="pl-PL"/>
        </w:rPr>
        <w:t>Input(</w:t>
      </w:r>
      <w:proofErr w:type="gramEnd"/>
      <w:r w:rsidRPr="002A454A">
        <w:rPr>
          <w:rFonts w:ascii="Times New Roman" w:eastAsia="Times New Roman" w:hAnsi="Times New Roman" w:cs="Times New Roman"/>
          <w:color w:val="auto"/>
          <w:spacing w:val="0"/>
          <w:sz w:val="24"/>
          <w:szCs w:val="24"/>
          <w:lang w:val="en-US" w:eastAsia="pl-PL"/>
        </w:rPr>
        <w:t>1);</w:t>
      </w:r>
    </w:p>
    <w:p w14:paraId="11E20596" w14:textId="7602B9D6" w:rsidR="004C0C78" w:rsidRDefault="004C0C78" w:rsidP="004C0C78">
      <w:pPr>
        <w:spacing w:after="0" w:line="240" w:lineRule="auto"/>
        <w:jc w:val="left"/>
        <w:rPr>
          <w:rFonts w:ascii="Times New Roman" w:eastAsia="Times New Roman" w:hAnsi="Times New Roman" w:cs="Times New Roman"/>
          <w:color w:val="auto"/>
          <w:spacing w:val="0"/>
          <w:sz w:val="24"/>
          <w:szCs w:val="24"/>
          <w:lang w:eastAsia="pl-PL"/>
        </w:rPr>
      </w:pPr>
      <w:r w:rsidRPr="004C0C78">
        <w:rPr>
          <w:rFonts w:ascii="Times New Roman" w:eastAsia="Times New Roman" w:hAnsi="Times New Roman" w:cs="Times New Roman"/>
          <w:color w:val="auto"/>
          <w:spacing w:val="0"/>
          <w:sz w:val="24"/>
          <w:szCs w:val="24"/>
          <w:lang w:eastAsia="pl-PL"/>
        </w:rPr>
        <w:t>reg1.c=</w:t>
      </w:r>
      <w:proofErr w:type="gramStart"/>
      <w:r w:rsidRPr="004C0C78">
        <w:rPr>
          <w:rFonts w:ascii="Times New Roman" w:eastAsia="Times New Roman" w:hAnsi="Times New Roman" w:cs="Times New Roman"/>
          <w:color w:val="auto"/>
          <w:spacing w:val="0"/>
          <w:sz w:val="24"/>
          <w:szCs w:val="24"/>
          <w:lang w:eastAsia="pl-PL"/>
        </w:rPr>
        <w:t>Input(</w:t>
      </w:r>
      <w:proofErr w:type="gramEnd"/>
      <w:r w:rsidRPr="004C0C78">
        <w:rPr>
          <w:rFonts w:ascii="Times New Roman" w:eastAsia="Times New Roman" w:hAnsi="Times New Roman" w:cs="Times New Roman"/>
          <w:color w:val="auto"/>
          <w:spacing w:val="0"/>
          <w:sz w:val="24"/>
          <w:szCs w:val="24"/>
          <w:lang w:eastAsia="pl-PL"/>
        </w:rPr>
        <w:t>2);</w:t>
      </w:r>
    </w:p>
    <w:p w14:paraId="61A02F57" w14:textId="59450C53" w:rsidR="000252A5" w:rsidRDefault="000252A5" w:rsidP="004C0C78">
      <w:pPr>
        <w:spacing w:after="0" w:line="240" w:lineRule="auto"/>
        <w:jc w:val="left"/>
        <w:rPr>
          <w:rFonts w:ascii="Times New Roman" w:eastAsia="Times New Roman" w:hAnsi="Times New Roman" w:cs="Times New Roman"/>
          <w:color w:val="auto"/>
          <w:spacing w:val="0"/>
          <w:sz w:val="24"/>
          <w:szCs w:val="24"/>
          <w:lang w:eastAsia="pl-PL"/>
        </w:rPr>
      </w:pPr>
    </w:p>
    <w:p w14:paraId="48F69F53" w14:textId="7069FF23" w:rsidR="000252A5" w:rsidRDefault="000252A5" w:rsidP="004C0C78">
      <w:pPr>
        <w:spacing w:after="0" w:line="240" w:lineRule="auto"/>
        <w:jc w:val="left"/>
        <w:rPr>
          <w:rFonts w:ascii="Times New Roman" w:eastAsia="Times New Roman" w:hAnsi="Times New Roman" w:cs="Times New Roman"/>
          <w:color w:val="auto"/>
          <w:spacing w:val="0"/>
          <w:sz w:val="24"/>
          <w:szCs w:val="24"/>
          <w:lang w:eastAsia="pl-PL"/>
        </w:rPr>
      </w:pPr>
      <w:r>
        <w:rPr>
          <w:rFonts w:ascii="Times New Roman" w:eastAsia="Times New Roman" w:hAnsi="Times New Roman" w:cs="Times New Roman"/>
          <w:color w:val="auto"/>
          <w:spacing w:val="0"/>
          <w:sz w:val="24"/>
          <w:szCs w:val="24"/>
          <w:lang w:eastAsia="pl-PL"/>
        </w:rPr>
        <w:t>//obliczanie wyjścia</w:t>
      </w:r>
    </w:p>
    <w:p w14:paraId="30109709" w14:textId="77777777" w:rsidR="000252A5" w:rsidRPr="004C0C78" w:rsidRDefault="000252A5" w:rsidP="004C0C78">
      <w:pPr>
        <w:spacing w:after="0" w:line="240" w:lineRule="auto"/>
        <w:jc w:val="left"/>
        <w:rPr>
          <w:rFonts w:ascii="Times New Roman" w:eastAsia="Times New Roman" w:hAnsi="Times New Roman" w:cs="Times New Roman"/>
          <w:color w:val="auto"/>
          <w:spacing w:val="0"/>
          <w:sz w:val="24"/>
          <w:szCs w:val="24"/>
          <w:lang w:eastAsia="pl-PL"/>
        </w:rPr>
      </w:pPr>
    </w:p>
    <w:p w14:paraId="2FCDF851" w14:textId="4834D59C" w:rsidR="004C0C78" w:rsidRDefault="004C0C78" w:rsidP="004C0C78">
      <w:pPr>
        <w:spacing w:line="240" w:lineRule="auto"/>
        <w:jc w:val="left"/>
        <w:rPr>
          <w:rFonts w:ascii="Times New Roman" w:eastAsia="Times New Roman" w:hAnsi="Times New Roman" w:cs="Times New Roman"/>
          <w:color w:val="auto"/>
          <w:spacing w:val="0"/>
          <w:sz w:val="24"/>
          <w:szCs w:val="24"/>
          <w:lang w:eastAsia="pl-PL"/>
        </w:rPr>
      </w:pPr>
      <w:proofErr w:type="spellStart"/>
      <w:r w:rsidRPr="004C0C78">
        <w:rPr>
          <w:rFonts w:ascii="Times New Roman" w:eastAsia="Times New Roman" w:hAnsi="Times New Roman" w:cs="Times New Roman"/>
          <w:color w:val="auto"/>
          <w:spacing w:val="0"/>
          <w:sz w:val="24"/>
          <w:szCs w:val="24"/>
          <w:lang w:eastAsia="pl-PL"/>
        </w:rPr>
        <w:t>Calculate</w:t>
      </w:r>
      <w:proofErr w:type="spellEnd"/>
      <w:r w:rsidRPr="004C0C78">
        <w:rPr>
          <w:rFonts w:ascii="Times New Roman" w:eastAsia="Times New Roman" w:hAnsi="Times New Roman" w:cs="Times New Roman"/>
          <w:color w:val="auto"/>
          <w:spacing w:val="0"/>
          <w:sz w:val="24"/>
          <w:szCs w:val="24"/>
          <w:lang w:eastAsia="pl-PL"/>
        </w:rPr>
        <w:t>(&amp;reg1);</w:t>
      </w:r>
    </w:p>
    <w:p w14:paraId="3284867E" w14:textId="27AF71E5" w:rsidR="006E507E" w:rsidRDefault="006E507E" w:rsidP="00870CD5">
      <w:pPr>
        <w:spacing w:line="240" w:lineRule="auto"/>
        <w:rPr>
          <w:rFonts w:ascii="Times New Roman" w:eastAsia="Times New Roman" w:hAnsi="Times New Roman" w:cs="Times New Roman"/>
          <w:color w:val="auto"/>
          <w:spacing w:val="0"/>
          <w:sz w:val="24"/>
          <w:szCs w:val="24"/>
          <w:lang w:eastAsia="pl-PL"/>
        </w:rPr>
      </w:pPr>
      <w:r>
        <w:rPr>
          <w:rFonts w:ascii="Times New Roman" w:eastAsia="Times New Roman" w:hAnsi="Times New Roman" w:cs="Times New Roman"/>
          <w:color w:val="auto"/>
          <w:spacing w:val="0"/>
          <w:sz w:val="24"/>
          <w:szCs w:val="24"/>
          <w:lang w:eastAsia="pl-PL"/>
        </w:rPr>
        <w:t>W celu sprawdzenia poprawności działania bloku C-</w:t>
      </w:r>
      <w:proofErr w:type="spellStart"/>
      <w:r>
        <w:rPr>
          <w:rFonts w:ascii="Times New Roman" w:eastAsia="Times New Roman" w:hAnsi="Times New Roman" w:cs="Times New Roman"/>
          <w:color w:val="auto"/>
          <w:spacing w:val="0"/>
          <w:sz w:val="24"/>
          <w:szCs w:val="24"/>
          <w:lang w:eastAsia="pl-PL"/>
        </w:rPr>
        <w:t>Script</w:t>
      </w:r>
      <w:proofErr w:type="spellEnd"/>
      <w:r>
        <w:rPr>
          <w:rFonts w:ascii="Times New Roman" w:eastAsia="Times New Roman" w:hAnsi="Times New Roman" w:cs="Times New Roman"/>
          <w:color w:val="auto"/>
          <w:spacing w:val="0"/>
          <w:sz w:val="24"/>
          <w:szCs w:val="24"/>
          <w:lang w:eastAsia="pl-PL"/>
        </w:rPr>
        <w:t xml:space="preserve"> wraz z programem regulacyjnym (oraz poprawności algorytmu ARMA) porównano przebiegi prądu i prędkości tego układ z układem wykorzystującym regulator dyskretny w postaci blokowej. Wyniki porównania przedstawiono poniżej:</w:t>
      </w:r>
    </w:p>
    <w:p w14:paraId="10B1332A" w14:textId="7EA16F0B" w:rsidR="006E507E" w:rsidRDefault="009C64AE" w:rsidP="009C64AE">
      <w:pPr>
        <w:spacing w:line="240" w:lineRule="auto"/>
        <w:jc w:val="left"/>
        <w:rPr>
          <w:szCs w:val="20"/>
        </w:rPr>
      </w:pPr>
      <w:r>
        <w:rPr>
          <w:noProof/>
        </w:rPr>
        <w:lastRenderedPageBreak/>
        <w:drawing>
          <wp:inline distT="0" distB="0" distL="0" distR="0" wp14:anchorId="2BAAD201" wp14:editId="25882BF9">
            <wp:extent cx="4572000" cy="45720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122DF24F" w14:textId="768EDF24" w:rsidR="009C64AE" w:rsidRDefault="006A00CB" w:rsidP="00870CD5">
      <w:pPr>
        <w:spacing w:line="240" w:lineRule="auto"/>
        <w:rPr>
          <w:szCs w:val="20"/>
        </w:rPr>
      </w:pPr>
      <w:r>
        <w:rPr>
          <w:szCs w:val="20"/>
        </w:rPr>
        <w:t>Jak widać układ regulacyjny w postaci blokowej jest praktycznie równoważny do układu zapisanego w kodzie C. Jedyną różnicą między dwoma przebiegami jest to, że układ regulacyjny w kodzie C wolniej wchodzi w nasycenia (w praktyce oznacza to, że maksymalny prąd jest o około 2A większy niż dla układu blokowego). Wynika to najpewniej z tego, że w kodzie C nasycenie jest sprawdzane raz na okres głównej pętli, co może być zbyt rzadkie w porównaniu do układu blokowego.</w:t>
      </w:r>
    </w:p>
    <w:p w14:paraId="621363C9" w14:textId="61E72239" w:rsidR="00DB0098" w:rsidRDefault="00DB0098" w:rsidP="009C64AE">
      <w:pPr>
        <w:spacing w:line="240" w:lineRule="auto"/>
        <w:jc w:val="left"/>
        <w:rPr>
          <w:szCs w:val="20"/>
        </w:rPr>
      </w:pPr>
    </w:p>
    <w:p w14:paraId="7B18E20F" w14:textId="04A5553C" w:rsidR="001A3809" w:rsidRDefault="001A3809" w:rsidP="009C64AE">
      <w:pPr>
        <w:spacing w:line="240" w:lineRule="auto"/>
        <w:jc w:val="left"/>
        <w:rPr>
          <w:szCs w:val="20"/>
        </w:rPr>
      </w:pPr>
    </w:p>
    <w:p w14:paraId="55C394F8" w14:textId="4B36D472" w:rsidR="001A3809" w:rsidRDefault="001A3809" w:rsidP="009C64AE">
      <w:pPr>
        <w:spacing w:line="240" w:lineRule="auto"/>
        <w:jc w:val="left"/>
        <w:rPr>
          <w:szCs w:val="20"/>
        </w:rPr>
      </w:pPr>
    </w:p>
    <w:p w14:paraId="1180F7E7" w14:textId="1BB30E45" w:rsidR="001A3809" w:rsidRDefault="001A3809" w:rsidP="009C64AE">
      <w:pPr>
        <w:spacing w:line="240" w:lineRule="auto"/>
        <w:jc w:val="left"/>
        <w:rPr>
          <w:szCs w:val="20"/>
        </w:rPr>
      </w:pPr>
    </w:p>
    <w:p w14:paraId="3F372D21" w14:textId="77777777" w:rsidR="001A3809" w:rsidRDefault="001A3809" w:rsidP="009C64AE">
      <w:pPr>
        <w:spacing w:line="240" w:lineRule="auto"/>
        <w:jc w:val="left"/>
        <w:rPr>
          <w:szCs w:val="20"/>
        </w:rPr>
      </w:pPr>
    </w:p>
    <w:p w14:paraId="3EE70721" w14:textId="16171945" w:rsidR="002A454A" w:rsidRDefault="002A454A" w:rsidP="002A454A">
      <w:pPr>
        <w:pStyle w:val="Nagwek1"/>
      </w:pPr>
      <w:bookmarkStart w:id="6" w:name="_Toc49459122"/>
      <w:bookmarkStart w:id="7" w:name="_Toc51148725"/>
      <w:r>
        <w:lastRenderedPageBreak/>
        <w:t>6</w:t>
      </w:r>
      <w:r>
        <w:t xml:space="preserve">. </w:t>
      </w:r>
      <w:bookmarkEnd w:id="6"/>
      <w:r w:rsidRPr="001D21D2">
        <w:t>Komunikacja z mikrokontrolerem F28379D</w:t>
      </w:r>
      <w:bookmarkEnd w:id="7"/>
    </w:p>
    <w:p w14:paraId="400962AB" w14:textId="77777777" w:rsidR="002A454A" w:rsidRDefault="002A454A" w:rsidP="002A454A"/>
    <w:p w14:paraId="431B0041" w14:textId="77777777" w:rsidR="002A454A" w:rsidRPr="002A1556" w:rsidRDefault="002A454A" w:rsidP="002A454A">
      <w:r>
        <w:t xml:space="preserve">W celu uzyskania i sprawdzenia komunikacji z mikrokontrolerem, należy go (mikrokontroler) podłączyć do naszego komputera poprzez kabel USB-Mini USB. Po podłączeniu, mikrokontroler zainstaluje sterowniki potrzebne do komunikacji automatycznie. Po ukończonej instalacji, powinien on być widoczny w menadżerze urządzeń jako XDS100 Class USB Serial Port (COMX) </w:t>
      </w:r>
      <w:r>
        <w:rPr>
          <w:noProof/>
        </w:rPr>
        <w:drawing>
          <wp:anchor distT="0" distB="0" distL="114300" distR="114300" simplePos="0" relativeHeight="251674624" behindDoc="0" locked="0" layoutInCell="1" allowOverlap="1" wp14:anchorId="44C5882B" wp14:editId="6905B3FC">
            <wp:simplePos x="0" y="0"/>
            <wp:positionH relativeFrom="margin">
              <wp:align>left</wp:align>
            </wp:positionH>
            <wp:positionV relativeFrom="paragraph">
              <wp:posOffset>447675</wp:posOffset>
            </wp:positionV>
            <wp:extent cx="1971675" cy="3362960"/>
            <wp:effectExtent l="0" t="0" r="0" b="8890"/>
            <wp:wrapTopAndBottom/>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79584" cy="3376569"/>
                    </a:xfrm>
                    <a:prstGeom prst="rect">
                      <a:avLst/>
                    </a:prstGeom>
                    <a:noFill/>
                    <a:ln>
                      <a:noFill/>
                    </a:ln>
                  </pic:spPr>
                </pic:pic>
              </a:graphicData>
            </a:graphic>
            <wp14:sizeRelH relativeFrom="margin">
              <wp14:pctWidth>0</wp14:pctWidth>
            </wp14:sizeRelH>
            <wp14:sizeRelV relativeFrom="margin">
              <wp14:pctHeight>0</wp14:pctHeight>
            </wp14:sizeRelV>
          </wp:anchor>
        </w:drawing>
      </w:r>
      <w:r>
        <w:t>– X to liczba przypisana przez komputer.</w:t>
      </w:r>
    </w:p>
    <w:p w14:paraId="7DE5980C" w14:textId="77777777" w:rsidR="002A454A" w:rsidRDefault="002A454A" w:rsidP="002A454A">
      <w:pPr>
        <w:spacing w:after="0"/>
      </w:pPr>
    </w:p>
    <w:p w14:paraId="6C070DC7" w14:textId="77777777" w:rsidR="002A454A" w:rsidRDefault="002A454A" w:rsidP="002A454A">
      <w:pPr>
        <w:spacing w:after="0"/>
      </w:pPr>
      <w:r>
        <w:rPr>
          <w:noProof/>
        </w:rPr>
        <w:lastRenderedPageBreak/>
        <w:drawing>
          <wp:anchor distT="0" distB="0" distL="114300" distR="114300" simplePos="0" relativeHeight="251675648" behindDoc="0" locked="0" layoutInCell="1" allowOverlap="1" wp14:anchorId="1AD6A6A3" wp14:editId="37C377C2">
            <wp:simplePos x="0" y="0"/>
            <wp:positionH relativeFrom="margin">
              <wp:align>left</wp:align>
            </wp:positionH>
            <wp:positionV relativeFrom="paragraph">
              <wp:posOffset>1175385</wp:posOffset>
            </wp:positionV>
            <wp:extent cx="4629150" cy="2671445"/>
            <wp:effectExtent l="0" t="0" r="0" b="0"/>
            <wp:wrapTopAndBottom/>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29150" cy="267144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Następnie należy uruchomić program </w:t>
      </w:r>
      <w:proofErr w:type="spellStart"/>
      <w:r>
        <w:t>Code</w:t>
      </w:r>
      <w:proofErr w:type="spellEnd"/>
      <w:r>
        <w:t xml:space="preserve"> Composer Studio 6.2.0, przy pierwszym uruchomieniu program zapyta o zainstalowanie dodatkowych paczek – należy zezwolić na instalację. Po uruchomieniu program zapyta o ścieżkę do „</w:t>
      </w:r>
      <w:proofErr w:type="spellStart"/>
      <w:r>
        <w:t>Workspace</w:t>
      </w:r>
      <w:proofErr w:type="spellEnd"/>
      <w:r>
        <w:t xml:space="preserve">” czyli </w:t>
      </w:r>
      <w:proofErr w:type="gramStart"/>
      <w:r>
        <w:t>miejsca</w:t>
      </w:r>
      <w:proofErr w:type="gramEnd"/>
      <w:r>
        <w:t xml:space="preserve"> w którym będziemy przechowywać projekty, najlepiej wybrać domyślną opcję. Później poniższe okno powinno być widoczne.</w:t>
      </w:r>
    </w:p>
    <w:p w14:paraId="230B7CF2" w14:textId="0F31343A" w:rsidR="002A454A" w:rsidRDefault="002A454A" w:rsidP="002A454A">
      <w:pPr>
        <w:spacing w:after="0"/>
      </w:pPr>
      <w:r>
        <w:rPr>
          <w:noProof/>
        </w:rPr>
        <w:drawing>
          <wp:anchor distT="0" distB="0" distL="114300" distR="114300" simplePos="0" relativeHeight="251676672" behindDoc="0" locked="0" layoutInCell="1" allowOverlap="1" wp14:anchorId="60D61E53" wp14:editId="11562F9F">
            <wp:simplePos x="0" y="0"/>
            <wp:positionH relativeFrom="margin">
              <wp:align>left</wp:align>
            </wp:positionH>
            <wp:positionV relativeFrom="paragraph">
              <wp:posOffset>979805</wp:posOffset>
            </wp:positionV>
            <wp:extent cx="2099310" cy="4781550"/>
            <wp:effectExtent l="0" t="0" r="0" b="0"/>
            <wp:wrapTopAndBottom/>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99310" cy="4781550"/>
                    </a:xfrm>
                    <a:prstGeom prst="rect">
                      <a:avLst/>
                    </a:prstGeom>
                    <a:noFill/>
                    <a:ln>
                      <a:noFill/>
                    </a:ln>
                  </pic:spPr>
                </pic:pic>
              </a:graphicData>
            </a:graphic>
            <wp14:sizeRelH relativeFrom="margin">
              <wp14:pctWidth>0</wp14:pctWidth>
            </wp14:sizeRelH>
            <wp14:sizeRelV relativeFrom="margin">
              <wp14:pctHeight>0</wp14:pctHeight>
            </wp14:sizeRelV>
          </wp:anchor>
        </w:drawing>
      </w:r>
      <w:r>
        <w:t>W górnym menu wybieramy „Project”, następnie „Import CCS Project”. W nowo ukazanym oknie należy wybrać opcję „</w:t>
      </w:r>
      <w:proofErr w:type="spellStart"/>
      <w:r>
        <w:t>Browse</w:t>
      </w:r>
      <w:proofErr w:type="spellEnd"/>
      <w:r>
        <w:t xml:space="preserve">…”. Po otworzeniu się menadżera plików wybieramy </w:t>
      </w:r>
      <w:proofErr w:type="gramStart"/>
      <w:r>
        <w:t>dysk</w:t>
      </w:r>
      <w:proofErr w:type="gramEnd"/>
      <w:r>
        <w:t xml:space="preserve"> na którym zainstalowaliśmy </w:t>
      </w:r>
      <w:proofErr w:type="spellStart"/>
      <w:r>
        <w:t>Code</w:t>
      </w:r>
      <w:proofErr w:type="spellEnd"/>
      <w:r>
        <w:t xml:space="preserve"> Composer Studio i </w:t>
      </w:r>
      <w:proofErr w:type="spellStart"/>
      <w:r>
        <w:t>ControlSuite</w:t>
      </w:r>
      <w:proofErr w:type="spellEnd"/>
      <w:r>
        <w:t>, następnie folder „</w:t>
      </w:r>
      <w:proofErr w:type="spellStart"/>
      <w:r>
        <w:t>ti</w:t>
      </w:r>
      <w:proofErr w:type="spellEnd"/>
      <w:r>
        <w:t>”, „</w:t>
      </w:r>
      <w:proofErr w:type="spellStart"/>
      <w:r>
        <w:t>controlSUITE</w:t>
      </w:r>
      <w:proofErr w:type="spellEnd"/>
      <w:r>
        <w:t>”, „</w:t>
      </w:r>
      <w:proofErr w:type="spellStart"/>
      <w:r>
        <w:t>device_support</w:t>
      </w:r>
      <w:proofErr w:type="spellEnd"/>
      <w:r>
        <w:t>”, „F2837xD”, „v210”, „F28379xD_exapmles_Cpu1”, „</w:t>
      </w:r>
      <w:proofErr w:type="spellStart"/>
      <w:r>
        <w:t>blinky</w:t>
      </w:r>
      <w:proofErr w:type="spellEnd"/>
      <w:r>
        <w:t xml:space="preserve">”. </w:t>
      </w:r>
    </w:p>
    <w:p w14:paraId="0AC512C1" w14:textId="77777777" w:rsidR="002A454A" w:rsidRDefault="002A454A" w:rsidP="002A454A">
      <w:pPr>
        <w:spacing w:after="0"/>
      </w:pPr>
      <w:r>
        <w:lastRenderedPageBreak/>
        <w:t>Po wybraniu katalogu klikamy przycisk „OK”, zaznaczamy opcję „</w:t>
      </w:r>
      <w:proofErr w:type="spellStart"/>
      <w:r>
        <w:t>Copy</w:t>
      </w:r>
      <w:proofErr w:type="spellEnd"/>
      <w:r>
        <w:t xml:space="preserve"> </w:t>
      </w:r>
      <w:proofErr w:type="spellStart"/>
      <w:r>
        <w:t>Projects</w:t>
      </w:r>
      <w:proofErr w:type="spellEnd"/>
      <w:r>
        <w:t xml:space="preserve"> </w:t>
      </w:r>
      <w:proofErr w:type="spellStart"/>
      <w:r>
        <w:t>into</w:t>
      </w:r>
      <w:proofErr w:type="spellEnd"/>
      <w:r>
        <w:t xml:space="preserve"> </w:t>
      </w:r>
      <w:proofErr w:type="spellStart"/>
      <w:r>
        <w:t>workspace</w:t>
      </w:r>
      <w:proofErr w:type="spellEnd"/>
      <w:r>
        <w:t>”, a następnie „</w:t>
      </w:r>
      <w:proofErr w:type="spellStart"/>
      <w:r>
        <w:t>Finish</w:t>
      </w:r>
      <w:proofErr w:type="spellEnd"/>
      <w:r>
        <w:t xml:space="preserve">”. </w:t>
      </w:r>
    </w:p>
    <w:p w14:paraId="456D2A7D" w14:textId="77777777" w:rsidR="002A454A" w:rsidRDefault="002A454A" w:rsidP="002A454A">
      <w:pPr>
        <w:spacing w:after="0"/>
      </w:pPr>
    </w:p>
    <w:p w14:paraId="0803D5FB" w14:textId="77777777" w:rsidR="002A454A" w:rsidRDefault="002A454A" w:rsidP="002A454A">
      <w:pPr>
        <w:spacing w:after="0"/>
      </w:pPr>
    </w:p>
    <w:p w14:paraId="1634A620" w14:textId="77777777" w:rsidR="002A454A" w:rsidRDefault="002A454A" w:rsidP="002A454A">
      <w:pPr>
        <w:spacing w:after="0"/>
      </w:pPr>
    </w:p>
    <w:p w14:paraId="7CD5C5FB" w14:textId="77777777" w:rsidR="002A454A" w:rsidRDefault="002A454A" w:rsidP="002A454A">
      <w:pPr>
        <w:spacing w:after="0"/>
      </w:pPr>
    </w:p>
    <w:p w14:paraId="30191C68" w14:textId="77777777" w:rsidR="002A454A" w:rsidRDefault="002A454A" w:rsidP="002A454A">
      <w:pPr>
        <w:spacing w:after="0"/>
      </w:pPr>
    </w:p>
    <w:p w14:paraId="4E637CC0" w14:textId="77777777" w:rsidR="002A454A" w:rsidRDefault="002A454A" w:rsidP="002A454A">
      <w:pPr>
        <w:spacing w:after="0"/>
      </w:pPr>
      <w:r>
        <w:rPr>
          <w:noProof/>
        </w:rPr>
        <w:drawing>
          <wp:anchor distT="0" distB="0" distL="114300" distR="114300" simplePos="0" relativeHeight="251677696" behindDoc="0" locked="0" layoutInCell="1" allowOverlap="1" wp14:anchorId="326D9598" wp14:editId="3110AFDA">
            <wp:simplePos x="0" y="0"/>
            <wp:positionH relativeFrom="margin">
              <wp:align>left</wp:align>
            </wp:positionH>
            <wp:positionV relativeFrom="paragraph">
              <wp:posOffset>809625</wp:posOffset>
            </wp:positionV>
            <wp:extent cx="2495550" cy="2790825"/>
            <wp:effectExtent l="0" t="0" r="0" b="9525"/>
            <wp:wrapTopAndBottom/>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95550" cy="2790825"/>
                    </a:xfrm>
                    <a:prstGeom prst="rect">
                      <a:avLst/>
                    </a:prstGeom>
                    <a:noFill/>
                    <a:ln>
                      <a:noFill/>
                    </a:ln>
                  </pic:spPr>
                </pic:pic>
              </a:graphicData>
            </a:graphic>
          </wp:anchor>
        </w:drawing>
      </w:r>
      <w:r>
        <w:t>Projekt „</w:t>
      </w:r>
      <w:proofErr w:type="spellStart"/>
      <w:r>
        <w:t>Blinky</w:t>
      </w:r>
      <w:proofErr w:type="spellEnd"/>
      <w:r>
        <w:t>” jest teraz widoczny w oknie „Project Explorer” po lewej stronie. W przypadku braku tego okna klikamy w górnym menu na „</w:t>
      </w:r>
      <w:proofErr w:type="spellStart"/>
      <w:r>
        <w:t>View</w:t>
      </w:r>
      <w:proofErr w:type="spellEnd"/>
      <w:r>
        <w:t>” i potem „Project Explorer”. Strzałką obok nazwy projektu można rozwinąć projekt, należy to zrobić.</w:t>
      </w:r>
    </w:p>
    <w:p w14:paraId="59B5A9B7" w14:textId="77777777" w:rsidR="002A454A" w:rsidRDefault="002A454A" w:rsidP="002A454A">
      <w:pPr>
        <w:spacing w:after="0"/>
      </w:pPr>
    </w:p>
    <w:p w14:paraId="7E67B620" w14:textId="2B4F19D6" w:rsidR="002A454A" w:rsidRDefault="002A454A" w:rsidP="002A454A">
      <w:pPr>
        <w:spacing w:after="0"/>
      </w:pPr>
      <w:r>
        <w:rPr>
          <w:noProof/>
        </w:rPr>
        <w:drawing>
          <wp:anchor distT="0" distB="0" distL="114300" distR="114300" simplePos="0" relativeHeight="251678720" behindDoc="0" locked="0" layoutInCell="1" allowOverlap="1" wp14:anchorId="68370A8C" wp14:editId="229C7A39">
            <wp:simplePos x="0" y="0"/>
            <wp:positionH relativeFrom="margin">
              <wp:align>left</wp:align>
            </wp:positionH>
            <wp:positionV relativeFrom="paragraph">
              <wp:posOffset>1355725</wp:posOffset>
            </wp:positionV>
            <wp:extent cx="5181600" cy="1457325"/>
            <wp:effectExtent l="0" t="0" r="0" b="9525"/>
            <wp:wrapTopAndBottom/>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81600" cy="1457325"/>
                    </a:xfrm>
                    <a:prstGeom prst="rect">
                      <a:avLst/>
                    </a:prstGeom>
                    <a:noFill/>
                    <a:ln>
                      <a:noFill/>
                    </a:ln>
                  </pic:spPr>
                </pic:pic>
              </a:graphicData>
            </a:graphic>
          </wp:anchor>
        </w:drawing>
      </w:r>
      <w:r>
        <w:t>Następnym krokiem jest wejście we właściwości projektu, w tym celu należy kliknąć prawym przyciskiem myszy na nazwę projektu – „blinky_cpu01 [Active – CPU1_RAM]” i następnie „</w:t>
      </w:r>
      <w:proofErr w:type="spellStart"/>
      <w:r>
        <w:t>Properties</w:t>
      </w:r>
      <w:proofErr w:type="spellEnd"/>
      <w:r>
        <w:t>”. W nowo otworzonym oknie w zakładce „Resource”, „General”, a następnie „</w:t>
      </w:r>
      <w:proofErr w:type="spellStart"/>
      <w:r>
        <w:t>Main</w:t>
      </w:r>
      <w:proofErr w:type="spellEnd"/>
      <w:r>
        <w:t xml:space="preserve">” należy wybrać mikrokontroler, którego używamy, w tym przypadku jako wariant należy wybrać „2837xD Delfino”, „TMS320F28379D”. </w:t>
      </w:r>
      <w:r w:rsidRPr="00D66FB3">
        <w:t xml:space="preserve">Jako Connection wybrać należy „Texas Instruments XDS100v2 USB </w:t>
      </w:r>
      <w:proofErr w:type="spellStart"/>
      <w:r w:rsidRPr="00D66FB3">
        <w:t>Debug</w:t>
      </w:r>
      <w:proofErr w:type="spellEnd"/>
      <w:r w:rsidRPr="00D66FB3">
        <w:t xml:space="preserve"> </w:t>
      </w:r>
      <w:proofErr w:type="spellStart"/>
      <w:r w:rsidRPr="00D66FB3">
        <w:t>Probe</w:t>
      </w:r>
      <w:proofErr w:type="spellEnd"/>
      <w:r w:rsidRPr="00D66FB3">
        <w:t>”</w:t>
      </w:r>
      <w:r>
        <w:t>.</w:t>
      </w:r>
    </w:p>
    <w:p w14:paraId="6BC2F6B6" w14:textId="77777777" w:rsidR="002A454A" w:rsidRPr="00D66FB3" w:rsidRDefault="002A454A" w:rsidP="002A454A">
      <w:pPr>
        <w:spacing w:after="0"/>
      </w:pPr>
      <w:r>
        <w:rPr>
          <w:noProof/>
        </w:rPr>
        <w:lastRenderedPageBreak/>
        <w:drawing>
          <wp:anchor distT="0" distB="0" distL="114300" distR="114300" simplePos="0" relativeHeight="251679744" behindDoc="0" locked="0" layoutInCell="1" allowOverlap="1" wp14:anchorId="68099C9E" wp14:editId="53CA5747">
            <wp:simplePos x="0" y="0"/>
            <wp:positionH relativeFrom="margin">
              <wp:align>left</wp:align>
            </wp:positionH>
            <wp:positionV relativeFrom="paragraph">
              <wp:posOffset>828675</wp:posOffset>
            </wp:positionV>
            <wp:extent cx="4305300" cy="2171700"/>
            <wp:effectExtent l="0" t="0" r="0" b="0"/>
            <wp:wrapTopAndBottom/>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05300" cy="2171700"/>
                    </a:xfrm>
                    <a:prstGeom prst="rect">
                      <a:avLst/>
                    </a:prstGeom>
                    <a:noFill/>
                    <a:ln>
                      <a:noFill/>
                    </a:ln>
                  </pic:spPr>
                </pic:pic>
              </a:graphicData>
            </a:graphic>
          </wp:anchor>
        </w:drawing>
      </w:r>
      <w:r>
        <w:t>N</w:t>
      </w:r>
      <w:r w:rsidRPr="00D66FB3">
        <w:t xml:space="preserve">astępnie </w:t>
      </w:r>
      <w:r>
        <w:t>klikamy przycisk „</w:t>
      </w:r>
      <w:proofErr w:type="spellStart"/>
      <w:r>
        <w:t>Verify</w:t>
      </w:r>
      <w:proofErr w:type="spellEnd"/>
      <w:r>
        <w:t xml:space="preserve">…”. </w:t>
      </w:r>
      <w:r w:rsidRPr="00D66FB3">
        <w:t>Pojawi się okno „</w:t>
      </w:r>
      <w:proofErr w:type="spellStart"/>
      <w:r w:rsidRPr="00D66FB3">
        <w:t>Verify</w:t>
      </w:r>
      <w:proofErr w:type="spellEnd"/>
      <w:r w:rsidRPr="00D66FB3">
        <w:t xml:space="preserve"> Connection”, po z</w:t>
      </w:r>
      <w:r>
        <w:t xml:space="preserve">jechaniu na dół okna powinno być widać wiadomość o poprawnej weryfikacji połączenia. Jeśli okno nie wygląda jak to na obrazie poniżej, należy powtórzyć poprzednie kroki. </w:t>
      </w:r>
    </w:p>
    <w:p w14:paraId="317FA585" w14:textId="77777777" w:rsidR="002A454A" w:rsidRPr="00D66FB3" w:rsidRDefault="002A454A" w:rsidP="002A454A">
      <w:pPr>
        <w:spacing w:after="0"/>
      </w:pPr>
    </w:p>
    <w:p w14:paraId="08FDAD78" w14:textId="77777777" w:rsidR="002A454A" w:rsidRDefault="002A454A" w:rsidP="002A454A">
      <w:pPr>
        <w:spacing w:after="0"/>
      </w:pPr>
    </w:p>
    <w:p w14:paraId="06F49962" w14:textId="77777777" w:rsidR="002A454A" w:rsidRDefault="002A454A" w:rsidP="002A454A">
      <w:pPr>
        <w:spacing w:after="0"/>
      </w:pPr>
      <w:r>
        <w:rPr>
          <w:noProof/>
        </w:rPr>
        <w:drawing>
          <wp:anchor distT="0" distB="0" distL="114300" distR="114300" simplePos="0" relativeHeight="251680768" behindDoc="0" locked="0" layoutInCell="1" allowOverlap="1" wp14:anchorId="14831EA1" wp14:editId="053AC62E">
            <wp:simplePos x="0" y="0"/>
            <wp:positionH relativeFrom="margin">
              <wp:align>left</wp:align>
            </wp:positionH>
            <wp:positionV relativeFrom="paragraph">
              <wp:posOffset>1035050</wp:posOffset>
            </wp:positionV>
            <wp:extent cx="5181600" cy="1914525"/>
            <wp:effectExtent l="0" t="0" r="0" b="9525"/>
            <wp:wrapTopAndBottom/>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81600" cy="1914525"/>
                    </a:xfrm>
                    <a:prstGeom prst="rect">
                      <a:avLst/>
                    </a:prstGeom>
                    <a:noFill/>
                    <a:ln>
                      <a:noFill/>
                    </a:ln>
                  </pic:spPr>
                </pic:pic>
              </a:graphicData>
            </a:graphic>
          </wp:anchor>
        </w:drawing>
      </w:r>
      <w:r>
        <w:t>Po udanej próbie komunikacji klikamy przycisk „</w:t>
      </w:r>
      <w:proofErr w:type="spellStart"/>
      <w:r>
        <w:t>Finish</w:t>
      </w:r>
      <w:proofErr w:type="spellEnd"/>
      <w:r>
        <w:t xml:space="preserve">”. Następnie należy wybrać wersję kompilatora w „Advanced </w:t>
      </w:r>
      <w:proofErr w:type="spellStart"/>
      <w:r>
        <w:t>Settings</w:t>
      </w:r>
      <w:proofErr w:type="spellEnd"/>
      <w:r>
        <w:t xml:space="preserve">”, „Compiler Version” ustawiamy na TI v15.12.3.LTS. Jeśli nie można wybrać tej wersji należy ją pobrać i zainstalować w ścieżce, gdzie zainstalowane jest </w:t>
      </w:r>
      <w:proofErr w:type="spellStart"/>
      <w:r>
        <w:t>Code</w:t>
      </w:r>
      <w:proofErr w:type="spellEnd"/>
      <w:r>
        <w:t xml:space="preserve"> Composer Studio, w folderze „Tools” i następnie „Compiler”.</w:t>
      </w:r>
    </w:p>
    <w:p w14:paraId="70ACEE55" w14:textId="77777777" w:rsidR="002A454A" w:rsidRDefault="002A454A" w:rsidP="002A454A">
      <w:pPr>
        <w:spacing w:after="0"/>
      </w:pPr>
    </w:p>
    <w:p w14:paraId="354039C0" w14:textId="77777777" w:rsidR="002A454A" w:rsidRDefault="002A454A" w:rsidP="002A454A">
      <w:pPr>
        <w:spacing w:after="0"/>
      </w:pPr>
      <w:r>
        <w:t>Następnie należy kliknąć „OK”, zapisując tym samym zmiany.</w:t>
      </w:r>
    </w:p>
    <w:p w14:paraId="7BF452CA" w14:textId="77777777" w:rsidR="002A454A" w:rsidRDefault="002A454A" w:rsidP="002A454A">
      <w:pPr>
        <w:spacing w:after="0"/>
      </w:pPr>
    </w:p>
    <w:p w14:paraId="6718F9A1" w14:textId="77777777" w:rsidR="002A454A" w:rsidRDefault="002A454A" w:rsidP="002A454A">
      <w:pPr>
        <w:spacing w:after="0"/>
      </w:pPr>
    </w:p>
    <w:p w14:paraId="442D8535" w14:textId="77777777" w:rsidR="002A454A" w:rsidRDefault="002A454A" w:rsidP="002A454A">
      <w:pPr>
        <w:spacing w:after="0"/>
      </w:pPr>
    </w:p>
    <w:p w14:paraId="215C156D" w14:textId="77777777" w:rsidR="002A454A" w:rsidRDefault="002A454A" w:rsidP="002A454A">
      <w:pPr>
        <w:spacing w:after="0"/>
      </w:pPr>
    </w:p>
    <w:p w14:paraId="64AEC1E6" w14:textId="77777777" w:rsidR="002A454A" w:rsidRDefault="002A454A" w:rsidP="002A454A">
      <w:pPr>
        <w:spacing w:after="0"/>
      </w:pPr>
    </w:p>
    <w:p w14:paraId="1F518373" w14:textId="77777777" w:rsidR="002A454A" w:rsidRDefault="002A454A" w:rsidP="002A454A">
      <w:pPr>
        <w:spacing w:after="0"/>
      </w:pPr>
    </w:p>
    <w:p w14:paraId="152CA607" w14:textId="77777777" w:rsidR="002A454A" w:rsidRDefault="002A454A" w:rsidP="002A454A">
      <w:pPr>
        <w:spacing w:after="0"/>
      </w:pPr>
      <w:r>
        <w:rPr>
          <w:noProof/>
        </w:rPr>
        <w:lastRenderedPageBreak/>
        <w:drawing>
          <wp:anchor distT="0" distB="0" distL="114300" distR="114300" simplePos="0" relativeHeight="251681792" behindDoc="0" locked="0" layoutInCell="1" allowOverlap="1" wp14:anchorId="3AD19553" wp14:editId="155A56FD">
            <wp:simplePos x="0" y="0"/>
            <wp:positionH relativeFrom="margin">
              <wp:align>left</wp:align>
            </wp:positionH>
            <wp:positionV relativeFrom="paragraph">
              <wp:posOffset>3667125</wp:posOffset>
            </wp:positionV>
            <wp:extent cx="3943350" cy="2747010"/>
            <wp:effectExtent l="0" t="0" r="0" b="0"/>
            <wp:wrapTopAndBottom/>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74729" cy="2769158"/>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Kolejnym krokiem jest zbudowanie projektu, należy zrobić to poprzez naciśnięcie strzałki rozwijającej opcje, znajdującej się przy rysunku młotka w górnym menu i następnie wybraniu LAUNCHPAD_FLASH lub LAUNCHPAD_RAM. Podczas testowania kodu zalecane jest używanie pamięci RAM. Gdy kod się zbuduje można przejść do debugowania. Jeśli program zwraca błędy podczas budowania go, należy powtórzyć poprzednie kroki. W celu debugowania programu, należy kliknąć ikonę robaka w górnym menu. Po kliknięciu </w:t>
      </w:r>
      <w:proofErr w:type="spellStart"/>
      <w:r>
        <w:t>Code</w:t>
      </w:r>
      <w:proofErr w:type="spellEnd"/>
      <w:r>
        <w:t xml:space="preserve"> Composer Studio wejdzie w tryb </w:t>
      </w:r>
      <w:proofErr w:type="spellStart"/>
      <w:r>
        <w:t>debuggera</w:t>
      </w:r>
      <w:proofErr w:type="spellEnd"/>
      <w:r>
        <w:t xml:space="preserve">, można to zauważyć w prawym górnym rogu. Gdy </w:t>
      </w:r>
      <w:proofErr w:type="spellStart"/>
      <w:r>
        <w:t>Code</w:t>
      </w:r>
      <w:proofErr w:type="spellEnd"/>
      <w:r>
        <w:t xml:space="preserve"> Composer Studio zakończy </w:t>
      </w:r>
      <w:proofErr w:type="spellStart"/>
      <w:r>
        <w:t>debugować</w:t>
      </w:r>
      <w:proofErr w:type="spellEnd"/>
      <w:r>
        <w:t xml:space="preserve"> program należy go uruchomić klikając zielony trójkąt z żółtym prostokątem w górnym menu. Po naciśnięciu można zauważyć mrugającą niebieską diodę na naszym mikrokontrolerze. By wyjść z sesji </w:t>
      </w:r>
      <w:proofErr w:type="spellStart"/>
      <w:r>
        <w:t>debugera</w:t>
      </w:r>
      <w:proofErr w:type="spellEnd"/>
      <w:r>
        <w:t xml:space="preserve"> należy nacisnąć czerwony kwadrat w górnym menu. Warto mieć na uwadze, że różne mikrokontrolery mogą mieć różne ustawienia </w:t>
      </w:r>
      <w:proofErr w:type="spellStart"/>
      <w:r>
        <w:t>pinów</w:t>
      </w:r>
      <w:proofErr w:type="spellEnd"/>
      <w:r>
        <w:t xml:space="preserve"> GPIO, co oznacza, że jeśli nasz program po zbudowaniu i debugowaniu nie sprawia, że dioda </w:t>
      </w:r>
      <w:proofErr w:type="spellStart"/>
      <w:r>
        <w:t>led</w:t>
      </w:r>
      <w:proofErr w:type="spellEnd"/>
      <w:r>
        <w:t xml:space="preserve"> zapala się i gaśnie, to należy zmodyfikować kod. Można to zrobić, również przy działającym programem w celu testu. Dokładne oznaczenia </w:t>
      </w:r>
      <w:proofErr w:type="spellStart"/>
      <w:r>
        <w:t>pinów</w:t>
      </w:r>
      <w:proofErr w:type="spellEnd"/>
      <w:r>
        <w:t xml:space="preserve"> GPIO można znaleźć w poradniku użytkowania mikrokontrolera, dostępnej pod adresem: </w:t>
      </w:r>
      <w:hyperlink r:id="rId47" w:history="1">
        <w:r w:rsidRPr="0054141A">
          <w:rPr>
            <w:rStyle w:val="Hipercze"/>
          </w:rPr>
          <w:t>https://www.ti.com/lit/ug/sprui77c/sprui77c.pdf?ts=1600153012360&amp;ref_url=https%253A%252F%252Fwww.google.com%252F</w:t>
        </w:r>
      </w:hyperlink>
      <w:r>
        <w:t xml:space="preserve">. </w:t>
      </w:r>
    </w:p>
    <w:p w14:paraId="6CEA0673" w14:textId="77777777" w:rsidR="002A454A" w:rsidRDefault="002A454A" w:rsidP="002A454A">
      <w:pPr>
        <w:spacing w:after="0"/>
      </w:pPr>
    </w:p>
    <w:p w14:paraId="6906548C" w14:textId="77777777" w:rsidR="002A454A" w:rsidRDefault="002A454A" w:rsidP="002A454A">
      <w:pPr>
        <w:spacing w:after="0"/>
      </w:pPr>
    </w:p>
    <w:p w14:paraId="32E678EB" w14:textId="77777777" w:rsidR="002A454A" w:rsidRDefault="002A454A" w:rsidP="002A454A">
      <w:pPr>
        <w:spacing w:after="0"/>
      </w:pPr>
      <w:r>
        <w:t>Jak widać na obrazie powyżej, diody w mikrokontrolerze F2837xD mają wyjścia GPIO34 i GPIO31. Chcąc zmienić, by inna dioda mrugała po wgraniu programu, należy zmodyfikować następującą linijkę kodu:</w:t>
      </w:r>
    </w:p>
    <w:p w14:paraId="4EB9A517" w14:textId="77777777" w:rsidR="002A454A" w:rsidRDefault="002A454A" w:rsidP="002A454A">
      <w:pPr>
        <w:spacing w:after="0"/>
      </w:pPr>
    </w:p>
    <w:p w14:paraId="42FF3567" w14:textId="77777777" w:rsidR="002A454A" w:rsidRDefault="002A454A" w:rsidP="002A454A">
      <w:pPr>
        <w:spacing w:after="0"/>
      </w:pPr>
      <w:r w:rsidRPr="00A64C95">
        <w:t>#define BLINKY_LED_GPIO    31</w:t>
      </w:r>
    </w:p>
    <w:p w14:paraId="53B08649" w14:textId="77777777" w:rsidR="002A454A" w:rsidRDefault="002A454A" w:rsidP="002A454A">
      <w:pPr>
        <w:spacing w:after="0"/>
      </w:pPr>
    </w:p>
    <w:p w14:paraId="361C7E81" w14:textId="77777777" w:rsidR="002A454A" w:rsidRDefault="002A454A" w:rsidP="002A454A">
      <w:pPr>
        <w:spacing w:after="0"/>
      </w:pPr>
      <w:r>
        <w:lastRenderedPageBreak/>
        <w:t>GPIO31 które należy do diody niebieskiej, zamieniamy na GPIO34, które należy do diody czerwonej. Powstały kod wygląda następująco:</w:t>
      </w:r>
    </w:p>
    <w:p w14:paraId="7E2DE87C" w14:textId="77777777" w:rsidR="002A454A" w:rsidRDefault="002A454A" w:rsidP="002A454A">
      <w:pPr>
        <w:spacing w:after="0"/>
      </w:pPr>
    </w:p>
    <w:p w14:paraId="423CE425" w14:textId="77777777" w:rsidR="002A454A" w:rsidRDefault="002A454A" w:rsidP="002A454A">
      <w:pPr>
        <w:spacing w:after="0"/>
      </w:pPr>
      <w:r w:rsidRPr="00A64C95">
        <w:t>#define BLINKY_LED_GPIO    3</w:t>
      </w:r>
      <w:r>
        <w:t>4</w:t>
      </w:r>
    </w:p>
    <w:p w14:paraId="3509261A" w14:textId="77777777" w:rsidR="002A454A" w:rsidRDefault="002A454A" w:rsidP="002A454A">
      <w:pPr>
        <w:spacing w:after="0"/>
      </w:pPr>
    </w:p>
    <w:p w14:paraId="3B0771F0" w14:textId="77777777" w:rsidR="002A454A" w:rsidRDefault="002A454A" w:rsidP="002A454A">
      <w:pPr>
        <w:spacing w:after="0"/>
      </w:pPr>
      <w:r>
        <w:t xml:space="preserve">Chcąc wgrać zmodyfikowany kod, należy zbudować program, a następnie go </w:t>
      </w:r>
      <w:proofErr w:type="spellStart"/>
      <w:r>
        <w:t>zdebugować</w:t>
      </w:r>
      <w:proofErr w:type="spellEnd"/>
      <w:r>
        <w:t>, tak jak w poprzednich krokach. Po wykonaniu tych kroków dioda czerwona powinna zapalać się i gasnąć.</w:t>
      </w:r>
    </w:p>
    <w:p w14:paraId="27AACA66" w14:textId="77777777" w:rsidR="002A454A" w:rsidRDefault="002A454A" w:rsidP="002A454A">
      <w:pPr>
        <w:spacing w:after="0"/>
      </w:pPr>
    </w:p>
    <w:p w14:paraId="5E236619" w14:textId="77777777" w:rsidR="002A454A" w:rsidRDefault="002A454A" w:rsidP="002A454A">
      <w:pPr>
        <w:spacing w:after="0"/>
      </w:pPr>
      <w:r>
        <w:t xml:space="preserve">Posiadając sprawną komunikację z mikrokontrolerem, można przejść do kolejnego kroku projektu, którym jest połączenie mikrokontrolera z programem PLECS używając technologii </w:t>
      </w:r>
      <w:proofErr w:type="spellStart"/>
      <w:r>
        <w:t>Processor</w:t>
      </w:r>
      <w:proofErr w:type="spellEnd"/>
      <w:r>
        <w:t xml:space="preserve"> in the </w:t>
      </w:r>
      <w:proofErr w:type="spellStart"/>
      <w:r>
        <w:t>Loop</w:t>
      </w:r>
      <w:proofErr w:type="spellEnd"/>
      <w:r>
        <w:t xml:space="preserve"> (PIL).</w:t>
      </w:r>
    </w:p>
    <w:p w14:paraId="0F10AC05" w14:textId="77777777" w:rsidR="002A454A" w:rsidRPr="00D66FB3" w:rsidRDefault="002A454A" w:rsidP="002A454A">
      <w:pPr>
        <w:spacing w:after="0"/>
      </w:pPr>
    </w:p>
    <w:p w14:paraId="0DA3F49E" w14:textId="2F6B0DE5" w:rsidR="002A454A" w:rsidRDefault="002A454A" w:rsidP="002A454A">
      <w:pPr>
        <w:pStyle w:val="Nagwek1"/>
      </w:pPr>
      <w:bookmarkStart w:id="8" w:name="_Toc51148726"/>
      <w:r>
        <w:t>7</w:t>
      </w:r>
      <w:r>
        <w:t>. Technologia PIL</w:t>
      </w:r>
      <w:bookmarkEnd w:id="8"/>
    </w:p>
    <w:p w14:paraId="65EBF8BC" w14:textId="77777777" w:rsidR="002A454A" w:rsidRDefault="002A454A" w:rsidP="002A454A"/>
    <w:p w14:paraId="28B22C00" w14:textId="77777777" w:rsidR="002A454A" w:rsidRDefault="002A454A" w:rsidP="002A454A">
      <w:r w:rsidRPr="00467A9B">
        <w:t xml:space="preserve">PIL, czyli </w:t>
      </w:r>
      <w:proofErr w:type="spellStart"/>
      <w:r w:rsidRPr="00467A9B">
        <w:t>Processor</w:t>
      </w:r>
      <w:proofErr w:type="spellEnd"/>
      <w:r w:rsidRPr="00467A9B">
        <w:t xml:space="preserve"> in the </w:t>
      </w:r>
      <w:proofErr w:type="spellStart"/>
      <w:r w:rsidRPr="00467A9B">
        <w:t>Loop</w:t>
      </w:r>
      <w:proofErr w:type="spellEnd"/>
      <w:r w:rsidRPr="00467A9B">
        <w:t xml:space="preserve"> to technologia, która pozwala na </w:t>
      </w:r>
      <w:r>
        <w:t>komunikację między mikrokontrolerem, a modelem na komputerze. Dzięki niej model kontrolera może być sprawdzony na platformie symulacyjnej, takiej jak na przykład program PLECS.</w:t>
      </w:r>
    </w:p>
    <w:p w14:paraId="564EBE76" w14:textId="77777777" w:rsidR="002A454A" w:rsidRDefault="002A454A" w:rsidP="002A454A">
      <w:r>
        <w:t>By rozpocząć działanie z technologią PIL potrzebne są wszystkie programy i dodatkowe paczki sterowników zawarte w rozdziale pierwszym. Bez nich praca z tą technologią jest niemożliwa.</w:t>
      </w:r>
    </w:p>
    <w:p w14:paraId="25ED9321" w14:textId="77777777" w:rsidR="002A454A" w:rsidRDefault="002A454A" w:rsidP="002A454A">
      <w:r>
        <w:t xml:space="preserve">Należy uruchomić program </w:t>
      </w:r>
      <w:proofErr w:type="spellStart"/>
      <w:r>
        <w:t>Code</w:t>
      </w:r>
      <w:proofErr w:type="spellEnd"/>
      <w:r>
        <w:t xml:space="preserve"> Composer Studio i importować do niego projekt „</w:t>
      </w:r>
      <w:proofErr w:type="spellStart"/>
      <w:r>
        <w:t>npc-solar</w:t>
      </w:r>
      <w:proofErr w:type="spellEnd"/>
      <w:r>
        <w:t xml:space="preserve">”. Tak jak w poprzednim rozdziale, należy kliknąć w górnym menu „Project”, „Import CCS </w:t>
      </w:r>
      <w:proofErr w:type="spellStart"/>
      <w:r>
        <w:t>Projects</w:t>
      </w:r>
      <w:proofErr w:type="spellEnd"/>
      <w:r>
        <w:t>…”, „</w:t>
      </w:r>
      <w:proofErr w:type="spellStart"/>
      <w:proofErr w:type="gramStart"/>
      <w:r>
        <w:t>Browse</w:t>
      </w:r>
      <w:proofErr w:type="spellEnd"/>
      <w:r>
        <w:t>..</w:t>
      </w:r>
      <w:proofErr w:type="gramEnd"/>
      <w:r>
        <w:t>” i znaleźć w eksploratorze plików folder instalacyjny programu PLECS, dalej „</w:t>
      </w:r>
      <w:proofErr w:type="spellStart"/>
      <w:r>
        <w:t>pilframework</w:t>
      </w:r>
      <w:proofErr w:type="spellEnd"/>
      <w:r>
        <w:t>”, „”TI”, „C2000”, „5.0”, „</w:t>
      </w:r>
      <w:proofErr w:type="spellStart"/>
      <w:r>
        <w:t>npc-solar</w:t>
      </w:r>
      <w:proofErr w:type="spellEnd"/>
      <w:r>
        <w:t>” i w nim wybrać folder 28379, a następnie kliknąć przycisk „OK”, zaznaczyć opcję „</w:t>
      </w:r>
      <w:proofErr w:type="spellStart"/>
      <w:r>
        <w:t>Copy</w:t>
      </w:r>
      <w:proofErr w:type="spellEnd"/>
      <w:r>
        <w:t xml:space="preserve"> </w:t>
      </w:r>
      <w:proofErr w:type="spellStart"/>
      <w:r>
        <w:t>projects</w:t>
      </w:r>
      <w:proofErr w:type="spellEnd"/>
      <w:r>
        <w:t xml:space="preserve"> </w:t>
      </w:r>
      <w:proofErr w:type="spellStart"/>
      <w:r>
        <w:t>into</w:t>
      </w:r>
      <w:proofErr w:type="spellEnd"/>
      <w:r>
        <w:t xml:space="preserve"> </w:t>
      </w:r>
      <w:proofErr w:type="spellStart"/>
      <w:r>
        <w:t>workspace</w:t>
      </w:r>
      <w:proofErr w:type="spellEnd"/>
      <w:r>
        <w:t>” i dalej „</w:t>
      </w:r>
      <w:proofErr w:type="spellStart"/>
      <w:r>
        <w:t>Finish</w:t>
      </w:r>
      <w:proofErr w:type="spellEnd"/>
      <w:r>
        <w:t>”. Tym sposobem nasz projekt został importowany do obszaru roboczego „</w:t>
      </w:r>
      <w:proofErr w:type="spellStart"/>
      <w:r>
        <w:t>Workspace</w:t>
      </w:r>
      <w:proofErr w:type="spellEnd"/>
      <w:r>
        <w:t xml:space="preserve">” jako kopia. </w:t>
      </w:r>
    </w:p>
    <w:p w14:paraId="26321FCC" w14:textId="77777777" w:rsidR="002A454A" w:rsidRDefault="002A454A" w:rsidP="002A454A">
      <w:r>
        <w:t xml:space="preserve">W tym projekcie konfiguracja komunikacji z mikrokontrolerem nie jest wymagana, jest ona ustawiona domyślnie. WAŻNE! Podczas zmiany ustawień komunikacji we właściwościach projektu, </w:t>
      </w:r>
      <w:proofErr w:type="gramStart"/>
      <w:r>
        <w:t>pliki</w:t>
      </w:r>
      <w:proofErr w:type="gramEnd"/>
      <w:r>
        <w:t xml:space="preserve"> w których domyślnie ustawiona jest komunikacja ulegają zmianie i nie jest możliwe powrócenie do początkowego stanu! Jeśli konfiguracja komunikacji została zmieniona, należy usunąć projekt z obszaru roboczego (kliknąć prawym przyciskiem myszy na nazwę projektu i następnie wybrać opcję „</w:t>
      </w:r>
      <w:proofErr w:type="spellStart"/>
      <w:r>
        <w:t>Delete</w:t>
      </w:r>
      <w:proofErr w:type="spellEnd"/>
      <w:r>
        <w:t>”, w nowo otworzonym oknie zaznaczyć opcję „</w:t>
      </w:r>
      <w:proofErr w:type="spellStart"/>
      <w:r>
        <w:t>Delete</w:t>
      </w:r>
      <w:proofErr w:type="spellEnd"/>
      <w:r>
        <w:t xml:space="preserve"> </w:t>
      </w:r>
      <w:proofErr w:type="spellStart"/>
      <w:r>
        <w:t>project</w:t>
      </w:r>
      <w:proofErr w:type="spellEnd"/>
      <w:r>
        <w:t xml:space="preserve"> </w:t>
      </w:r>
      <w:proofErr w:type="spellStart"/>
      <w:r>
        <w:t>contents</w:t>
      </w:r>
      <w:proofErr w:type="spellEnd"/>
      <w:r>
        <w:t xml:space="preserve"> on </w:t>
      </w:r>
      <w:proofErr w:type="spellStart"/>
      <w:r>
        <w:t>disk</w:t>
      </w:r>
      <w:proofErr w:type="spellEnd"/>
      <w:r>
        <w:t xml:space="preserve">”) i następnie importować projekt ponownie. Następnym krokiem jest zbudowanie projektu poprzez </w:t>
      </w:r>
      <w:r>
        <w:lastRenderedPageBreak/>
        <w:t>kliknięcie ikony młotka w górnym menu programu. Następnie należy kliknąć w ikonę robaka w celu debugowania programu i wgrania go na mikrokontroler. Po zakończonym debugowaniu należy uruchomić program, naciskając zieloną strzałkę z żółtym prostokątem w górnym menu. Mrugająca niebieska dioda powinna być widoczna.</w:t>
      </w:r>
    </w:p>
    <w:p w14:paraId="6BFAA189" w14:textId="77777777" w:rsidR="002A454A" w:rsidRPr="00467A9B" w:rsidRDefault="002A454A" w:rsidP="002A454A">
      <w:r>
        <w:rPr>
          <w:noProof/>
        </w:rPr>
        <w:drawing>
          <wp:anchor distT="0" distB="0" distL="114300" distR="114300" simplePos="0" relativeHeight="251682816" behindDoc="0" locked="0" layoutInCell="1" allowOverlap="1" wp14:anchorId="45C7E67A" wp14:editId="20E1A380">
            <wp:simplePos x="0" y="0"/>
            <wp:positionH relativeFrom="margin">
              <wp:align>left</wp:align>
            </wp:positionH>
            <wp:positionV relativeFrom="paragraph">
              <wp:posOffset>1028700</wp:posOffset>
            </wp:positionV>
            <wp:extent cx="5181600" cy="2400300"/>
            <wp:effectExtent l="0" t="0" r="0" b="0"/>
            <wp:wrapTopAndBottom/>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81600" cy="2400300"/>
                    </a:xfrm>
                    <a:prstGeom prst="rect">
                      <a:avLst/>
                    </a:prstGeom>
                    <a:noFill/>
                    <a:ln>
                      <a:noFill/>
                    </a:ln>
                  </pic:spPr>
                </pic:pic>
              </a:graphicData>
            </a:graphic>
          </wp:anchor>
        </w:drawing>
      </w:r>
      <w:r>
        <w:t>Następnym krokiem jest otwarcie projektu w programie PLECS w tym celu należy otworzyć folder „</w:t>
      </w:r>
      <w:proofErr w:type="spellStart"/>
      <w:r>
        <w:t>npc-solar</w:t>
      </w:r>
      <w:proofErr w:type="spellEnd"/>
      <w:r>
        <w:t xml:space="preserve">” w tej samej lokalizacji z której importowany był projekt do programu w </w:t>
      </w:r>
      <w:proofErr w:type="spellStart"/>
      <w:r>
        <w:t>Code</w:t>
      </w:r>
      <w:proofErr w:type="spellEnd"/>
      <w:r>
        <w:t xml:space="preserve"> Composer Studio, następnie należy wejść folder „demo” i uruchomić plik </w:t>
      </w:r>
      <w:proofErr w:type="spellStart"/>
      <w:r w:rsidRPr="00174B9F">
        <w:t>NPC_Solar_</w:t>
      </w:r>
      <w:proofErr w:type="gramStart"/>
      <w:r w:rsidRPr="00174B9F">
        <w:t>pil.plecs</w:t>
      </w:r>
      <w:proofErr w:type="spellEnd"/>
      <w:proofErr w:type="gramEnd"/>
      <w:r>
        <w:t>, poniższe okna powinny być widoczne.</w:t>
      </w:r>
    </w:p>
    <w:p w14:paraId="0913E91A" w14:textId="77777777" w:rsidR="002A454A" w:rsidRDefault="002A454A" w:rsidP="002A454A">
      <w:pPr>
        <w:spacing w:line="240" w:lineRule="auto"/>
      </w:pPr>
    </w:p>
    <w:p w14:paraId="5BE24650" w14:textId="77777777" w:rsidR="002A454A" w:rsidRDefault="002A454A" w:rsidP="002A454A">
      <w:pPr>
        <w:spacing w:line="240" w:lineRule="auto"/>
      </w:pPr>
      <w:r>
        <w:rPr>
          <w:noProof/>
        </w:rPr>
        <w:drawing>
          <wp:anchor distT="0" distB="0" distL="114300" distR="114300" simplePos="0" relativeHeight="251683840" behindDoc="0" locked="0" layoutInCell="1" allowOverlap="1" wp14:anchorId="0B4A1C6D" wp14:editId="35313A8B">
            <wp:simplePos x="0" y="0"/>
            <wp:positionH relativeFrom="margin">
              <wp:align>left</wp:align>
            </wp:positionH>
            <wp:positionV relativeFrom="paragraph">
              <wp:posOffset>801370</wp:posOffset>
            </wp:positionV>
            <wp:extent cx="3099435" cy="1943100"/>
            <wp:effectExtent l="0" t="0" r="5715" b="0"/>
            <wp:wrapTopAndBottom/>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99435"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Następnie należy wejść w blok „PIL”, poprzez podwójne kliknięcie na niego lewym przyciskiem myszy. Ukaże nam się okno PIL </w:t>
      </w:r>
      <w:proofErr w:type="spellStart"/>
      <w:r>
        <w:t>Parameters</w:t>
      </w:r>
      <w:proofErr w:type="spellEnd"/>
      <w:r>
        <w:t>. W zakładce „General” należy kliknąć przycisk „</w:t>
      </w:r>
      <w:proofErr w:type="spellStart"/>
      <w:r>
        <w:t>Configure</w:t>
      </w:r>
      <w:proofErr w:type="spellEnd"/>
      <w:r>
        <w:t>”, pozwoli to na skonfigurowanie połączenia z mikrokontrolerem.</w:t>
      </w:r>
    </w:p>
    <w:p w14:paraId="12B049ED" w14:textId="77777777" w:rsidR="002A454A" w:rsidRDefault="002A454A" w:rsidP="002A454A">
      <w:pPr>
        <w:spacing w:line="240" w:lineRule="auto"/>
      </w:pPr>
    </w:p>
    <w:p w14:paraId="1010BAEE" w14:textId="77777777" w:rsidR="002A454A" w:rsidRDefault="002A454A" w:rsidP="002A454A">
      <w:pPr>
        <w:spacing w:line="240" w:lineRule="auto"/>
      </w:pPr>
      <w:r>
        <w:rPr>
          <w:noProof/>
        </w:rPr>
        <w:lastRenderedPageBreak/>
        <w:drawing>
          <wp:anchor distT="0" distB="0" distL="114300" distR="114300" simplePos="0" relativeHeight="251684864" behindDoc="0" locked="0" layoutInCell="1" allowOverlap="1" wp14:anchorId="3C9FC222" wp14:editId="57E771CF">
            <wp:simplePos x="0" y="0"/>
            <wp:positionH relativeFrom="margin">
              <wp:align>left</wp:align>
            </wp:positionH>
            <wp:positionV relativeFrom="paragraph">
              <wp:posOffset>266700</wp:posOffset>
            </wp:positionV>
            <wp:extent cx="5181600" cy="2600325"/>
            <wp:effectExtent l="0" t="0" r="0" b="9525"/>
            <wp:wrapTopAndBottom/>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81600" cy="2600325"/>
                    </a:xfrm>
                    <a:prstGeom prst="rect">
                      <a:avLst/>
                    </a:prstGeom>
                    <a:noFill/>
                    <a:ln>
                      <a:noFill/>
                    </a:ln>
                  </pic:spPr>
                </pic:pic>
              </a:graphicData>
            </a:graphic>
          </wp:anchor>
        </w:drawing>
      </w:r>
      <w:r>
        <w:t xml:space="preserve">W nowo otwartym oknie należy kliknąć przycisk „+”, </w:t>
      </w:r>
    </w:p>
    <w:p w14:paraId="6CDFE7EB" w14:textId="77777777" w:rsidR="002A454A" w:rsidRDefault="002A454A" w:rsidP="002A454A">
      <w:pPr>
        <w:spacing w:line="240" w:lineRule="auto"/>
      </w:pPr>
    </w:p>
    <w:p w14:paraId="64D109B2" w14:textId="77777777" w:rsidR="002A454A" w:rsidRDefault="002A454A" w:rsidP="002A454A">
      <w:pPr>
        <w:spacing w:line="240" w:lineRule="auto"/>
      </w:pPr>
      <w:r>
        <w:rPr>
          <w:noProof/>
        </w:rPr>
        <w:drawing>
          <wp:anchor distT="0" distB="0" distL="114300" distR="114300" simplePos="0" relativeHeight="251685888" behindDoc="0" locked="0" layoutInCell="1" allowOverlap="1" wp14:anchorId="6505FBC5" wp14:editId="3198B226">
            <wp:simplePos x="0" y="0"/>
            <wp:positionH relativeFrom="margin">
              <wp:align>left</wp:align>
            </wp:positionH>
            <wp:positionV relativeFrom="paragraph">
              <wp:posOffset>1877695</wp:posOffset>
            </wp:positionV>
            <wp:extent cx="5181600" cy="2619375"/>
            <wp:effectExtent l="0" t="0" r="0" b="9525"/>
            <wp:wrapTopAndBottom/>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81600" cy="2619375"/>
                    </a:xfrm>
                    <a:prstGeom prst="rect">
                      <a:avLst/>
                    </a:prstGeom>
                    <a:noFill/>
                    <a:ln>
                      <a:noFill/>
                    </a:ln>
                  </pic:spPr>
                </pic:pic>
              </a:graphicData>
            </a:graphic>
          </wp:anchor>
        </w:drawing>
      </w:r>
      <w:r>
        <w:t>dalej w polu „</w:t>
      </w:r>
      <w:proofErr w:type="spellStart"/>
      <w:r>
        <w:t>Name</w:t>
      </w:r>
      <w:proofErr w:type="spellEnd"/>
      <w:r>
        <w:t>” należy wybrać nazwę naszej konfiguracji, przykładowo „F28379D”. W polu „Symbol file” kliknąć przycisk „…”, otworzy się eksplorator plików, należy przejść do folderu obszaru roboczego „</w:t>
      </w:r>
      <w:proofErr w:type="spellStart"/>
      <w:r>
        <w:t>Wrokspace</w:t>
      </w:r>
      <w:proofErr w:type="spellEnd"/>
      <w:r>
        <w:t xml:space="preserve">”, który był podawany przy uruchamianiu programu </w:t>
      </w:r>
      <w:proofErr w:type="spellStart"/>
      <w:r>
        <w:t>Code</w:t>
      </w:r>
      <w:proofErr w:type="spellEnd"/>
      <w:r>
        <w:t xml:space="preserve"> Composer Studio, dalej otworzyć folder „npc-solar_28379”, dalej folder „</w:t>
      </w:r>
      <w:proofErr w:type="spellStart"/>
      <w:r>
        <w:t>Debug</w:t>
      </w:r>
      <w:proofErr w:type="spellEnd"/>
      <w:r>
        <w:t xml:space="preserve">”, wybrać plik „NPC-Solar_28379.out” i kliknąć przycisk „Otwórz”. Kolejnym krokiem jest pole „Device </w:t>
      </w:r>
      <w:proofErr w:type="spellStart"/>
      <w:r>
        <w:t>type</w:t>
      </w:r>
      <w:proofErr w:type="spellEnd"/>
      <w:r>
        <w:t xml:space="preserve">” tutaj wybieramy opcję „serial”, a następnie w polu „Device </w:t>
      </w:r>
      <w:proofErr w:type="spellStart"/>
      <w:r>
        <w:t>name</w:t>
      </w:r>
      <w:proofErr w:type="spellEnd"/>
      <w:r>
        <w:t xml:space="preserve">” wybieramy odpowiedni port z mikrokontrolerem, przypisany mu podczas pierwszej próby podłączenia do komputera. Ustawienia w oknie „PIL </w:t>
      </w:r>
      <w:proofErr w:type="spellStart"/>
      <w:r>
        <w:t>Targets</w:t>
      </w:r>
      <w:proofErr w:type="spellEnd"/>
      <w:r>
        <w:t>” i na obrazie poniżej powinny być takie same lub różniące się jedynie numerem portu COM.</w:t>
      </w:r>
    </w:p>
    <w:p w14:paraId="426DDE16" w14:textId="77777777" w:rsidR="002A454A" w:rsidRDefault="002A454A" w:rsidP="002A454A">
      <w:pPr>
        <w:spacing w:line="240" w:lineRule="auto"/>
      </w:pPr>
      <w:r>
        <w:lastRenderedPageBreak/>
        <w:t>Następnie klikamy przycisk „</w:t>
      </w:r>
      <w:proofErr w:type="spellStart"/>
      <w:r>
        <w:t>Accept</w:t>
      </w:r>
      <w:proofErr w:type="spellEnd"/>
      <w:proofErr w:type="gramStart"/>
      <w:r>
        <w:t>”,</w:t>
      </w:r>
      <w:proofErr w:type="gramEnd"/>
      <w:r>
        <w:t xml:space="preserve"> i potem „</w:t>
      </w:r>
      <w:proofErr w:type="spellStart"/>
      <w:r>
        <w:t>Properties</w:t>
      </w:r>
      <w:proofErr w:type="spellEnd"/>
      <w:r>
        <w:t>”. Poniższe okno powinno być widoczne.</w:t>
      </w:r>
    </w:p>
    <w:p w14:paraId="0BEDC577" w14:textId="77777777" w:rsidR="002A454A" w:rsidRDefault="002A454A" w:rsidP="002A454A">
      <w:pPr>
        <w:spacing w:line="240" w:lineRule="auto"/>
      </w:pPr>
      <w:r>
        <w:rPr>
          <w:noProof/>
        </w:rPr>
        <w:drawing>
          <wp:anchor distT="0" distB="0" distL="114300" distR="114300" simplePos="0" relativeHeight="251686912" behindDoc="0" locked="0" layoutInCell="1" allowOverlap="1" wp14:anchorId="49F71FC4" wp14:editId="288A7261">
            <wp:simplePos x="0" y="0"/>
            <wp:positionH relativeFrom="column">
              <wp:posOffset>-4445</wp:posOffset>
            </wp:positionH>
            <wp:positionV relativeFrom="paragraph">
              <wp:posOffset>-635</wp:posOffset>
            </wp:positionV>
            <wp:extent cx="2638425" cy="2019300"/>
            <wp:effectExtent l="0" t="0" r="9525" b="0"/>
            <wp:wrapTopAndBottom/>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38425" cy="2019300"/>
                    </a:xfrm>
                    <a:prstGeom prst="rect">
                      <a:avLst/>
                    </a:prstGeom>
                    <a:noFill/>
                    <a:ln>
                      <a:noFill/>
                    </a:ln>
                  </pic:spPr>
                </pic:pic>
              </a:graphicData>
            </a:graphic>
          </wp:anchor>
        </w:drawing>
      </w:r>
    </w:p>
    <w:p w14:paraId="3BBD270B" w14:textId="77777777" w:rsidR="002A454A" w:rsidRDefault="002A454A" w:rsidP="002A454A">
      <w:pPr>
        <w:spacing w:line="240" w:lineRule="auto"/>
      </w:pPr>
      <w:r>
        <w:t>Ważnym jest by w polu „</w:t>
      </w:r>
      <w:proofErr w:type="spellStart"/>
      <w:r>
        <w:t>Desired</w:t>
      </w:r>
      <w:proofErr w:type="spellEnd"/>
      <w:r>
        <w:t xml:space="preserve"> target </w:t>
      </w:r>
      <w:proofErr w:type="spellStart"/>
      <w:r>
        <w:t>mode</w:t>
      </w:r>
      <w:proofErr w:type="spellEnd"/>
      <w:r>
        <w:t>” była wybrana opcja „</w:t>
      </w:r>
      <w:proofErr w:type="spellStart"/>
      <w:r>
        <w:t>Ready</w:t>
      </w:r>
      <w:proofErr w:type="spellEnd"/>
      <w:r>
        <w:t xml:space="preserve"> for PIL”. </w:t>
      </w:r>
    </w:p>
    <w:p w14:paraId="628FAF67" w14:textId="77777777" w:rsidR="002A454A" w:rsidRDefault="002A454A" w:rsidP="002A454A">
      <w:pPr>
        <w:spacing w:line="240" w:lineRule="auto"/>
      </w:pPr>
      <w:r>
        <w:t xml:space="preserve">Widoczna jest również wiadomość podświetlona na zielono „Symbol file </w:t>
      </w:r>
      <w:proofErr w:type="spellStart"/>
      <w:r>
        <w:t>matches</w:t>
      </w:r>
      <w:proofErr w:type="spellEnd"/>
      <w:r>
        <w:t xml:space="preserve"> </w:t>
      </w:r>
      <w:proofErr w:type="spellStart"/>
      <w:r>
        <w:t>firmware</w:t>
      </w:r>
      <w:proofErr w:type="spellEnd"/>
      <w:r>
        <w:t xml:space="preserve"> on target”. Podczas budowania projektu w </w:t>
      </w:r>
      <w:proofErr w:type="spellStart"/>
      <w:r>
        <w:t>Code</w:t>
      </w:r>
      <w:proofErr w:type="spellEnd"/>
      <w:r>
        <w:t xml:space="preserve"> Composer Studio, tworzone są pliki „pil_symbols_c.inc” i „pil_symbols_p.inc”, są one w późniejszym etapie budowania projektu wykorzystywane do utworzenia pliku „NPC-Solar_28379.out”. Plik z rozszerzeniem .out zawiera wszystkie zmienne zawarte w kodzie projektu. Podczas debugowania plik ten jest wgrywany do pamięci FLASH mikroprocesora. Podczas pracy w oknie „PIL </w:t>
      </w:r>
      <w:proofErr w:type="spellStart"/>
      <w:r>
        <w:t>Targets</w:t>
      </w:r>
      <w:proofErr w:type="spellEnd"/>
      <w:r>
        <w:t xml:space="preserve">” wybrany został ten sam plik. Wiadomość podświetlona na zielono informuje o tym, że plik symbolów na mikrokontrolerze jest tym samym co wybranym w oknie „PIL </w:t>
      </w:r>
      <w:proofErr w:type="spellStart"/>
      <w:r>
        <w:t>Targets</w:t>
      </w:r>
      <w:proofErr w:type="spellEnd"/>
      <w:r>
        <w:t>”. Oznacza to, że od teraz możliwa jest komunikacja pomiędzy modelem w programie PLECS a mikrokontrolerem.</w:t>
      </w:r>
    </w:p>
    <w:p w14:paraId="3D48FD87" w14:textId="77777777" w:rsidR="002A454A" w:rsidRDefault="002A454A" w:rsidP="002A454A">
      <w:pPr>
        <w:spacing w:line="240" w:lineRule="auto"/>
      </w:pPr>
      <w:r w:rsidRPr="002A454A">
        <w:t>Okno „</w:t>
      </w:r>
      <w:proofErr w:type="spellStart"/>
      <w:r w:rsidRPr="002A454A">
        <w:t>Properties</w:t>
      </w:r>
      <w:proofErr w:type="spellEnd"/>
      <w:r w:rsidRPr="002A454A">
        <w:t xml:space="preserve"> of F28379D” i “PIL </w:t>
      </w:r>
      <w:proofErr w:type="spellStart"/>
      <w:r w:rsidRPr="002A454A">
        <w:t>Targets</w:t>
      </w:r>
      <w:proofErr w:type="spellEnd"/>
      <w:r w:rsidRPr="002A454A">
        <w:t xml:space="preserve">” </w:t>
      </w:r>
      <w:r w:rsidRPr="00517903">
        <w:t>można zamknąć.</w:t>
      </w:r>
      <w:r>
        <w:t xml:space="preserve"> Następnie w oknie PIL </w:t>
      </w:r>
      <w:proofErr w:type="spellStart"/>
      <w:r>
        <w:t>parameters</w:t>
      </w:r>
      <w:proofErr w:type="spellEnd"/>
      <w:r>
        <w:t>” w polu target należy wybrać z listy nowo utworzoną konfigurację, kliknąć „</w:t>
      </w:r>
      <w:proofErr w:type="spellStart"/>
      <w:r>
        <w:t>Apply</w:t>
      </w:r>
      <w:proofErr w:type="spellEnd"/>
      <w:r>
        <w:t>” a następnie „OK”.</w:t>
      </w:r>
    </w:p>
    <w:p w14:paraId="3432E83B" w14:textId="77777777" w:rsidR="002A454A" w:rsidRDefault="002A454A" w:rsidP="002A454A">
      <w:pPr>
        <w:spacing w:line="240" w:lineRule="auto"/>
      </w:pPr>
      <w:r>
        <w:t>Kolejnym krokiem jest uruchomienie symulacji, w oknie z modelem w programie PLECS w górnym meny wybieramy „</w:t>
      </w:r>
      <w:proofErr w:type="spellStart"/>
      <w:r>
        <w:t>Simulation</w:t>
      </w:r>
      <w:proofErr w:type="spellEnd"/>
      <w:r>
        <w:t>” a następnie „Start”.</w:t>
      </w:r>
    </w:p>
    <w:p w14:paraId="2003DE27" w14:textId="77777777" w:rsidR="002A454A" w:rsidRDefault="002A454A" w:rsidP="002A454A">
      <w:pPr>
        <w:spacing w:line="240" w:lineRule="auto"/>
      </w:pPr>
      <w:r>
        <w:t>Jeśli okno w wynikami oscyloskopu nie jest widoczne, należy kliknąć na niego dwa razy lewym przyciskiem myszy.</w:t>
      </w:r>
    </w:p>
    <w:p w14:paraId="4F6E32EB" w14:textId="77777777" w:rsidR="002A454A" w:rsidRDefault="002A454A" w:rsidP="002A454A">
      <w:pPr>
        <w:spacing w:line="240" w:lineRule="auto"/>
      </w:pPr>
    </w:p>
    <w:p w14:paraId="51A4366A" w14:textId="77777777" w:rsidR="002A454A" w:rsidRDefault="002A454A" w:rsidP="002A454A">
      <w:pPr>
        <w:spacing w:line="240" w:lineRule="auto"/>
      </w:pPr>
    </w:p>
    <w:p w14:paraId="592D6F45" w14:textId="77777777" w:rsidR="002A454A" w:rsidRDefault="002A454A" w:rsidP="002A454A">
      <w:pPr>
        <w:spacing w:line="240" w:lineRule="auto"/>
      </w:pPr>
    </w:p>
    <w:p w14:paraId="4F5AF9B4" w14:textId="379B2842" w:rsidR="002A454A" w:rsidRDefault="002A454A" w:rsidP="002A454A">
      <w:pPr>
        <w:spacing w:line="240" w:lineRule="auto"/>
      </w:pPr>
      <w:r>
        <w:rPr>
          <w:noProof/>
        </w:rPr>
        <w:lastRenderedPageBreak/>
        <w:drawing>
          <wp:anchor distT="0" distB="0" distL="114300" distR="114300" simplePos="0" relativeHeight="251687936" behindDoc="0" locked="0" layoutInCell="1" allowOverlap="1" wp14:anchorId="6252B459" wp14:editId="19DDB49E">
            <wp:simplePos x="0" y="0"/>
            <wp:positionH relativeFrom="margin">
              <wp:align>left</wp:align>
            </wp:positionH>
            <wp:positionV relativeFrom="paragraph">
              <wp:posOffset>277495</wp:posOffset>
            </wp:positionV>
            <wp:extent cx="5563235" cy="2571750"/>
            <wp:effectExtent l="0" t="0" r="0" b="0"/>
            <wp:wrapTopAndBottom/>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63235" cy="2571750"/>
                    </a:xfrm>
                    <a:prstGeom prst="rect">
                      <a:avLst/>
                    </a:prstGeom>
                    <a:noFill/>
                    <a:ln>
                      <a:noFill/>
                    </a:ln>
                  </pic:spPr>
                </pic:pic>
              </a:graphicData>
            </a:graphic>
            <wp14:sizeRelH relativeFrom="margin">
              <wp14:pctWidth>0</wp14:pctWidth>
            </wp14:sizeRelH>
            <wp14:sizeRelV relativeFrom="margin">
              <wp14:pctHeight>0</wp14:pctHeight>
            </wp14:sizeRelV>
          </wp:anchor>
        </w:drawing>
      </w:r>
      <w:r>
        <w:t>Po ukończonej symulacji poniższe wykresy powinny być widoczne.</w:t>
      </w:r>
    </w:p>
    <w:p w14:paraId="476DE606" w14:textId="77777777" w:rsidR="002A454A" w:rsidRDefault="002A454A" w:rsidP="00DB0098">
      <w:pPr>
        <w:pStyle w:val="Nagwek1"/>
      </w:pPr>
    </w:p>
    <w:p w14:paraId="0A034FEC" w14:textId="3DBAEEF4" w:rsidR="00DB0098" w:rsidRDefault="002A454A" w:rsidP="00DB0098">
      <w:pPr>
        <w:pStyle w:val="Nagwek1"/>
      </w:pPr>
      <w:bookmarkStart w:id="9" w:name="_Toc51148727"/>
      <w:r>
        <w:t>8</w:t>
      </w:r>
      <w:r w:rsidR="00D86B3B">
        <w:t>. Utworzenie programu regulującego w C w CCS oraz uruchomienie w PIL</w:t>
      </w:r>
      <w:bookmarkEnd w:id="9"/>
    </w:p>
    <w:p w14:paraId="4E403C7E" w14:textId="77777777" w:rsidR="00257BC8" w:rsidRDefault="00257BC8" w:rsidP="009C64AE">
      <w:pPr>
        <w:spacing w:line="240" w:lineRule="auto"/>
        <w:jc w:val="left"/>
        <w:rPr>
          <w:szCs w:val="20"/>
        </w:rPr>
      </w:pPr>
    </w:p>
    <w:p w14:paraId="512490A3" w14:textId="77777777" w:rsidR="001F47CD" w:rsidRDefault="00870CD5" w:rsidP="001F47CD">
      <w:pPr>
        <w:spacing w:line="240" w:lineRule="auto"/>
        <w:rPr>
          <w:szCs w:val="20"/>
        </w:rPr>
      </w:pPr>
      <w:r>
        <w:rPr>
          <w:szCs w:val="20"/>
        </w:rPr>
        <w:t>W celu testowania praktycznej implementacji algorytmu sterowania napisano program realizujący układ regulacji na rzeczywistym mikrokontrolerze w środowisku CCS. Projekt wykonany w CCS został wykonany specjalnie z myślą o możliwości</w:t>
      </w:r>
      <w:r w:rsidR="001F47CD">
        <w:rPr>
          <w:szCs w:val="20"/>
        </w:rPr>
        <w:t xml:space="preserve"> symulacji pracy mikrokontrolera wraz z symulacją napędu w programie PLECS. Taki sposób realizacji testowania algorytmu sterowania nazywany jest PIL (</w:t>
      </w:r>
      <w:proofErr w:type="spellStart"/>
      <w:r w:rsidR="001F47CD">
        <w:rPr>
          <w:szCs w:val="20"/>
        </w:rPr>
        <w:t>Processor</w:t>
      </w:r>
      <w:proofErr w:type="spellEnd"/>
      <w:r w:rsidR="001F47CD">
        <w:rPr>
          <w:szCs w:val="20"/>
        </w:rPr>
        <w:t xml:space="preserve"> in a </w:t>
      </w:r>
      <w:proofErr w:type="spellStart"/>
      <w:r w:rsidR="001F47CD">
        <w:rPr>
          <w:szCs w:val="20"/>
        </w:rPr>
        <w:t>Loop</w:t>
      </w:r>
      <w:proofErr w:type="spellEnd"/>
      <w:r w:rsidR="001F47CD">
        <w:rPr>
          <w:szCs w:val="20"/>
        </w:rPr>
        <w:t xml:space="preserve">) i stanowi on następny krok w stosunku do wcześniej pokazanych symulacji SIL (Software in a </w:t>
      </w:r>
      <w:proofErr w:type="spellStart"/>
      <w:r w:rsidR="001F47CD">
        <w:rPr>
          <w:szCs w:val="20"/>
        </w:rPr>
        <w:t>Loop</w:t>
      </w:r>
      <w:proofErr w:type="spellEnd"/>
      <w:r w:rsidR="001F47CD">
        <w:rPr>
          <w:szCs w:val="20"/>
        </w:rPr>
        <w:t>), które polegają na realizacji algorytmu sterowania wyłącznie na komputerze realizującym symulację całego napędu. Proces rozwoju algorytmu sterowania mikrokontrolerowego przebiega przeważnie (szczególnie w większych projektach) według przedstawionego poniżej schematu:</w:t>
      </w:r>
    </w:p>
    <w:p w14:paraId="69587C0A" w14:textId="67A64D49" w:rsidR="006E507E" w:rsidRDefault="000D220C" w:rsidP="000D220C">
      <w:pPr>
        <w:spacing w:line="240" w:lineRule="auto"/>
        <w:jc w:val="center"/>
        <w:rPr>
          <w:szCs w:val="20"/>
        </w:rPr>
      </w:pPr>
      <w:r>
        <w:rPr>
          <w:noProof/>
        </w:rPr>
        <w:lastRenderedPageBreak/>
        <w:drawing>
          <wp:inline distT="0" distB="0" distL="0" distR="0" wp14:anchorId="6D3CB4D5" wp14:editId="43E712FF">
            <wp:extent cx="5183505" cy="372300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83505" cy="3723005"/>
                    </a:xfrm>
                    <a:prstGeom prst="rect">
                      <a:avLst/>
                    </a:prstGeom>
                    <a:noFill/>
                    <a:ln>
                      <a:noFill/>
                    </a:ln>
                  </pic:spPr>
                </pic:pic>
              </a:graphicData>
            </a:graphic>
          </wp:inline>
        </w:drawing>
      </w:r>
    </w:p>
    <w:p w14:paraId="71EFC5C1" w14:textId="77777777" w:rsidR="000D220C" w:rsidRPr="00AB1516" w:rsidRDefault="000D220C" w:rsidP="000D220C">
      <w:pPr>
        <w:spacing w:line="240" w:lineRule="auto"/>
        <w:jc w:val="left"/>
        <w:rPr>
          <w:szCs w:val="20"/>
        </w:rPr>
      </w:pPr>
    </w:p>
    <w:sectPr w:rsidR="000D220C" w:rsidRPr="00AB1516" w:rsidSect="00DA52A1">
      <w:footerReference w:type="default" r:id="rId55"/>
      <w:headerReference w:type="first" r:id="rId56"/>
      <w:footerReference w:type="first" r:id="rId57"/>
      <w:pgSz w:w="11906" w:h="16838" w:code="9"/>
      <w:pgMar w:top="2325" w:right="1021" w:bottom="2155" w:left="2722" w:header="709" w:footer="124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EFDDA3" w14:textId="77777777" w:rsidR="00062237" w:rsidRDefault="00062237" w:rsidP="006747BD">
      <w:pPr>
        <w:spacing w:after="0" w:line="240" w:lineRule="auto"/>
      </w:pPr>
      <w:r>
        <w:separator/>
      </w:r>
    </w:p>
  </w:endnote>
  <w:endnote w:type="continuationSeparator" w:id="0">
    <w:p w14:paraId="628C421C" w14:textId="77777777" w:rsidR="00062237" w:rsidRDefault="00062237" w:rsidP="00674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Verdana">
    <w:panose1 w:val="020B0604030504040204"/>
    <w:charset w:val="EE"/>
    <w:family w:val="swiss"/>
    <w:pitch w:val="variable"/>
    <w:sig w:usb0="A00006FF" w:usb1="4000205B" w:usb2="00000010"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urier New">
    <w:panose1 w:val="02070309020205020404"/>
    <w:charset w:val="EE"/>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auto"/>
      </w:rPr>
      <w:id w:val="-1988227961"/>
      <w:docPartObj>
        <w:docPartGallery w:val="Page Numbers (Bottom of Page)"/>
        <w:docPartUnique/>
      </w:docPartObj>
    </w:sdtPr>
    <w:sdtEndPr/>
    <w:sdtContent>
      <w:sdt>
        <w:sdtPr>
          <w:rPr>
            <w:color w:val="auto"/>
          </w:rPr>
          <w:id w:val="-187525118"/>
          <w:docPartObj>
            <w:docPartGallery w:val="Page Numbers (Top of Page)"/>
            <w:docPartUnique/>
          </w:docPartObj>
        </w:sdtPr>
        <w:sdtEndPr/>
        <w:sdtContent>
          <w:p w14:paraId="756A5AEE" w14:textId="77777777" w:rsidR="009F0665" w:rsidRDefault="009F0665">
            <w:pPr>
              <w:pStyle w:val="Stopka"/>
            </w:pPr>
            <w:r>
              <w:t xml:space="preserve">Strona </w:t>
            </w:r>
            <w:r>
              <w:rPr>
                <w:b w:val="0"/>
                <w:bCs/>
                <w:sz w:val="24"/>
                <w:szCs w:val="24"/>
              </w:rPr>
              <w:fldChar w:fldCharType="begin"/>
            </w:r>
            <w:r>
              <w:rPr>
                <w:bCs/>
              </w:rPr>
              <w:instrText>PAGE</w:instrText>
            </w:r>
            <w:r>
              <w:rPr>
                <w:b w:val="0"/>
                <w:bCs/>
                <w:sz w:val="24"/>
                <w:szCs w:val="24"/>
              </w:rPr>
              <w:fldChar w:fldCharType="separate"/>
            </w:r>
            <w:r>
              <w:rPr>
                <w:bCs/>
                <w:noProof/>
              </w:rPr>
              <w:t>2</w:t>
            </w:r>
            <w:r>
              <w:rPr>
                <w:b w:val="0"/>
                <w:bCs/>
                <w:sz w:val="24"/>
                <w:szCs w:val="24"/>
              </w:rPr>
              <w:fldChar w:fldCharType="end"/>
            </w:r>
            <w:r>
              <w:t xml:space="preserve"> z </w:t>
            </w:r>
            <w:r>
              <w:rPr>
                <w:b w:val="0"/>
                <w:bCs/>
                <w:sz w:val="24"/>
                <w:szCs w:val="24"/>
              </w:rPr>
              <w:fldChar w:fldCharType="begin"/>
            </w:r>
            <w:r>
              <w:rPr>
                <w:bCs/>
              </w:rPr>
              <w:instrText>NUMPAGES</w:instrText>
            </w:r>
            <w:r>
              <w:rPr>
                <w:b w:val="0"/>
                <w:bCs/>
                <w:sz w:val="24"/>
                <w:szCs w:val="24"/>
              </w:rPr>
              <w:fldChar w:fldCharType="separate"/>
            </w:r>
            <w:r>
              <w:rPr>
                <w:bCs/>
                <w:noProof/>
              </w:rPr>
              <w:t>2</w:t>
            </w:r>
            <w:r>
              <w:rPr>
                <w:b w:val="0"/>
                <w:bCs/>
                <w:sz w:val="24"/>
                <w:szCs w:val="24"/>
              </w:rPr>
              <w:fldChar w:fldCharType="end"/>
            </w:r>
          </w:p>
        </w:sdtContent>
      </w:sdt>
    </w:sdtContent>
  </w:sdt>
  <w:p w14:paraId="0C2F5DDE" w14:textId="197E689A" w:rsidR="009F0665" w:rsidRDefault="009F0665">
    <w:pPr>
      <w:pStyle w:val="Stopka"/>
    </w:pPr>
    <w:r w:rsidRPr="00DA52A1">
      <w:rPr>
        <w:noProof/>
        <w:lang w:eastAsia="pl-PL"/>
      </w:rPr>
      <w:drawing>
        <wp:anchor distT="0" distB="0" distL="114300" distR="114300" simplePos="0" relativeHeight="251671552" behindDoc="1" locked="1" layoutInCell="1" allowOverlap="1" wp14:anchorId="2BFB851A" wp14:editId="6B2E10F5">
          <wp:simplePos x="0" y="0"/>
          <wp:positionH relativeFrom="column">
            <wp:posOffset>4589780</wp:posOffset>
          </wp:positionH>
          <wp:positionV relativeFrom="page">
            <wp:posOffset>9825990</wp:posOffset>
          </wp:positionV>
          <wp:extent cx="1231200" cy="849600"/>
          <wp:effectExtent l="0" t="0" r="0" b="0"/>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31200" cy="849600"/>
                  </a:xfrm>
                  <a:prstGeom prst="rect">
                    <a:avLst/>
                  </a:prstGeom>
                </pic:spPr>
              </pic:pic>
            </a:graphicData>
          </a:graphic>
        </wp:anchor>
      </w:drawing>
    </w:r>
    <w:r>
      <w:rPr>
        <w:noProof/>
      </w:rPr>
      <mc:AlternateContent>
        <mc:Choice Requires="wps">
          <w:drawing>
            <wp:anchor distT="0" distB="0" distL="114300" distR="114300" simplePos="0" relativeHeight="251672576" behindDoc="1" locked="1" layoutInCell="1" allowOverlap="1" wp14:anchorId="614D7107" wp14:editId="33A34442">
              <wp:simplePos x="0" y="0"/>
              <wp:positionH relativeFrom="margin">
                <wp:posOffset>-4445</wp:posOffset>
              </wp:positionH>
              <wp:positionV relativeFrom="page">
                <wp:posOffset>9822180</wp:posOffset>
              </wp:positionV>
              <wp:extent cx="4612640" cy="431800"/>
              <wp:effectExtent l="0" t="0" r="0" b="0"/>
              <wp:wrapNone/>
              <wp:docPr id="8" name="Pole tekstow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4612640" cy="431800"/>
                      </a:xfrm>
                      <a:prstGeom prst="rect">
                        <a:avLst/>
                      </a:prstGeom>
                      <a:noFill/>
                      <a:ln w="9525">
                        <a:noFill/>
                        <a:miter lim="800000"/>
                        <a:headEnd/>
                        <a:tailEnd/>
                      </a:ln>
                    </wps:spPr>
                    <wps:txbx>
                      <w:txbxContent>
                        <w:p w14:paraId="23CA0204" w14:textId="77777777" w:rsidR="009F0665" w:rsidRDefault="009F0665" w:rsidP="00ED2582">
                          <w:pPr>
                            <w:pStyle w:val="LukStopka-adres"/>
                          </w:pPr>
                          <w:r>
                            <w:t>Sieć Badawcza Łukasiewicz – Instytut Elektrotechniki</w:t>
                          </w:r>
                        </w:p>
                        <w:p w14:paraId="17BC1D69" w14:textId="77777777" w:rsidR="009F0665" w:rsidRDefault="009F0665" w:rsidP="00ED2582">
                          <w:pPr>
                            <w:pStyle w:val="LukStopka-adres"/>
                          </w:pPr>
                          <w:r>
                            <w:t>04-703 Warszawa, ul. Mieczysława Pożaryskiego 28, Tel: +48 22 11 25 200,</w:t>
                          </w:r>
                        </w:p>
                        <w:p w14:paraId="26C10356" w14:textId="77777777" w:rsidR="009F0665" w:rsidRPr="002A454A" w:rsidRDefault="009F0665" w:rsidP="00ED2582">
                          <w:pPr>
                            <w:pStyle w:val="LukStopka-adres"/>
                            <w:rPr>
                              <w:lang w:val="en-US"/>
                            </w:rPr>
                          </w:pPr>
                          <w:r w:rsidRPr="002A454A">
                            <w:rPr>
                              <w:lang w:val="en-US"/>
                            </w:rPr>
                            <w:t>E-mail: iel@iel.pl | NIP: 525 000 76 84, REGON: 000037902</w:t>
                          </w:r>
                        </w:p>
                        <w:p w14:paraId="55A9CAF0" w14:textId="343AA5FB" w:rsidR="009F0665" w:rsidRPr="004F5805" w:rsidRDefault="009F0665" w:rsidP="00DA52A1">
                          <w:pPr>
                            <w:pStyle w:val="LukStopka-adres"/>
                            <w:rPr>
                              <w:lang w:val="de-DE"/>
                            </w:rPr>
                          </w:pPr>
                          <w:r>
                            <w:t>Sąd Rejonowy dla M.st. Warszawy w Warszawie, XIII Wydział Gospodarczy KRS nr 0000047884</w:t>
                          </w:r>
                          <w:r>
                            <w:softHyphen/>
                          </w:r>
                          <w:r>
                            <w:softHyphen/>
                          </w:r>
                          <w:r>
                            <w:softHyphen/>
                          </w:r>
                        </w:p>
                      </w:txbxContent>
                    </wps:txbx>
                    <wps:bodyPr rot="0" vert="horz" wrap="square" lIns="0" tIns="0" rIns="0" bIns="0" anchor="b"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614D7107" id="_x0000_t202" coordsize="21600,21600" o:spt="202" path="m,l,21600r21600,l21600,xe">
              <v:stroke joinstyle="miter"/>
              <v:path gradientshapeok="t" o:connecttype="rect"/>
            </v:shapetype>
            <v:shape id="Pole tekstowe 2" o:spid="_x0000_s1026" type="#_x0000_t202" style="position:absolute;left:0;text-align:left;margin-left:-.35pt;margin-top:773.4pt;width:363.2pt;height:34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" filled="f" stroked="f">
              <o:lock v:ext="edit" aspectratio="t"/>
              <v:textbox style="mso-fit-shape-to-text:t" inset="0,0,0,0">
                <w:txbxContent>
                  <w:p w14:paraId="23CA0204" w14:textId="77777777" w:rsidR="009F0665" w:rsidRDefault="009F0665" w:rsidP="00ED2582">
                    <w:pPr>
                      <w:pStyle w:val="LukStopka-adres"/>
                    </w:pPr>
                    <w:r>
                      <w:t>Sieć Badawcza Łukasiewicz – Instytut Elektrotechniki</w:t>
                    </w:r>
                  </w:p>
                  <w:p w14:paraId="17BC1D69" w14:textId="77777777" w:rsidR="009F0665" w:rsidRDefault="009F0665" w:rsidP="00ED2582">
                    <w:pPr>
                      <w:pStyle w:val="LukStopka-adres"/>
                    </w:pPr>
                    <w:r>
                      <w:t>04-703 Warszawa, ul. Mieczysława Pożaryskiego 28, Tel: +48 22 11 25 200,</w:t>
                    </w:r>
                  </w:p>
                  <w:p w14:paraId="26C10356" w14:textId="77777777" w:rsidR="009F0665" w:rsidRPr="002A454A" w:rsidRDefault="009F0665" w:rsidP="00ED2582">
                    <w:pPr>
                      <w:pStyle w:val="LukStopka-adres"/>
                      <w:rPr>
                        <w:lang w:val="en-US"/>
                      </w:rPr>
                    </w:pPr>
                    <w:r w:rsidRPr="002A454A">
                      <w:rPr>
                        <w:lang w:val="en-US"/>
                      </w:rPr>
                      <w:t>E-mail: iel@iel.pl | NIP: 525 000 76 84, REGON: 000037902</w:t>
                    </w:r>
                  </w:p>
                  <w:p w14:paraId="55A9CAF0" w14:textId="343AA5FB" w:rsidR="009F0665" w:rsidRPr="004F5805" w:rsidRDefault="009F0665" w:rsidP="00DA52A1">
                    <w:pPr>
                      <w:pStyle w:val="LukStopka-adres"/>
                      <w:rPr>
                        <w:lang w:val="de-DE"/>
                      </w:rPr>
                    </w:pPr>
                    <w:r>
                      <w:t>Sąd Rejonowy dla M.st. Warszawy w Warszawie, XIII Wydział Gospodarczy KRS nr 0000047884</w:t>
                    </w:r>
                    <w:r>
                      <w:softHyphen/>
                    </w:r>
                    <w:r>
                      <w:softHyphen/>
                    </w:r>
                    <w:r>
                      <w:softHyphen/>
                    </w:r>
                  </w:p>
                </w:txbxContent>
              </v:textbox>
              <w10:wrap anchorx="margin"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auto"/>
      </w:rPr>
      <w:id w:val="167754125"/>
      <w:docPartObj>
        <w:docPartGallery w:val="Page Numbers (Bottom of Page)"/>
        <w:docPartUnique/>
      </w:docPartObj>
    </w:sdtPr>
    <w:sdtEndPr/>
    <w:sdtContent>
      <w:sdt>
        <w:sdtPr>
          <w:rPr>
            <w:color w:val="auto"/>
          </w:rPr>
          <w:id w:val="-1705238520"/>
          <w:docPartObj>
            <w:docPartGallery w:val="Page Numbers (Top of Page)"/>
            <w:docPartUnique/>
          </w:docPartObj>
        </w:sdtPr>
        <w:sdtEndPr/>
        <w:sdtContent>
          <w:p w14:paraId="68E12197" w14:textId="77777777" w:rsidR="009F0665" w:rsidRPr="00D40690" w:rsidRDefault="009F0665" w:rsidP="00D40690">
            <w:pPr>
              <w:pStyle w:val="Stopka"/>
            </w:pPr>
            <w:r w:rsidRPr="00D40690">
              <w:t xml:space="preserve">Strona </w:t>
            </w:r>
            <w:r w:rsidRPr="00D40690">
              <w:fldChar w:fldCharType="begin"/>
            </w:r>
            <w:r w:rsidRPr="00D40690">
              <w:instrText>PAGE</w:instrText>
            </w:r>
            <w:r w:rsidRPr="00D40690">
              <w:fldChar w:fldCharType="separate"/>
            </w:r>
            <w:r>
              <w:rPr>
                <w:noProof/>
              </w:rPr>
              <w:t>1</w:t>
            </w:r>
            <w:r w:rsidRPr="00D40690">
              <w:fldChar w:fldCharType="end"/>
            </w:r>
            <w:r w:rsidRPr="00D40690">
              <w:t xml:space="preserve"> z </w:t>
            </w:r>
            <w:r w:rsidRPr="00D40690">
              <w:fldChar w:fldCharType="begin"/>
            </w:r>
            <w:r w:rsidRPr="00D40690">
              <w:instrText>NUMPAGES</w:instrText>
            </w:r>
            <w:r w:rsidRPr="00D40690">
              <w:fldChar w:fldCharType="separate"/>
            </w:r>
            <w:r>
              <w:rPr>
                <w:noProof/>
              </w:rPr>
              <w:t>2</w:t>
            </w:r>
            <w:r w:rsidRPr="00D40690">
              <w:fldChar w:fldCharType="end"/>
            </w:r>
          </w:p>
        </w:sdtContent>
      </w:sdt>
    </w:sdtContent>
  </w:sdt>
  <w:p w14:paraId="1FD29C43" w14:textId="600A36B2" w:rsidR="009F0665" w:rsidRPr="00D06D36" w:rsidRDefault="009F0665" w:rsidP="00D06D36">
    <w:pPr>
      <w:pStyle w:val="LukStopka-adres"/>
      <w:rPr>
        <w:spacing w:val="2"/>
      </w:rPr>
    </w:pPr>
    <w:r>
      <w:rPr>
        <w:spacing w:val="2"/>
        <w:lang w:eastAsia="pl-PL"/>
      </w:rPr>
      <w:drawing>
        <wp:anchor distT="0" distB="0" distL="114300" distR="114300" simplePos="0" relativeHeight="251661312" behindDoc="1" locked="1" layoutInCell="1" allowOverlap="1" wp14:anchorId="590AF5A8" wp14:editId="147F0EB1">
          <wp:simplePos x="0" y="0"/>
          <wp:positionH relativeFrom="column">
            <wp:posOffset>4594627</wp:posOffset>
          </wp:positionH>
          <wp:positionV relativeFrom="page">
            <wp:posOffset>9846945</wp:posOffset>
          </wp:positionV>
          <wp:extent cx="1231200" cy="849600"/>
          <wp:effectExtent l="0" t="0" r="0" b="0"/>
          <wp:wrapNone/>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31200" cy="849600"/>
                  </a:xfrm>
                  <a:prstGeom prst="rect">
                    <a:avLst/>
                  </a:prstGeom>
                </pic:spPr>
              </pic:pic>
            </a:graphicData>
          </a:graphic>
        </wp:anchor>
      </w:drawing>
    </w:r>
    <w:r>
      <w:rPr>
        <w:spacing w:val="2"/>
      </w:rPr>
      <mc:AlternateContent>
        <mc:Choice Requires="wps">
          <w:drawing>
            <wp:anchor distT="0" distB="0" distL="114300" distR="114300" simplePos="0" relativeHeight="251662336" behindDoc="1" locked="1" layoutInCell="1" allowOverlap="1" wp14:anchorId="69635BEA" wp14:editId="27256115">
              <wp:simplePos x="0" y="0"/>
              <wp:positionH relativeFrom="margin">
                <wp:align>left</wp:align>
              </wp:positionH>
              <wp:positionV relativeFrom="page">
                <wp:posOffset>9841230</wp:posOffset>
              </wp:positionV>
              <wp:extent cx="4554855" cy="431800"/>
              <wp:effectExtent l="0" t="0" r="0" b="0"/>
              <wp:wrapNone/>
              <wp:docPr id="217" name="Pole tekstow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4554855" cy="431800"/>
                      </a:xfrm>
                      <a:prstGeom prst="rect">
                        <a:avLst/>
                      </a:prstGeom>
                      <a:noFill/>
                      <a:ln w="9525">
                        <a:noFill/>
                        <a:miter lim="800000"/>
                        <a:headEnd/>
                        <a:tailEnd/>
                      </a:ln>
                    </wps:spPr>
                    <wps:txbx>
                      <w:txbxContent>
                        <w:p w14:paraId="10DC1BB4" w14:textId="6898A40B" w:rsidR="009F0665" w:rsidRDefault="009F0665" w:rsidP="00DA52A1">
                          <w:pPr>
                            <w:pStyle w:val="LukStopka-adres"/>
                          </w:pPr>
                          <w:r>
                            <w:t>Sieć Badawcza Łukasiewicz – Instytut Elektrotechniki</w:t>
                          </w:r>
                        </w:p>
                        <w:p w14:paraId="671F8F58" w14:textId="70FD585D" w:rsidR="009F0665" w:rsidRDefault="009F0665" w:rsidP="00DA52A1">
                          <w:pPr>
                            <w:pStyle w:val="LukStopka-adres"/>
                          </w:pPr>
                          <w:r>
                            <w:t>04-703 Warszawa, ul. Mieczysława Pożaryskiego 28, Tel: +48 22 11 25 200,</w:t>
                          </w:r>
                        </w:p>
                        <w:p w14:paraId="40CB23B2" w14:textId="77777777" w:rsidR="009F0665" w:rsidRPr="002A454A" w:rsidRDefault="009F0665" w:rsidP="00DA52A1">
                          <w:pPr>
                            <w:pStyle w:val="LukStopka-adres"/>
                            <w:rPr>
                              <w:lang w:val="en-US"/>
                            </w:rPr>
                          </w:pPr>
                          <w:r w:rsidRPr="002A454A">
                            <w:rPr>
                              <w:lang w:val="en-US"/>
                            </w:rPr>
                            <w:t>E-mail: iel@iel.pl | NIP: 525 000 76 84, REGON: 000037902</w:t>
                          </w:r>
                        </w:p>
                        <w:p w14:paraId="4C253FC0" w14:textId="03CD2D76" w:rsidR="009F0665" w:rsidRPr="004F5805" w:rsidRDefault="009F0665" w:rsidP="00DA52A1">
                          <w:pPr>
                            <w:pStyle w:val="LukStopka-adres"/>
                            <w:rPr>
                              <w:lang w:val="de-DE"/>
                            </w:rPr>
                          </w:pPr>
                          <w:r>
                            <w:t>Sąd Rejonowy dla M.st. Warszawy w Warszawie, XIII Wydział Gospodarczy KRS nr 0000047884</w:t>
                          </w:r>
                          <w:r>
                            <w:softHyphen/>
                          </w:r>
                          <w:r>
                            <w:softHyphen/>
                          </w:r>
                          <w:r>
                            <w:softHyphen/>
                          </w:r>
                        </w:p>
                      </w:txbxContent>
                    </wps:txbx>
                    <wps:bodyPr rot="0" vert="horz" wrap="square" lIns="0" tIns="0" rIns="0" bIns="0" anchor="b"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69635BEA" id="_x0000_t202" coordsize="21600,21600" o:spt="202" path="m,l,21600r21600,l21600,xe">
              <v:stroke joinstyle="miter"/>
              <v:path gradientshapeok="t" o:connecttype="rect"/>
            </v:shapetype>
            <v:shape id="_x0000_s1027" type="#_x0000_t202" style="position:absolute;margin-left:0;margin-top:774.9pt;width:358.65pt;height:34pt;z-index:-2516541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" filled="f" stroked="f">
              <o:lock v:ext="edit" aspectratio="t"/>
              <v:textbox style="mso-fit-shape-to-text:t" inset="0,0,0,0">
                <w:txbxContent>
                  <w:p w14:paraId="10DC1BB4" w14:textId="6898A40B" w:rsidR="009F0665" w:rsidRDefault="009F0665" w:rsidP="00DA52A1">
                    <w:pPr>
                      <w:pStyle w:val="LukStopka-adres"/>
                    </w:pPr>
                    <w:r>
                      <w:t>Sieć Badawcza Łukasiewicz – Instytut Elektrotechniki</w:t>
                    </w:r>
                  </w:p>
                  <w:p w14:paraId="671F8F58" w14:textId="70FD585D" w:rsidR="009F0665" w:rsidRDefault="009F0665" w:rsidP="00DA52A1">
                    <w:pPr>
                      <w:pStyle w:val="LukStopka-adres"/>
                    </w:pPr>
                    <w:r>
                      <w:t>04-703 Warszawa, ul. Mieczysława Pożaryskiego 28, Tel: +48 22 11 25 200,</w:t>
                    </w:r>
                  </w:p>
                  <w:p w14:paraId="40CB23B2" w14:textId="77777777" w:rsidR="009F0665" w:rsidRPr="002A454A" w:rsidRDefault="009F0665" w:rsidP="00DA52A1">
                    <w:pPr>
                      <w:pStyle w:val="LukStopka-adres"/>
                      <w:rPr>
                        <w:lang w:val="en-US"/>
                      </w:rPr>
                    </w:pPr>
                    <w:r w:rsidRPr="002A454A">
                      <w:rPr>
                        <w:lang w:val="en-US"/>
                      </w:rPr>
                      <w:t>E-mail: iel@iel.pl | NIP: 525 000 76 84, REGON: 000037902</w:t>
                    </w:r>
                  </w:p>
                  <w:p w14:paraId="4C253FC0" w14:textId="03CD2D76" w:rsidR="009F0665" w:rsidRPr="004F5805" w:rsidRDefault="009F0665" w:rsidP="00DA52A1">
                    <w:pPr>
                      <w:pStyle w:val="LukStopka-adres"/>
                      <w:rPr>
                        <w:lang w:val="de-DE"/>
                      </w:rPr>
                    </w:pPr>
                    <w:r>
                      <w:t>Sąd Rejonowy dla M.st. Warszawy w Warszawie, XIII Wydział Gospodarczy KRS nr 0000047884</w:t>
                    </w:r>
                    <w:r>
                      <w:softHyphen/>
                    </w:r>
                    <w:r>
                      <w:softHyphen/>
                    </w:r>
                    <w:r>
                      <w:softHyphen/>
                    </w:r>
                  </w:p>
                </w:txbxContent>
              </v:textbox>
              <w10:wrap anchorx="margin" anchory="page"/>
              <w10:anchorlock/>
            </v:shape>
          </w:pict>
        </mc:Fallback>
      </mc:AlternateContent>
    </w:r>
    <w:r>
      <w:rPr>
        <w:spacing w:val="2"/>
      </w:rPr>
      <w:softHyphen/>
    </w:r>
    <w:r>
      <w:rPr>
        <w:spacing w:val="2"/>
      </w:rPr>
      <w:softHyphen/>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0B5392" w14:textId="77777777" w:rsidR="00062237" w:rsidRDefault="00062237" w:rsidP="006747BD">
      <w:pPr>
        <w:spacing w:after="0" w:line="240" w:lineRule="auto"/>
      </w:pPr>
      <w:r>
        <w:separator/>
      </w:r>
    </w:p>
  </w:footnote>
  <w:footnote w:type="continuationSeparator" w:id="0">
    <w:p w14:paraId="65621196" w14:textId="77777777" w:rsidR="00062237" w:rsidRDefault="00062237" w:rsidP="00674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D4E79" w14:textId="77777777" w:rsidR="009F0665" w:rsidRPr="00DA52A1" w:rsidRDefault="009F0665">
    <w:pPr>
      <w:pStyle w:val="Nagwek"/>
    </w:pPr>
    <w:r>
      <w:rPr>
        <w:noProof/>
        <w:lang w:eastAsia="pl-PL"/>
      </w:rPr>
      <w:drawing>
        <wp:anchor distT="0" distB="0" distL="114300" distR="114300" simplePos="0" relativeHeight="251667456" behindDoc="1" locked="1" layoutInCell="1" allowOverlap="1" wp14:anchorId="72F5F447" wp14:editId="60A946B8">
          <wp:simplePos x="0" y="0"/>
          <wp:positionH relativeFrom="page">
            <wp:posOffset>0</wp:posOffset>
          </wp:positionH>
          <wp:positionV relativeFrom="page">
            <wp:posOffset>16510</wp:posOffset>
          </wp:positionV>
          <wp:extent cx="1702435" cy="2295525"/>
          <wp:effectExtent l="19050" t="0" r="0" b="0"/>
          <wp:wrapNone/>
          <wp:docPr id="2" name="Obraz 2" descr="Obraz zawierający obiek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ukasiewicz-Logo-Rozsz-Word.png"/>
                  <pic:cNvPicPr/>
                </pic:nvPicPr>
                <pic:blipFill>
                  <a:blip r:embed="rId1"/>
                  <a:stretch>
                    <a:fillRect/>
                  </a:stretch>
                </pic:blipFill>
                <pic:spPr>
                  <a:xfrm>
                    <a:off x="0" y="0"/>
                    <a:ext cx="1702435" cy="229552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31EB4F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8C8012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65AE8C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A2EDF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314940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236FAD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922F5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CA65B3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D6CF1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44C3EA"/>
    <w:lvl w:ilvl="0">
      <w:start w:val="1"/>
      <w:numFmt w:val="bullet"/>
      <w:pStyle w:val="Listapunktowana"/>
      <w:lvlText w:val=""/>
      <w:lvlJc w:val="left"/>
      <w:pPr>
        <w:tabs>
          <w:tab w:val="num" w:pos="360"/>
        </w:tabs>
        <w:ind w:left="360" w:hanging="360"/>
      </w:pPr>
      <w:rPr>
        <w:rFonts w:ascii="Symbol" w:hAnsi="Symbol" w:hint="default"/>
      </w:rPr>
    </w:lvl>
  </w:abstractNum>
  <w:num w:numId="1">
    <w:abstractNumId w:val="9"/>
  </w:num>
  <w:num w:numId="2">
    <w:abstractNumId w:val="8"/>
  </w:num>
  <w:num w:numId="3">
    <w:abstractNumId w:val="3"/>
  </w:num>
  <w:num w:numId="4">
    <w:abstractNumId w:val="2"/>
  </w:num>
  <w:num w:numId="5">
    <w:abstractNumId w:val="1"/>
  </w:num>
  <w:num w:numId="6">
    <w:abstractNumId w:val="0"/>
  </w:num>
  <w:num w:numId="7">
    <w:abstractNumId w:val="7"/>
  </w:num>
  <w:num w:numId="8">
    <w:abstractNumId w:val="6"/>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A88"/>
    <w:rsid w:val="00006C34"/>
    <w:rsid w:val="00014614"/>
    <w:rsid w:val="000151DD"/>
    <w:rsid w:val="00015D4A"/>
    <w:rsid w:val="000252A5"/>
    <w:rsid w:val="000520CE"/>
    <w:rsid w:val="00056980"/>
    <w:rsid w:val="00062237"/>
    <w:rsid w:val="0006335D"/>
    <w:rsid w:val="000666D7"/>
    <w:rsid w:val="00070438"/>
    <w:rsid w:val="00077647"/>
    <w:rsid w:val="00080410"/>
    <w:rsid w:val="0008246C"/>
    <w:rsid w:val="00093708"/>
    <w:rsid w:val="000A1994"/>
    <w:rsid w:val="000A77DA"/>
    <w:rsid w:val="000C0EA6"/>
    <w:rsid w:val="000C58EF"/>
    <w:rsid w:val="000D220C"/>
    <w:rsid w:val="000F3883"/>
    <w:rsid w:val="000F5275"/>
    <w:rsid w:val="0010601A"/>
    <w:rsid w:val="00116876"/>
    <w:rsid w:val="00126CA8"/>
    <w:rsid w:val="001560B3"/>
    <w:rsid w:val="00163786"/>
    <w:rsid w:val="00164A63"/>
    <w:rsid w:val="0017355F"/>
    <w:rsid w:val="00185117"/>
    <w:rsid w:val="0019467A"/>
    <w:rsid w:val="001A3809"/>
    <w:rsid w:val="001C4C2C"/>
    <w:rsid w:val="001D4D96"/>
    <w:rsid w:val="001E783A"/>
    <w:rsid w:val="001F0C50"/>
    <w:rsid w:val="001F47CD"/>
    <w:rsid w:val="00201BEF"/>
    <w:rsid w:val="00212154"/>
    <w:rsid w:val="00231524"/>
    <w:rsid w:val="00233E88"/>
    <w:rsid w:val="0023711E"/>
    <w:rsid w:val="00251BFD"/>
    <w:rsid w:val="0025363F"/>
    <w:rsid w:val="00257BC8"/>
    <w:rsid w:val="00257F5B"/>
    <w:rsid w:val="00265AFF"/>
    <w:rsid w:val="00292D88"/>
    <w:rsid w:val="0029386D"/>
    <w:rsid w:val="002A2DA1"/>
    <w:rsid w:val="002A454A"/>
    <w:rsid w:val="002B26F2"/>
    <w:rsid w:val="002C4E70"/>
    <w:rsid w:val="002C77A9"/>
    <w:rsid w:val="002D48BE"/>
    <w:rsid w:val="002F4540"/>
    <w:rsid w:val="00312B80"/>
    <w:rsid w:val="00317D01"/>
    <w:rsid w:val="00327B56"/>
    <w:rsid w:val="003324A1"/>
    <w:rsid w:val="00332E65"/>
    <w:rsid w:val="00335F9F"/>
    <w:rsid w:val="00344C51"/>
    <w:rsid w:val="00345D37"/>
    <w:rsid w:val="00346C00"/>
    <w:rsid w:val="00352C25"/>
    <w:rsid w:val="00354A18"/>
    <w:rsid w:val="00361949"/>
    <w:rsid w:val="00370C73"/>
    <w:rsid w:val="00390BFA"/>
    <w:rsid w:val="003C1A88"/>
    <w:rsid w:val="003C5519"/>
    <w:rsid w:val="003C5871"/>
    <w:rsid w:val="003C72AA"/>
    <w:rsid w:val="003D70E4"/>
    <w:rsid w:val="003E1814"/>
    <w:rsid w:val="003E48A3"/>
    <w:rsid w:val="003E718D"/>
    <w:rsid w:val="003F043E"/>
    <w:rsid w:val="003F4BA3"/>
    <w:rsid w:val="004114AE"/>
    <w:rsid w:val="0041427B"/>
    <w:rsid w:val="00417FA7"/>
    <w:rsid w:val="00435360"/>
    <w:rsid w:val="00446AE9"/>
    <w:rsid w:val="0045240D"/>
    <w:rsid w:val="004573E3"/>
    <w:rsid w:val="00471965"/>
    <w:rsid w:val="00483112"/>
    <w:rsid w:val="004850A9"/>
    <w:rsid w:val="00490F91"/>
    <w:rsid w:val="004A0465"/>
    <w:rsid w:val="004C0C78"/>
    <w:rsid w:val="004D4763"/>
    <w:rsid w:val="004F10E8"/>
    <w:rsid w:val="004F5805"/>
    <w:rsid w:val="005261CB"/>
    <w:rsid w:val="00526CDD"/>
    <w:rsid w:val="00540F7A"/>
    <w:rsid w:val="00545B21"/>
    <w:rsid w:val="00546D96"/>
    <w:rsid w:val="00551AE7"/>
    <w:rsid w:val="005658F5"/>
    <w:rsid w:val="00567603"/>
    <w:rsid w:val="00574A23"/>
    <w:rsid w:val="005975B6"/>
    <w:rsid w:val="005A021A"/>
    <w:rsid w:val="005A7477"/>
    <w:rsid w:val="005B56D6"/>
    <w:rsid w:val="005C5C06"/>
    <w:rsid w:val="005D1495"/>
    <w:rsid w:val="005D1E58"/>
    <w:rsid w:val="005F0E1B"/>
    <w:rsid w:val="005F4F2A"/>
    <w:rsid w:val="00613362"/>
    <w:rsid w:val="0062784C"/>
    <w:rsid w:val="00633F72"/>
    <w:rsid w:val="00670386"/>
    <w:rsid w:val="00671AF7"/>
    <w:rsid w:val="006747BD"/>
    <w:rsid w:val="0068124C"/>
    <w:rsid w:val="00685711"/>
    <w:rsid w:val="00694870"/>
    <w:rsid w:val="006957FA"/>
    <w:rsid w:val="006A00CB"/>
    <w:rsid w:val="006C3546"/>
    <w:rsid w:val="006C5CE6"/>
    <w:rsid w:val="006D6DE5"/>
    <w:rsid w:val="006E507E"/>
    <w:rsid w:val="006E5990"/>
    <w:rsid w:val="00701EE9"/>
    <w:rsid w:val="007242D9"/>
    <w:rsid w:val="00725EAC"/>
    <w:rsid w:val="007345EA"/>
    <w:rsid w:val="007573C4"/>
    <w:rsid w:val="00770011"/>
    <w:rsid w:val="00774712"/>
    <w:rsid w:val="0079594B"/>
    <w:rsid w:val="007A2C3E"/>
    <w:rsid w:val="007A6BD9"/>
    <w:rsid w:val="007B7790"/>
    <w:rsid w:val="007C64FE"/>
    <w:rsid w:val="007D5C1F"/>
    <w:rsid w:val="007F1039"/>
    <w:rsid w:val="007F3C64"/>
    <w:rsid w:val="007F6271"/>
    <w:rsid w:val="007F6CAC"/>
    <w:rsid w:val="007F6CB9"/>
    <w:rsid w:val="00800E4E"/>
    <w:rsid w:val="00802C3F"/>
    <w:rsid w:val="00805DF6"/>
    <w:rsid w:val="00821F16"/>
    <w:rsid w:val="008225CD"/>
    <w:rsid w:val="008368C0"/>
    <w:rsid w:val="0084396A"/>
    <w:rsid w:val="008439A9"/>
    <w:rsid w:val="00844574"/>
    <w:rsid w:val="00845B9A"/>
    <w:rsid w:val="00847842"/>
    <w:rsid w:val="00850710"/>
    <w:rsid w:val="00854B7B"/>
    <w:rsid w:val="00870CD5"/>
    <w:rsid w:val="00872745"/>
    <w:rsid w:val="00880945"/>
    <w:rsid w:val="008829CB"/>
    <w:rsid w:val="008906FB"/>
    <w:rsid w:val="00897292"/>
    <w:rsid w:val="008C1729"/>
    <w:rsid w:val="008C75DD"/>
    <w:rsid w:val="008E61E0"/>
    <w:rsid w:val="008F209D"/>
    <w:rsid w:val="008F639C"/>
    <w:rsid w:val="00911016"/>
    <w:rsid w:val="00912924"/>
    <w:rsid w:val="00914327"/>
    <w:rsid w:val="00921AB2"/>
    <w:rsid w:val="0093088C"/>
    <w:rsid w:val="009329DF"/>
    <w:rsid w:val="0093659E"/>
    <w:rsid w:val="00962DD7"/>
    <w:rsid w:val="009633A5"/>
    <w:rsid w:val="00963679"/>
    <w:rsid w:val="00964228"/>
    <w:rsid w:val="00967FF7"/>
    <w:rsid w:val="009849FE"/>
    <w:rsid w:val="00990625"/>
    <w:rsid w:val="009A33E6"/>
    <w:rsid w:val="009B0B60"/>
    <w:rsid w:val="009B4F52"/>
    <w:rsid w:val="009C64AE"/>
    <w:rsid w:val="009D4307"/>
    <w:rsid w:val="009D4892"/>
    <w:rsid w:val="009D4C4D"/>
    <w:rsid w:val="009E680E"/>
    <w:rsid w:val="009F0665"/>
    <w:rsid w:val="009F5EA1"/>
    <w:rsid w:val="00A120CC"/>
    <w:rsid w:val="00A24785"/>
    <w:rsid w:val="00A325D1"/>
    <w:rsid w:val="00A36F46"/>
    <w:rsid w:val="00A3719C"/>
    <w:rsid w:val="00A525E2"/>
    <w:rsid w:val="00A52C29"/>
    <w:rsid w:val="00A66107"/>
    <w:rsid w:val="00A7501E"/>
    <w:rsid w:val="00A85547"/>
    <w:rsid w:val="00A8695C"/>
    <w:rsid w:val="00A95229"/>
    <w:rsid w:val="00AA5449"/>
    <w:rsid w:val="00AA73B9"/>
    <w:rsid w:val="00AB135F"/>
    <w:rsid w:val="00AB1516"/>
    <w:rsid w:val="00AE4898"/>
    <w:rsid w:val="00B16679"/>
    <w:rsid w:val="00B4599C"/>
    <w:rsid w:val="00B54B1C"/>
    <w:rsid w:val="00B54F0A"/>
    <w:rsid w:val="00B5694D"/>
    <w:rsid w:val="00B61F8A"/>
    <w:rsid w:val="00B63A46"/>
    <w:rsid w:val="00B71528"/>
    <w:rsid w:val="00B72679"/>
    <w:rsid w:val="00B75502"/>
    <w:rsid w:val="00B84979"/>
    <w:rsid w:val="00B90068"/>
    <w:rsid w:val="00BB1064"/>
    <w:rsid w:val="00BB6D77"/>
    <w:rsid w:val="00BC21E5"/>
    <w:rsid w:val="00BC36A3"/>
    <w:rsid w:val="00BC3EA3"/>
    <w:rsid w:val="00BF111E"/>
    <w:rsid w:val="00C1654B"/>
    <w:rsid w:val="00C41F9D"/>
    <w:rsid w:val="00C4394E"/>
    <w:rsid w:val="00C556EC"/>
    <w:rsid w:val="00C70D97"/>
    <w:rsid w:val="00C713C6"/>
    <w:rsid w:val="00C730DB"/>
    <w:rsid w:val="00C736D5"/>
    <w:rsid w:val="00C90698"/>
    <w:rsid w:val="00C969E2"/>
    <w:rsid w:val="00CA29B0"/>
    <w:rsid w:val="00CB639B"/>
    <w:rsid w:val="00CC6F00"/>
    <w:rsid w:val="00CE5A5A"/>
    <w:rsid w:val="00D005B3"/>
    <w:rsid w:val="00D01579"/>
    <w:rsid w:val="00D0386C"/>
    <w:rsid w:val="00D06D36"/>
    <w:rsid w:val="00D1121C"/>
    <w:rsid w:val="00D12403"/>
    <w:rsid w:val="00D20B8D"/>
    <w:rsid w:val="00D219AF"/>
    <w:rsid w:val="00D22FDA"/>
    <w:rsid w:val="00D31C31"/>
    <w:rsid w:val="00D40690"/>
    <w:rsid w:val="00D54004"/>
    <w:rsid w:val="00D80E87"/>
    <w:rsid w:val="00D86B3B"/>
    <w:rsid w:val="00D94734"/>
    <w:rsid w:val="00DA0BAE"/>
    <w:rsid w:val="00DA2388"/>
    <w:rsid w:val="00DA30B4"/>
    <w:rsid w:val="00DA52A1"/>
    <w:rsid w:val="00DB0098"/>
    <w:rsid w:val="00DB531E"/>
    <w:rsid w:val="00DC0F47"/>
    <w:rsid w:val="00DC6BDB"/>
    <w:rsid w:val="00DD4281"/>
    <w:rsid w:val="00DD78B1"/>
    <w:rsid w:val="00DE4586"/>
    <w:rsid w:val="00DE4672"/>
    <w:rsid w:val="00DE6B60"/>
    <w:rsid w:val="00DF0B9F"/>
    <w:rsid w:val="00E02086"/>
    <w:rsid w:val="00E13BA4"/>
    <w:rsid w:val="00E434A1"/>
    <w:rsid w:val="00E43EC2"/>
    <w:rsid w:val="00E503A1"/>
    <w:rsid w:val="00E941DB"/>
    <w:rsid w:val="00EB260F"/>
    <w:rsid w:val="00EB785E"/>
    <w:rsid w:val="00EC54B1"/>
    <w:rsid w:val="00ED162D"/>
    <w:rsid w:val="00ED2582"/>
    <w:rsid w:val="00ED3503"/>
    <w:rsid w:val="00ED65CC"/>
    <w:rsid w:val="00ED6714"/>
    <w:rsid w:val="00ED7B5D"/>
    <w:rsid w:val="00EE493C"/>
    <w:rsid w:val="00EE7BEE"/>
    <w:rsid w:val="00EF1324"/>
    <w:rsid w:val="00EF4FBB"/>
    <w:rsid w:val="00F00895"/>
    <w:rsid w:val="00F26FF4"/>
    <w:rsid w:val="00F34395"/>
    <w:rsid w:val="00F4729E"/>
    <w:rsid w:val="00F8139D"/>
    <w:rsid w:val="00F838CD"/>
    <w:rsid w:val="00F9354A"/>
    <w:rsid w:val="00F9643A"/>
    <w:rsid w:val="00FA4307"/>
    <w:rsid w:val="00FA4F8D"/>
    <w:rsid w:val="00FA7BDF"/>
    <w:rsid w:val="00FB4991"/>
    <w:rsid w:val="00FB6E1F"/>
    <w:rsid w:val="00FD38CC"/>
    <w:rsid w:val="00FD4489"/>
    <w:rsid w:val="00FD79FE"/>
    <w:rsid w:val="00FE5B88"/>
    <w:rsid w:val="00FF4B3F"/>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3A93D"/>
  <w15:docId w15:val="{2B25E6C3-26AC-499D-889C-EC28C188B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C1729"/>
    <w:pPr>
      <w:spacing w:after="280" w:line="280" w:lineRule="exact"/>
      <w:jc w:val="both"/>
    </w:pPr>
    <w:rPr>
      <w:color w:val="000000" w:themeColor="background1"/>
      <w:spacing w:val="4"/>
      <w:sz w:val="20"/>
    </w:rPr>
  </w:style>
  <w:style w:type="paragraph" w:styleId="Nagwek1">
    <w:name w:val="heading 1"/>
    <w:basedOn w:val="Normalny"/>
    <w:next w:val="Normalny"/>
    <w:link w:val="Nagwek1Znak"/>
    <w:uiPriority w:val="9"/>
    <w:rsid w:val="00231524"/>
    <w:pPr>
      <w:keepNext/>
      <w:keepLines/>
      <w:spacing w:before="240" w:after="0"/>
      <w:outlineLvl w:val="0"/>
    </w:pPr>
    <w:rPr>
      <w:rFonts w:asciiTheme="majorHAnsi" w:eastAsiaTheme="majorEastAsia" w:hAnsiTheme="majorHAnsi" w:cstheme="majorBidi"/>
      <w:color w:val="auto"/>
      <w:sz w:val="32"/>
      <w:szCs w:val="32"/>
    </w:rPr>
  </w:style>
  <w:style w:type="paragraph" w:styleId="Nagwek2">
    <w:name w:val="heading 2"/>
    <w:basedOn w:val="Normalny"/>
    <w:next w:val="Normalny"/>
    <w:link w:val="Nagwek2Znak"/>
    <w:uiPriority w:val="9"/>
    <w:unhideWhenUsed/>
    <w:rsid w:val="00B16679"/>
    <w:pPr>
      <w:keepNext/>
      <w:keepLines/>
      <w:spacing w:before="40" w:after="0"/>
      <w:outlineLvl w:val="1"/>
    </w:pPr>
    <w:rPr>
      <w:rFonts w:asciiTheme="majorHAnsi" w:eastAsiaTheme="majorEastAsia" w:hAnsiTheme="majorHAnsi" w:cstheme="majorBidi"/>
      <w:color w:val="31A11F" w:themeColor="accent1" w:themeShade="BF"/>
      <w:sz w:val="26"/>
      <w:szCs w:val="26"/>
    </w:rPr>
  </w:style>
  <w:style w:type="paragraph" w:styleId="Nagwek3">
    <w:name w:val="heading 3"/>
    <w:basedOn w:val="Normalny"/>
    <w:next w:val="Normalny"/>
    <w:link w:val="Nagwek3Znak"/>
    <w:uiPriority w:val="9"/>
    <w:unhideWhenUsed/>
    <w:qFormat/>
    <w:rsid w:val="00B16679"/>
    <w:pPr>
      <w:keepNext/>
      <w:keepLines/>
      <w:spacing w:before="40" w:after="0"/>
      <w:outlineLvl w:val="2"/>
    </w:pPr>
    <w:rPr>
      <w:rFonts w:asciiTheme="majorHAnsi" w:eastAsiaTheme="majorEastAsia" w:hAnsiTheme="majorHAnsi" w:cstheme="majorBidi"/>
      <w:color w:val="216B15"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31524"/>
    <w:rPr>
      <w:rFonts w:asciiTheme="majorHAnsi" w:eastAsiaTheme="majorEastAsia" w:hAnsiTheme="majorHAnsi" w:cstheme="majorBidi"/>
      <w:spacing w:val="4"/>
      <w:sz w:val="32"/>
      <w:szCs w:val="32"/>
    </w:rPr>
  </w:style>
  <w:style w:type="paragraph" w:styleId="Nagwek">
    <w:name w:val="header"/>
    <w:basedOn w:val="Normalny"/>
    <w:link w:val="NagwekZnak"/>
    <w:uiPriority w:val="99"/>
    <w:unhideWhenUsed/>
    <w:rsid w:val="006747B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747BD"/>
    <w:rPr>
      <w:color w:val="000000" w:themeColor="background1"/>
      <w:spacing w:val="4"/>
      <w:sz w:val="20"/>
    </w:rPr>
  </w:style>
  <w:style w:type="paragraph" w:styleId="Stopka">
    <w:name w:val="footer"/>
    <w:basedOn w:val="Normalny"/>
    <w:link w:val="StopkaZnak"/>
    <w:uiPriority w:val="99"/>
    <w:unhideWhenUsed/>
    <w:rsid w:val="004F5805"/>
    <w:pPr>
      <w:tabs>
        <w:tab w:val="center" w:pos="4536"/>
        <w:tab w:val="right" w:pos="9072"/>
      </w:tabs>
      <w:spacing w:after="0" w:line="240" w:lineRule="auto"/>
    </w:pPr>
    <w:rPr>
      <w:b/>
    </w:rPr>
  </w:style>
  <w:style w:type="character" w:customStyle="1" w:styleId="StopkaZnak">
    <w:name w:val="Stopka Znak"/>
    <w:basedOn w:val="Domylnaczcionkaakapitu"/>
    <w:link w:val="Stopka"/>
    <w:uiPriority w:val="99"/>
    <w:rsid w:val="004F5805"/>
    <w:rPr>
      <w:b/>
      <w:color w:val="000000" w:themeColor="background1"/>
      <w:spacing w:val="4"/>
      <w:sz w:val="20"/>
    </w:rPr>
  </w:style>
  <w:style w:type="paragraph" w:customStyle="1" w:styleId="LukSzanownaPani">
    <w:name w:val="Luk_Szanowna Pani"/>
    <w:basedOn w:val="Normalny"/>
    <w:autoRedefine/>
    <w:qFormat/>
    <w:rsid w:val="00A36F46"/>
    <w:pPr>
      <w:spacing w:before="540" w:after="0"/>
      <w:ind w:left="4026"/>
    </w:pPr>
    <w:rPr>
      <w:rFonts w:ascii="Verdana" w:hAnsi="Verdana" w:cs="Verdana"/>
      <w:color w:val="auto"/>
      <w:spacing w:val="0"/>
      <w:szCs w:val="20"/>
    </w:rPr>
  </w:style>
  <w:style w:type="paragraph" w:customStyle="1" w:styleId="LukImiiNazwwisko">
    <w:name w:val="Luk_Imię i Nazwwisko"/>
    <w:basedOn w:val="LucInstytut"/>
    <w:qFormat/>
    <w:rsid w:val="00D005B3"/>
    <w:rPr>
      <w:b/>
    </w:rPr>
  </w:style>
  <w:style w:type="paragraph" w:customStyle="1" w:styleId="LukNagloweklistu">
    <w:name w:val="Luk_Naglowek_listu"/>
    <w:basedOn w:val="LucInstytut"/>
    <w:autoRedefine/>
    <w:qFormat/>
    <w:rsid w:val="005D1495"/>
    <w:pPr>
      <w:spacing w:before="560" w:after="560"/>
      <w:ind w:left="0"/>
    </w:pPr>
    <w:rPr>
      <w:b/>
    </w:rPr>
  </w:style>
  <w:style w:type="paragraph" w:customStyle="1" w:styleId="LucInstytut">
    <w:name w:val="Luc_Instytut"/>
    <w:basedOn w:val="LukSzanownaPani"/>
    <w:qFormat/>
    <w:rsid w:val="00D005B3"/>
    <w:pPr>
      <w:spacing w:before="0"/>
    </w:pPr>
  </w:style>
  <w:style w:type="paragraph" w:customStyle="1" w:styleId="LukStopka-adres">
    <w:name w:val="Luk_Stopka-adres"/>
    <w:basedOn w:val="Normalny"/>
    <w:qFormat/>
    <w:rsid w:val="00D06D36"/>
    <w:pPr>
      <w:spacing w:after="0" w:line="170" w:lineRule="exact"/>
      <w:jc w:val="left"/>
    </w:pPr>
    <w:rPr>
      <w:noProof/>
      <w:color w:val="808080" w:themeColor="text2"/>
      <w:sz w:val="14"/>
      <w:szCs w:val="14"/>
    </w:rPr>
  </w:style>
  <w:style w:type="paragraph" w:styleId="Listapunktowana">
    <w:name w:val="List Bullet"/>
    <w:basedOn w:val="Normalny"/>
    <w:uiPriority w:val="99"/>
    <w:unhideWhenUsed/>
    <w:rsid w:val="00854B7B"/>
    <w:pPr>
      <w:numPr>
        <w:numId w:val="1"/>
      </w:numPr>
      <w:contextualSpacing/>
    </w:pPr>
  </w:style>
  <w:style w:type="table" w:styleId="Tabela-Siatka">
    <w:name w:val="Table Grid"/>
    <w:basedOn w:val="Standardowy"/>
    <w:uiPriority w:val="39"/>
    <w:rsid w:val="00A36F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ucZwyrazami">
    <w:name w:val="Luc_Z_wyrazami"/>
    <w:basedOn w:val="Normalny"/>
    <w:autoRedefine/>
    <w:qFormat/>
    <w:rsid w:val="00821F16"/>
    <w:pPr>
      <w:spacing w:before="1360" w:after="840"/>
      <w:jc w:val="left"/>
    </w:pPr>
  </w:style>
  <w:style w:type="paragraph" w:styleId="Bezodstpw">
    <w:name w:val="No Spacing"/>
    <w:aliases w:val="Luc_Bez odstępów"/>
    <w:basedOn w:val="Normalny"/>
    <w:autoRedefine/>
    <w:uiPriority w:val="1"/>
    <w:qFormat/>
    <w:rsid w:val="00821F16"/>
    <w:pPr>
      <w:spacing w:after="0"/>
      <w:jc w:val="left"/>
    </w:pPr>
  </w:style>
  <w:style w:type="character" w:customStyle="1" w:styleId="Nagwek2Znak">
    <w:name w:val="Nagłówek 2 Znak"/>
    <w:basedOn w:val="Domylnaczcionkaakapitu"/>
    <w:link w:val="Nagwek2"/>
    <w:uiPriority w:val="9"/>
    <w:rsid w:val="00B16679"/>
    <w:rPr>
      <w:rFonts w:asciiTheme="majorHAnsi" w:eastAsiaTheme="majorEastAsia" w:hAnsiTheme="majorHAnsi" w:cstheme="majorBidi"/>
      <w:color w:val="31A11F" w:themeColor="accent1" w:themeShade="BF"/>
      <w:spacing w:val="4"/>
      <w:sz w:val="26"/>
      <w:szCs w:val="26"/>
    </w:rPr>
  </w:style>
  <w:style w:type="character" w:customStyle="1" w:styleId="Nagwek3Znak">
    <w:name w:val="Nagłówek 3 Znak"/>
    <w:basedOn w:val="Domylnaczcionkaakapitu"/>
    <w:link w:val="Nagwek3"/>
    <w:uiPriority w:val="9"/>
    <w:rsid w:val="00B16679"/>
    <w:rPr>
      <w:rFonts w:asciiTheme="majorHAnsi" w:eastAsiaTheme="majorEastAsia" w:hAnsiTheme="majorHAnsi" w:cstheme="majorBidi"/>
      <w:color w:val="216B15" w:themeColor="accent1" w:themeShade="7F"/>
      <w:spacing w:val="4"/>
      <w:sz w:val="24"/>
      <w:szCs w:val="24"/>
    </w:rPr>
  </w:style>
  <w:style w:type="paragraph" w:styleId="Nagwekspisutreci">
    <w:name w:val="TOC Heading"/>
    <w:basedOn w:val="Nagwek1"/>
    <w:next w:val="Normalny"/>
    <w:uiPriority w:val="39"/>
    <w:unhideWhenUsed/>
    <w:qFormat/>
    <w:rsid w:val="00B16679"/>
    <w:pPr>
      <w:spacing w:line="259" w:lineRule="auto"/>
      <w:jc w:val="left"/>
      <w:outlineLvl w:val="9"/>
    </w:pPr>
    <w:rPr>
      <w:color w:val="31A11F" w:themeColor="accent1" w:themeShade="BF"/>
      <w:spacing w:val="0"/>
      <w:lang w:eastAsia="pl-PL"/>
    </w:rPr>
  </w:style>
  <w:style w:type="paragraph" w:styleId="Spistreci1">
    <w:name w:val="toc 1"/>
    <w:basedOn w:val="Normalny"/>
    <w:next w:val="Normalny"/>
    <w:autoRedefine/>
    <w:uiPriority w:val="39"/>
    <w:unhideWhenUsed/>
    <w:rsid w:val="00B16679"/>
    <w:pPr>
      <w:spacing w:after="100"/>
    </w:pPr>
  </w:style>
  <w:style w:type="character" w:styleId="Hipercze">
    <w:name w:val="Hyperlink"/>
    <w:basedOn w:val="Domylnaczcionkaakapitu"/>
    <w:uiPriority w:val="99"/>
    <w:unhideWhenUsed/>
    <w:rsid w:val="00B16679"/>
    <w:rPr>
      <w:color w:val="0000FF" w:themeColor="hyperlink"/>
      <w:u w:val="single"/>
    </w:rPr>
  </w:style>
  <w:style w:type="paragraph" w:styleId="Tekstdymka">
    <w:name w:val="Balloon Text"/>
    <w:basedOn w:val="Normalny"/>
    <w:link w:val="TekstdymkaZnak"/>
    <w:uiPriority w:val="99"/>
    <w:semiHidden/>
    <w:unhideWhenUsed/>
    <w:rsid w:val="0023711E"/>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23711E"/>
    <w:rPr>
      <w:rFonts w:ascii="Segoe UI" w:hAnsi="Segoe UI" w:cs="Segoe UI"/>
      <w:color w:val="000000" w:themeColor="background1"/>
      <w:spacing w:val="4"/>
      <w:sz w:val="18"/>
      <w:szCs w:val="18"/>
    </w:rPr>
  </w:style>
  <w:style w:type="paragraph" w:styleId="NormalnyWeb">
    <w:name w:val="Normal (Web)"/>
    <w:basedOn w:val="Normalny"/>
    <w:uiPriority w:val="99"/>
    <w:unhideWhenUsed/>
    <w:rsid w:val="00F9643A"/>
    <w:pPr>
      <w:spacing w:before="100" w:beforeAutospacing="1" w:after="100" w:afterAutospacing="1" w:line="240" w:lineRule="auto"/>
      <w:jc w:val="left"/>
    </w:pPr>
    <w:rPr>
      <w:rFonts w:ascii="Times New Roman" w:eastAsia="Times New Roman" w:hAnsi="Times New Roman" w:cs="Times New Roman"/>
      <w:color w:val="auto"/>
      <w:spacing w:val="0"/>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2031933">
      <w:bodyDiv w:val="1"/>
      <w:marLeft w:val="0"/>
      <w:marRight w:val="0"/>
      <w:marTop w:val="0"/>
      <w:marBottom w:val="0"/>
      <w:divBdr>
        <w:top w:val="none" w:sz="0" w:space="0" w:color="auto"/>
        <w:left w:val="none" w:sz="0" w:space="0" w:color="auto"/>
        <w:bottom w:val="none" w:sz="0" w:space="0" w:color="auto"/>
        <w:right w:val="none" w:sz="0" w:space="0" w:color="auto"/>
      </w:divBdr>
    </w:div>
    <w:div w:id="1664698507">
      <w:bodyDiv w:val="1"/>
      <w:marLeft w:val="0"/>
      <w:marRight w:val="0"/>
      <w:marTop w:val="0"/>
      <w:marBottom w:val="0"/>
      <w:divBdr>
        <w:top w:val="none" w:sz="0" w:space="0" w:color="auto"/>
        <w:left w:val="none" w:sz="0" w:space="0" w:color="auto"/>
        <w:bottom w:val="none" w:sz="0" w:space="0" w:color="auto"/>
        <w:right w:val="none" w:sz="0" w:space="0" w:color="auto"/>
      </w:divBdr>
    </w:div>
    <w:div w:id="1918708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ti.com/lit/ug/sprui77c/sprui77c.pdf?ts=1600153012360&amp;ref_url=https%253A%252F%252Fwww.google.com%252F" TargetMode="External"/><Relationship Id="rId50" Type="http://schemas.openxmlformats.org/officeDocument/2006/relationships/image" Target="media/image38.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plexim.com/download/standalone" TargetMode="External"/><Relationship Id="rId14" Type="http://schemas.openxmlformats.org/officeDocument/2006/relationships/image" Target="media/image6.png"/><Relationship Id="rId22" Type="http://schemas.openxmlformats.org/officeDocument/2006/relationships/hyperlink" Target="https://www.ti.com/tool/UNIFLASH"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processors.wiki.ti.com/index.php/Download_CCS%20?DCMP=slulplaunch&amp;HQS=ep-con-lprf-slulplaunch-pr-sw-ccs-en"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hyperlink" Target="https://www.ti.com/tool/CONTROLSUITE" TargetMode="External"/><Relationship Id="rId41" Type="http://schemas.openxmlformats.org/officeDocument/2006/relationships/image" Target="media/image30.png"/><Relationship Id="rId54"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7.png"/><Relationship Id="rId57"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s>
</file>

<file path=word/_rels/footer1.xml.rels><?xml version="1.0" encoding="UTF-8" standalone="yes"?>
<Relationships xmlns="http://schemas.openxmlformats.org/package/2006/relationships"><Relationship Id="rId1" Type="http://schemas.openxmlformats.org/officeDocument/2006/relationships/image" Target="media/image43.png"/></Relationships>
</file>

<file path=word/_rels/footer2.xml.rels><?xml version="1.0" encoding="UTF-8" standalone="yes"?>
<Relationships xmlns="http://schemas.openxmlformats.org/package/2006/relationships"><Relationship Id="rId1"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4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tandard\USTAWI~1\Temp\Katalog%20tymczasowy%202%20dla%20Papier%20firmowy_Instytuty%20&#321;ukasiewicza.zip\Papier%20firmowy_Instytuty%20+&#252;ukasiewicza\Papier%20firmowy_Instytut%20+&#252;ukasiewicza_PL_szablon.dotx" TargetMode="External"/></Relationships>
</file>

<file path=word/theme/theme1.xml><?xml version="1.0" encoding="utf-8"?>
<a:theme xmlns:a="http://schemas.openxmlformats.org/drawingml/2006/main" name="Motyw pakietu Office">
  <a:themeElements>
    <a:clrScheme name="Lukasiewicz-kolory_Word">
      <a:dk1>
        <a:srgbClr val="000000"/>
      </a:dk1>
      <a:lt1>
        <a:srgbClr val="000000"/>
      </a:lt1>
      <a:dk2>
        <a:srgbClr val="808080"/>
      </a:dk2>
      <a:lt2>
        <a:srgbClr val="000000"/>
      </a:lt2>
      <a:accent1>
        <a:srgbClr val="44D62C"/>
      </a:accent1>
      <a:accent2>
        <a:srgbClr val="0085CA"/>
      </a:accent2>
      <a:accent3>
        <a:srgbClr val="EF3340"/>
      </a:accent3>
      <a:accent4>
        <a:srgbClr val="963CBD"/>
      </a:accent4>
      <a:accent5>
        <a:srgbClr val="FF0098"/>
      </a:accent5>
      <a:accent6>
        <a:srgbClr val="008578"/>
      </a:accent6>
      <a:hlink>
        <a:srgbClr val="0000FF"/>
      </a:hlink>
      <a:folHlink>
        <a:srgbClr val="800080"/>
      </a:folHlink>
    </a:clrScheme>
    <a:fontScheme name="Lukasiewicz-fonty-Word">
      <a:majorFont>
        <a:latin typeface="Verdana"/>
        <a:ea typeface=""/>
        <a:cs typeface=""/>
      </a:majorFont>
      <a:minorFont>
        <a:latin typeface="Verdana"/>
        <a:ea typeface=""/>
        <a:cs typeface=""/>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87F4B-3153-4AB8-92D3-36745222E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Papier firmowy_Instytut +üukasiewicza_PL_szablon.dotx</Template>
  <TotalTime>1731</TotalTime>
  <Pages>34</Pages>
  <Words>4045</Words>
  <Characters>24276</Characters>
  <Application>Microsoft Office Word</Application>
  <DocSecurity>0</DocSecurity>
  <Lines>202</Lines>
  <Paragraphs>56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28265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IE</dc:creator>
  <cp:keywords/>
  <dc:description/>
  <cp:lastModifiedBy>Bartłomiej Wach</cp:lastModifiedBy>
  <cp:revision>244</cp:revision>
  <cp:lastPrinted>2020-02-07T19:43:00Z</cp:lastPrinted>
  <dcterms:created xsi:type="dcterms:W3CDTF">2020-03-05T13:04:00Z</dcterms:created>
  <dcterms:modified xsi:type="dcterms:W3CDTF">2020-09-16T09:40:00Z</dcterms:modified>
</cp:coreProperties>
</file>