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612C" w14:textId="77777777" w:rsidR="00E31504" w:rsidRPr="00E31504" w:rsidRDefault="00E31504" w:rsidP="00E31504">
      <w:pPr>
        <w:jc w:val="center"/>
        <w:rPr>
          <w:b/>
          <w:bCs/>
        </w:rPr>
      </w:pPr>
      <w:r w:rsidRPr="00E31504">
        <w:rPr>
          <w:b/>
          <w:bCs/>
        </w:rPr>
        <w:t>Marketing Management 2023</w:t>
      </w:r>
    </w:p>
    <w:p w14:paraId="272EF1B0" w14:textId="77777777" w:rsidR="00E31504" w:rsidRPr="00E31504" w:rsidRDefault="00E31504" w:rsidP="00B036D2">
      <w:pPr>
        <w:jc w:val="center"/>
      </w:pPr>
    </w:p>
    <w:p w14:paraId="5672F957" w14:textId="5370BDD2" w:rsidR="00B036D2" w:rsidRPr="00E31504" w:rsidRDefault="00E31504" w:rsidP="00B036D2">
      <w:pPr>
        <w:jc w:val="center"/>
        <w:rPr>
          <w:b/>
          <w:bCs/>
          <w:i/>
          <w:iCs/>
          <w:u w:val="single"/>
        </w:rPr>
      </w:pPr>
      <w:r w:rsidRPr="00E31504">
        <w:rPr>
          <w:b/>
          <w:bCs/>
          <w:i/>
          <w:iCs/>
          <w:u w:val="single"/>
        </w:rPr>
        <w:t>22F-3327</w:t>
      </w:r>
    </w:p>
    <w:p w14:paraId="26C1A1A3" w14:textId="6F174952" w:rsidR="00E31504" w:rsidRPr="00E31504" w:rsidRDefault="00E31504" w:rsidP="00B036D2">
      <w:pPr>
        <w:jc w:val="center"/>
        <w:rPr>
          <w:b/>
          <w:bCs/>
          <w:i/>
          <w:iCs/>
          <w:u w:val="single"/>
        </w:rPr>
      </w:pPr>
      <w:r w:rsidRPr="00E31504">
        <w:rPr>
          <w:b/>
          <w:bCs/>
          <w:i/>
          <w:iCs/>
          <w:u w:val="single"/>
        </w:rPr>
        <w:t>RAFAY ADEEL</w:t>
      </w:r>
    </w:p>
    <w:p w14:paraId="13C7CAA5" w14:textId="32C2C5C9" w:rsidR="00E31504" w:rsidRDefault="00E31504" w:rsidP="00B036D2">
      <w:pPr>
        <w:jc w:val="center"/>
        <w:rPr>
          <w:b/>
          <w:bCs/>
          <w:i/>
          <w:iCs/>
          <w:u w:val="single"/>
        </w:rPr>
      </w:pPr>
      <w:r w:rsidRPr="00E31504">
        <w:rPr>
          <w:b/>
          <w:bCs/>
          <w:i/>
          <w:iCs/>
          <w:u w:val="single"/>
        </w:rPr>
        <w:t>BCS 3C</w:t>
      </w:r>
    </w:p>
    <w:p w14:paraId="35CF6A44" w14:textId="3C7D76D4" w:rsidR="00D674AC" w:rsidRPr="00FF485F" w:rsidRDefault="00D674AC" w:rsidP="00E31504">
      <w:pPr>
        <w:ind w:left="1440" w:firstLine="720"/>
        <w:rPr>
          <w:u w:val="single"/>
        </w:rPr>
      </w:pPr>
      <w:r w:rsidRPr="00B036D2">
        <w:rPr>
          <w:b/>
          <w:bCs/>
          <w:u w:val="single"/>
        </w:rPr>
        <w:t xml:space="preserve">Assignment </w:t>
      </w:r>
      <w:r w:rsidR="00B036D2" w:rsidRPr="00B036D2">
        <w:rPr>
          <w:b/>
          <w:bCs/>
          <w:u w:val="single"/>
        </w:rPr>
        <w:t>1</w:t>
      </w:r>
      <w:r w:rsidR="00B036D2">
        <w:rPr>
          <w:u w:val="single"/>
        </w:rPr>
        <w:t xml:space="preserve"> </w:t>
      </w:r>
      <w:r w:rsidRPr="00FF485F">
        <w:rPr>
          <w:u w:val="single"/>
        </w:rPr>
        <w:t xml:space="preserve">on Market Selection and </w:t>
      </w:r>
      <w:r w:rsidR="00BB4FC1" w:rsidRPr="00FF485F">
        <w:rPr>
          <w:u w:val="single"/>
        </w:rPr>
        <w:t>positioning</w:t>
      </w:r>
    </w:p>
    <w:p w14:paraId="54C12878" w14:textId="4CEEE8C2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Name</w:t>
      </w:r>
      <w:r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>Islamic</w:t>
      </w:r>
      <w:r>
        <w:rPr>
          <w:color w:val="000000"/>
          <w:sz w:val="27"/>
          <w:szCs w:val="27"/>
        </w:rPr>
        <w:t xml:space="preserve"> Cola</w:t>
      </w:r>
      <w:r>
        <w:rPr>
          <w:color w:val="000000"/>
          <w:sz w:val="27"/>
          <w:szCs w:val="27"/>
        </w:rPr>
        <w:t xml:space="preserve"> Drink</w:t>
      </w:r>
    </w:p>
    <w:p w14:paraId="113A60CF" w14:textId="77777777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Market</w:t>
      </w:r>
      <w:r>
        <w:rPr>
          <w:color w:val="000000"/>
          <w:sz w:val="27"/>
          <w:szCs w:val="27"/>
        </w:rPr>
        <w:t>: International market</w:t>
      </w:r>
    </w:p>
    <w:p w14:paraId="07A0972E" w14:textId="77777777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Market Segment</w:t>
      </w:r>
      <w:r>
        <w:rPr>
          <w:color w:val="000000"/>
          <w:sz w:val="27"/>
          <w:szCs w:val="27"/>
        </w:rPr>
        <w:t>: Young adults and teenagers</w:t>
      </w:r>
    </w:p>
    <w:p w14:paraId="36D4791B" w14:textId="4CF21799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Brand Positioning Theme</w:t>
      </w:r>
      <w:r>
        <w:rPr>
          <w:color w:val="000000"/>
          <w:sz w:val="27"/>
          <w:szCs w:val="27"/>
        </w:rPr>
        <w:t xml:space="preserve">: A refreshing cola that energizes and </w:t>
      </w:r>
      <w:r>
        <w:rPr>
          <w:color w:val="000000"/>
          <w:sz w:val="27"/>
          <w:szCs w:val="27"/>
        </w:rPr>
        <w:t>freshens you</w:t>
      </w:r>
      <w:r>
        <w:rPr>
          <w:color w:val="000000"/>
          <w:sz w:val="27"/>
          <w:szCs w:val="27"/>
        </w:rPr>
        <w:t>.</w:t>
      </w:r>
    </w:p>
    <w:p w14:paraId="1036DFE5" w14:textId="6FA15716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Target Market</w:t>
      </w:r>
      <w:r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 xml:space="preserve">Pakistan </w:t>
      </w:r>
    </w:p>
    <w:p w14:paraId="24381AED" w14:textId="77777777" w:rsidR="009E36D2" w:rsidRDefault="009E36D2" w:rsidP="00B036D2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Barriers to Entry</w:t>
      </w:r>
      <w:r>
        <w:rPr>
          <w:color w:val="000000"/>
          <w:sz w:val="27"/>
          <w:szCs w:val="27"/>
        </w:rPr>
        <w:t>:</w:t>
      </w:r>
    </w:p>
    <w:p w14:paraId="176DBB8F" w14:textId="2190746E" w:rsid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Cultural Differences</w:t>
      </w:r>
      <w:r>
        <w:rPr>
          <w:rStyle w:val="Strong"/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>Pakistan</w:t>
      </w:r>
      <w:r>
        <w:rPr>
          <w:color w:val="000000"/>
          <w:sz w:val="27"/>
          <w:szCs w:val="27"/>
        </w:rPr>
        <w:t xml:space="preserve"> is a diverse country with a rich cultural heritage. It is important to understand the cultural </w:t>
      </w:r>
      <w:r w:rsidR="00B036D2">
        <w:rPr>
          <w:color w:val="000000"/>
          <w:sz w:val="27"/>
          <w:szCs w:val="27"/>
        </w:rPr>
        <w:t>differences</w:t>
      </w:r>
      <w:r>
        <w:rPr>
          <w:color w:val="000000"/>
          <w:sz w:val="27"/>
          <w:szCs w:val="27"/>
        </w:rPr>
        <w:t xml:space="preserve"> of the region to avoid any miscommunication or misunderstandings.</w:t>
      </w:r>
      <w:r w:rsidR="00B036D2">
        <w:rPr>
          <w:color w:val="000000"/>
          <w:sz w:val="27"/>
          <w:szCs w:val="27"/>
        </w:rPr>
        <w:t xml:space="preserve"> The liberal community might oppose such brands.</w:t>
      </w:r>
    </w:p>
    <w:p w14:paraId="67C11F09" w14:textId="63CADB08" w:rsid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Regulatory/Administrative Restrictions</w:t>
      </w:r>
      <w:r>
        <w:rPr>
          <w:rStyle w:val="Strong"/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>Pakistan</w:t>
      </w:r>
      <w:r>
        <w:rPr>
          <w:color w:val="000000"/>
          <w:sz w:val="27"/>
          <w:szCs w:val="27"/>
        </w:rPr>
        <w:t xml:space="preserve"> has strict regulations on foreign investment, which can make it difficult for foreign companies to enter the market.</w:t>
      </w:r>
    </w:p>
    <w:p w14:paraId="76D07E0C" w14:textId="49A867C4" w:rsid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Foreign Direct Investment (FDI) Legislation</w:t>
      </w:r>
      <w:r>
        <w:rPr>
          <w:color w:val="000000"/>
          <w:sz w:val="27"/>
          <w:szCs w:val="27"/>
        </w:rPr>
        <w:t xml:space="preserve">: The </w:t>
      </w:r>
      <w:r>
        <w:rPr>
          <w:color w:val="000000"/>
          <w:sz w:val="27"/>
          <w:szCs w:val="27"/>
        </w:rPr>
        <w:t>Pakistani government</w:t>
      </w:r>
      <w:r>
        <w:rPr>
          <w:color w:val="000000"/>
          <w:sz w:val="27"/>
          <w:szCs w:val="27"/>
        </w:rPr>
        <w:t xml:space="preserve"> has recently introduced new FDI regulations, which can make it difficult for foreign companies to invest in the country.</w:t>
      </w:r>
    </w:p>
    <w:p w14:paraId="37809423" w14:textId="4634EB93" w:rsid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>
        <w:rPr>
          <w:rStyle w:val="Strong"/>
          <w:color w:val="000000"/>
          <w:sz w:val="27"/>
          <w:szCs w:val="27"/>
        </w:rPr>
        <w:t>Physical and Digital Infrastructure</w:t>
      </w:r>
      <w:r>
        <w:rPr>
          <w:color w:val="000000"/>
          <w:sz w:val="27"/>
          <w:szCs w:val="27"/>
        </w:rPr>
        <w:t xml:space="preserve">: </w:t>
      </w:r>
      <w:r>
        <w:rPr>
          <w:color w:val="000000"/>
          <w:sz w:val="27"/>
          <w:szCs w:val="27"/>
        </w:rPr>
        <w:t>Pakistan</w:t>
      </w:r>
      <w:r>
        <w:rPr>
          <w:color w:val="000000"/>
          <w:sz w:val="27"/>
          <w:szCs w:val="27"/>
        </w:rPr>
        <w:t xml:space="preserve"> has a large population, but the infrastructure is still developing.</w:t>
      </w:r>
      <w:r w:rsidR="00B036D2" w:rsidRPr="009E36D2">
        <w:rPr>
          <w:color w:val="000000"/>
          <w:sz w:val="27"/>
          <w:szCs w:val="27"/>
        </w:rPr>
        <w:t xml:space="preserve"> These are the physical and digital systems that support the economy, such as transportation, communication, and energy systems.</w:t>
      </w:r>
      <w:r>
        <w:rPr>
          <w:color w:val="000000"/>
          <w:sz w:val="27"/>
          <w:szCs w:val="27"/>
        </w:rPr>
        <w:t xml:space="preserve"> This can make it difficult to reach certain areas of the country, especially in rural areas.</w:t>
      </w:r>
    </w:p>
    <w:p w14:paraId="76D769CE" w14:textId="464A79BF" w:rsidR="009E36D2" w:rsidRP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 w:rsidRPr="009E36D2">
        <w:rPr>
          <w:b/>
          <w:bCs/>
          <w:color w:val="000000"/>
          <w:sz w:val="27"/>
          <w:szCs w:val="27"/>
        </w:rPr>
        <w:t>Sunk Costs</w:t>
      </w:r>
      <w:r w:rsidRPr="009E36D2">
        <w:rPr>
          <w:color w:val="000000"/>
          <w:sz w:val="27"/>
          <w:szCs w:val="27"/>
        </w:rPr>
        <w:t>: These are costs that cannot be recovered when a firm leaves a market, such as advertising and marketing costs and other fixed costs.</w:t>
      </w:r>
      <w:r w:rsidR="00B036D2">
        <w:rPr>
          <w:color w:val="000000"/>
          <w:sz w:val="27"/>
          <w:szCs w:val="27"/>
        </w:rPr>
        <w:t xml:space="preserve"> For example, Coca cola has a strong influence in the market, and it will be difficult for another brand to compete here.  </w:t>
      </w:r>
    </w:p>
    <w:p w14:paraId="59121CB2" w14:textId="021F2C99" w:rsidR="009E36D2" w:rsidRP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 w:rsidRPr="009E36D2">
        <w:rPr>
          <w:b/>
          <w:bCs/>
          <w:color w:val="000000"/>
          <w:sz w:val="27"/>
          <w:szCs w:val="27"/>
        </w:rPr>
        <w:t>Economies of Scale</w:t>
      </w:r>
      <w:r w:rsidRPr="009E36D2">
        <w:rPr>
          <w:color w:val="000000"/>
          <w:sz w:val="27"/>
          <w:szCs w:val="27"/>
        </w:rPr>
        <w:t xml:space="preserve">: These are cost advantages that a company has due to its size and scale of operations. If a market has significant economies of scale that have already been exploited by the existing </w:t>
      </w:r>
      <w:r w:rsidR="00B036D2" w:rsidRPr="009E36D2">
        <w:rPr>
          <w:color w:val="000000"/>
          <w:sz w:val="27"/>
          <w:szCs w:val="27"/>
        </w:rPr>
        <w:t>firms,</w:t>
      </w:r>
      <w:r w:rsidR="00B036D2">
        <w:rPr>
          <w:color w:val="000000"/>
          <w:sz w:val="27"/>
          <w:szCs w:val="27"/>
        </w:rPr>
        <w:t xml:space="preserve"> </w:t>
      </w:r>
      <w:r w:rsidR="00B036D2" w:rsidRPr="009E36D2">
        <w:rPr>
          <w:color w:val="000000"/>
          <w:sz w:val="27"/>
          <w:szCs w:val="27"/>
        </w:rPr>
        <w:t>new entrants are primarily</w:t>
      </w:r>
      <w:r w:rsidRPr="009E36D2">
        <w:rPr>
          <w:color w:val="000000"/>
          <w:sz w:val="27"/>
          <w:szCs w:val="27"/>
        </w:rPr>
        <w:t xml:space="preserve"> </w:t>
      </w:r>
      <w:r w:rsidR="00B036D2">
        <w:rPr>
          <w:color w:val="000000"/>
          <w:sz w:val="27"/>
          <w:szCs w:val="27"/>
        </w:rPr>
        <w:t>discouraged</w:t>
      </w:r>
      <w:r w:rsidRPr="009E36D2">
        <w:rPr>
          <w:color w:val="000000"/>
          <w:sz w:val="27"/>
          <w:szCs w:val="27"/>
        </w:rPr>
        <w:t>.</w:t>
      </w:r>
      <w:r w:rsidR="00B036D2">
        <w:rPr>
          <w:color w:val="000000"/>
          <w:sz w:val="27"/>
          <w:szCs w:val="27"/>
        </w:rPr>
        <w:t xml:space="preserve"> For example, the production of Islamic cola will be less, and cost price will be more. They will have to face issues regarding pricing and make their place in market.</w:t>
      </w:r>
    </w:p>
    <w:p w14:paraId="26E3CB15" w14:textId="3A695DD5" w:rsidR="009E36D2" w:rsidRPr="009E36D2" w:rsidRDefault="009E36D2" w:rsidP="00B036D2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r w:rsidRPr="009E36D2">
        <w:rPr>
          <w:b/>
          <w:bCs/>
          <w:color w:val="000000"/>
          <w:sz w:val="27"/>
          <w:szCs w:val="27"/>
        </w:rPr>
        <w:t>Network Effect</w:t>
      </w:r>
      <w:r w:rsidRPr="009E36D2">
        <w:rPr>
          <w:color w:val="000000"/>
          <w:sz w:val="27"/>
          <w:szCs w:val="27"/>
        </w:rPr>
        <w:t xml:space="preserve">: This refers to the effect that multiple users have on the value of a product or service to other users. If a strong network already exists, it might limit the chances of new entrants </w:t>
      </w:r>
      <w:r w:rsidR="00B036D2" w:rsidRPr="009E36D2">
        <w:rPr>
          <w:color w:val="000000"/>
          <w:sz w:val="27"/>
          <w:szCs w:val="27"/>
        </w:rPr>
        <w:t>gaining</w:t>
      </w:r>
      <w:r w:rsidRPr="009E36D2">
        <w:rPr>
          <w:color w:val="000000"/>
          <w:sz w:val="27"/>
          <w:szCs w:val="27"/>
        </w:rPr>
        <w:t xml:space="preserve"> </w:t>
      </w:r>
      <w:r w:rsidR="00B036D2" w:rsidRPr="009E36D2">
        <w:rPr>
          <w:color w:val="000000"/>
          <w:sz w:val="27"/>
          <w:szCs w:val="27"/>
        </w:rPr>
        <w:t>enough</w:t>
      </w:r>
      <w:r w:rsidRPr="009E36D2">
        <w:rPr>
          <w:color w:val="000000"/>
          <w:sz w:val="27"/>
          <w:szCs w:val="27"/>
        </w:rPr>
        <w:t xml:space="preserve"> users.</w:t>
      </w:r>
    </w:p>
    <w:p w14:paraId="37449CB2" w14:textId="77777777" w:rsidR="009E36D2" w:rsidRDefault="009E36D2" w:rsidP="00B036D2">
      <w:pPr>
        <w:spacing w:before="100" w:beforeAutospacing="1" w:after="100" w:afterAutospacing="1"/>
        <w:ind w:left="1440"/>
        <w:jc w:val="both"/>
        <w:rPr>
          <w:color w:val="000000"/>
          <w:sz w:val="27"/>
          <w:szCs w:val="27"/>
        </w:rPr>
      </w:pPr>
    </w:p>
    <w:p w14:paraId="2CF0BCA4" w14:textId="77777777" w:rsidR="00B036D2" w:rsidRDefault="00B036D2" w:rsidP="00B036D2">
      <w:pPr>
        <w:spacing w:before="100" w:beforeAutospacing="1" w:after="100" w:afterAutospacing="1"/>
        <w:ind w:left="1440"/>
        <w:jc w:val="both"/>
        <w:rPr>
          <w:color w:val="000000"/>
          <w:sz w:val="27"/>
          <w:szCs w:val="27"/>
        </w:rPr>
      </w:pPr>
    </w:p>
    <w:p w14:paraId="4C711E07" w14:textId="77777777" w:rsidR="00B036D2" w:rsidRPr="009E36D2" w:rsidRDefault="00B036D2" w:rsidP="00B036D2">
      <w:pPr>
        <w:spacing w:before="100" w:beforeAutospacing="1" w:after="100" w:afterAutospacing="1"/>
        <w:ind w:left="1440"/>
        <w:jc w:val="both"/>
        <w:rPr>
          <w:color w:val="000000"/>
          <w:sz w:val="27"/>
          <w:szCs w:val="27"/>
        </w:rPr>
      </w:pPr>
    </w:p>
    <w:p w14:paraId="5ABFCD44" w14:textId="77777777" w:rsidR="009E36D2" w:rsidRDefault="009E36D2" w:rsidP="00B036D2">
      <w:pPr>
        <w:pStyle w:val="NormalWeb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Sources used:</w:t>
      </w:r>
    </w:p>
    <w:p w14:paraId="0B329FA5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5" w:tgtFrame="_blank" w:history="1">
        <w:r>
          <w:rPr>
            <w:rStyle w:val="Hyperlink"/>
            <w:sz w:val="27"/>
            <w:szCs w:val="27"/>
            <w:vertAlign w:val="superscript"/>
          </w:rPr>
          <w:t>1</w:t>
        </w:r>
      </w:hyperlink>
      <w:r>
        <w:rPr>
          <w:color w:val="000000"/>
          <w:sz w:val="27"/>
          <w:szCs w:val="27"/>
        </w:rPr>
        <w:t>: Statista</w:t>
      </w:r>
    </w:p>
    <w:p w14:paraId="30232CAC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6" w:tgtFrame="_blank" w:history="1">
        <w:r>
          <w:rPr>
            <w:rStyle w:val="Hyperlink"/>
            <w:sz w:val="27"/>
            <w:szCs w:val="27"/>
            <w:vertAlign w:val="superscript"/>
          </w:rPr>
          <w:t>2</w:t>
        </w:r>
      </w:hyperlink>
      <w:r>
        <w:rPr>
          <w:color w:val="000000"/>
          <w:sz w:val="27"/>
          <w:szCs w:val="27"/>
        </w:rPr>
        <w:t>: CIA Factbook</w:t>
      </w:r>
    </w:p>
    <w:p w14:paraId="50759102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7" w:tgtFrame="_blank" w:history="1">
        <w:r>
          <w:rPr>
            <w:rStyle w:val="Hyperlink"/>
            <w:sz w:val="27"/>
            <w:szCs w:val="27"/>
            <w:vertAlign w:val="superscript"/>
          </w:rPr>
          <w:t>3</w:t>
        </w:r>
      </w:hyperlink>
      <w:r>
        <w:rPr>
          <w:color w:val="000000"/>
          <w:sz w:val="27"/>
          <w:szCs w:val="27"/>
        </w:rPr>
        <w:t>: World Bank</w:t>
      </w:r>
    </w:p>
    <w:p w14:paraId="4948E15A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8" w:tgtFrame="_blank" w:history="1">
        <w:r>
          <w:rPr>
            <w:rStyle w:val="Hyperlink"/>
            <w:sz w:val="27"/>
            <w:szCs w:val="27"/>
            <w:vertAlign w:val="superscript"/>
          </w:rPr>
          <w:t>4</w:t>
        </w:r>
      </w:hyperlink>
      <w:r>
        <w:rPr>
          <w:color w:val="000000"/>
          <w:sz w:val="27"/>
          <w:szCs w:val="27"/>
        </w:rPr>
        <w:t>: BBC Country Profiles</w:t>
      </w:r>
    </w:p>
    <w:p w14:paraId="0BFA1B8E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9" w:tgtFrame="_blank" w:history="1">
        <w:r>
          <w:rPr>
            <w:rStyle w:val="Hyperlink"/>
            <w:sz w:val="27"/>
            <w:szCs w:val="27"/>
            <w:vertAlign w:val="superscript"/>
          </w:rPr>
          <w:t>5</w:t>
        </w:r>
      </w:hyperlink>
      <w:r>
        <w:rPr>
          <w:color w:val="000000"/>
          <w:sz w:val="27"/>
          <w:szCs w:val="27"/>
        </w:rPr>
        <w:t>: Broadsheet newspapers</w:t>
      </w:r>
    </w:p>
    <w:p w14:paraId="14FFD29B" w14:textId="77777777" w:rsidR="009E36D2" w:rsidRDefault="009E36D2" w:rsidP="00B036D2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  <w:sz w:val="27"/>
          <w:szCs w:val="27"/>
        </w:rPr>
      </w:pPr>
      <w:hyperlink r:id="rId10" w:tgtFrame="_blank" w:history="1">
        <w:r>
          <w:rPr>
            <w:rStyle w:val="Hyperlink"/>
            <w:sz w:val="27"/>
            <w:szCs w:val="27"/>
            <w:vertAlign w:val="superscript"/>
          </w:rPr>
          <w:t>6</w:t>
        </w:r>
      </w:hyperlink>
      <w:r>
        <w:rPr>
          <w:color w:val="000000"/>
          <w:sz w:val="27"/>
          <w:szCs w:val="27"/>
        </w:rPr>
        <w:t>: Local press</w:t>
      </w:r>
    </w:p>
    <w:p w14:paraId="7C2E58BC" w14:textId="7D523E47" w:rsidR="00592F0C" w:rsidRDefault="00592F0C" w:rsidP="00B036D2">
      <w:pPr>
        <w:ind w:left="360"/>
        <w:jc w:val="both"/>
      </w:pPr>
    </w:p>
    <w:sectPr w:rsidR="00592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42FF"/>
    <w:multiLevelType w:val="multilevel"/>
    <w:tmpl w:val="CF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12A"/>
    <w:multiLevelType w:val="multilevel"/>
    <w:tmpl w:val="5006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93601"/>
    <w:multiLevelType w:val="multilevel"/>
    <w:tmpl w:val="2AF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C55D2"/>
    <w:multiLevelType w:val="multilevel"/>
    <w:tmpl w:val="34C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C0A46"/>
    <w:multiLevelType w:val="multilevel"/>
    <w:tmpl w:val="B6B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47871">
    <w:abstractNumId w:val="3"/>
  </w:num>
  <w:num w:numId="2" w16cid:durableId="1026759219">
    <w:abstractNumId w:val="2"/>
  </w:num>
  <w:num w:numId="3" w16cid:durableId="183515069">
    <w:abstractNumId w:val="4"/>
  </w:num>
  <w:num w:numId="4" w16cid:durableId="1341618848">
    <w:abstractNumId w:val="0"/>
  </w:num>
  <w:num w:numId="5" w16cid:durableId="166628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AC"/>
    <w:rsid w:val="001A1509"/>
    <w:rsid w:val="00262E62"/>
    <w:rsid w:val="0040321B"/>
    <w:rsid w:val="0045750A"/>
    <w:rsid w:val="004F4C13"/>
    <w:rsid w:val="00592F0C"/>
    <w:rsid w:val="009E36D2"/>
    <w:rsid w:val="00B036D2"/>
    <w:rsid w:val="00B83AD2"/>
    <w:rsid w:val="00BB4FC1"/>
    <w:rsid w:val="00D674AC"/>
    <w:rsid w:val="00E31504"/>
    <w:rsid w:val="00F62889"/>
    <w:rsid w:val="00F76C53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3BCC"/>
  <w15:chartTrackingRefBased/>
  <w15:docId w15:val="{9651EFBB-BF8D-3745-A5E1-E9B28BCE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48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8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36D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36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36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2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5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ustradius.com/simul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udocu.com/row/document/jagannath-university/mycology/assignment-on-marketing-of-a-new-product/928759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docs.stern.nyu.edu/marketing/syllabi/syllabiS21/Brand%20Strategy%20_Eberhardt_Spring202001_12_2020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visme.co/blog/case-study-presentation/" TargetMode="External"/><Relationship Id="rId10" Type="http://schemas.openxmlformats.org/officeDocument/2006/relationships/hyperlink" Target="https://builtin.com/gaming/gaming-compan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cioreview-magazine/top-simulation-companies-ed43b029e6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Dr.Munazza Saeed</dc:creator>
  <cp:keywords/>
  <dc:description/>
  <cp:lastModifiedBy>Rafay Adeel</cp:lastModifiedBy>
  <cp:revision>9</cp:revision>
  <dcterms:created xsi:type="dcterms:W3CDTF">2023-04-19T07:38:00Z</dcterms:created>
  <dcterms:modified xsi:type="dcterms:W3CDTF">2023-12-06T06:36:00Z</dcterms:modified>
</cp:coreProperties>
</file>