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CEEDE" w14:textId="77777777" w:rsidR="004A2A84" w:rsidRDefault="00DB596B" w:rsidP="007E5CE6">
      <w:pPr>
        <w:spacing w:before="380" w:after="140" w:line="288" w:lineRule="auto"/>
        <w:jc w:val="center"/>
        <w:outlineLvl w:val="0"/>
      </w:pPr>
      <w:bookmarkStart w:id="0" w:name="heading_0"/>
      <w:r>
        <w:rPr>
          <w:rFonts w:ascii="Arial" w:eastAsia="等线" w:hAnsi="Arial" w:cs="Arial"/>
          <w:b/>
          <w:sz w:val="36"/>
        </w:rPr>
        <w:t>《孤城》</w:t>
      </w:r>
      <w:r>
        <w:rPr>
          <w:rFonts w:ascii="Arial" w:eastAsia="等线" w:hAnsi="Arial" w:cs="Arial"/>
          <w:b/>
          <w:sz w:val="36"/>
        </w:rPr>
        <w:t xml:space="preserve">VR </w:t>
      </w:r>
      <w:r>
        <w:rPr>
          <w:rFonts w:ascii="Arial" w:eastAsia="等线" w:hAnsi="Arial" w:cs="Arial"/>
          <w:b/>
          <w:sz w:val="36"/>
        </w:rPr>
        <w:t>游戏项目</w:t>
      </w:r>
      <w:r>
        <w:rPr>
          <w:rFonts w:ascii="Arial" w:eastAsia="等线" w:hAnsi="Arial" w:cs="Arial"/>
          <w:b/>
          <w:sz w:val="36"/>
        </w:rPr>
        <w:t xml:space="preserve"> — </w:t>
      </w:r>
      <w:r>
        <w:rPr>
          <w:rFonts w:ascii="Arial" w:eastAsia="等线" w:hAnsi="Arial" w:cs="Arial"/>
          <w:b/>
          <w:sz w:val="36"/>
        </w:rPr>
        <w:t>文件结构说明</w:t>
      </w:r>
      <w:bookmarkEnd w:id="0"/>
    </w:p>
    <w:p w14:paraId="520497B5" w14:textId="77777777" w:rsidR="004A2A84" w:rsidRDefault="004A2A84">
      <w:pPr>
        <w:spacing w:before="120" w:after="120" w:line="288" w:lineRule="auto"/>
        <w:jc w:val="left"/>
      </w:pPr>
    </w:p>
    <w:tbl>
      <w:tblPr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280"/>
      </w:tblGrid>
      <w:tr w:rsidR="004A2A84" w14:paraId="511E42C3" w14:textId="77777777">
        <w:tc>
          <w:tcPr>
            <w:tcW w:w="8280" w:type="dxa"/>
            <w:tcBorders>
              <w:top w:val="nil"/>
              <w:left w:val="single" w:sz="18" w:space="0" w:color="BBBFC4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CEB86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color w:val="646A73"/>
                <w:sz w:val="22"/>
              </w:rPr>
              <w:t>本文档说明项目各主要目录及文件的内容与作用，方便快速了解项目全貌。</w:t>
            </w:r>
          </w:p>
          <w:p w14:paraId="5D243551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color w:val="646A73"/>
                <w:sz w:val="22"/>
              </w:rPr>
              <w:t>以下所有路径均相对于项目根目录（即</w:t>
            </w:r>
            <w:r>
              <w:rPr>
                <w:rFonts w:ascii="Arial" w:eastAsia="等线" w:hAnsi="Arial" w:cs="Arial"/>
                <w:color w:val="646A73"/>
                <w:sz w:val="22"/>
              </w:rPr>
              <w:t xml:space="preserve"> Unity </w:t>
            </w:r>
            <w:r>
              <w:rPr>
                <w:rFonts w:ascii="Arial" w:eastAsia="等线" w:hAnsi="Arial" w:cs="Arial"/>
                <w:color w:val="646A73"/>
                <w:sz w:val="22"/>
              </w:rPr>
              <w:t>项目文件夹）。</w:t>
            </w:r>
          </w:p>
        </w:tc>
      </w:tr>
    </w:tbl>
    <w:p w14:paraId="10F4009E" w14:textId="77777777" w:rsidR="004A2A84" w:rsidRDefault="004A2A84">
      <w:pPr>
        <w:spacing w:before="120" w:after="120" w:line="288" w:lineRule="auto"/>
        <w:jc w:val="left"/>
      </w:pPr>
    </w:p>
    <w:p w14:paraId="7BC875B3" w14:textId="77777777" w:rsidR="004A2A84" w:rsidRDefault="004A2A84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54585F18" w14:textId="77777777" w:rsidR="004A2A84" w:rsidRDefault="004A2A84">
      <w:pPr>
        <w:spacing w:before="120" w:after="120" w:line="288" w:lineRule="auto"/>
        <w:jc w:val="left"/>
      </w:pPr>
    </w:p>
    <w:p w14:paraId="5D44FA5A" w14:textId="77777777" w:rsidR="004A2A84" w:rsidRDefault="00DB596B">
      <w:pPr>
        <w:spacing w:before="320" w:after="120" w:line="288" w:lineRule="auto"/>
        <w:jc w:val="left"/>
        <w:outlineLvl w:val="1"/>
      </w:pPr>
      <w:bookmarkStart w:id="1" w:name="heading_1"/>
      <w:r>
        <w:rPr>
          <w:rFonts w:ascii="Arial" w:eastAsia="等线" w:hAnsi="Arial" w:cs="Arial"/>
          <w:b/>
          <w:sz w:val="32"/>
        </w:rPr>
        <w:t>一、顶层目录</w:t>
      </w:r>
      <w:bookmarkEnd w:id="1"/>
    </w:p>
    <w:p w14:paraId="3A453858" w14:textId="77777777" w:rsidR="004A2A84" w:rsidRDefault="004A2A84">
      <w:pPr>
        <w:spacing w:before="120" w:after="120" w:line="288" w:lineRule="auto"/>
        <w:jc w:val="left"/>
      </w:pPr>
    </w:p>
    <w:tbl>
      <w:tblPr>
        <w:tblW w:w="8767" w:type="dxa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5767"/>
      </w:tblGrid>
      <w:tr w:rsidR="004A2A84" w14:paraId="0E032910" w14:textId="77777777" w:rsidTr="007E5CE6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8F6628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目录</w:t>
            </w:r>
            <w:r>
              <w:rPr>
                <w:rFonts w:ascii="Arial" w:eastAsia="等线" w:hAnsi="Arial" w:cs="Arial"/>
                <w:sz w:val="22"/>
              </w:rPr>
              <w:t>/</w:t>
            </w:r>
            <w:r>
              <w:rPr>
                <w:rFonts w:ascii="Arial" w:eastAsia="等线" w:hAnsi="Arial" w:cs="Arial"/>
                <w:sz w:val="22"/>
              </w:rPr>
              <w:t>文件</w:t>
            </w:r>
          </w:p>
        </w:tc>
        <w:tc>
          <w:tcPr>
            <w:tcW w:w="576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4ECC5E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作用</w:t>
            </w:r>
          </w:p>
        </w:tc>
      </w:tr>
      <w:tr w:rsidR="007E5CE6" w14:paraId="77D79EEC" w14:textId="77777777" w:rsidTr="007E5CE6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3CCBA" w14:textId="535E5AAE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Assets/</w:t>
            </w:r>
          </w:p>
        </w:tc>
        <w:tc>
          <w:tcPr>
            <w:tcW w:w="576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21B98A" w14:textId="00661DAE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核心资源目录</w:t>
            </w:r>
            <w:r>
              <w:rPr>
                <w:rFonts w:ascii="Arial" w:eastAsia="等线" w:hAnsi="Arial" w:cs="Arial"/>
                <w:sz w:val="22"/>
              </w:rPr>
              <w:t>。所有游戏资源（场景、脚本、模型、材质、音效、</w:t>
            </w:r>
            <w:r>
              <w:rPr>
                <w:rFonts w:ascii="Arial" w:eastAsia="等线" w:hAnsi="Arial" w:cs="Arial"/>
                <w:sz w:val="22"/>
              </w:rPr>
              <w:t xml:space="preserve">UI </w:t>
            </w:r>
            <w:r>
              <w:rPr>
                <w:rFonts w:ascii="Arial" w:eastAsia="等线" w:hAnsi="Arial" w:cs="Arial"/>
                <w:sz w:val="22"/>
              </w:rPr>
              <w:t>等）都在这里，是开发时主要工作目录。</w:t>
            </w:r>
          </w:p>
        </w:tc>
      </w:tr>
      <w:tr w:rsidR="007E5CE6" w14:paraId="04384653" w14:textId="77777777" w:rsidTr="007E5CE6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BAB305" w14:textId="656AA49E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ProjectSettings/</w:t>
            </w:r>
          </w:p>
        </w:tc>
        <w:tc>
          <w:tcPr>
            <w:tcW w:w="576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72D3E8" w14:textId="35D66F1C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 xml:space="preserve">Unity </w:t>
            </w:r>
            <w:r>
              <w:rPr>
                <w:rFonts w:ascii="Arial" w:eastAsia="等线" w:hAnsi="Arial" w:cs="Arial"/>
                <w:sz w:val="22"/>
              </w:rPr>
              <w:t>项目全局设置（图形、输入、物理、播放器等）。</w:t>
            </w:r>
          </w:p>
        </w:tc>
      </w:tr>
      <w:tr w:rsidR="007E5CE6" w14:paraId="66F34F19" w14:textId="77777777" w:rsidTr="007E5CE6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98D087" w14:textId="5BF63E9F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Packages/</w:t>
            </w:r>
          </w:p>
        </w:tc>
        <w:tc>
          <w:tcPr>
            <w:tcW w:w="576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848BC8" w14:textId="37C17550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包依赖清单，记录项目引用的官方包和第三方包。</w:t>
            </w:r>
          </w:p>
        </w:tc>
      </w:tr>
      <w:tr w:rsidR="007E5CE6" w14:paraId="65E394DA" w14:textId="77777777" w:rsidTr="007E5CE6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2D0106" w14:textId="29059A1E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PICO-Unity-Integration-SDK-release_3.1.0/</w:t>
            </w:r>
          </w:p>
        </w:tc>
        <w:tc>
          <w:tcPr>
            <w:tcW w:w="576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8D32D4" w14:textId="5AB5A8AA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 xml:space="preserve">PICO VR </w:t>
            </w:r>
            <w:r>
              <w:rPr>
                <w:rFonts w:ascii="Arial" w:eastAsia="等线" w:hAnsi="Arial" w:cs="Arial"/>
                <w:sz w:val="22"/>
              </w:rPr>
              <w:t>官方</w:t>
            </w:r>
            <w:r>
              <w:rPr>
                <w:rFonts w:ascii="Arial" w:eastAsia="等线" w:hAnsi="Arial" w:cs="Arial"/>
                <w:sz w:val="22"/>
              </w:rPr>
              <w:t xml:space="preserve"> SDK</w:t>
            </w:r>
            <w:r>
              <w:rPr>
                <w:rFonts w:ascii="Arial" w:eastAsia="等线" w:hAnsi="Arial" w:cs="Arial"/>
                <w:sz w:val="22"/>
              </w:rPr>
              <w:t>（</w:t>
            </w:r>
            <w:r>
              <w:rPr>
                <w:rFonts w:ascii="Arial" w:eastAsia="等线" w:hAnsi="Arial" w:cs="Arial"/>
                <w:sz w:val="22"/>
              </w:rPr>
              <w:t>3.1.0</w:t>
            </w:r>
            <w:r>
              <w:rPr>
                <w:rFonts w:ascii="Arial" w:eastAsia="等线" w:hAnsi="Arial" w:cs="Arial"/>
                <w:sz w:val="22"/>
              </w:rPr>
              <w:t>），含平台</w:t>
            </w:r>
            <w:r>
              <w:rPr>
                <w:rFonts w:ascii="Arial" w:eastAsia="等线" w:hAnsi="Arial" w:cs="Arial"/>
                <w:sz w:val="22"/>
              </w:rPr>
              <w:t xml:space="preserve"> API</w:t>
            </w:r>
            <w:r>
              <w:rPr>
                <w:rFonts w:ascii="Arial" w:eastAsia="等线" w:hAnsi="Arial" w:cs="Arial"/>
                <w:sz w:val="22"/>
              </w:rPr>
              <w:t>、空间音频、企业功能等，</w:t>
            </w:r>
            <w:r>
              <w:rPr>
                <w:rFonts w:ascii="Arial" w:eastAsia="等线" w:hAnsi="Arial" w:cs="Arial"/>
                <w:sz w:val="22"/>
              </w:rPr>
              <w:t xml:space="preserve">VR </w:t>
            </w:r>
            <w:r>
              <w:rPr>
                <w:rFonts w:ascii="Arial" w:eastAsia="等线" w:hAnsi="Arial" w:cs="Arial"/>
                <w:sz w:val="22"/>
              </w:rPr>
              <w:t>功能基础依赖。</w:t>
            </w:r>
          </w:p>
        </w:tc>
      </w:tr>
    </w:tbl>
    <w:p w14:paraId="2E2742CA" w14:textId="77777777" w:rsidR="004A2A84" w:rsidRDefault="004A2A84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333A127B" w14:textId="77777777" w:rsidR="004A2A84" w:rsidRDefault="004A2A84">
      <w:pPr>
        <w:spacing w:before="120" w:after="120" w:line="288" w:lineRule="auto"/>
        <w:jc w:val="left"/>
      </w:pPr>
    </w:p>
    <w:p w14:paraId="55E3BD04" w14:textId="77777777" w:rsidR="004A2A84" w:rsidRDefault="00DB596B">
      <w:pPr>
        <w:spacing w:before="320" w:after="120" w:line="288" w:lineRule="auto"/>
        <w:jc w:val="left"/>
        <w:outlineLvl w:val="1"/>
      </w:pPr>
      <w:bookmarkStart w:id="2" w:name="heading_2"/>
      <w:r>
        <w:rPr>
          <w:rFonts w:ascii="Arial" w:eastAsia="等线" w:hAnsi="Arial" w:cs="Arial"/>
          <w:b/>
          <w:sz w:val="32"/>
        </w:rPr>
        <w:t>二、</w:t>
      </w:r>
      <w:r>
        <w:rPr>
          <w:rFonts w:ascii="Arial" w:eastAsia="等线" w:hAnsi="Arial" w:cs="Arial"/>
          <w:b/>
          <w:sz w:val="32"/>
        </w:rPr>
        <w:t xml:space="preserve">Assets/ </w:t>
      </w:r>
      <w:r>
        <w:rPr>
          <w:rFonts w:ascii="Arial" w:eastAsia="等线" w:hAnsi="Arial" w:cs="Arial"/>
          <w:b/>
          <w:sz w:val="32"/>
        </w:rPr>
        <w:t>子目录</w:t>
      </w:r>
      <w:bookmarkEnd w:id="2"/>
    </w:p>
    <w:p w14:paraId="1CD73578" w14:textId="77777777" w:rsidR="004A2A84" w:rsidRDefault="004A2A84">
      <w:pPr>
        <w:spacing w:before="120" w:after="120" w:line="288" w:lineRule="auto"/>
        <w:jc w:val="left"/>
      </w:pPr>
    </w:p>
    <w:p w14:paraId="072B0F78" w14:textId="77777777" w:rsidR="004A2A84" w:rsidRDefault="00DB596B">
      <w:pPr>
        <w:spacing w:before="300" w:after="120" w:line="288" w:lineRule="auto"/>
        <w:jc w:val="left"/>
        <w:outlineLvl w:val="2"/>
      </w:pPr>
      <w:bookmarkStart w:id="3" w:name="heading_3"/>
      <w:r>
        <w:rPr>
          <w:rFonts w:ascii="Arial" w:eastAsia="等线" w:hAnsi="Arial" w:cs="Arial"/>
          <w:b/>
          <w:sz w:val="30"/>
        </w:rPr>
        <w:t>Scenes/</w:t>
      </w:r>
      <w:bookmarkEnd w:id="3"/>
    </w:p>
    <w:p w14:paraId="19FD1E07" w14:textId="77777777" w:rsidR="004A2A84" w:rsidRDefault="00DB596B">
      <w:pPr>
        <w:numPr>
          <w:ilvl w:val="0"/>
          <w:numId w:val="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Unity </w:t>
      </w:r>
      <w:r>
        <w:rPr>
          <w:rFonts w:ascii="Arial" w:eastAsia="等线" w:hAnsi="Arial" w:cs="Arial"/>
          <w:sz w:val="22"/>
        </w:rPr>
        <w:t>场景文件（</w:t>
      </w:r>
      <w:r>
        <w:rPr>
          <w:rFonts w:ascii="Arial" w:eastAsia="等线" w:hAnsi="Arial" w:cs="Arial"/>
          <w:sz w:val="22"/>
        </w:rPr>
        <w:t>.unity</w:t>
      </w:r>
      <w:r>
        <w:rPr>
          <w:rFonts w:ascii="Arial" w:eastAsia="等线" w:hAnsi="Arial" w:cs="Arial"/>
          <w:sz w:val="22"/>
        </w:rPr>
        <w:t>），游戏世界容器</w:t>
      </w:r>
    </w:p>
    <w:p w14:paraId="1E75A532" w14:textId="77777777" w:rsidR="004A2A84" w:rsidRDefault="00DB596B">
      <w:pPr>
        <w:numPr>
          <w:ilvl w:val="0"/>
          <w:numId w:val="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主场景：</w:t>
      </w:r>
      <w:r>
        <w:rPr>
          <w:rFonts w:ascii="Consolas" w:eastAsia="Consolas" w:hAnsi="Consolas" w:cs="Consolas"/>
          <w:sz w:val="22"/>
          <w:shd w:val="clear" w:color="auto" w:fill="EFF0F1"/>
        </w:rPr>
        <w:t>Scene2_city_v2.unity</w:t>
      </w:r>
      <w:r>
        <w:rPr>
          <w:rFonts w:ascii="Arial" w:eastAsia="等线" w:hAnsi="Arial" w:cs="Arial"/>
          <w:sz w:val="22"/>
        </w:rPr>
        <w:t>（城市战场主关卡）</w:t>
      </w:r>
    </w:p>
    <w:p w14:paraId="224F40EA" w14:textId="77777777" w:rsidR="004A2A84" w:rsidRDefault="00DB596B">
      <w:pPr>
        <w:spacing w:before="300" w:after="120" w:line="288" w:lineRule="auto"/>
        <w:jc w:val="left"/>
        <w:outlineLvl w:val="2"/>
      </w:pPr>
      <w:bookmarkStart w:id="4" w:name="heading_4"/>
      <w:r>
        <w:rPr>
          <w:rFonts w:ascii="Arial" w:eastAsia="等线" w:hAnsi="Arial" w:cs="Arial"/>
          <w:b/>
          <w:sz w:val="30"/>
        </w:rPr>
        <w:lastRenderedPageBreak/>
        <w:t>Script/</w:t>
      </w:r>
      <w:bookmarkEnd w:id="4"/>
    </w:p>
    <w:p w14:paraId="557A0B00" w14:textId="77777777" w:rsidR="004A2A84" w:rsidRDefault="00DB596B">
      <w:pPr>
        <w:numPr>
          <w:ilvl w:val="0"/>
          <w:numId w:val="3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C# </w:t>
      </w:r>
      <w:r>
        <w:rPr>
          <w:rFonts w:ascii="Arial" w:eastAsia="等线" w:hAnsi="Arial" w:cs="Arial"/>
          <w:sz w:val="22"/>
        </w:rPr>
        <w:t>脚本目录，按功能子文件夹分类（详见第三节）</w:t>
      </w:r>
    </w:p>
    <w:p w14:paraId="4604EF78" w14:textId="77777777" w:rsidR="004A2A84" w:rsidRDefault="00DB596B">
      <w:pPr>
        <w:spacing w:before="300" w:after="120" w:line="288" w:lineRule="auto"/>
        <w:jc w:val="left"/>
        <w:outlineLvl w:val="2"/>
      </w:pPr>
      <w:bookmarkStart w:id="5" w:name="heading_5"/>
      <w:r>
        <w:rPr>
          <w:rFonts w:ascii="Arial" w:eastAsia="等线" w:hAnsi="Arial" w:cs="Arial"/>
          <w:b/>
          <w:sz w:val="30"/>
        </w:rPr>
        <w:t>Prefab/</w:t>
      </w:r>
      <w:bookmarkEnd w:id="5"/>
    </w:p>
    <w:p w14:paraId="46639AB9" w14:textId="77777777" w:rsidR="004A2A84" w:rsidRDefault="00DB596B">
      <w:pPr>
        <w:numPr>
          <w:ilvl w:val="0"/>
          <w:numId w:val="4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预制体模板，可复用的游戏对象</w:t>
      </w:r>
    </w:p>
    <w:p w14:paraId="763373A9" w14:textId="77777777" w:rsidR="004A2A84" w:rsidRDefault="00DB596B">
      <w:pPr>
        <w:numPr>
          <w:ilvl w:val="0"/>
          <w:numId w:val="5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包含：箭矢、云朵、弩、</w:t>
      </w:r>
      <w:r>
        <w:rPr>
          <w:rFonts w:ascii="Arial" w:eastAsia="等线" w:hAnsi="Arial" w:cs="Arial"/>
          <w:sz w:val="22"/>
        </w:rPr>
        <w:t xml:space="preserve">UI </w:t>
      </w:r>
      <w:r>
        <w:rPr>
          <w:rFonts w:ascii="Arial" w:eastAsia="等线" w:hAnsi="Arial" w:cs="Arial"/>
          <w:sz w:val="22"/>
        </w:rPr>
        <w:t>面板、火焰等</w:t>
      </w:r>
    </w:p>
    <w:p w14:paraId="2EE90D09" w14:textId="77777777" w:rsidR="004A2A84" w:rsidRDefault="00DB596B">
      <w:pPr>
        <w:spacing w:before="300" w:after="120" w:line="288" w:lineRule="auto"/>
        <w:jc w:val="left"/>
        <w:outlineLvl w:val="2"/>
      </w:pPr>
      <w:bookmarkStart w:id="6" w:name="heading_6"/>
      <w:r>
        <w:rPr>
          <w:rFonts w:ascii="Arial" w:eastAsia="等线" w:hAnsi="Arial" w:cs="Arial"/>
          <w:b/>
          <w:sz w:val="30"/>
        </w:rPr>
        <w:t>model/</w:t>
      </w:r>
      <w:bookmarkEnd w:id="6"/>
    </w:p>
    <w:p w14:paraId="3DA5E8D0" w14:textId="77777777" w:rsidR="004A2A84" w:rsidRDefault="00DB596B">
      <w:pPr>
        <w:numPr>
          <w:ilvl w:val="0"/>
          <w:numId w:val="6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3D </w:t>
      </w:r>
      <w:r>
        <w:rPr>
          <w:rFonts w:ascii="Arial" w:eastAsia="等线" w:hAnsi="Arial" w:cs="Arial"/>
          <w:sz w:val="22"/>
        </w:rPr>
        <w:t>模型文件（</w:t>
      </w:r>
      <w:r>
        <w:rPr>
          <w:rFonts w:ascii="Arial" w:eastAsia="等线" w:hAnsi="Arial" w:cs="Arial"/>
          <w:sz w:val="22"/>
        </w:rPr>
        <w:t>.fbx</w:t>
      </w:r>
      <w:r>
        <w:rPr>
          <w:rFonts w:ascii="Arial" w:eastAsia="等线" w:hAnsi="Arial" w:cs="Arial"/>
          <w:sz w:val="22"/>
        </w:rPr>
        <w:t>），项目的模型资产主体</w:t>
      </w:r>
    </w:p>
    <w:p w14:paraId="20E14589" w14:textId="77777777" w:rsidR="004A2A84" w:rsidRDefault="00DB596B">
      <w:pPr>
        <w:numPr>
          <w:ilvl w:val="0"/>
          <w:numId w:val="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包含角色（士兵、马匹）、建筑（塔楼、城门、房屋）、武器（弩、箭、旗帜）、地形、云梯等</w:t>
      </w:r>
    </w:p>
    <w:p w14:paraId="7D3567AA" w14:textId="77777777" w:rsidR="004A2A84" w:rsidRDefault="00DB596B">
      <w:pPr>
        <w:spacing w:before="300" w:after="120" w:line="288" w:lineRule="auto"/>
        <w:jc w:val="left"/>
        <w:outlineLvl w:val="2"/>
      </w:pPr>
      <w:bookmarkStart w:id="7" w:name="heading_7"/>
      <w:r>
        <w:rPr>
          <w:rFonts w:ascii="Arial" w:eastAsia="等线" w:hAnsi="Arial" w:cs="Arial"/>
          <w:b/>
          <w:sz w:val="30"/>
        </w:rPr>
        <w:t xml:space="preserve">Animation/ </w:t>
      </w:r>
      <w:r>
        <w:rPr>
          <w:rFonts w:ascii="Arial" w:eastAsia="等线" w:hAnsi="Arial" w:cs="Arial"/>
          <w:b/>
          <w:sz w:val="30"/>
        </w:rPr>
        <w:t>与</w:t>
      </w:r>
      <w:r>
        <w:rPr>
          <w:rFonts w:ascii="Arial" w:eastAsia="等线" w:hAnsi="Arial" w:cs="Arial"/>
          <w:b/>
          <w:sz w:val="30"/>
        </w:rPr>
        <w:t xml:space="preserve"> animator/</w:t>
      </w:r>
      <w:bookmarkEnd w:id="7"/>
    </w:p>
    <w:p w14:paraId="04D6EF3B" w14:textId="77777777" w:rsidR="004A2A84" w:rsidRDefault="00DB596B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- </w:t>
      </w:r>
      <w:r>
        <w:rPr>
          <w:rFonts w:ascii="Arial" w:eastAsia="等线" w:hAnsi="Arial" w:cs="Arial"/>
          <w:b/>
          <w:sz w:val="22"/>
        </w:rPr>
        <w:t>Animation/</w:t>
      </w:r>
      <w:r>
        <w:rPr>
          <w:rFonts w:ascii="Arial" w:eastAsia="等线" w:hAnsi="Arial" w:cs="Arial"/>
          <w:sz w:val="22"/>
        </w:rPr>
        <w:t>：动画剪辑（</w:t>
      </w:r>
      <w:r>
        <w:rPr>
          <w:rFonts w:ascii="Arial" w:eastAsia="等线" w:hAnsi="Arial" w:cs="Arial"/>
          <w:sz w:val="22"/>
        </w:rPr>
        <w:t>.anim</w:t>
      </w:r>
      <w:r>
        <w:rPr>
          <w:rFonts w:ascii="Arial" w:eastAsia="等线" w:hAnsi="Arial" w:cs="Arial"/>
          <w:sz w:val="22"/>
        </w:rPr>
        <w:t>），如死士攻击、骑兵死亡等动作片段</w:t>
      </w:r>
    </w:p>
    <w:p w14:paraId="44A45152" w14:textId="77777777" w:rsidR="004A2A84" w:rsidRDefault="00DB596B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- </w:t>
      </w:r>
      <w:r>
        <w:rPr>
          <w:rFonts w:ascii="Arial" w:eastAsia="等线" w:hAnsi="Arial" w:cs="Arial"/>
          <w:b/>
          <w:sz w:val="22"/>
        </w:rPr>
        <w:t>animator/</w:t>
      </w:r>
      <w:r>
        <w:rPr>
          <w:rFonts w:ascii="Arial" w:eastAsia="等线" w:hAnsi="Arial" w:cs="Arial"/>
          <w:sz w:val="22"/>
        </w:rPr>
        <w:t>：</w:t>
      </w:r>
      <w:r>
        <w:rPr>
          <w:rFonts w:ascii="Arial" w:eastAsia="等线" w:hAnsi="Arial" w:cs="Arial"/>
          <w:sz w:val="22"/>
        </w:rPr>
        <w:t>Animator Controller</w:t>
      </w:r>
      <w:r>
        <w:rPr>
          <w:rFonts w:ascii="Arial" w:eastAsia="等线" w:hAnsi="Arial" w:cs="Arial"/>
          <w:sz w:val="22"/>
        </w:rPr>
        <w:t>（</w:t>
      </w:r>
      <w:r>
        <w:rPr>
          <w:rFonts w:ascii="Arial" w:eastAsia="等线" w:hAnsi="Arial" w:cs="Arial"/>
          <w:sz w:val="22"/>
        </w:rPr>
        <w:t>.controller</w:t>
      </w:r>
      <w:r>
        <w:rPr>
          <w:rFonts w:ascii="Arial" w:eastAsia="等线" w:hAnsi="Arial" w:cs="Arial"/>
          <w:sz w:val="22"/>
        </w:rPr>
        <w:t>），管理动画状态机和过渡</w:t>
      </w:r>
    </w:p>
    <w:p w14:paraId="6ED09B0A" w14:textId="77777777" w:rsidR="004A2A84" w:rsidRDefault="004A2A84">
      <w:pPr>
        <w:spacing w:before="120" w:after="120" w:line="288" w:lineRule="auto"/>
        <w:jc w:val="left"/>
      </w:pPr>
    </w:p>
    <w:p w14:paraId="53D8D02F" w14:textId="77777777" w:rsidR="004A2A84" w:rsidRDefault="00DB596B">
      <w:pPr>
        <w:spacing w:before="300" w:after="120" w:line="288" w:lineRule="auto"/>
        <w:jc w:val="left"/>
        <w:outlineLvl w:val="2"/>
      </w:pPr>
      <w:bookmarkStart w:id="8" w:name="heading_8"/>
      <w:r>
        <w:rPr>
          <w:rFonts w:ascii="Arial" w:eastAsia="等线" w:hAnsi="Arial" w:cs="Arial"/>
          <w:b/>
          <w:sz w:val="30"/>
        </w:rPr>
        <w:t>material/</w:t>
      </w:r>
      <w:r>
        <w:rPr>
          <w:rFonts w:ascii="Arial" w:eastAsia="等线" w:hAnsi="Arial" w:cs="Arial"/>
          <w:b/>
          <w:sz w:val="30"/>
        </w:rPr>
        <w:t>、</w:t>
      </w:r>
      <w:r>
        <w:rPr>
          <w:rFonts w:ascii="Arial" w:eastAsia="等线" w:hAnsi="Arial" w:cs="Arial"/>
          <w:b/>
          <w:sz w:val="30"/>
        </w:rPr>
        <w:t>Materials/</w:t>
      </w:r>
      <w:r>
        <w:rPr>
          <w:rFonts w:ascii="Arial" w:eastAsia="等线" w:hAnsi="Arial" w:cs="Arial"/>
          <w:b/>
          <w:sz w:val="30"/>
        </w:rPr>
        <w:t>、</w:t>
      </w:r>
      <w:r>
        <w:rPr>
          <w:rFonts w:ascii="Arial" w:eastAsia="等线" w:hAnsi="Arial" w:cs="Arial"/>
          <w:b/>
          <w:sz w:val="30"/>
        </w:rPr>
        <w:t>shader/</w:t>
      </w:r>
      <w:bookmarkEnd w:id="8"/>
    </w:p>
    <w:p w14:paraId="3FB77729" w14:textId="77777777" w:rsidR="004A2A84" w:rsidRDefault="00DB596B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- </w:t>
      </w:r>
      <w:r>
        <w:rPr>
          <w:rFonts w:ascii="Arial" w:eastAsia="等线" w:hAnsi="Arial" w:cs="Arial"/>
          <w:b/>
          <w:sz w:val="22"/>
        </w:rPr>
        <w:t>material/</w:t>
      </w:r>
      <w:r>
        <w:rPr>
          <w:rFonts w:ascii="Arial" w:eastAsia="等线" w:hAnsi="Arial" w:cs="Arial"/>
          <w:sz w:val="22"/>
        </w:rPr>
        <w:t>：基础材质（颜色、贴图属性）</w:t>
      </w:r>
    </w:p>
    <w:p w14:paraId="7C6342CC" w14:textId="77777777" w:rsidR="004A2A84" w:rsidRDefault="00DB596B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- </w:t>
      </w:r>
      <w:r>
        <w:rPr>
          <w:rFonts w:ascii="Arial" w:eastAsia="等线" w:hAnsi="Arial" w:cs="Arial"/>
          <w:b/>
          <w:sz w:val="22"/>
        </w:rPr>
        <w:t>Materials/</w:t>
      </w:r>
      <w:r>
        <w:rPr>
          <w:rFonts w:ascii="Arial" w:eastAsia="等线" w:hAnsi="Arial" w:cs="Arial"/>
          <w:sz w:val="22"/>
        </w:rPr>
        <w:t>：雪花粒子材质</w:t>
      </w:r>
    </w:p>
    <w:p w14:paraId="07068353" w14:textId="77777777" w:rsidR="004A2A84" w:rsidRDefault="00DB596B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- </w:t>
      </w:r>
      <w:r>
        <w:rPr>
          <w:rFonts w:ascii="Arial" w:eastAsia="等线" w:hAnsi="Arial" w:cs="Arial"/>
          <w:b/>
          <w:sz w:val="22"/>
        </w:rPr>
        <w:t>shader/</w:t>
      </w:r>
      <w:r>
        <w:rPr>
          <w:rFonts w:ascii="Arial" w:eastAsia="等线" w:hAnsi="Arial" w:cs="Arial"/>
          <w:sz w:val="22"/>
        </w:rPr>
        <w:t>：</w:t>
      </w:r>
      <w:r>
        <w:rPr>
          <w:rFonts w:ascii="Arial" w:eastAsia="等线" w:hAnsi="Arial" w:cs="Arial"/>
          <w:sz w:val="22"/>
        </w:rPr>
        <w:t xml:space="preserve">Shader Graph + </w:t>
      </w:r>
      <w:r>
        <w:rPr>
          <w:rFonts w:ascii="Arial" w:eastAsia="等线" w:hAnsi="Arial" w:cs="Arial"/>
          <w:sz w:val="22"/>
        </w:rPr>
        <w:t>手写</w:t>
      </w:r>
      <w:r>
        <w:rPr>
          <w:rFonts w:ascii="Arial" w:eastAsia="等线" w:hAnsi="Arial" w:cs="Arial"/>
          <w:sz w:val="22"/>
        </w:rPr>
        <w:t xml:space="preserve"> shader</w:t>
      </w:r>
      <w:r>
        <w:rPr>
          <w:rFonts w:ascii="Arial" w:eastAsia="等线" w:hAnsi="Arial" w:cs="Arial"/>
          <w:sz w:val="22"/>
        </w:rPr>
        <w:t>，实现</w:t>
      </w:r>
      <w:r>
        <w:rPr>
          <w:rFonts w:ascii="Arial" w:eastAsia="等线" w:hAnsi="Arial" w:cs="Arial"/>
          <w:b/>
          <w:sz w:val="22"/>
        </w:rPr>
        <w:t>水墨描边（</w:t>
      </w:r>
      <w:r>
        <w:rPr>
          <w:rFonts w:ascii="Arial" w:eastAsia="等线" w:hAnsi="Arial" w:cs="Arial"/>
          <w:b/>
          <w:sz w:val="22"/>
        </w:rPr>
        <w:t>PropOutline</w:t>
      </w:r>
      <w:r>
        <w:rPr>
          <w:rFonts w:ascii="Arial" w:eastAsia="等线" w:hAnsi="Arial" w:cs="Arial"/>
          <w:b/>
          <w:sz w:val="22"/>
        </w:rPr>
        <w:t>）</w:t>
      </w:r>
      <w:r>
        <w:rPr>
          <w:rFonts w:ascii="Arial" w:eastAsia="等线" w:hAnsi="Arial" w:cs="Arial"/>
          <w:sz w:val="22"/>
        </w:rPr>
        <w:t>、地形、飘旗、远山等视觉效果，是水墨画风格的核心</w:t>
      </w:r>
    </w:p>
    <w:p w14:paraId="1FE8BA55" w14:textId="77777777" w:rsidR="004A2A84" w:rsidRDefault="004A2A84">
      <w:pPr>
        <w:spacing w:before="120" w:after="120" w:line="288" w:lineRule="auto"/>
        <w:jc w:val="left"/>
      </w:pPr>
    </w:p>
    <w:p w14:paraId="3E4104AE" w14:textId="77777777" w:rsidR="004A2A84" w:rsidRDefault="00DB596B">
      <w:pPr>
        <w:spacing w:before="300" w:after="120" w:line="288" w:lineRule="auto"/>
        <w:jc w:val="left"/>
        <w:outlineLvl w:val="2"/>
      </w:pPr>
      <w:bookmarkStart w:id="9" w:name="heading_9"/>
      <w:r>
        <w:rPr>
          <w:rFonts w:ascii="Arial" w:eastAsia="等线" w:hAnsi="Arial" w:cs="Arial"/>
          <w:b/>
          <w:sz w:val="30"/>
        </w:rPr>
        <w:t>Textures/</w:t>
      </w:r>
      <w:bookmarkEnd w:id="9"/>
    </w:p>
    <w:p w14:paraId="5F5D4AB8" w14:textId="77777777" w:rsidR="004A2A84" w:rsidRDefault="00DB596B">
      <w:pPr>
        <w:numPr>
          <w:ilvl w:val="0"/>
          <w:numId w:val="8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纹理贴图（</w:t>
      </w:r>
      <w:r>
        <w:rPr>
          <w:rFonts w:ascii="Arial" w:eastAsia="等线" w:hAnsi="Arial" w:cs="Arial"/>
          <w:sz w:val="22"/>
        </w:rPr>
        <w:t>.png/.jpg</w:t>
      </w:r>
      <w:r>
        <w:rPr>
          <w:rFonts w:ascii="Arial" w:eastAsia="等线" w:hAnsi="Arial" w:cs="Arial"/>
          <w:sz w:val="22"/>
        </w:rPr>
        <w:t>），水墨画风的素材库</w:t>
      </w:r>
    </w:p>
    <w:p w14:paraId="190867F0" w14:textId="77777777" w:rsidR="004A2A84" w:rsidRDefault="00DB596B">
      <w:pPr>
        <w:numPr>
          <w:ilvl w:val="0"/>
          <w:numId w:val="9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包含：水墨笔触、宣纸背景、山峦贴图、雪花粒子、墨迹纹理等</w:t>
      </w:r>
    </w:p>
    <w:p w14:paraId="728815A9" w14:textId="77777777" w:rsidR="004A2A84" w:rsidRDefault="00DB596B">
      <w:pPr>
        <w:spacing w:before="300" w:after="120" w:line="288" w:lineRule="auto"/>
        <w:jc w:val="left"/>
        <w:outlineLvl w:val="2"/>
      </w:pPr>
      <w:bookmarkStart w:id="10" w:name="heading_10"/>
      <w:r>
        <w:rPr>
          <w:rFonts w:ascii="Arial" w:eastAsia="等线" w:hAnsi="Arial" w:cs="Arial"/>
          <w:b/>
          <w:sz w:val="30"/>
        </w:rPr>
        <w:t>Audio/</w:t>
      </w:r>
      <w:bookmarkEnd w:id="10"/>
    </w:p>
    <w:p w14:paraId="69B3EC6D" w14:textId="77777777" w:rsidR="004A2A84" w:rsidRDefault="00DB596B">
      <w:pPr>
        <w:numPr>
          <w:ilvl w:val="0"/>
          <w:numId w:val="10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音效资源，</w:t>
      </w:r>
      <w:r>
        <w:rPr>
          <w:rFonts w:ascii="Arial" w:eastAsia="等线" w:hAnsi="Arial" w:cs="Arial"/>
          <w:sz w:val="22"/>
        </w:rPr>
        <w:t xml:space="preserve">SFX </w:t>
      </w:r>
      <w:r>
        <w:rPr>
          <w:rFonts w:ascii="Arial" w:eastAsia="等线" w:hAnsi="Arial" w:cs="Arial"/>
          <w:sz w:val="22"/>
        </w:rPr>
        <w:t>子目录存放战场音效：</w:t>
      </w:r>
    </w:p>
    <w:p w14:paraId="36821180" w14:textId="77777777" w:rsidR="004A2A84" w:rsidRDefault="00DB596B">
      <w:pPr>
        <w:numPr>
          <w:ilvl w:val="0"/>
          <w:numId w:val="11"/>
        </w:numPr>
        <w:spacing w:before="120" w:after="120" w:line="288" w:lineRule="auto"/>
        <w:ind w:left="453"/>
        <w:jc w:val="left"/>
      </w:pPr>
      <w:r>
        <w:rPr>
          <w:rFonts w:ascii="Arial" w:eastAsia="等线" w:hAnsi="Arial" w:cs="Arial"/>
          <w:sz w:val="22"/>
        </w:rPr>
        <w:t>战争号角、拉弓射箭、破空声、鼓声、游戏号角回声</w:t>
      </w:r>
    </w:p>
    <w:p w14:paraId="36E637AA" w14:textId="77777777" w:rsidR="004A2A84" w:rsidRDefault="00DB596B">
      <w:pPr>
        <w:spacing w:before="300" w:after="120" w:line="288" w:lineRule="auto"/>
        <w:jc w:val="left"/>
        <w:outlineLvl w:val="2"/>
      </w:pPr>
      <w:bookmarkStart w:id="11" w:name="heading_11"/>
      <w:r>
        <w:rPr>
          <w:rFonts w:ascii="Arial" w:eastAsia="等线" w:hAnsi="Arial" w:cs="Arial"/>
          <w:b/>
          <w:sz w:val="30"/>
        </w:rPr>
        <w:t>Fonts/</w:t>
      </w:r>
      <w:bookmarkEnd w:id="11"/>
    </w:p>
    <w:p w14:paraId="38F23845" w14:textId="77777777" w:rsidR="004A2A84" w:rsidRDefault="00DB596B">
      <w:pPr>
        <w:numPr>
          <w:ilvl w:val="0"/>
          <w:numId w:val="1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>中文字体：</w:t>
      </w:r>
      <w:r>
        <w:rPr>
          <w:rFonts w:ascii="Arial" w:eastAsia="等线" w:hAnsi="Arial" w:cs="Arial"/>
          <w:sz w:val="22"/>
        </w:rPr>
        <w:t>HarmonyOS Sans SC</w:t>
      </w:r>
      <w:r>
        <w:rPr>
          <w:rFonts w:ascii="Arial" w:eastAsia="等线" w:hAnsi="Arial" w:cs="Arial"/>
          <w:sz w:val="22"/>
        </w:rPr>
        <w:t>（鸿蒙）、庞门正道粗书体</w:t>
      </w:r>
    </w:p>
    <w:p w14:paraId="3F657BCB" w14:textId="77777777" w:rsidR="004A2A84" w:rsidRDefault="00DB596B">
      <w:pPr>
        <w:numPr>
          <w:ilvl w:val="0"/>
          <w:numId w:val="13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TextMesh Pro SDF </w:t>
      </w:r>
      <w:r>
        <w:rPr>
          <w:rFonts w:ascii="Arial" w:eastAsia="等线" w:hAnsi="Arial" w:cs="Arial"/>
          <w:sz w:val="22"/>
        </w:rPr>
        <w:t>配置</w:t>
      </w:r>
    </w:p>
    <w:p w14:paraId="334AF496" w14:textId="77777777" w:rsidR="004A2A84" w:rsidRDefault="00DB596B">
      <w:pPr>
        <w:spacing w:before="300" w:after="120" w:line="288" w:lineRule="auto"/>
        <w:jc w:val="left"/>
        <w:outlineLvl w:val="2"/>
      </w:pPr>
      <w:bookmarkStart w:id="12" w:name="heading_12"/>
      <w:r>
        <w:rPr>
          <w:rFonts w:ascii="Arial" w:eastAsia="等线" w:hAnsi="Arial" w:cs="Arial"/>
          <w:b/>
          <w:sz w:val="30"/>
        </w:rPr>
        <w:t>VFX/</w:t>
      </w:r>
      <w:bookmarkEnd w:id="12"/>
    </w:p>
    <w:p w14:paraId="5D95F02A" w14:textId="77777777" w:rsidR="004A2A84" w:rsidRDefault="00DB596B">
      <w:pPr>
        <w:numPr>
          <w:ilvl w:val="0"/>
          <w:numId w:val="14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Visual Effect Graph </w:t>
      </w:r>
      <w:r>
        <w:rPr>
          <w:rFonts w:ascii="Arial" w:eastAsia="等线" w:hAnsi="Arial" w:cs="Arial"/>
          <w:sz w:val="22"/>
        </w:rPr>
        <w:t>粒子效果（</w:t>
      </w:r>
      <w:r>
        <w:rPr>
          <w:rFonts w:ascii="Arial" w:eastAsia="等线" w:hAnsi="Arial" w:cs="Arial"/>
          <w:sz w:val="22"/>
        </w:rPr>
        <w:t>.vfx</w:t>
      </w:r>
      <w:r>
        <w:rPr>
          <w:rFonts w:ascii="Arial" w:eastAsia="等线" w:hAnsi="Arial" w:cs="Arial"/>
          <w:sz w:val="22"/>
        </w:rPr>
        <w:t>），如下雪特效</w:t>
      </w:r>
    </w:p>
    <w:p w14:paraId="5C2B54A5" w14:textId="77777777" w:rsidR="004A2A84" w:rsidRDefault="00DB596B">
      <w:pPr>
        <w:spacing w:before="300" w:after="120" w:line="288" w:lineRule="auto"/>
        <w:jc w:val="left"/>
        <w:outlineLvl w:val="2"/>
      </w:pPr>
      <w:bookmarkStart w:id="13" w:name="heading_13"/>
      <w:r>
        <w:rPr>
          <w:rFonts w:ascii="Arial" w:eastAsia="等线" w:hAnsi="Arial" w:cs="Arial"/>
          <w:b/>
          <w:sz w:val="30"/>
        </w:rPr>
        <w:t>Resources/</w:t>
      </w:r>
      <w:bookmarkEnd w:id="13"/>
    </w:p>
    <w:p w14:paraId="055B3289" w14:textId="77777777" w:rsidR="004A2A84" w:rsidRDefault="00DB596B">
      <w:pPr>
        <w:numPr>
          <w:ilvl w:val="0"/>
          <w:numId w:val="15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可通过</w:t>
      </w:r>
      <w:r>
        <w:rPr>
          <w:rFonts w:ascii="Arial" w:eastAsia="等线" w:hAnsi="Arial" w:cs="Arial"/>
          <w:sz w:val="22"/>
        </w:rPr>
        <w:t xml:space="preserve"> </w:t>
      </w:r>
      <w:r>
        <w:rPr>
          <w:rFonts w:ascii="Consolas" w:eastAsia="Consolas" w:hAnsi="Consolas" w:cs="Consolas"/>
          <w:sz w:val="22"/>
          <w:shd w:val="clear" w:color="auto" w:fill="EFF0F1"/>
        </w:rPr>
        <w:t>Resources.Load()</w:t>
      </w:r>
      <w:r>
        <w:rPr>
          <w:rFonts w:ascii="Arial" w:eastAsia="等线" w:hAnsi="Arial" w:cs="Arial"/>
          <w:sz w:val="22"/>
        </w:rPr>
        <w:t xml:space="preserve"> </w:t>
      </w:r>
      <w:r>
        <w:rPr>
          <w:rFonts w:ascii="Arial" w:eastAsia="等线" w:hAnsi="Arial" w:cs="Arial"/>
          <w:sz w:val="22"/>
        </w:rPr>
        <w:t>运行时加载的资源</w:t>
      </w:r>
    </w:p>
    <w:p w14:paraId="16AE5729" w14:textId="77777777" w:rsidR="004A2A84" w:rsidRDefault="00DB596B">
      <w:pPr>
        <w:spacing w:before="300" w:after="120" w:line="288" w:lineRule="auto"/>
        <w:jc w:val="left"/>
        <w:outlineLvl w:val="2"/>
      </w:pPr>
      <w:bookmarkStart w:id="14" w:name="heading_14"/>
      <w:r>
        <w:rPr>
          <w:rFonts w:ascii="Arial" w:eastAsia="等线" w:hAnsi="Arial" w:cs="Arial"/>
          <w:b/>
          <w:sz w:val="30"/>
        </w:rPr>
        <w:t>ScriptableObject/</w:t>
      </w:r>
      <w:bookmarkEnd w:id="14"/>
    </w:p>
    <w:p w14:paraId="39528BDF" w14:textId="77777777" w:rsidR="004A2A84" w:rsidRDefault="00DB596B">
      <w:pPr>
        <w:numPr>
          <w:ilvl w:val="0"/>
          <w:numId w:val="16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ScriptableObject </w:t>
      </w:r>
      <w:r>
        <w:rPr>
          <w:rFonts w:ascii="Arial" w:eastAsia="等线" w:hAnsi="Arial" w:cs="Arial"/>
          <w:sz w:val="22"/>
        </w:rPr>
        <w:t>配置，如音效集合配置（</w:t>
      </w:r>
      <w:r>
        <w:rPr>
          <w:rFonts w:ascii="Arial" w:eastAsia="等线" w:hAnsi="Arial" w:cs="Arial"/>
          <w:sz w:val="22"/>
        </w:rPr>
        <w:t>AudioCollectionSO</w:t>
      </w:r>
      <w:r>
        <w:rPr>
          <w:rFonts w:ascii="Arial" w:eastAsia="等线" w:hAnsi="Arial" w:cs="Arial"/>
          <w:sz w:val="22"/>
        </w:rPr>
        <w:t>）</w:t>
      </w:r>
    </w:p>
    <w:p w14:paraId="2ECCCAE5" w14:textId="77777777" w:rsidR="004A2A84" w:rsidRDefault="00DB596B">
      <w:pPr>
        <w:spacing w:before="300" w:after="120" w:line="288" w:lineRule="auto"/>
        <w:jc w:val="left"/>
        <w:outlineLvl w:val="2"/>
      </w:pPr>
      <w:bookmarkStart w:id="15" w:name="heading_15"/>
      <w:r>
        <w:rPr>
          <w:rFonts w:ascii="Arial" w:eastAsia="等线" w:hAnsi="Arial" w:cs="Arial"/>
          <w:b/>
          <w:sz w:val="30"/>
        </w:rPr>
        <w:t xml:space="preserve">XR/ </w:t>
      </w:r>
      <w:r>
        <w:rPr>
          <w:rFonts w:ascii="Arial" w:eastAsia="等线" w:hAnsi="Arial" w:cs="Arial"/>
          <w:b/>
          <w:sz w:val="30"/>
        </w:rPr>
        <w:t>与</w:t>
      </w:r>
      <w:r>
        <w:rPr>
          <w:rFonts w:ascii="Arial" w:eastAsia="等线" w:hAnsi="Arial" w:cs="Arial"/>
          <w:b/>
          <w:sz w:val="30"/>
        </w:rPr>
        <w:t xml:space="preserve"> XRI/</w:t>
      </w:r>
      <w:bookmarkEnd w:id="15"/>
    </w:p>
    <w:p w14:paraId="019087B7" w14:textId="77777777" w:rsidR="004A2A84" w:rsidRDefault="00DB596B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- </w:t>
      </w:r>
      <w:r>
        <w:rPr>
          <w:rFonts w:ascii="Arial" w:eastAsia="等线" w:hAnsi="Arial" w:cs="Arial"/>
          <w:b/>
          <w:sz w:val="22"/>
        </w:rPr>
        <w:t>XR/</w:t>
      </w:r>
      <w:r>
        <w:rPr>
          <w:rFonts w:ascii="Arial" w:eastAsia="等线" w:hAnsi="Arial" w:cs="Arial"/>
          <w:sz w:val="22"/>
        </w:rPr>
        <w:t>：</w:t>
      </w:r>
      <w:r>
        <w:rPr>
          <w:rFonts w:ascii="Arial" w:eastAsia="等线" w:hAnsi="Arial" w:cs="Arial"/>
          <w:sz w:val="22"/>
        </w:rPr>
        <w:t xml:space="preserve">PICO XR Loader </w:t>
      </w:r>
      <w:r>
        <w:rPr>
          <w:rFonts w:ascii="Arial" w:eastAsia="等线" w:hAnsi="Arial" w:cs="Arial"/>
          <w:sz w:val="22"/>
        </w:rPr>
        <w:t>与运行设置</w:t>
      </w:r>
    </w:p>
    <w:p w14:paraId="20B326C3" w14:textId="77777777" w:rsidR="004A2A84" w:rsidRDefault="00DB596B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- </w:t>
      </w:r>
      <w:r>
        <w:rPr>
          <w:rFonts w:ascii="Arial" w:eastAsia="等线" w:hAnsi="Arial" w:cs="Arial"/>
          <w:b/>
          <w:sz w:val="22"/>
        </w:rPr>
        <w:t>XRI/</w:t>
      </w:r>
      <w:r>
        <w:rPr>
          <w:rFonts w:ascii="Arial" w:eastAsia="等线" w:hAnsi="Arial" w:cs="Arial"/>
          <w:sz w:val="22"/>
        </w:rPr>
        <w:t>：</w:t>
      </w:r>
      <w:r>
        <w:rPr>
          <w:rFonts w:ascii="Arial" w:eastAsia="等线" w:hAnsi="Arial" w:cs="Arial"/>
          <w:sz w:val="22"/>
        </w:rPr>
        <w:t xml:space="preserve">XR Interaction Toolkit </w:t>
      </w:r>
      <w:r>
        <w:rPr>
          <w:rFonts w:ascii="Arial" w:eastAsia="等线" w:hAnsi="Arial" w:cs="Arial"/>
          <w:sz w:val="22"/>
        </w:rPr>
        <w:t>编辑器设置</w:t>
      </w:r>
    </w:p>
    <w:p w14:paraId="13E2D1EC" w14:textId="77777777" w:rsidR="004A2A84" w:rsidRDefault="004A2A84">
      <w:pPr>
        <w:spacing w:before="120" w:after="120" w:line="288" w:lineRule="auto"/>
        <w:jc w:val="left"/>
      </w:pPr>
    </w:p>
    <w:p w14:paraId="7F9C09DC" w14:textId="77777777" w:rsidR="004A2A84" w:rsidRDefault="00DB596B">
      <w:pPr>
        <w:spacing w:before="300" w:after="120" w:line="288" w:lineRule="auto"/>
        <w:jc w:val="left"/>
        <w:outlineLvl w:val="2"/>
      </w:pPr>
      <w:bookmarkStart w:id="16" w:name="heading_16"/>
      <w:r>
        <w:rPr>
          <w:rFonts w:ascii="Arial" w:eastAsia="等线" w:hAnsi="Arial" w:cs="Arial"/>
          <w:b/>
          <w:sz w:val="30"/>
        </w:rPr>
        <w:t>TextMesh Pro/</w:t>
      </w:r>
      <w:bookmarkEnd w:id="16"/>
    </w:p>
    <w:p w14:paraId="20332B2E" w14:textId="77777777" w:rsidR="004A2A84" w:rsidRDefault="00DB596B">
      <w:pPr>
        <w:numPr>
          <w:ilvl w:val="0"/>
          <w:numId w:val="17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TMP </w:t>
      </w:r>
      <w:r>
        <w:rPr>
          <w:rFonts w:ascii="Arial" w:eastAsia="等线" w:hAnsi="Arial" w:cs="Arial"/>
          <w:sz w:val="22"/>
        </w:rPr>
        <w:t>字体、着色器、精灵、样式表，实现高品质文字渲染</w:t>
      </w:r>
    </w:p>
    <w:p w14:paraId="660C554E" w14:textId="77777777" w:rsidR="004A2A84" w:rsidRDefault="00DB596B">
      <w:pPr>
        <w:spacing w:before="300" w:after="120" w:line="288" w:lineRule="auto"/>
        <w:jc w:val="left"/>
        <w:outlineLvl w:val="2"/>
      </w:pPr>
      <w:bookmarkStart w:id="17" w:name="heading_17"/>
      <w:r>
        <w:rPr>
          <w:rFonts w:ascii="Arial" w:eastAsia="等线" w:hAnsi="Arial" w:cs="Arial"/>
          <w:b/>
          <w:sz w:val="30"/>
        </w:rPr>
        <w:t>Plugins/</w:t>
      </w:r>
      <w:bookmarkEnd w:id="17"/>
    </w:p>
    <w:p w14:paraId="02318A20" w14:textId="77777777" w:rsidR="004A2A84" w:rsidRDefault="00DB596B">
      <w:pPr>
        <w:numPr>
          <w:ilvl w:val="0"/>
          <w:numId w:val="18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原生插件，如</w:t>
      </w:r>
      <w:r>
        <w:rPr>
          <w:rFonts w:ascii="Arial" w:eastAsia="等线" w:hAnsi="Arial" w:cs="Arial"/>
          <w:sz w:val="22"/>
        </w:rPr>
        <w:t xml:space="preserve"> Android </w:t>
      </w:r>
      <w:r>
        <w:rPr>
          <w:rFonts w:ascii="Arial" w:eastAsia="等线" w:hAnsi="Arial" w:cs="Arial"/>
          <w:sz w:val="22"/>
        </w:rPr>
        <w:t>平台的</w:t>
      </w:r>
      <w:r>
        <w:rPr>
          <w:rFonts w:ascii="Arial" w:eastAsia="等线" w:hAnsi="Arial" w:cs="Arial"/>
          <w:sz w:val="22"/>
        </w:rPr>
        <w:t xml:space="preserve"> AndroidManifest</w:t>
      </w:r>
    </w:p>
    <w:p w14:paraId="418C999C" w14:textId="77777777" w:rsidR="004A2A84" w:rsidRDefault="00DB596B">
      <w:pPr>
        <w:spacing w:before="300" w:after="120" w:line="288" w:lineRule="auto"/>
        <w:jc w:val="left"/>
        <w:outlineLvl w:val="2"/>
      </w:pPr>
      <w:bookmarkStart w:id="18" w:name="heading_18"/>
      <w:r>
        <w:rPr>
          <w:rFonts w:ascii="Arial" w:eastAsia="等线" w:hAnsi="Arial" w:cs="Arial"/>
          <w:b/>
          <w:sz w:val="30"/>
        </w:rPr>
        <w:t>pic/</w:t>
      </w:r>
      <w:bookmarkEnd w:id="18"/>
    </w:p>
    <w:p w14:paraId="49EDC10D" w14:textId="77777777" w:rsidR="004A2A84" w:rsidRDefault="00DB596B">
      <w:pPr>
        <w:numPr>
          <w:ilvl w:val="0"/>
          <w:numId w:val="19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UI </w:t>
      </w:r>
      <w:r>
        <w:rPr>
          <w:rFonts w:ascii="Arial" w:eastAsia="等线" w:hAnsi="Arial" w:cs="Arial"/>
          <w:sz w:val="22"/>
        </w:rPr>
        <w:t>与背景图片：按钮背景、远山剪影、城墙贴图等</w:t>
      </w:r>
    </w:p>
    <w:p w14:paraId="4113F63A" w14:textId="77777777" w:rsidR="004A2A84" w:rsidRDefault="00DB596B">
      <w:pPr>
        <w:spacing w:before="300" w:after="120" w:line="288" w:lineRule="auto"/>
        <w:jc w:val="left"/>
        <w:outlineLvl w:val="2"/>
      </w:pPr>
      <w:bookmarkStart w:id="19" w:name="heading_19"/>
      <w:r>
        <w:rPr>
          <w:rFonts w:ascii="Arial" w:eastAsia="等线" w:hAnsi="Arial" w:cs="Arial"/>
          <w:b/>
          <w:sz w:val="30"/>
        </w:rPr>
        <w:t>Settings/</w:t>
      </w:r>
      <w:bookmarkEnd w:id="19"/>
    </w:p>
    <w:p w14:paraId="35D9D521" w14:textId="77777777" w:rsidR="004A2A84" w:rsidRDefault="00DB596B">
      <w:pPr>
        <w:numPr>
          <w:ilvl w:val="0"/>
          <w:numId w:val="20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项目自定义设置资源</w:t>
      </w:r>
    </w:p>
    <w:p w14:paraId="00D22676" w14:textId="77777777" w:rsidR="004A2A84" w:rsidRDefault="00DB596B">
      <w:pPr>
        <w:spacing w:before="300" w:after="120" w:line="288" w:lineRule="auto"/>
        <w:jc w:val="left"/>
        <w:outlineLvl w:val="2"/>
      </w:pPr>
      <w:bookmarkStart w:id="20" w:name="heading_20"/>
      <w:r>
        <w:rPr>
          <w:rFonts w:ascii="Arial" w:eastAsia="等线" w:hAnsi="Arial" w:cs="Arial"/>
          <w:b/>
          <w:sz w:val="30"/>
        </w:rPr>
        <w:t>TutorialInfo/</w:t>
      </w:r>
      <w:bookmarkEnd w:id="20"/>
    </w:p>
    <w:p w14:paraId="191A3DAF" w14:textId="77777777" w:rsidR="004A2A84" w:rsidRDefault="00DB596B">
      <w:pPr>
        <w:numPr>
          <w:ilvl w:val="0"/>
          <w:numId w:val="21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URP </w:t>
      </w:r>
      <w:r>
        <w:rPr>
          <w:rFonts w:ascii="Arial" w:eastAsia="等线" w:hAnsi="Arial" w:cs="Arial"/>
          <w:sz w:val="22"/>
        </w:rPr>
        <w:t>模板自带的教程资源与</w:t>
      </w:r>
      <w:r>
        <w:rPr>
          <w:rFonts w:ascii="Arial" w:eastAsia="等线" w:hAnsi="Arial" w:cs="Arial"/>
          <w:sz w:val="22"/>
        </w:rPr>
        <w:t xml:space="preserve"> Readme </w:t>
      </w:r>
      <w:r>
        <w:rPr>
          <w:rFonts w:ascii="Arial" w:eastAsia="等线" w:hAnsi="Arial" w:cs="Arial"/>
          <w:sz w:val="22"/>
        </w:rPr>
        <w:t>脚本</w:t>
      </w:r>
    </w:p>
    <w:p w14:paraId="1EBD1AA0" w14:textId="77777777" w:rsidR="004A2A84" w:rsidRDefault="00DB596B">
      <w:pPr>
        <w:spacing w:before="300" w:after="120" w:line="288" w:lineRule="auto"/>
        <w:jc w:val="left"/>
        <w:outlineLvl w:val="2"/>
      </w:pPr>
      <w:bookmarkStart w:id="21" w:name="heading_21"/>
      <w:r>
        <w:rPr>
          <w:rFonts w:ascii="Arial" w:eastAsia="等线" w:hAnsi="Arial" w:cs="Arial"/>
          <w:b/>
          <w:sz w:val="30"/>
        </w:rPr>
        <w:t>rig/</w:t>
      </w:r>
      <w:bookmarkEnd w:id="21"/>
    </w:p>
    <w:p w14:paraId="57B32602" w14:textId="77777777" w:rsidR="004A2A84" w:rsidRDefault="00DB596B">
      <w:pPr>
        <w:numPr>
          <w:ilvl w:val="0"/>
          <w:numId w:val="22"/>
        </w:num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角色骨骼绑定资源</w:t>
      </w:r>
    </w:p>
    <w:p w14:paraId="0EC5ED90" w14:textId="77777777" w:rsidR="004A2A84" w:rsidRDefault="004A2A84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5A376C67" w14:textId="77777777" w:rsidR="004A2A84" w:rsidRDefault="004A2A84">
      <w:pPr>
        <w:spacing w:before="120" w:after="120" w:line="288" w:lineRule="auto"/>
        <w:jc w:val="left"/>
      </w:pPr>
    </w:p>
    <w:p w14:paraId="21D0AD39" w14:textId="77777777" w:rsidR="000B6703" w:rsidRPr="000B6703" w:rsidRDefault="000B6703" w:rsidP="000B6703">
      <w:pPr>
        <w:spacing w:before="320" w:after="120" w:line="288" w:lineRule="auto"/>
        <w:jc w:val="left"/>
        <w:outlineLvl w:val="1"/>
      </w:pPr>
      <w:bookmarkStart w:id="22" w:name="heading_22"/>
      <w:r w:rsidRPr="000B6703">
        <w:rPr>
          <w:rFonts w:ascii="Arial" w:eastAsia="等线" w:hAnsi="Arial" w:cs="Arial"/>
          <w:b/>
          <w:sz w:val="32"/>
        </w:rPr>
        <w:t>三、</w:t>
      </w:r>
      <w:r w:rsidRPr="000B6703">
        <w:rPr>
          <w:rFonts w:ascii="Arial" w:eastAsia="等线" w:hAnsi="Arial" w:cs="Arial"/>
          <w:b/>
          <w:sz w:val="32"/>
        </w:rPr>
        <w:t xml:space="preserve">Script/ </w:t>
      </w:r>
      <w:r w:rsidRPr="000B6703">
        <w:rPr>
          <w:rFonts w:ascii="Arial" w:eastAsia="等线" w:hAnsi="Arial" w:cs="Arial"/>
          <w:b/>
          <w:sz w:val="32"/>
        </w:rPr>
        <w:t>脚本详解</w:t>
      </w:r>
      <w:bookmarkEnd w:id="22"/>
    </w:p>
    <w:p w14:paraId="5D922D36" w14:textId="77777777" w:rsidR="000B6703" w:rsidRPr="000B6703" w:rsidRDefault="000B6703" w:rsidP="000B6703">
      <w:pPr>
        <w:spacing w:before="120" w:after="120" w:line="288" w:lineRule="auto"/>
        <w:jc w:val="left"/>
      </w:pPr>
    </w:p>
    <w:p w14:paraId="4BDD51B9" w14:textId="77777777" w:rsidR="000B6703" w:rsidRPr="000B6703" w:rsidRDefault="000B6703" w:rsidP="000B6703">
      <w:pPr>
        <w:spacing w:before="120" w:after="120" w:line="288" w:lineRule="auto"/>
        <w:jc w:val="left"/>
      </w:pPr>
      <w:r w:rsidRPr="000B6703">
        <w:rPr>
          <w:rFonts w:ascii="Arial" w:eastAsia="等线" w:hAnsi="Arial" w:cs="Arial"/>
          <w:sz w:val="22"/>
        </w:rPr>
        <w:t>所有</w:t>
      </w:r>
      <w:r w:rsidRPr="000B6703">
        <w:rPr>
          <w:rFonts w:ascii="Arial" w:eastAsia="等线" w:hAnsi="Arial" w:cs="Arial"/>
          <w:sz w:val="22"/>
        </w:rPr>
        <w:t xml:space="preserve"> C# </w:t>
      </w:r>
      <w:r w:rsidRPr="000B6703">
        <w:rPr>
          <w:rFonts w:ascii="Arial" w:eastAsia="等线" w:hAnsi="Arial" w:cs="Arial"/>
          <w:sz w:val="22"/>
        </w:rPr>
        <w:t>脚本位于</w:t>
      </w:r>
      <w:r w:rsidRPr="000B6703">
        <w:rPr>
          <w:rFonts w:ascii="Arial" w:eastAsia="等线" w:hAnsi="Arial" w:cs="Arial"/>
          <w:sz w:val="22"/>
        </w:rPr>
        <w:t xml:space="preserve"> </w:t>
      </w:r>
      <w:r w:rsidRPr="000B6703">
        <w:rPr>
          <w:rFonts w:ascii="Consolas" w:eastAsia="Consolas" w:hAnsi="Consolas" w:cs="Consolas"/>
          <w:sz w:val="22"/>
          <w:shd w:val="clear" w:color="auto" w:fill="EFF0F1"/>
        </w:rPr>
        <w:t>Assets/Script/</w:t>
      </w:r>
      <w:r w:rsidRPr="000B6703">
        <w:rPr>
          <w:rFonts w:ascii="Arial" w:eastAsia="等线" w:hAnsi="Arial" w:cs="Arial"/>
          <w:sz w:val="22"/>
        </w:rPr>
        <w:t>，按模块分子目录：</w:t>
      </w:r>
    </w:p>
    <w:p w14:paraId="04950FA3" w14:textId="77777777" w:rsidR="000B6703" w:rsidRPr="000B6703" w:rsidRDefault="000B6703" w:rsidP="000B6703">
      <w:pPr>
        <w:spacing w:before="120" w:after="120" w:line="288" w:lineRule="auto"/>
        <w:jc w:val="left"/>
      </w:pPr>
    </w:p>
    <w:p w14:paraId="65858321" w14:textId="77777777" w:rsidR="000B6703" w:rsidRPr="000B6703" w:rsidRDefault="000B6703" w:rsidP="000B6703">
      <w:pPr>
        <w:spacing w:before="300" w:after="120" w:line="288" w:lineRule="auto"/>
        <w:jc w:val="left"/>
        <w:outlineLvl w:val="2"/>
      </w:pPr>
      <w:bookmarkStart w:id="23" w:name="heading_23"/>
      <w:r w:rsidRPr="000B6703">
        <w:rPr>
          <w:rFonts w:ascii="Arial" w:eastAsia="等线" w:hAnsi="Arial" w:cs="Arial"/>
          <w:b/>
          <w:sz w:val="30"/>
        </w:rPr>
        <w:t xml:space="preserve">managers/ — </w:t>
      </w:r>
      <w:r w:rsidRPr="000B6703">
        <w:rPr>
          <w:rFonts w:ascii="Arial" w:eastAsia="等线" w:hAnsi="Arial" w:cs="Arial"/>
          <w:b/>
          <w:sz w:val="30"/>
        </w:rPr>
        <w:t>管理器模块</w:t>
      </w:r>
      <w:bookmarkEnd w:id="23"/>
    </w:p>
    <w:p w14:paraId="4E047B8E" w14:textId="77777777" w:rsidR="000B6703" w:rsidRPr="000B6703" w:rsidRDefault="000B6703" w:rsidP="000B6703">
      <w:pPr>
        <w:spacing w:before="120" w:after="120" w:line="288" w:lineRule="auto"/>
        <w:jc w:val="left"/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80"/>
      </w:tblGrid>
      <w:tr w:rsidR="000B6703" w:rsidRPr="000B6703" w14:paraId="5B2D293F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04C603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color w:val="646A73"/>
                <w:sz w:val="22"/>
              </w:rPr>
              <w:t>Plain Text</w:t>
            </w:r>
            <w:r w:rsidRPr="000B6703">
              <w:rPr>
                <w:rFonts w:ascii="Consolas" w:eastAsia="Consolas" w:hAnsi="Consolas" w:cs="Consolas"/>
                <w:color w:val="646A73"/>
                <w:sz w:val="22"/>
              </w:rPr>
              <w:br/>
            </w:r>
            <w:r w:rsidRPr="000B6703">
              <w:rPr>
                <w:rFonts w:ascii="Consolas" w:eastAsia="Consolas" w:hAnsi="Consolas" w:cs="Consolas"/>
                <w:sz w:val="22"/>
              </w:rPr>
              <w:t>managers/</w:t>
            </w:r>
            <w:r w:rsidRPr="000B6703">
              <w:rPr>
                <w:rFonts w:ascii="Consolas" w:eastAsia="Consolas" w:hAnsi="Consolas" w:cs="Consolas"/>
                <w:sz w:val="22"/>
              </w:rPr>
              <w:br/>
              <w:t xml:space="preserve">  ├── Scene/       ← </w:t>
            </w:r>
            <w:r w:rsidRPr="000B6703">
              <w:rPr>
                <w:rFonts w:ascii="宋体" w:eastAsia="宋体" w:hAnsi="宋体" w:cs="宋体" w:hint="eastAsia"/>
                <w:sz w:val="22"/>
              </w:rPr>
              <w:t>场景启动与切换</w:t>
            </w:r>
            <w:r w:rsidRPr="000B6703">
              <w:rPr>
                <w:rFonts w:ascii="Consolas" w:eastAsia="Consolas" w:hAnsi="Consolas" w:cs="Consolas"/>
                <w:sz w:val="22"/>
              </w:rPr>
              <w:br/>
              <w:t xml:space="preserve">  └── UI/          ← </w:t>
            </w:r>
            <w:r w:rsidRPr="000B6703">
              <w:rPr>
                <w:rFonts w:ascii="宋体" w:eastAsia="宋体" w:hAnsi="宋体" w:cs="宋体" w:hint="eastAsia"/>
                <w:sz w:val="22"/>
              </w:rPr>
              <w:t>管理器相关的</w:t>
            </w:r>
            <w:r w:rsidRPr="000B6703">
              <w:rPr>
                <w:rFonts w:ascii="Consolas" w:eastAsia="Consolas" w:hAnsi="Consolas" w:cs="Consolas"/>
                <w:sz w:val="22"/>
              </w:rPr>
              <w:t xml:space="preserve"> UI</w:t>
            </w:r>
          </w:p>
        </w:tc>
      </w:tr>
    </w:tbl>
    <w:p w14:paraId="6E942CA7" w14:textId="77777777" w:rsidR="000B6703" w:rsidRPr="000B6703" w:rsidRDefault="000B6703" w:rsidP="000B6703">
      <w:pPr>
        <w:spacing w:before="120" w:after="120" w:line="288" w:lineRule="auto"/>
        <w:jc w:val="left"/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60"/>
        <w:gridCol w:w="2760"/>
        <w:gridCol w:w="2760"/>
      </w:tblGrid>
      <w:tr w:rsidR="000B6703" w:rsidRPr="000B6703" w14:paraId="29470750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81E98B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文件名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E96279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子目录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7381CA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作用</w:t>
            </w:r>
          </w:p>
        </w:tc>
      </w:tr>
      <w:tr w:rsidR="000B6703" w:rsidRPr="000B6703" w14:paraId="335FAAD8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F0553E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GameManager.cs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02E272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B60EBA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全局游戏状态管理（进行中</w:t>
            </w:r>
            <w:r w:rsidRPr="000B6703">
              <w:rPr>
                <w:rFonts w:ascii="Arial" w:eastAsia="等线" w:hAnsi="Arial" w:cs="Arial"/>
                <w:sz w:val="22"/>
              </w:rPr>
              <w:t>/</w:t>
            </w:r>
            <w:r w:rsidRPr="000B6703">
              <w:rPr>
                <w:rFonts w:ascii="Arial" w:eastAsia="等线" w:hAnsi="Arial" w:cs="Arial"/>
                <w:sz w:val="22"/>
              </w:rPr>
              <w:t>胜利</w:t>
            </w:r>
            <w:r w:rsidRPr="000B6703">
              <w:rPr>
                <w:rFonts w:ascii="Arial" w:eastAsia="等线" w:hAnsi="Arial" w:cs="Arial"/>
                <w:sz w:val="22"/>
              </w:rPr>
              <w:t>/</w:t>
            </w:r>
            <w:r w:rsidRPr="000B6703">
              <w:rPr>
                <w:rFonts w:ascii="Arial" w:eastAsia="等线" w:hAnsi="Arial" w:cs="Arial"/>
                <w:sz w:val="22"/>
              </w:rPr>
              <w:t>失败）</w:t>
            </w:r>
          </w:p>
        </w:tc>
      </w:tr>
      <w:tr w:rsidR="000B6703" w:rsidRPr="000B6703" w14:paraId="7508364B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29FFED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SceneFlowManager.cs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4C10AB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286DC7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场景流程与切换控制</w:t>
            </w:r>
          </w:p>
        </w:tc>
      </w:tr>
      <w:tr w:rsidR="000B6703" w:rsidRPr="000B6703" w14:paraId="44BEDA65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17D4A1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BattleDirector.cs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450838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591D1E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战场事件导演，驱动攻城时间线</w:t>
            </w:r>
          </w:p>
        </w:tc>
      </w:tr>
      <w:tr w:rsidR="000B6703" w:rsidRPr="000B6703" w14:paraId="518B32D6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CD2E01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SiegeManager.cs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6AC9FC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D3986B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攻城战管理器，控制攻城梯等事件</w:t>
            </w:r>
          </w:p>
        </w:tc>
      </w:tr>
      <w:tr w:rsidR="000B6703" w:rsidRPr="000B6703" w14:paraId="45FF8C4E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2A2038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EventManager.cs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22F470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083C56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全局事件发布</w:t>
            </w:r>
            <w:r w:rsidRPr="000B6703">
              <w:rPr>
                <w:rFonts w:ascii="Arial" w:eastAsia="等线" w:hAnsi="Arial" w:cs="Arial"/>
                <w:sz w:val="22"/>
              </w:rPr>
              <w:t>/</w:t>
            </w:r>
            <w:r w:rsidRPr="000B6703">
              <w:rPr>
                <w:rFonts w:ascii="Arial" w:eastAsia="等线" w:hAnsi="Arial" w:cs="Arial"/>
                <w:sz w:val="22"/>
              </w:rPr>
              <w:t>订阅，模块间解耦</w:t>
            </w:r>
          </w:p>
        </w:tc>
      </w:tr>
      <w:tr w:rsidR="000B6703" w:rsidRPr="000B6703" w14:paraId="583ED8B5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B656BD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AudioManager.cs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2A78AA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3C9BA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 xml:space="preserve">BGM </w:t>
            </w:r>
            <w:r w:rsidRPr="000B6703">
              <w:rPr>
                <w:rFonts w:ascii="Arial" w:eastAsia="等线" w:hAnsi="Arial" w:cs="Arial"/>
                <w:sz w:val="22"/>
              </w:rPr>
              <w:t>与</w:t>
            </w:r>
            <w:r w:rsidRPr="000B6703">
              <w:rPr>
                <w:rFonts w:ascii="Arial" w:eastAsia="等线" w:hAnsi="Arial" w:cs="Arial"/>
                <w:sz w:val="22"/>
              </w:rPr>
              <w:t xml:space="preserve"> SFX </w:t>
            </w:r>
            <w:r w:rsidRPr="000B6703">
              <w:rPr>
                <w:rFonts w:ascii="Arial" w:eastAsia="等线" w:hAnsi="Arial" w:cs="Arial"/>
                <w:sz w:val="22"/>
              </w:rPr>
              <w:t>播放、切换、音量管理</w:t>
            </w:r>
          </w:p>
        </w:tc>
      </w:tr>
      <w:tr w:rsidR="000B6703" w:rsidRPr="000B6703" w14:paraId="5A514BF0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0C866B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PlayerHealth.cs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8DC1F0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55F2D2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玩家生命值、扣血、死亡</w:t>
            </w:r>
            <w:r w:rsidRPr="000B6703">
              <w:rPr>
                <w:rFonts w:ascii="Arial" w:eastAsia="等线" w:hAnsi="Arial" w:cs="Arial"/>
                <w:sz w:val="22"/>
              </w:rPr>
              <w:lastRenderedPageBreak/>
              <w:t>判定</w:t>
            </w:r>
          </w:p>
        </w:tc>
      </w:tr>
      <w:tr w:rsidR="000B6703" w:rsidRPr="000B6703" w14:paraId="35A78FA5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DB1485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lastRenderedPageBreak/>
              <w:t>HornPlayer.cs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AF2675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31EF6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战争号角氛围音效触发</w:t>
            </w:r>
          </w:p>
        </w:tc>
      </w:tr>
      <w:tr w:rsidR="000B6703" w:rsidRPr="000B6703" w14:paraId="67D3B42D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3E8355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BootLoader.cs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413E48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Scene/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FF00F0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场景启动初始化</w:t>
            </w:r>
          </w:p>
        </w:tc>
      </w:tr>
      <w:tr w:rsidR="000B6703" w:rsidRPr="000B6703" w14:paraId="71D7E16C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B41D01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SceneChanger.cs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C99676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Scene/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9E2AAB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异步场景加载与过渡</w:t>
            </w:r>
          </w:p>
        </w:tc>
      </w:tr>
      <w:tr w:rsidR="000B6703" w:rsidRPr="000B6703" w14:paraId="4B8C3221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EFDD75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GameEndUIManager.cs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0F704C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UI/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4068D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胜利</w:t>
            </w:r>
            <w:r w:rsidRPr="000B6703">
              <w:rPr>
                <w:rFonts w:ascii="Arial" w:eastAsia="等线" w:hAnsi="Arial" w:cs="Arial"/>
                <w:sz w:val="22"/>
              </w:rPr>
              <w:t>/</w:t>
            </w:r>
            <w:r w:rsidRPr="000B6703">
              <w:rPr>
                <w:rFonts w:ascii="Arial" w:eastAsia="等线" w:hAnsi="Arial" w:cs="Arial"/>
                <w:sz w:val="22"/>
              </w:rPr>
              <w:t>失败界面</w:t>
            </w:r>
            <w:r w:rsidRPr="000B6703">
              <w:rPr>
                <w:rFonts w:ascii="Arial" w:eastAsia="等线" w:hAnsi="Arial" w:cs="Arial"/>
                <w:sz w:val="22"/>
              </w:rPr>
              <w:t xml:space="preserve"> UI</w:t>
            </w:r>
          </w:p>
        </w:tc>
      </w:tr>
      <w:tr w:rsidR="000B6703" w:rsidRPr="000B6703" w14:paraId="7E4D1068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6BECD6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MenuUIManager.cs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69A735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UI/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407172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主菜单</w:t>
            </w:r>
            <w:r w:rsidRPr="000B6703">
              <w:rPr>
                <w:rFonts w:ascii="Arial" w:eastAsia="等线" w:hAnsi="Arial" w:cs="Arial"/>
                <w:sz w:val="22"/>
              </w:rPr>
              <w:t xml:space="preserve"> UI</w:t>
            </w:r>
          </w:p>
        </w:tc>
      </w:tr>
      <w:tr w:rsidR="000B6703" w:rsidRPr="000B6703" w14:paraId="5C97FEC9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7B587E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XRUIManager.cs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FEDD93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UI/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87175C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 xml:space="preserve">VR </w:t>
            </w:r>
            <w:r w:rsidRPr="000B6703">
              <w:rPr>
                <w:rFonts w:ascii="Arial" w:eastAsia="等线" w:hAnsi="Arial" w:cs="Arial"/>
                <w:sz w:val="22"/>
              </w:rPr>
              <w:t>交互界面（射线点击等）</w:t>
            </w:r>
          </w:p>
        </w:tc>
      </w:tr>
    </w:tbl>
    <w:p w14:paraId="4E16411B" w14:textId="77777777" w:rsidR="000B6703" w:rsidRPr="000B6703" w:rsidRDefault="000B6703" w:rsidP="000B6703">
      <w:pPr>
        <w:spacing w:before="120" w:after="120" w:line="288" w:lineRule="auto"/>
        <w:jc w:val="left"/>
      </w:pPr>
    </w:p>
    <w:p w14:paraId="46CC8BB7" w14:textId="77777777" w:rsidR="000B6703" w:rsidRPr="000B6703" w:rsidRDefault="000B6703" w:rsidP="000B6703">
      <w:pPr>
        <w:spacing w:before="300" w:after="120" w:line="288" w:lineRule="auto"/>
        <w:jc w:val="left"/>
        <w:outlineLvl w:val="2"/>
      </w:pPr>
      <w:bookmarkStart w:id="24" w:name="heading_24"/>
      <w:r w:rsidRPr="000B6703">
        <w:rPr>
          <w:rFonts w:ascii="Arial" w:eastAsia="等线" w:hAnsi="Arial" w:cs="Arial"/>
          <w:b/>
          <w:sz w:val="30"/>
        </w:rPr>
        <w:t xml:space="preserve">armymanage/ — </w:t>
      </w:r>
      <w:r w:rsidRPr="000B6703">
        <w:rPr>
          <w:rFonts w:ascii="Arial" w:eastAsia="等线" w:hAnsi="Arial" w:cs="Arial"/>
          <w:b/>
          <w:sz w:val="30"/>
        </w:rPr>
        <w:t>军队与战斗管理模块</w:t>
      </w:r>
      <w:bookmarkEnd w:id="24"/>
    </w:p>
    <w:p w14:paraId="3018BC54" w14:textId="77777777" w:rsidR="000B6703" w:rsidRPr="000B6703" w:rsidRDefault="000B6703" w:rsidP="000B6703">
      <w:pPr>
        <w:spacing w:before="120" w:after="120" w:line="288" w:lineRule="auto"/>
        <w:jc w:val="left"/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</w:tblGrid>
      <w:tr w:rsidR="000B6703" w:rsidRPr="000B6703" w14:paraId="0FA18DDF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FDBBFB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文件名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216162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作用</w:t>
            </w:r>
          </w:p>
        </w:tc>
      </w:tr>
      <w:tr w:rsidR="000B6703" w:rsidRPr="000B6703" w14:paraId="2870DAB8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CC705D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SquadCommander.cs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FF7D26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小队指挥：移动、攻击、阵型</w:t>
            </w:r>
          </w:p>
        </w:tc>
      </w:tr>
      <w:tr w:rsidR="000B6703" w:rsidRPr="000B6703" w14:paraId="4A5D84AA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839C5D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ArmyMover.cs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125542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编队寻路与前进控制</w:t>
            </w:r>
          </w:p>
        </w:tc>
      </w:tr>
      <w:tr w:rsidR="000B6703" w:rsidRPr="000B6703" w14:paraId="214E46EC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B756BD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EnemyAssault.cs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873022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敌方冲锋行为逻辑</w:t>
            </w:r>
          </w:p>
        </w:tc>
      </w:tr>
      <w:tr w:rsidR="000B6703" w:rsidRPr="000B6703" w14:paraId="6284E301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037E0C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EnemyHorse.cs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077E4B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骑兵移动与骑乘战斗</w:t>
            </w:r>
          </w:p>
        </w:tc>
      </w:tr>
      <w:tr w:rsidR="000B6703" w:rsidRPr="000B6703" w14:paraId="552D7D0C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057C73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EnemyRandomizer.cs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840E83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敌人外观与行为随机化</w:t>
            </w:r>
          </w:p>
        </w:tc>
      </w:tr>
      <w:tr w:rsidR="000B6703" w:rsidRPr="000B6703" w14:paraId="1E43CB99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231DCF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ArmyBeanScatterer.cs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3B6FFB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军队散布逻辑，使分布更自然</w:t>
            </w:r>
          </w:p>
        </w:tc>
      </w:tr>
      <w:tr w:rsidR="000B6703" w:rsidRPr="000B6703" w14:paraId="738971F9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E67723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ArrowFlight.cs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75494B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箭矢弹道与命中检测</w:t>
            </w:r>
          </w:p>
        </w:tc>
      </w:tr>
      <w:tr w:rsidR="000B6703" w:rsidRPr="000B6703" w14:paraId="0A686627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65258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ArrowRainVolley.cs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F1E198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箭雨齐射（多箭并发）</w:t>
            </w:r>
          </w:p>
        </w:tc>
      </w:tr>
      <w:tr w:rsidR="000B6703" w:rsidRPr="000B6703" w14:paraId="208809AF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23A93A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lastRenderedPageBreak/>
              <w:t>SiegeLadder.cs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2005B8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攻城梯展开与搭靠控制</w:t>
            </w:r>
          </w:p>
        </w:tc>
      </w:tr>
      <w:tr w:rsidR="000B6703" w:rsidRPr="000B6703" w14:paraId="0362BB4D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E84E00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PorterRetreat.cs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51E27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搬运工撤离行为</w:t>
            </w:r>
          </w:p>
        </w:tc>
      </w:tr>
      <w:tr w:rsidR="000B6703" w:rsidRPr="000B6703" w14:paraId="3D762713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B839A2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MicroMotion.cs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87F2B1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角色细微动作（呼吸、摇摆）</w:t>
            </w:r>
          </w:p>
        </w:tc>
      </w:tr>
      <w:tr w:rsidR="000B6703" w:rsidRPr="000B6703" w14:paraId="37922F7C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C5D545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CombatManager.cs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93C24F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战斗全局管理器，处理胜利</w:t>
            </w:r>
            <w:r w:rsidRPr="000B6703">
              <w:rPr>
                <w:rFonts w:ascii="Arial" w:eastAsia="等线" w:hAnsi="Arial" w:cs="Arial"/>
                <w:sz w:val="22"/>
              </w:rPr>
              <w:t>/</w:t>
            </w:r>
            <w:r w:rsidRPr="000B6703">
              <w:rPr>
                <w:rFonts w:ascii="Arial" w:eastAsia="等线" w:hAnsi="Arial" w:cs="Arial"/>
                <w:sz w:val="22"/>
              </w:rPr>
              <w:t>失败结算、黑屏文字与转场</w:t>
            </w:r>
          </w:p>
        </w:tc>
      </w:tr>
      <w:tr w:rsidR="000B6703" w:rsidRPr="000B6703" w14:paraId="7EAE8DC0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347944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CombatTestHelper.cs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1D2202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战斗调试脚本（按</w:t>
            </w:r>
            <w:r w:rsidRPr="000B6703">
              <w:rPr>
                <w:rFonts w:ascii="Arial" w:eastAsia="等线" w:hAnsi="Arial" w:cs="Arial"/>
                <w:sz w:val="22"/>
              </w:rPr>
              <w:t xml:space="preserve"> T </w:t>
            </w:r>
            <w:r w:rsidRPr="000B6703">
              <w:rPr>
                <w:rFonts w:ascii="Arial" w:eastAsia="等线" w:hAnsi="Arial" w:cs="Arial"/>
                <w:sz w:val="22"/>
              </w:rPr>
              <w:t>键快速召唤死士测试战斗逻辑）</w:t>
            </w:r>
          </w:p>
        </w:tc>
      </w:tr>
      <w:tr w:rsidR="000B6703" w:rsidRPr="000B6703" w14:paraId="2C06E9DD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80F597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EnemyCombatController.cs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5A58A1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敌人（死士）战斗控制器，管理</w:t>
            </w:r>
            <w:r w:rsidRPr="000B6703">
              <w:rPr>
                <w:rFonts w:ascii="Arial" w:eastAsia="等线" w:hAnsi="Arial" w:cs="Arial"/>
                <w:sz w:val="22"/>
              </w:rPr>
              <w:t xml:space="preserve"> Attack / Stagger / HitBack / KnockedDown </w:t>
            </w:r>
            <w:r w:rsidRPr="000B6703">
              <w:rPr>
                <w:rFonts w:ascii="Arial" w:eastAsia="等线" w:hAnsi="Arial" w:cs="Arial"/>
                <w:sz w:val="22"/>
              </w:rPr>
              <w:t>四大状态与伤害逻辑</w:t>
            </w:r>
          </w:p>
        </w:tc>
      </w:tr>
      <w:tr w:rsidR="000B6703" w:rsidRPr="000B6703" w14:paraId="562E3054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4680CE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PlayerCombatController.cs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C8172E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玩家战斗控制器，管理血量、武器命中判定、被击硬直与死亡</w:t>
            </w:r>
          </w:p>
        </w:tc>
      </w:tr>
      <w:tr w:rsidR="000B6703" w:rsidRPr="000B6703" w14:paraId="1EE020FF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00E094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TrajectoryGuide.cs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B47458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最佳应对轨迹可视化，在敌人胸口显示挥砍方向引导</w:t>
            </w:r>
          </w:p>
        </w:tc>
      </w:tr>
      <w:tr w:rsidR="000B6703" w:rsidRPr="000B6703" w14:paraId="55FB45F8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EA5FD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WeaponHitDetector.cs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129C1A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武器碰撞检测器，挂在武器上，区分归属阵营（</w:t>
            </w:r>
            <w:r w:rsidRPr="000B6703">
              <w:rPr>
                <w:rFonts w:ascii="Arial" w:eastAsia="等线" w:hAnsi="Arial" w:cs="Arial"/>
                <w:sz w:val="22"/>
              </w:rPr>
              <w:t>Player/Enemy</w:t>
            </w:r>
            <w:r w:rsidRPr="000B6703">
              <w:rPr>
                <w:rFonts w:ascii="Arial" w:eastAsia="等线" w:hAnsi="Arial" w:cs="Arial"/>
                <w:sz w:val="22"/>
              </w:rPr>
              <w:t>）</w:t>
            </w:r>
          </w:p>
        </w:tc>
      </w:tr>
    </w:tbl>
    <w:p w14:paraId="23B82199" w14:textId="77777777" w:rsidR="000B6703" w:rsidRPr="000B6703" w:rsidRDefault="000B6703" w:rsidP="000B6703">
      <w:pPr>
        <w:spacing w:before="120" w:after="120" w:line="288" w:lineRule="auto"/>
        <w:jc w:val="left"/>
      </w:pPr>
    </w:p>
    <w:p w14:paraId="69EDB0A3" w14:textId="77777777" w:rsidR="000B6703" w:rsidRPr="000B6703" w:rsidRDefault="000B6703" w:rsidP="000B6703">
      <w:pPr>
        <w:spacing w:before="300" w:after="120" w:line="288" w:lineRule="auto"/>
        <w:jc w:val="left"/>
        <w:outlineLvl w:val="2"/>
      </w:pPr>
      <w:bookmarkStart w:id="25" w:name="heading_25"/>
      <w:r w:rsidRPr="000B6703">
        <w:rPr>
          <w:rFonts w:ascii="Arial" w:eastAsia="等线" w:hAnsi="Arial" w:cs="Arial"/>
          <w:b/>
          <w:sz w:val="30"/>
        </w:rPr>
        <w:t xml:space="preserve">obj/ — </w:t>
      </w:r>
      <w:r w:rsidRPr="000B6703">
        <w:rPr>
          <w:rFonts w:ascii="Arial" w:eastAsia="等线" w:hAnsi="Arial" w:cs="Arial"/>
          <w:b/>
          <w:sz w:val="30"/>
        </w:rPr>
        <w:t>交互对象模块</w:t>
      </w:r>
      <w:bookmarkEnd w:id="25"/>
    </w:p>
    <w:p w14:paraId="5E9E570C" w14:textId="77777777" w:rsidR="000B6703" w:rsidRPr="000B6703" w:rsidRDefault="000B6703" w:rsidP="000B6703">
      <w:pPr>
        <w:spacing w:before="120" w:after="120" w:line="288" w:lineRule="auto"/>
        <w:jc w:val="left"/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</w:tblGrid>
      <w:tr w:rsidR="000B6703" w:rsidRPr="000B6703" w14:paraId="531B0574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7E4E88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文件名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97BC2E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作用</w:t>
            </w:r>
          </w:p>
        </w:tc>
      </w:tr>
      <w:tr w:rsidR="000B6703" w:rsidRPr="000B6703" w14:paraId="03E44A92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D1DB0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CrossbowShoot.cs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58CE04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弩射击与装填逻辑</w:t>
            </w:r>
          </w:p>
        </w:tc>
      </w:tr>
      <w:tr w:rsidR="000B6703" w:rsidRPr="000B6703" w14:paraId="67C79583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0D71B8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lastRenderedPageBreak/>
              <w:t>ArmyAdvance.cs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D07FE6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军队推进触发器</w:t>
            </w:r>
          </w:p>
        </w:tc>
      </w:tr>
    </w:tbl>
    <w:p w14:paraId="6EBF9F33" w14:textId="77777777" w:rsidR="000B6703" w:rsidRPr="000B6703" w:rsidRDefault="000B6703" w:rsidP="000B6703">
      <w:pPr>
        <w:spacing w:before="120" w:after="120" w:line="288" w:lineRule="auto"/>
        <w:jc w:val="left"/>
      </w:pPr>
    </w:p>
    <w:p w14:paraId="484B54D9" w14:textId="77777777" w:rsidR="000B6703" w:rsidRPr="000B6703" w:rsidRDefault="000B6703" w:rsidP="000B6703">
      <w:pPr>
        <w:spacing w:before="300" w:after="120" w:line="288" w:lineRule="auto"/>
        <w:jc w:val="left"/>
        <w:outlineLvl w:val="2"/>
      </w:pPr>
      <w:bookmarkStart w:id="26" w:name="heading_26"/>
      <w:r w:rsidRPr="000B6703">
        <w:rPr>
          <w:rFonts w:ascii="Arial" w:eastAsia="等线" w:hAnsi="Arial" w:cs="Arial"/>
          <w:b/>
          <w:sz w:val="30"/>
        </w:rPr>
        <w:t xml:space="preserve">VR/ — VR </w:t>
      </w:r>
      <w:r w:rsidRPr="000B6703">
        <w:rPr>
          <w:rFonts w:ascii="Arial" w:eastAsia="等线" w:hAnsi="Arial" w:cs="Arial"/>
          <w:b/>
          <w:sz w:val="30"/>
        </w:rPr>
        <w:t>交互模块</w:t>
      </w:r>
      <w:bookmarkEnd w:id="26"/>
    </w:p>
    <w:p w14:paraId="0D02E346" w14:textId="77777777" w:rsidR="000B6703" w:rsidRPr="000B6703" w:rsidRDefault="000B6703" w:rsidP="000B6703">
      <w:pPr>
        <w:spacing w:before="120" w:after="120" w:line="288" w:lineRule="auto"/>
        <w:jc w:val="left"/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</w:tblGrid>
      <w:tr w:rsidR="000B6703" w:rsidRPr="000B6703" w14:paraId="56788A95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D5B11F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文件名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F8D10C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作用</w:t>
            </w:r>
          </w:p>
        </w:tc>
      </w:tr>
      <w:tr w:rsidR="000B6703" w:rsidRPr="000B6703" w14:paraId="7548EC46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694C12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ResetXROrigin.cs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98357F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重置</w:t>
            </w:r>
            <w:r w:rsidRPr="000B6703">
              <w:rPr>
                <w:rFonts w:ascii="Arial" w:eastAsia="等线" w:hAnsi="Arial" w:cs="Arial"/>
                <w:sz w:val="22"/>
              </w:rPr>
              <w:t xml:space="preserve"> VR </w:t>
            </w:r>
            <w:r w:rsidRPr="000B6703">
              <w:rPr>
                <w:rFonts w:ascii="Arial" w:eastAsia="等线" w:hAnsi="Arial" w:cs="Arial"/>
                <w:sz w:val="22"/>
              </w:rPr>
              <w:t>空间位置</w:t>
            </w:r>
          </w:p>
        </w:tc>
      </w:tr>
      <w:tr w:rsidR="000B6703" w:rsidRPr="000B6703" w14:paraId="685F8676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9D40E7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StickyGrabInteractable.cs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CFA0FA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粘性抓取（物体吸附在手）</w:t>
            </w:r>
          </w:p>
        </w:tc>
      </w:tr>
    </w:tbl>
    <w:p w14:paraId="33B64F95" w14:textId="77777777" w:rsidR="000B6703" w:rsidRPr="000B6703" w:rsidRDefault="000B6703" w:rsidP="000B6703">
      <w:pPr>
        <w:spacing w:before="120" w:after="120" w:line="288" w:lineRule="auto"/>
        <w:jc w:val="left"/>
      </w:pPr>
    </w:p>
    <w:p w14:paraId="7417E47D" w14:textId="77777777" w:rsidR="000B6703" w:rsidRPr="000B6703" w:rsidRDefault="000B6703" w:rsidP="000B6703">
      <w:pPr>
        <w:spacing w:before="300" w:after="120" w:line="288" w:lineRule="auto"/>
        <w:jc w:val="left"/>
        <w:outlineLvl w:val="2"/>
      </w:pPr>
      <w:bookmarkStart w:id="27" w:name="heading_27"/>
      <w:r w:rsidRPr="000B6703">
        <w:rPr>
          <w:rFonts w:ascii="Arial" w:eastAsia="等线" w:hAnsi="Arial" w:cs="Arial"/>
          <w:b/>
          <w:sz w:val="30"/>
        </w:rPr>
        <w:t xml:space="preserve">tools/ — </w:t>
      </w:r>
      <w:r w:rsidRPr="000B6703">
        <w:rPr>
          <w:rFonts w:ascii="Arial" w:eastAsia="等线" w:hAnsi="Arial" w:cs="Arial"/>
          <w:b/>
          <w:sz w:val="30"/>
        </w:rPr>
        <w:t>工具模块</w:t>
      </w:r>
      <w:bookmarkEnd w:id="27"/>
    </w:p>
    <w:p w14:paraId="53A575B0" w14:textId="77777777" w:rsidR="000B6703" w:rsidRPr="000B6703" w:rsidRDefault="000B6703" w:rsidP="000B6703">
      <w:pPr>
        <w:spacing w:before="120" w:after="120" w:line="288" w:lineRule="auto"/>
        <w:jc w:val="left"/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</w:tblGrid>
      <w:tr w:rsidR="000B6703" w:rsidRPr="000B6703" w14:paraId="0424B567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A0B888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文件名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D3F9D8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作用</w:t>
            </w:r>
          </w:p>
        </w:tc>
      </w:tr>
      <w:tr w:rsidR="000B6703" w:rsidRPr="000B6703" w14:paraId="02992C0C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4FF368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GridGenerator.cs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399F19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场景辅助网格生成</w:t>
            </w:r>
          </w:p>
        </w:tc>
      </w:tr>
    </w:tbl>
    <w:p w14:paraId="493B710C" w14:textId="77777777" w:rsidR="000B6703" w:rsidRPr="000B6703" w:rsidRDefault="000B6703" w:rsidP="000B6703">
      <w:pPr>
        <w:spacing w:before="120" w:after="120" w:line="288" w:lineRule="auto"/>
        <w:jc w:val="left"/>
      </w:pPr>
    </w:p>
    <w:p w14:paraId="086CA50B" w14:textId="77777777" w:rsidR="000B6703" w:rsidRPr="000B6703" w:rsidRDefault="000B6703" w:rsidP="000B6703">
      <w:pPr>
        <w:spacing w:before="300" w:after="120" w:line="288" w:lineRule="auto"/>
        <w:jc w:val="left"/>
        <w:outlineLvl w:val="2"/>
      </w:pPr>
      <w:bookmarkStart w:id="28" w:name="heading_28"/>
      <w:r w:rsidRPr="000B6703">
        <w:rPr>
          <w:rFonts w:ascii="Arial" w:eastAsia="等线" w:hAnsi="Arial" w:cs="Arial"/>
          <w:b/>
          <w:sz w:val="30"/>
        </w:rPr>
        <w:t xml:space="preserve">ScriptableObject/ — </w:t>
      </w:r>
      <w:r w:rsidRPr="000B6703">
        <w:rPr>
          <w:rFonts w:ascii="Arial" w:eastAsia="等线" w:hAnsi="Arial" w:cs="Arial"/>
          <w:b/>
          <w:sz w:val="30"/>
        </w:rPr>
        <w:t>可配置数据模块</w:t>
      </w:r>
      <w:bookmarkEnd w:id="28"/>
    </w:p>
    <w:p w14:paraId="4B044CA5" w14:textId="77777777" w:rsidR="000B6703" w:rsidRPr="000B6703" w:rsidRDefault="000B6703" w:rsidP="000B6703">
      <w:pPr>
        <w:spacing w:before="120" w:after="120" w:line="288" w:lineRule="auto"/>
        <w:jc w:val="left"/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</w:tblGrid>
      <w:tr w:rsidR="000B6703" w:rsidRPr="000B6703" w14:paraId="14D14DFF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FD31E0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文件名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6F59B5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作用</w:t>
            </w:r>
          </w:p>
        </w:tc>
      </w:tr>
      <w:tr w:rsidR="000B6703" w:rsidRPr="000B6703" w14:paraId="109002F3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A9EFED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AudioCollectionSO.cs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662B17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 xml:space="preserve">ScriptableObject </w:t>
            </w:r>
            <w:r w:rsidRPr="000B6703">
              <w:rPr>
                <w:rFonts w:ascii="Arial" w:eastAsia="等线" w:hAnsi="Arial" w:cs="Arial"/>
                <w:sz w:val="22"/>
              </w:rPr>
              <w:t>音效集合定义（位于</w:t>
            </w:r>
            <w:r w:rsidRPr="000B6703">
              <w:rPr>
                <w:rFonts w:ascii="Arial" w:eastAsia="等线" w:hAnsi="Arial" w:cs="Arial"/>
                <w:sz w:val="22"/>
              </w:rPr>
              <w:t xml:space="preserve"> </w:t>
            </w: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Assets/Script/ScriptableObject/</w:t>
            </w:r>
            <w:r w:rsidRPr="000B6703">
              <w:rPr>
                <w:rFonts w:ascii="Arial" w:eastAsia="等线" w:hAnsi="Arial" w:cs="Arial"/>
                <w:sz w:val="22"/>
              </w:rPr>
              <w:t>）</w:t>
            </w:r>
          </w:p>
        </w:tc>
      </w:tr>
    </w:tbl>
    <w:p w14:paraId="7FCDE5D6" w14:textId="77777777" w:rsidR="000B6703" w:rsidRPr="000B6703" w:rsidRDefault="000B6703" w:rsidP="000B6703">
      <w:pPr>
        <w:spacing w:before="120" w:after="120" w:line="288" w:lineRule="auto"/>
        <w:jc w:val="left"/>
      </w:pPr>
    </w:p>
    <w:p w14:paraId="18F74079" w14:textId="77777777" w:rsidR="000B6703" w:rsidRPr="000B6703" w:rsidRDefault="000B6703" w:rsidP="000B6703">
      <w:pPr>
        <w:spacing w:before="300" w:after="120" w:line="288" w:lineRule="auto"/>
        <w:jc w:val="left"/>
        <w:outlineLvl w:val="2"/>
      </w:pPr>
      <w:r w:rsidRPr="000B6703">
        <w:rPr>
          <w:rFonts w:ascii="Arial" w:eastAsia="等线" w:hAnsi="Arial" w:cs="Arial"/>
          <w:b/>
          <w:sz w:val="30"/>
        </w:rPr>
        <w:t>根目录脚本</w:t>
      </w:r>
    </w:p>
    <w:p w14:paraId="60713400" w14:textId="77777777" w:rsidR="000B6703" w:rsidRPr="000B6703" w:rsidRDefault="000B6703" w:rsidP="000B6703">
      <w:pPr>
        <w:spacing w:before="120" w:after="120" w:line="288" w:lineRule="auto"/>
        <w:jc w:val="left"/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</w:tblGrid>
      <w:tr w:rsidR="000B6703" w:rsidRPr="000B6703" w14:paraId="313E3193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E4E03A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lastRenderedPageBreak/>
              <w:t>文件名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7B176A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作用</w:t>
            </w:r>
          </w:p>
        </w:tc>
      </w:tr>
      <w:tr w:rsidR="000B6703" w:rsidRPr="000B6703" w14:paraId="29984933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095D1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EnemyCharge.cs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803C5B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单体敌人冲锋</w:t>
            </w:r>
          </w:p>
        </w:tc>
      </w:tr>
      <w:tr w:rsidR="000B6703" w:rsidRPr="000B6703" w14:paraId="09DD98E8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3CF0B5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TestArrowShooter.cs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EB3F07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箭矢发射调试脚本</w:t>
            </w:r>
          </w:p>
        </w:tc>
      </w:tr>
      <w:tr w:rsidR="000B6703" w:rsidRPr="000B6703" w14:paraId="0ABE0754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FB9F3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WeaponTrailController.cs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CD658F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武器拖尾刀光轨迹</w:t>
            </w:r>
          </w:p>
        </w:tc>
      </w:tr>
      <w:tr w:rsidR="000B6703" w:rsidRPr="000B6703" w14:paraId="7C93AEE1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2BD5F7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control_ball.cs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BC4444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球体控制（调试</w:t>
            </w:r>
            <w:r w:rsidRPr="000B6703">
              <w:rPr>
                <w:rFonts w:ascii="Arial" w:eastAsia="等线" w:hAnsi="Arial" w:cs="Arial"/>
                <w:sz w:val="22"/>
              </w:rPr>
              <w:t xml:space="preserve">/UI </w:t>
            </w:r>
            <w:r w:rsidRPr="000B6703">
              <w:rPr>
                <w:rFonts w:ascii="Arial" w:eastAsia="等线" w:hAnsi="Arial" w:cs="Arial"/>
                <w:sz w:val="22"/>
              </w:rPr>
              <w:t>辅助）</w:t>
            </w:r>
          </w:p>
        </w:tc>
      </w:tr>
      <w:tr w:rsidR="000B6703" w:rsidRPr="000B6703" w14:paraId="1132F1D0" w14:textId="77777777" w:rsidTr="005D0772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A8E732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Consolas" w:eastAsia="Consolas" w:hAnsi="Consolas" w:cs="Consolas"/>
                <w:sz w:val="22"/>
                <w:shd w:val="clear" w:color="auto" w:fill="EFF0F1"/>
              </w:rPr>
              <w:t>VRFaceHUD.cs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BA53F1" w14:textId="77777777" w:rsidR="000B6703" w:rsidRPr="000B6703" w:rsidRDefault="000B6703" w:rsidP="000B6703">
            <w:pPr>
              <w:spacing w:before="120" w:after="120" w:line="288" w:lineRule="auto"/>
              <w:jc w:val="left"/>
            </w:pPr>
            <w:r w:rsidRPr="000B6703">
              <w:rPr>
                <w:rFonts w:ascii="Arial" w:eastAsia="等线" w:hAnsi="Arial" w:cs="Arial"/>
                <w:sz w:val="22"/>
              </w:rPr>
              <w:t>面向</w:t>
            </w:r>
            <w:r w:rsidRPr="000B6703">
              <w:rPr>
                <w:rFonts w:ascii="Arial" w:eastAsia="等线" w:hAnsi="Arial" w:cs="Arial"/>
                <w:sz w:val="22"/>
              </w:rPr>
              <w:t xml:space="preserve"> HUD</w:t>
            </w:r>
            <w:r w:rsidRPr="000B6703">
              <w:rPr>
                <w:rFonts w:ascii="Arial" w:eastAsia="等线" w:hAnsi="Arial" w:cs="Arial"/>
                <w:sz w:val="22"/>
              </w:rPr>
              <w:t>，</w:t>
            </w:r>
            <w:r w:rsidRPr="000B6703">
              <w:rPr>
                <w:rFonts w:ascii="Arial" w:eastAsia="等线" w:hAnsi="Arial" w:cs="Arial"/>
                <w:sz w:val="22"/>
              </w:rPr>
              <w:t xml:space="preserve">UI </w:t>
            </w:r>
            <w:r w:rsidRPr="000B6703">
              <w:rPr>
                <w:rFonts w:ascii="Arial" w:eastAsia="等线" w:hAnsi="Arial" w:cs="Arial"/>
                <w:sz w:val="22"/>
              </w:rPr>
              <w:t>跟随视线</w:t>
            </w:r>
          </w:p>
        </w:tc>
      </w:tr>
    </w:tbl>
    <w:p w14:paraId="400D1962" w14:textId="77777777" w:rsidR="004A2A84" w:rsidRPr="000B6703" w:rsidRDefault="004A2A84">
      <w:pPr>
        <w:spacing w:before="120" w:after="120" w:line="288" w:lineRule="auto"/>
        <w:jc w:val="left"/>
      </w:pPr>
    </w:p>
    <w:p w14:paraId="51938DBB" w14:textId="77777777" w:rsidR="004A2A84" w:rsidRDefault="004A2A84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24B12390" w14:textId="77777777" w:rsidR="004A2A84" w:rsidRDefault="004A2A84">
      <w:pPr>
        <w:spacing w:before="120" w:after="120" w:line="288" w:lineRule="auto"/>
        <w:jc w:val="left"/>
      </w:pPr>
    </w:p>
    <w:p w14:paraId="3AAE22FB" w14:textId="77777777" w:rsidR="004A2A84" w:rsidRDefault="00DB596B">
      <w:pPr>
        <w:spacing w:before="320" w:after="120" w:line="288" w:lineRule="auto"/>
        <w:jc w:val="left"/>
        <w:outlineLvl w:val="1"/>
      </w:pPr>
      <w:bookmarkStart w:id="29" w:name="heading_29"/>
      <w:r>
        <w:rPr>
          <w:rFonts w:ascii="Arial" w:eastAsia="等线" w:hAnsi="Arial" w:cs="Arial"/>
          <w:b/>
          <w:sz w:val="32"/>
        </w:rPr>
        <w:t>四、常用资源路径速查</w:t>
      </w:r>
      <w:bookmarkEnd w:id="29"/>
    </w:p>
    <w:p w14:paraId="4580BE97" w14:textId="77777777" w:rsidR="004A2A84" w:rsidRDefault="004A2A84">
      <w:pPr>
        <w:spacing w:before="120" w:after="120" w:line="288" w:lineRule="auto"/>
        <w:jc w:val="left"/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</w:tblGrid>
      <w:tr w:rsidR="004A2A84" w14:paraId="399AEEEA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1C84AA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找什么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1A577C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路径</w:t>
            </w:r>
          </w:p>
        </w:tc>
      </w:tr>
      <w:tr w:rsidR="004A2A84" w14:paraId="3CB5FC0A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CC49B3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主场景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33FE77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Consolas" w:eastAsia="Consolas" w:hAnsi="Consolas" w:cs="Consolas"/>
                <w:sz w:val="22"/>
                <w:shd w:val="clear" w:color="auto" w:fill="EFF0F1"/>
              </w:rPr>
              <w:t>Assets/Scenes/Scene2_city_v2.unity</w:t>
            </w:r>
          </w:p>
        </w:tc>
      </w:tr>
      <w:tr w:rsidR="004A2A84" w14:paraId="35C037CF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92D92F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游戏管理器脚本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A2B9D7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Consolas" w:eastAsia="Consolas" w:hAnsi="Consolas" w:cs="Consolas"/>
                <w:sz w:val="22"/>
                <w:shd w:val="clear" w:color="auto" w:fill="EFF0F1"/>
              </w:rPr>
              <w:t>Assets/Script/managers/</w:t>
            </w:r>
          </w:p>
        </w:tc>
      </w:tr>
      <w:tr w:rsidR="004A2A84" w14:paraId="519A655E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29DDB6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弓箭</w:t>
            </w:r>
            <w:r>
              <w:rPr>
                <w:rFonts w:ascii="Arial" w:eastAsia="等线" w:hAnsi="Arial" w:cs="Arial"/>
                <w:sz w:val="22"/>
              </w:rPr>
              <w:t>/</w:t>
            </w:r>
            <w:r>
              <w:rPr>
                <w:rFonts w:ascii="Arial" w:eastAsia="等线" w:hAnsi="Arial" w:cs="Arial"/>
                <w:sz w:val="22"/>
              </w:rPr>
              <w:t>敌人逻辑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2B5CF8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Consolas" w:eastAsia="Consolas" w:hAnsi="Consolas" w:cs="Consolas"/>
                <w:sz w:val="22"/>
                <w:shd w:val="clear" w:color="auto" w:fill="EFF0F1"/>
              </w:rPr>
              <w:t>Assets/Script/armymanage/</w:t>
            </w:r>
          </w:p>
        </w:tc>
      </w:tr>
      <w:tr w:rsidR="004A2A84" w14:paraId="3A98F6AE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2FA7BC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 xml:space="preserve">3D </w:t>
            </w:r>
            <w:r>
              <w:rPr>
                <w:rFonts w:ascii="Arial" w:eastAsia="等线" w:hAnsi="Arial" w:cs="Arial"/>
                <w:sz w:val="22"/>
              </w:rPr>
              <w:t>角色模型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428FF1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Consolas" w:eastAsia="Consolas" w:hAnsi="Consolas" w:cs="Consolas"/>
                <w:sz w:val="22"/>
                <w:shd w:val="clear" w:color="auto" w:fill="EFF0F1"/>
              </w:rPr>
              <w:t>Assets/model/man*.fbx</w:t>
            </w:r>
          </w:p>
        </w:tc>
      </w:tr>
      <w:tr w:rsidR="004A2A84" w14:paraId="6F9750CE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3C3ACB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 xml:space="preserve">3D </w:t>
            </w:r>
            <w:r>
              <w:rPr>
                <w:rFonts w:ascii="Arial" w:eastAsia="等线" w:hAnsi="Arial" w:cs="Arial"/>
                <w:sz w:val="22"/>
              </w:rPr>
              <w:t>建筑模型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A83F76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Consolas" w:eastAsia="Consolas" w:hAnsi="Consolas" w:cs="Consolas"/>
                <w:sz w:val="22"/>
                <w:shd w:val="clear" w:color="auto" w:fill="EFF0F1"/>
              </w:rPr>
              <w:t>Assets/model/tower*.fbx</w:t>
            </w:r>
            <w:r>
              <w:rPr>
                <w:rFonts w:ascii="Arial" w:eastAsia="等线" w:hAnsi="Arial" w:cs="Arial"/>
                <w:sz w:val="22"/>
              </w:rPr>
              <w:t>、</w:t>
            </w:r>
            <w:r>
              <w:rPr>
                <w:rFonts w:ascii="Consolas" w:eastAsia="Consolas" w:hAnsi="Consolas" w:cs="Consolas"/>
                <w:sz w:val="22"/>
                <w:shd w:val="clear" w:color="auto" w:fill="EFF0F1"/>
              </w:rPr>
              <w:t>house*.fbx</w:t>
            </w:r>
          </w:p>
        </w:tc>
      </w:tr>
      <w:tr w:rsidR="004A2A84" w14:paraId="72752536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03DEDB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动画片段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89404F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Consolas" w:eastAsia="Consolas" w:hAnsi="Consolas" w:cs="Consolas"/>
                <w:sz w:val="22"/>
                <w:shd w:val="clear" w:color="auto" w:fill="EFF0F1"/>
              </w:rPr>
              <w:t>Assets/Animation/</w:t>
            </w:r>
          </w:p>
        </w:tc>
      </w:tr>
      <w:tr w:rsidR="004A2A84" w14:paraId="61C9AF7C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62AC11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音效素材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6FB6EF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Consolas" w:eastAsia="Consolas" w:hAnsi="Consolas" w:cs="Consolas"/>
                <w:sz w:val="22"/>
                <w:shd w:val="clear" w:color="auto" w:fill="EFF0F1"/>
              </w:rPr>
              <w:t>Assets/Audio/SFX/</w:t>
            </w:r>
          </w:p>
        </w:tc>
      </w:tr>
      <w:tr w:rsidR="004A2A84" w14:paraId="6BD7B2CA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5E1EE3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lastRenderedPageBreak/>
              <w:t xml:space="preserve">UI </w:t>
            </w:r>
            <w:r>
              <w:rPr>
                <w:rFonts w:ascii="Arial" w:eastAsia="等线" w:hAnsi="Arial" w:cs="Arial"/>
                <w:sz w:val="22"/>
              </w:rPr>
              <w:t>图片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D3A116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Consolas" w:eastAsia="Consolas" w:hAnsi="Consolas" w:cs="Consolas"/>
                <w:sz w:val="22"/>
                <w:shd w:val="clear" w:color="auto" w:fill="EFF0F1"/>
              </w:rPr>
              <w:t>Assets/pic/</w:t>
            </w:r>
          </w:p>
        </w:tc>
      </w:tr>
      <w:tr w:rsidR="004A2A84" w14:paraId="58AA6CD2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F2DB81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场景贴图纹理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DBC1E7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Consolas" w:eastAsia="Consolas" w:hAnsi="Consolas" w:cs="Consolas"/>
                <w:sz w:val="22"/>
                <w:shd w:val="clear" w:color="auto" w:fill="EFF0F1"/>
              </w:rPr>
              <w:t>Assets/Textures/</w:t>
            </w:r>
          </w:p>
        </w:tc>
      </w:tr>
      <w:tr w:rsidR="004A2A84" w14:paraId="2BBCB751" w14:textId="77777777"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1D8D15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 xml:space="preserve">VR </w:t>
            </w:r>
            <w:r>
              <w:rPr>
                <w:rFonts w:ascii="Arial" w:eastAsia="等线" w:hAnsi="Arial" w:cs="Arial"/>
                <w:sz w:val="22"/>
              </w:rPr>
              <w:t>配置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BA1B79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Consolas" w:eastAsia="Consolas" w:hAnsi="Consolas" w:cs="Consolas"/>
                <w:sz w:val="22"/>
                <w:shd w:val="clear" w:color="auto" w:fill="EFF0F1"/>
              </w:rPr>
              <w:t>Assets/XR/</w:t>
            </w:r>
          </w:p>
        </w:tc>
      </w:tr>
    </w:tbl>
    <w:p w14:paraId="01D16769" w14:textId="77777777" w:rsidR="004A2A84" w:rsidRDefault="004A2A84">
      <w:pPr>
        <w:spacing w:before="120" w:after="120" w:line="288" w:lineRule="auto"/>
        <w:jc w:val="left"/>
      </w:pPr>
    </w:p>
    <w:p w14:paraId="5978D779" w14:textId="77777777" w:rsidR="004A2A84" w:rsidRDefault="004A2A84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0BEF1CDF" w14:textId="77777777" w:rsidR="004A2A84" w:rsidRDefault="004A2A84">
      <w:pPr>
        <w:spacing w:before="120" w:after="120" w:line="288" w:lineRule="auto"/>
        <w:jc w:val="left"/>
      </w:pPr>
    </w:p>
    <w:p w14:paraId="6F334E4E" w14:textId="77777777" w:rsidR="004A2A84" w:rsidRDefault="00DB596B">
      <w:pPr>
        <w:spacing w:before="320" w:after="120" w:line="288" w:lineRule="auto"/>
        <w:jc w:val="left"/>
        <w:outlineLvl w:val="1"/>
      </w:pPr>
      <w:bookmarkStart w:id="30" w:name="heading_30"/>
      <w:r>
        <w:rPr>
          <w:rFonts w:ascii="Arial" w:eastAsia="等线" w:hAnsi="Arial" w:cs="Arial"/>
          <w:b/>
          <w:sz w:val="32"/>
        </w:rPr>
        <w:t>五、插件依赖说明</w:t>
      </w:r>
      <w:bookmarkEnd w:id="30"/>
    </w:p>
    <w:p w14:paraId="1E50087D" w14:textId="77777777" w:rsidR="004A2A84" w:rsidRDefault="004A2A84">
      <w:pPr>
        <w:spacing w:before="120" w:after="120" w:line="288" w:lineRule="auto"/>
        <w:jc w:val="left"/>
      </w:pP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760"/>
        <w:gridCol w:w="2760"/>
      </w:tblGrid>
      <w:tr w:rsidR="004A2A84" w14:paraId="482D5B3C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26A83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依赖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9D3240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版本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9DBB76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用途</w:t>
            </w:r>
          </w:p>
        </w:tc>
      </w:tr>
      <w:tr w:rsidR="004A2A84" w14:paraId="4AFD2C40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11DD93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PICO Unity Integration SDK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DFC89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3.1.0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7DED17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 xml:space="preserve">VR </w:t>
            </w:r>
            <w:r>
              <w:rPr>
                <w:rFonts w:ascii="Arial" w:eastAsia="等线" w:hAnsi="Arial" w:cs="Arial"/>
                <w:sz w:val="22"/>
              </w:rPr>
              <w:t>基础功能（追踪</w:t>
            </w:r>
            <w:r>
              <w:rPr>
                <w:rFonts w:ascii="Arial" w:eastAsia="等线" w:hAnsi="Arial" w:cs="Arial"/>
                <w:sz w:val="22"/>
              </w:rPr>
              <w:t>/</w:t>
            </w:r>
            <w:r>
              <w:rPr>
                <w:rFonts w:ascii="Arial" w:eastAsia="等线" w:hAnsi="Arial" w:cs="Arial"/>
                <w:sz w:val="22"/>
              </w:rPr>
              <w:t>渲染</w:t>
            </w:r>
            <w:r>
              <w:rPr>
                <w:rFonts w:ascii="Arial" w:eastAsia="等线" w:hAnsi="Arial" w:cs="Arial"/>
                <w:sz w:val="22"/>
              </w:rPr>
              <w:t>/</w:t>
            </w:r>
            <w:r>
              <w:rPr>
                <w:rFonts w:ascii="Arial" w:eastAsia="等线" w:hAnsi="Arial" w:cs="Arial"/>
                <w:sz w:val="22"/>
              </w:rPr>
              <w:t>输入</w:t>
            </w:r>
            <w:r>
              <w:rPr>
                <w:rFonts w:ascii="Arial" w:eastAsia="等线" w:hAnsi="Arial" w:cs="Arial"/>
                <w:sz w:val="22"/>
              </w:rPr>
              <w:t>/</w:t>
            </w:r>
            <w:r>
              <w:rPr>
                <w:rFonts w:ascii="Arial" w:eastAsia="等线" w:hAnsi="Arial" w:cs="Arial"/>
                <w:sz w:val="22"/>
              </w:rPr>
              <w:t>空间音频）</w:t>
            </w:r>
          </w:p>
        </w:tc>
      </w:tr>
      <w:tr w:rsidR="004A2A84" w14:paraId="15C7A56E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EF254A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TextMesh Pro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7664F1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（内置）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0B6250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高品质中文文字渲染</w:t>
            </w:r>
          </w:p>
        </w:tc>
      </w:tr>
      <w:tr w:rsidR="004A2A84" w14:paraId="056229F5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2224EF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Universal RP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EFB299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（内置）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A3863F" w14:textId="77777777" w:rsidR="004A2A84" w:rsidRDefault="00DB596B">
            <w:pPr>
              <w:spacing w:before="120" w:after="120" w:line="288" w:lineRule="auto"/>
              <w:jc w:val="left"/>
            </w:pPr>
            <w:r>
              <w:rPr>
                <w:rFonts w:ascii="Arial" w:eastAsia="等线" w:hAnsi="Arial" w:cs="Arial"/>
                <w:sz w:val="22"/>
              </w:rPr>
              <w:t>通用渲染管线，支持</w:t>
            </w:r>
            <w:r>
              <w:rPr>
                <w:rFonts w:ascii="Arial" w:eastAsia="等线" w:hAnsi="Arial" w:cs="Arial"/>
                <w:sz w:val="22"/>
              </w:rPr>
              <w:t xml:space="preserve"> Shader Graph</w:t>
            </w:r>
          </w:p>
        </w:tc>
      </w:tr>
      <w:tr w:rsidR="007E5CE6" w14:paraId="283DD89F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4A7893" w14:textId="0A085191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 w:rsidRPr="007E5CE6">
              <w:rPr>
                <w:rFonts w:ascii="Arial" w:eastAsia="等线" w:hAnsi="Arial" w:cs="Arial"/>
                <w:sz w:val="22"/>
              </w:rPr>
              <w:t xml:space="preserve">XR Interaction Toolkit 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00502D" w14:textId="422A22A8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 w:rsidRPr="007E5CE6">
              <w:rPr>
                <w:rFonts w:ascii="Arial" w:eastAsia="等线" w:hAnsi="Arial" w:cs="Arial"/>
                <w:sz w:val="22"/>
              </w:rPr>
              <w:t>3.0.10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10D811" w14:textId="5682CAE8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>
              <w:t>VR 交互框架</w:t>
            </w:r>
          </w:p>
        </w:tc>
      </w:tr>
      <w:tr w:rsidR="007E5CE6" w14:paraId="246D9966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AC1A6F" w14:textId="4A4339F1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 w:rsidRPr="007E5CE6">
              <w:rPr>
                <w:rFonts w:ascii="Arial" w:eastAsia="等线" w:hAnsi="Arial" w:cs="Arial"/>
                <w:sz w:val="22"/>
              </w:rPr>
              <w:t>AI Navigation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7F09E3" w14:textId="2A50025D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 w:rsidRPr="007E5CE6">
              <w:rPr>
                <w:rFonts w:ascii="Arial" w:eastAsia="等线" w:hAnsi="Arial" w:cs="Arial"/>
                <w:sz w:val="22"/>
              </w:rPr>
              <w:t>1.1.7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AB2315" w14:textId="2FC7223A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>
              <w:t>NavMesh 寻路系统</w:t>
            </w:r>
          </w:p>
        </w:tc>
      </w:tr>
      <w:tr w:rsidR="007E5CE6" w14:paraId="418A237F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A29D72" w14:textId="33993088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 w:rsidRPr="007E5CE6">
              <w:rPr>
                <w:rFonts w:ascii="Arial" w:eastAsia="等线" w:hAnsi="Arial" w:cs="Arial"/>
                <w:sz w:val="22"/>
              </w:rPr>
              <w:t>Polybrush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7EEB84" w14:textId="168087BE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 w:rsidRPr="007E5CE6">
              <w:rPr>
                <w:rFonts w:ascii="Arial" w:eastAsia="等线" w:hAnsi="Arial" w:cs="Arial"/>
                <w:sz w:val="22"/>
              </w:rPr>
              <w:t>1.1.8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1DFD45" w14:textId="0C389E23" w:rsidR="007E5CE6" w:rsidRDefault="007E5CE6">
            <w:pPr>
              <w:spacing w:before="120" w:after="120" w:line="288" w:lineRule="auto"/>
              <w:jc w:val="left"/>
              <w:rPr>
                <w:rFonts w:ascii="Arial" w:eastAsia="等线" w:hAnsi="Arial" w:cs="Arial"/>
                <w:sz w:val="22"/>
              </w:rPr>
            </w:pPr>
            <w:r>
              <w:t>场景网格编辑</w:t>
            </w:r>
          </w:p>
        </w:tc>
      </w:tr>
    </w:tbl>
    <w:p w14:paraId="1BDDEB15" w14:textId="77777777" w:rsidR="004A2A84" w:rsidRDefault="004A2A84">
      <w:pPr>
        <w:pBdr>
          <w:bottom w:val="single" w:sz="0" w:space="0" w:color="DEE0E3"/>
          <w:between w:val="single" w:sz="0" w:space="0" w:color="DEE0E3"/>
        </w:pBdr>
        <w:spacing w:before="120" w:after="120" w:line="288" w:lineRule="auto"/>
      </w:pPr>
    </w:p>
    <w:p w14:paraId="2B903C74" w14:textId="77777777" w:rsidR="004A2A84" w:rsidRDefault="004A2A84">
      <w:pPr>
        <w:spacing w:before="120" w:after="120" w:line="288" w:lineRule="auto"/>
        <w:jc w:val="left"/>
      </w:pPr>
    </w:p>
    <w:sectPr w:rsidR="004A2A84">
      <w:headerReference w:type="default" r:id="rId7"/>
      <w:footerReference w:type="default" r:id="rId8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EDE61" w14:textId="77777777" w:rsidR="00CC7184" w:rsidRDefault="00CC7184">
      <w:r>
        <w:separator/>
      </w:r>
    </w:p>
  </w:endnote>
  <w:endnote w:type="continuationSeparator" w:id="0">
    <w:p w14:paraId="4928BCBC" w14:textId="77777777" w:rsidR="00CC7184" w:rsidRDefault="00CC71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50406" w14:textId="77777777" w:rsidR="004A2A84" w:rsidRDefault="004A2A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BB4F92" w14:textId="77777777" w:rsidR="00CC7184" w:rsidRDefault="00CC7184">
      <w:r>
        <w:separator/>
      </w:r>
    </w:p>
  </w:footnote>
  <w:footnote w:type="continuationSeparator" w:id="0">
    <w:p w14:paraId="62AA5200" w14:textId="77777777" w:rsidR="00CC7184" w:rsidRDefault="00CC71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557F53" w14:textId="77777777" w:rsidR="004A2A84" w:rsidRDefault="004A2A8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E3CEA"/>
    <w:multiLevelType w:val="multilevel"/>
    <w:tmpl w:val="5BF405B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70916E6"/>
    <w:multiLevelType w:val="multilevel"/>
    <w:tmpl w:val="6DD4C6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2700DD2"/>
    <w:multiLevelType w:val="multilevel"/>
    <w:tmpl w:val="E1F2A95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68E040C"/>
    <w:multiLevelType w:val="multilevel"/>
    <w:tmpl w:val="026C207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85E00F7"/>
    <w:multiLevelType w:val="multilevel"/>
    <w:tmpl w:val="537AEB9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98111AA"/>
    <w:multiLevelType w:val="multilevel"/>
    <w:tmpl w:val="A7341F5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DAB62A2"/>
    <w:multiLevelType w:val="multilevel"/>
    <w:tmpl w:val="7B88A39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F31552F"/>
    <w:multiLevelType w:val="multilevel"/>
    <w:tmpl w:val="8C74E2B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EAE1590"/>
    <w:multiLevelType w:val="multilevel"/>
    <w:tmpl w:val="AE907E3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337971BE"/>
    <w:multiLevelType w:val="multilevel"/>
    <w:tmpl w:val="ABE87B9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AB871AA"/>
    <w:multiLevelType w:val="multilevel"/>
    <w:tmpl w:val="AC80180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3ACC7716"/>
    <w:multiLevelType w:val="multilevel"/>
    <w:tmpl w:val="ABF42EB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3B9B70CE"/>
    <w:multiLevelType w:val="multilevel"/>
    <w:tmpl w:val="C2C4781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42B55D71"/>
    <w:multiLevelType w:val="multilevel"/>
    <w:tmpl w:val="F87E933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44CC761F"/>
    <w:multiLevelType w:val="multilevel"/>
    <w:tmpl w:val="C0F61BF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4D9210E9"/>
    <w:multiLevelType w:val="multilevel"/>
    <w:tmpl w:val="E0B28F7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6ED371F7"/>
    <w:multiLevelType w:val="multilevel"/>
    <w:tmpl w:val="B7164C3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6EF91942"/>
    <w:multiLevelType w:val="multilevel"/>
    <w:tmpl w:val="7E7A6BD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3DB5CBA"/>
    <w:multiLevelType w:val="multilevel"/>
    <w:tmpl w:val="2C7C0BB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543651D"/>
    <w:multiLevelType w:val="multilevel"/>
    <w:tmpl w:val="A918A8AC"/>
    <w:lvl w:ilvl="0">
      <w:numFmt w:val="bullet"/>
      <w:lvlText w:val="￮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786D3B7B"/>
    <w:multiLevelType w:val="multilevel"/>
    <w:tmpl w:val="1FEAABF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8CF60C1"/>
    <w:multiLevelType w:val="multilevel"/>
    <w:tmpl w:val="15EEBD9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9"/>
  </w:num>
  <w:num w:numId="2">
    <w:abstractNumId w:val="20"/>
  </w:num>
  <w:num w:numId="3">
    <w:abstractNumId w:val="8"/>
  </w:num>
  <w:num w:numId="4">
    <w:abstractNumId w:val="16"/>
  </w:num>
  <w:num w:numId="5">
    <w:abstractNumId w:val="4"/>
  </w:num>
  <w:num w:numId="6">
    <w:abstractNumId w:val="11"/>
  </w:num>
  <w:num w:numId="7">
    <w:abstractNumId w:val="17"/>
  </w:num>
  <w:num w:numId="8">
    <w:abstractNumId w:val="15"/>
  </w:num>
  <w:num w:numId="9">
    <w:abstractNumId w:val="21"/>
  </w:num>
  <w:num w:numId="10">
    <w:abstractNumId w:val="1"/>
  </w:num>
  <w:num w:numId="11">
    <w:abstractNumId w:val="19"/>
  </w:num>
  <w:num w:numId="12">
    <w:abstractNumId w:val="6"/>
  </w:num>
  <w:num w:numId="13">
    <w:abstractNumId w:val="10"/>
  </w:num>
  <w:num w:numId="14">
    <w:abstractNumId w:val="0"/>
  </w:num>
  <w:num w:numId="15">
    <w:abstractNumId w:val="5"/>
  </w:num>
  <w:num w:numId="16">
    <w:abstractNumId w:val="7"/>
  </w:num>
  <w:num w:numId="17">
    <w:abstractNumId w:val="18"/>
  </w:num>
  <w:num w:numId="18">
    <w:abstractNumId w:val="2"/>
  </w:num>
  <w:num w:numId="19">
    <w:abstractNumId w:val="12"/>
  </w:num>
  <w:num w:numId="20">
    <w:abstractNumId w:val="14"/>
  </w:num>
  <w:num w:numId="21">
    <w:abstractNumId w:val="3"/>
  </w:num>
  <w:num w:numId="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2A84"/>
    <w:rsid w:val="000B6703"/>
    <w:rsid w:val="004A2A84"/>
    <w:rsid w:val="007E5CE6"/>
    <w:rsid w:val="00CC7184"/>
    <w:rsid w:val="00DB5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31B8C"/>
  <w15:docId w15:val="{44EFEA10-586E-4B20-BA07-2BDD49D6A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357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1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569</Words>
  <Characters>3247</Characters>
  <Application>Microsoft Office Word</Application>
  <DocSecurity>0</DocSecurity>
  <Lines>27</Lines>
  <Paragraphs>7</Paragraphs>
  <ScaleCrop>false</ScaleCrop>
  <Company/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Administrator</cp:lastModifiedBy>
  <cp:revision>3</cp:revision>
  <dcterms:created xsi:type="dcterms:W3CDTF">2026-06-16T05:49:00Z</dcterms:created>
  <dcterms:modified xsi:type="dcterms:W3CDTF">2026-06-16T05:57:00Z</dcterms:modified>
</cp:coreProperties>
</file>