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客户调查报告</w:t>
      </w:r>
    </w:p>
    <w:p>
      <w:r>
        <w:t>贷款用途：{{loan_use}}</w:t>
      </w:r>
    </w:p>
    <w:p>
      <w:r>
        <w:t>贷款金额：{{loan_amount}}元（{{loan_amount_cn}}）</w:t>
      </w:r>
    </w:p>
    <w:p>
      <w:r>
        <w:t>贷款期限：{{loan_term}}个月</w:t>
      </w:r>
    </w:p>
    <w:p/>
    <w:p>
      <w:pPr>
        <w:pStyle w:val="Heading1"/>
      </w:pPr>
      <w:r>
        <w:t>一、借款人情况</w:t>
      </w:r>
    </w:p>
    <w:p>
      <w:r>
        <w:t>{{main_borrower_summary}}</w:t>
      </w:r>
    </w:p>
    <w:p/>
    <w:p>
      <w:pPr>
        <w:pStyle w:val="Heading1"/>
      </w:pPr>
      <w:r>
        <w:t>二、共同借款人情况</w:t>
      </w:r>
    </w:p>
    <w:p>
      <w:r>
        <w:t>{{joint_borrowers_summary}}</w:t>
      </w:r>
    </w:p>
    <w:p/>
    <w:p>
      <w:pPr>
        <w:pStyle w:val="Heading1"/>
      </w:pPr>
      <w:r>
        <w:t>三、担保人情况</w:t>
      </w:r>
    </w:p>
    <w:p>
      <w:r>
        <w:t>{{guarantors_summary}}</w:t>
      </w:r>
    </w:p>
    <w:p/>
    <w:p>
      <w:pPr>
        <w:pStyle w:val="Heading1"/>
      </w:pPr>
      <w:r>
        <w:t>四、抵押物情况</w:t>
      </w:r>
    </w:p>
    <w:p>
      <w:r>
        <w:t>{{collaterals_summary}}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