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</w:pPr>
      <w:r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  <w:t>信息码示例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信息码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1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0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重复登录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20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注册失败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21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22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重复注册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30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加密数据保存失败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31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加密数据保存成功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40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查询Ai信息失败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41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查询Ai信息成功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50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设置Ai信息失败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51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设置Ai信息成功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61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查询好友信息成功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62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查询好友信息失败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63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同意好友验证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64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拒绝好友验证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65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好友添加成功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66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好友添加失败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67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好友重复添加或数据异常</w:t>
            </w:r>
          </w:p>
        </w:tc>
      </w:tr>
    </w:tbl>
    <w:p>
      <w:pPr>
        <w:jc w:val="center"/>
        <w:rPr>
          <w:rFonts w:hint="default" w:ascii="Times New Roman" w:hAnsi="Times New Roman" w:eastAsia="仿宋" w:cs="仿宋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3NWEzOThlZDljMjRhODg5ZmIwNjdiNGM1MDc3MzMifQ=="/>
  </w:docVars>
  <w:rsids>
    <w:rsidRoot w:val="79A432E5"/>
    <w:rsid w:val="79A4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2024-05-18T11:56:00Z</dcterms:created>
  <dc:creator>仓鼠</dc:creator>
  <cp:lastModifiedBy>仓鼠</cp:lastModifiedBy>
  <dcterms:modified xsi:type="dcterms:W3CDTF">2024-05-18T16:12:30Z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EA038837672F4FFB96FCE6C0AC018E37</vt:lpwstr>
  </property>
</Properties>
</file>