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F1AC08" w14:textId="77777777" w:rsidR="001A6676" w:rsidRDefault="001A6676"/>
    <w:p w14:paraId="0EF1AC09" w14:textId="77777777" w:rsidR="001A6676" w:rsidRDefault="001A6676"/>
    <w:p w14:paraId="0EF1AC0A" w14:textId="77777777" w:rsidR="001A6676" w:rsidRDefault="001A6676">
      <w:pPr>
        <w:pStyle w:val="Calibri26"/>
        <w:spacing w:line="276" w:lineRule="auto"/>
        <w:ind w:left="1276"/>
        <w:rPr>
          <w:b/>
        </w:rPr>
      </w:pPr>
    </w:p>
    <w:p w14:paraId="0EF1AC0B" w14:textId="77777777" w:rsidR="001A6676" w:rsidRDefault="001A6676">
      <w:pPr>
        <w:pStyle w:val="Calibri26"/>
        <w:spacing w:line="276" w:lineRule="auto"/>
        <w:ind w:left="1276"/>
        <w:rPr>
          <w:b/>
        </w:rPr>
      </w:pPr>
    </w:p>
    <w:p w14:paraId="0EF1AC0C" w14:textId="77777777" w:rsidR="001A6676" w:rsidRDefault="001A6676">
      <w:pPr>
        <w:pStyle w:val="Calibri26"/>
        <w:spacing w:line="276" w:lineRule="auto"/>
        <w:ind w:left="1276"/>
        <w:rPr>
          <w:b/>
        </w:rPr>
      </w:pPr>
    </w:p>
    <w:p w14:paraId="0EF1AC0D" w14:textId="77777777" w:rsidR="001A6676" w:rsidRDefault="00385F5E">
      <w:pPr>
        <w:pStyle w:val="Calibri26"/>
        <w:spacing w:line="276" w:lineRule="auto"/>
        <w:ind w:left="1276"/>
        <w:rPr>
          <w:b/>
        </w:rPr>
      </w:pPr>
      <w:r>
        <w:rPr>
          <w:b/>
        </w:rPr>
        <w:t>Yritysverkot</w:t>
      </w:r>
    </w:p>
    <w:p w14:paraId="0EF1AC0E" w14:textId="77777777" w:rsidR="001A6676" w:rsidRDefault="00385F5E">
      <w:pPr>
        <w:pStyle w:val="Calibri22"/>
        <w:spacing w:line="276" w:lineRule="auto"/>
        <w:ind w:left="1276"/>
        <w:rPr>
          <w:b/>
          <w:sz w:val="36"/>
          <w:szCs w:val="36"/>
        </w:rPr>
      </w:pPr>
      <w:r>
        <w:rPr>
          <w:b/>
          <w:sz w:val="36"/>
          <w:szCs w:val="36"/>
        </w:rPr>
        <w:t>Korkean luotettavuustason eurooppalainen yritys</w:t>
      </w:r>
    </w:p>
    <w:p w14:paraId="0EF1AC0F" w14:textId="77777777" w:rsidR="001A6676" w:rsidRDefault="001A6676">
      <w:pPr>
        <w:pStyle w:val="KansiLehti"/>
        <w:ind w:left="1276"/>
        <w:jc w:val="left"/>
      </w:pPr>
    </w:p>
    <w:p w14:paraId="0EF1AC10" w14:textId="77777777" w:rsidR="001A6676" w:rsidRDefault="001A6676">
      <w:pPr>
        <w:pStyle w:val="KansiLehti"/>
        <w:tabs>
          <w:tab w:val="left" w:pos="1134"/>
        </w:tabs>
        <w:ind w:left="1276"/>
        <w:jc w:val="left"/>
      </w:pPr>
    </w:p>
    <w:p w14:paraId="0EF1AC11" w14:textId="77777777" w:rsidR="001A6676" w:rsidRDefault="00385F5E">
      <w:pPr>
        <w:pStyle w:val="Calibri18"/>
        <w:ind w:left="1276"/>
        <w:rPr>
          <w:sz w:val="28"/>
          <w:szCs w:val="28"/>
        </w:rPr>
      </w:pPr>
      <w:r>
        <w:rPr>
          <w:sz w:val="28"/>
          <w:szCs w:val="28"/>
        </w:rPr>
        <w:t>Arttu Karhunen</w:t>
      </w:r>
    </w:p>
    <w:p w14:paraId="0EF1AC12" w14:textId="77777777" w:rsidR="001A6676" w:rsidRDefault="00385F5E">
      <w:pPr>
        <w:pStyle w:val="Calibri18"/>
        <w:ind w:left="1276"/>
        <w:rPr>
          <w:sz w:val="28"/>
          <w:szCs w:val="28"/>
        </w:rPr>
      </w:pPr>
      <w:r>
        <w:rPr>
          <w:sz w:val="28"/>
          <w:szCs w:val="28"/>
        </w:rPr>
        <w:t>Arttu Häyrynen</w:t>
      </w:r>
    </w:p>
    <w:p w14:paraId="0EF1AC13" w14:textId="77777777" w:rsidR="001A6676" w:rsidRDefault="001A6676">
      <w:pPr>
        <w:pStyle w:val="KansiLehti"/>
        <w:ind w:left="1276"/>
        <w:jc w:val="left"/>
      </w:pPr>
    </w:p>
    <w:p w14:paraId="0EF1AC14" w14:textId="77777777" w:rsidR="001A6676" w:rsidRDefault="001A6676">
      <w:pPr>
        <w:pStyle w:val="KansiLehti"/>
        <w:ind w:left="1276"/>
        <w:jc w:val="left"/>
      </w:pPr>
    </w:p>
    <w:p w14:paraId="0EF1AC15" w14:textId="77777777" w:rsidR="001A6676" w:rsidRDefault="001A6676">
      <w:pPr>
        <w:pStyle w:val="KansiLehti"/>
        <w:ind w:left="1276"/>
        <w:jc w:val="left"/>
      </w:pPr>
    </w:p>
    <w:p w14:paraId="0EF1AC16" w14:textId="77777777" w:rsidR="001A6676" w:rsidRDefault="001A6676">
      <w:pPr>
        <w:pStyle w:val="KansiLehti"/>
        <w:ind w:left="1276"/>
        <w:jc w:val="left"/>
      </w:pPr>
    </w:p>
    <w:p w14:paraId="0EF1AC17" w14:textId="77777777" w:rsidR="001A6676" w:rsidRDefault="001A6676">
      <w:pPr>
        <w:pStyle w:val="KansiLehti"/>
        <w:ind w:left="1276"/>
        <w:jc w:val="left"/>
      </w:pPr>
    </w:p>
    <w:p w14:paraId="0EF1AC18" w14:textId="77777777" w:rsidR="001A6676" w:rsidRDefault="001A6676">
      <w:pPr>
        <w:pStyle w:val="KansiLehti"/>
        <w:ind w:left="1276"/>
        <w:jc w:val="left"/>
      </w:pPr>
    </w:p>
    <w:p w14:paraId="0EF1AC19" w14:textId="77777777" w:rsidR="001A6676" w:rsidRDefault="001A6676">
      <w:pPr>
        <w:pStyle w:val="KansiLehti"/>
        <w:ind w:left="1276"/>
        <w:jc w:val="left"/>
      </w:pPr>
    </w:p>
    <w:p w14:paraId="0EF1AC1A" w14:textId="77777777" w:rsidR="001A6676" w:rsidRDefault="00385F5E">
      <w:pPr>
        <w:pStyle w:val="Calibri16"/>
        <w:ind w:left="1276"/>
        <w:rPr>
          <w:sz w:val="28"/>
          <w:szCs w:val="28"/>
        </w:rPr>
      </w:pPr>
      <w:r>
        <w:rPr>
          <w:sz w:val="28"/>
          <w:szCs w:val="28"/>
        </w:rPr>
        <w:t>Harjoitustyö</w:t>
      </w:r>
    </w:p>
    <w:p w14:paraId="0EF1AC1B" w14:textId="77777777" w:rsidR="001A6676" w:rsidRDefault="00385F5E">
      <w:pPr>
        <w:pStyle w:val="Calibri16"/>
        <w:ind w:left="1276"/>
        <w:rPr>
          <w:color w:val="auto"/>
          <w:sz w:val="28"/>
          <w:szCs w:val="28"/>
        </w:rPr>
      </w:pPr>
      <w:r>
        <w:rPr>
          <w:color w:val="auto"/>
          <w:sz w:val="28"/>
          <w:szCs w:val="28"/>
        </w:rPr>
        <w:t>Syksy 2020</w:t>
      </w:r>
    </w:p>
    <w:p w14:paraId="0EF1AC1C" w14:textId="77777777" w:rsidR="001A6676" w:rsidRDefault="00385F5E">
      <w:pPr>
        <w:pStyle w:val="Calibri14"/>
        <w:ind w:left="1276"/>
        <w:rPr>
          <w:color w:val="auto"/>
        </w:rPr>
      </w:pPr>
      <w:r>
        <w:rPr>
          <w:color w:val="auto"/>
        </w:rPr>
        <w:t>Tekniikan ala</w:t>
      </w:r>
    </w:p>
    <w:p w14:paraId="0EF1AC1D" w14:textId="77777777" w:rsidR="001A6676" w:rsidRDefault="00385F5E">
      <w:pPr>
        <w:pStyle w:val="Calibri14"/>
        <w:ind w:left="1276"/>
        <w:rPr>
          <w:color w:val="auto"/>
        </w:rPr>
        <w:sectPr w:rsidR="001A6676">
          <w:headerReference w:type="default" r:id="rId12"/>
          <w:footerReference w:type="default" r:id="rId13"/>
          <w:type w:val="continuous"/>
          <w:pgSz w:w="11907" w:h="16839"/>
          <w:pgMar w:top="1134" w:right="1134" w:bottom="1134" w:left="1134" w:header="1128" w:footer="1160" w:gutter="0"/>
          <w:cols w:space="708"/>
          <w:docGrid w:linePitch="360"/>
        </w:sectPr>
      </w:pPr>
      <w:r>
        <w:rPr>
          <w:color w:val="auto"/>
        </w:rPr>
        <w:t>Insinööri (AMK), tieto- ja viestintätekniikka</w:t>
      </w:r>
    </w:p>
    <w:p w14:paraId="0EF1AC1E" w14:textId="77777777" w:rsidR="001A6676" w:rsidRDefault="001A6676">
      <w:pPr>
        <w:sectPr w:rsidR="001A6676">
          <w:headerReference w:type="default" r:id="rId14"/>
          <w:pgSz w:w="11906" w:h="16838"/>
          <w:pgMar w:top="1134" w:right="1134" w:bottom="1134" w:left="2438" w:header="709" w:footer="709" w:gutter="0"/>
          <w:cols w:space="708"/>
          <w:titlePg/>
          <w:docGrid w:linePitch="360"/>
        </w:sectPr>
      </w:pPr>
    </w:p>
    <w:p w14:paraId="18F1E25C" w14:textId="77777777" w:rsidR="00D90A57" w:rsidRDefault="00385F5E">
      <w:pPr>
        <w:rPr>
          <w:noProof/>
        </w:rPr>
      </w:pPr>
      <w:r>
        <w:rPr>
          <w:b/>
          <w:sz w:val="28"/>
        </w:rPr>
        <w:lastRenderedPageBreak/>
        <w:t>Sisältö</w:t>
      </w:r>
      <w:r>
        <w:rPr>
          <w:b/>
          <w:sz w:val="28"/>
        </w:rPr>
        <w:fldChar w:fldCharType="begin"/>
      </w:r>
      <w:r>
        <w:rPr>
          <w:b/>
          <w:sz w:val="28"/>
        </w:rPr>
        <w:instrText xml:space="preserve"> TOC \o "1-3" \h \z \t "Liite;2" </w:instrText>
      </w:r>
      <w:r>
        <w:rPr>
          <w:b/>
          <w:sz w:val="28"/>
        </w:rPr>
        <w:fldChar w:fldCharType="separate"/>
      </w:r>
    </w:p>
    <w:p w14:paraId="1285ADAE" w14:textId="48CB17D7" w:rsidR="00D90A57" w:rsidRDefault="005D0F1E">
      <w:pPr>
        <w:pStyle w:val="Sisluet1"/>
        <w:rPr>
          <w:rFonts w:asciiTheme="minorHAnsi" w:eastAsiaTheme="minorEastAsia" w:hAnsiTheme="minorHAnsi" w:cstheme="minorBidi"/>
          <w:b w:val="0"/>
          <w:noProof/>
          <w:sz w:val="22"/>
          <w:szCs w:val="22"/>
        </w:rPr>
      </w:pPr>
      <w:hyperlink w:anchor="_Toc57809613" w:history="1">
        <w:r w:rsidR="00D90A57" w:rsidRPr="00134A0D">
          <w:rPr>
            <w:rStyle w:val="Hyperlinkki"/>
            <w:noProof/>
          </w:rPr>
          <w:t>1</w:t>
        </w:r>
        <w:r w:rsidR="00D90A57">
          <w:rPr>
            <w:rFonts w:asciiTheme="minorHAnsi" w:eastAsiaTheme="minorEastAsia" w:hAnsiTheme="minorHAnsi" w:cstheme="minorBidi"/>
            <w:b w:val="0"/>
            <w:noProof/>
            <w:sz w:val="22"/>
            <w:szCs w:val="22"/>
          </w:rPr>
          <w:tab/>
        </w:r>
        <w:r w:rsidR="00D90A57" w:rsidRPr="00134A0D">
          <w:rPr>
            <w:rStyle w:val="Hyperlinkki"/>
            <w:noProof/>
          </w:rPr>
          <w:t>Vaatimusmäärittely</w:t>
        </w:r>
        <w:r w:rsidR="00D90A57">
          <w:rPr>
            <w:noProof/>
            <w:webHidden/>
          </w:rPr>
          <w:tab/>
        </w:r>
        <w:r w:rsidR="00D90A57">
          <w:rPr>
            <w:noProof/>
            <w:webHidden/>
          </w:rPr>
          <w:fldChar w:fldCharType="begin"/>
        </w:r>
        <w:r w:rsidR="00D90A57">
          <w:rPr>
            <w:noProof/>
            <w:webHidden/>
          </w:rPr>
          <w:instrText xml:space="preserve"> PAGEREF _Toc57809613 \h </w:instrText>
        </w:r>
        <w:r w:rsidR="00D90A57">
          <w:rPr>
            <w:noProof/>
            <w:webHidden/>
          </w:rPr>
        </w:r>
        <w:r w:rsidR="00D90A57">
          <w:rPr>
            <w:noProof/>
            <w:webHidden/>
          </w:rPr>
          <w:fldChar w:fldCharType="separate"/>
        </w:r>
        <w:r w:rsidR="00D90A57">
          <w:rPr>
            <w:noProof/>
            <w:webHidden/>
          </w:rPr>
          <w:t>1</w:t>
        </w:r>
        <w:r w:rsidR="00D90A57">
          <w:rPr>
            <w:noProof/>
            <w:webHidden/>
          </w:rPr>
          <w:fldChar w:fldCharType="end"/>
        </w:r>
      </w:hyperlink>
    </w:p>
    <w:p w14:paraId="2D649FEA" w14:textId="49BAA2C0" w:rsidR="00D90A57" w:rsidRDefault="005D0F1E">
      <w:pPr>
        <w:pStyle w:val="Sisluet2"/>
        <w:rPr>
          <w:rFonts w:asciiTheme="minorHAnsi" w:eastAsiaTheme="minorEastAsia" w:hAnsiTheme="minorHAnsi" w:cstheme="minorBidi"/>
          <w:noProof/>
          <w:sz w:val="22"/>
          <w:szCs w:val="22"/>
          <w:lang w:val="en-US"/>
        </w:rPr>
      </w:pPr>
      <w:hyperlink w:anchor="_Toc57809614" w:history="1">
        <w:r w:rsidR="00D90A57" w:rsidRPr="00134A0D">
          <w:rPr>
            <w:rStyle w:val="Hyperlinkki"/>
            <w:noProof/>
          </w:rPr>
          <w:t>1.1</w:t>
        </w:r>
        <w:r w:rsidR="00D90A57">
          <w:rPr>
            <w:rFonts w:asciiTheme="minorHAnsi" w:eastAsiaTheme="minorEastAsia" w:hAnsiTheme="minorHAnsi" w:cstheme="minorBidi"/>
            <w:noProof/>
            <w:sz w:val="22"/>
            <w:szCs w:val="22"/>
            <w:lang w:val="en-US"/>
          </w:rPr>
          <w:tab/>
        </w:r>
        <w:r w:rsidR="00D90A57" w:rsidRPr="00134A0D">
          <w:rPr>
            <w:rStyle w:val="Hyperlinkki"/>
            <w:noProof/>
          </w:rPr>
          <w:t>Yrityksen kuvaus</w:t>
        </w:r>
        <w:r w:rsidR="00D90A57">
          <w:rPr>
            <w:noProof/>
            <w:webHidden/>
          </w:rPr>
          <w:tab/>
        </w:r>
        <w:r w:rsidR="00D90A57">
          <w:rPr>
            <w:noProof/>
            <w:webHidden/>
          </w:rPr>
          <w:fldChar w:fldCharType="begin"/>
        </w:r>
        <w:r w:rsidR="00D90A57">
          <w:rPr>
            <w:noProof/>
            <w:webHidden/>
          </w:rPr>
          <w:instrText xml:space="preserve"> PAGEREF _Toc57809614 \h </w:instrText>
        </w:r>
        <w:r w:rsidR="00D90A57">
          <w:rPr>
            <w:noProof/>
            <w:webHidden/>
          </w:rPr>
        </w:r>
        <w:r w:rsidR="00D90A57">
          <w:rPr>
            <w:noProof/>
            <w:webHidden/>
          </w:rPr>
          <w:fldChar w:fldCharType="separate"/>
        </w:r>
        <w:r w:rsidR="00D90A57">
          <w:rPr>
            <w:noProof/>
            <w:webHidden/>
          </w:rPr>
          <w:t>1</w:t>
        </w:r>
        <w:r w:rsidR="00D90A57">
          <w:rPr>
            <w:noProof/>
            <w:webHidden/>
          </w:rPr>
          <w:fldChar w:fldCharType="end"/>
        </w:r>
      </w:hyperlink>
    </w:p>
    <w:p w14:paraId="0857943A" w14:textId="19ADADB6" w:rsidR="00D90A57" w:rsidRDefault="005D0F1E">
      <w:pPr>
        <w:pStyle w:val="Sisluet2"/>
        <w:rPr>
          <w:rFonts w:asciiTheme="minorHAnsi" w:eastAsiaTheme="minorEastAsia" w:hAnsiTheme="minorHAnsi" w:cstheme="minorBidi"/>
          <w:noProof/>
          <w:sz w:val="22"/>
          <w:szCs w:val="22"/>
          <w:lang w:val="en-US"/>
        </w:rPr>
      </w:pPr>
      <w:hyperlink w:anchor="_Toc57809615" w:history="1">
        <w:r w:rsidR="00D90A57" w:rsidRPr="00134A0D">
          <w:rPr>
            <w:rStyle w:val="Hyperlinkki"/>
            <w:noProof/>
          </w:rPr>
          <w:t>1.2</w:t>
        </w:r>
        <w:r w:rsidR="00D90A57">
          <w:rPr>
            <w:rFonts w:asciiTheme="minorHAnsi" w:eastAsiaTheme="minorEastAsia" w:hAnsiTheme="minorHAnsi" w:cstheme="minorBidi"/>
            <w:noProof/>
            <w:sz w:val="22"/>
            <w:szCs w:val="22"/>
            <w:lang w:val="en-US"/>
          </w:rPr>
          <w:tab/>
        </w:r>
        <w:r w:rsidR="00D90A57" w:rsidRPr="00134A0D">
          <w:rPr>
            <w:rStyle w:val="Hyperlinkki"/>
            <w:noProof/>
          </w:rPr>
          <w:t>Palvelut</w:t>
        </w:r>
        <w:r w:rsidR="00D90A57">
          <w:rPr>
            <w:noProof/>
            <w:webHidden/>
          </w:rPr>
          <w:tab/>
        </w:r>
        <w:r w:rsidR="00D90A57">
          <w:rPr>
            <w:noProof/>
            <w:webHidden/>
          </w:rPr>
          <w:fldChar w:fldCharType="begin"/>
        </w:r>
        <w:r w:rsidR="00D90A57">
          <w:rPr>
            <w:noProof/>
            <w:webHidden/>
          </w:rPr>
          <w:instrText xml:space="preserve"> PAGEREF _Toc57809615 \h </w:instrText>
        </w:r>
        <w:r w:rsidR="00D90A57">
          <w:rPr>
            <w:noProof/>
            <w:webHidden/>
          </w:rPr>
        </w:r>
        <w:r w:rsidR="00D90A57">
          <w:rPr>
            <w:noProof/>
            <w:webHidden/>
          </w:rPr>
          <w:fldChar w:fldCharType="separate"/>
        </w:r>
        <w:r w:rsidR="00D90A57">
          <w:rPr>
            <w:noProof/>
            <w:webHidden/>
          </w:rPr>
          <w:t>1</w:t>
        </w:r>
        <w:r w:rsidR="00D90A57">
          <w:rPr>
            <w:noProof/>
            <w:webHidden/>
          </w:rPr>
          <w:fldChar w:fldCharType="end"/>
        </w:r>
      </w:hyperlink>
    </w:p>
    <w:p w14:paraId="22DE1BBC" w14:textId="75190C4A" w:rsidR="00D90A57" w:rsidRDefault="005D0F1E">
      <w:pPr>
        <w:pStyle w:val="Sisluet2"/>
        <w:rPr>
          <w:rFonts w:asciiTheme="minorHAnsi" w:eastAsiaTheme="minorEastAsia" w:hAnsiTheme="minorHAnsi" w:cstheme="minorBidi"/>
          <w:noProof/>
          <w:sz w:val="22"/>
          <w:szCs w:val="22"/>
          <w:lang w:val="en-US"/>
        </w:rPr>
      </w:pPr>
      <w:hyperlink w:anchor="_Toc57809616" w:history="1">
        <w:r w:rsidR="00D90A57" w:rsidRPr="00134A0D">
          <w:rPr>
            <w:rStyle w:val="Hyperlinkki"/>
            <w:noProof/>
          </w:rPr>
          <w:t>1.3</w:t>
        </w:r>
        <w:r w:rsidR="00D90A57">
          <w:rPr>
            <w:rFonts w:asciiTheme="minorHAnsi" w:eastAsiaTheme="minorEastAsia" w:hAnsiTheme="minorHAnsi" w:cstheme="minorBidi"/>
            <w:noProof/>
            <w:sz w:val="22"/>
            <w:szCs w:val="22"/>
            <w:lang w:val="en-US"/>
          </w:rPr>
          <w:tab/>
        </w:r>
        <w:r w:rsidR="00D90A57" w:rsidRPr="00134A0D">
          <w:rPr>
            <w:rStyle w:val="Hyperlinkki"/>
            <w:noProof/>
          </w:rPr>
          <w:t>Toimipisteet</w:t>
        </w:r>
        <w:r w:rsidR="00D90A57">
          <w:rPr>
            <w:noProof/>
            <w:webHidden/>
          </w:rPr>
          <w:tab/>
        </w:r>
        <w:r w:rsidR="00D90A57">
          <w:rPr>
            <w:noProof/>
            <w:webHidden/>
          </w:rPr>
          <w:fldChar w:fldCharType="begin"/>
        </w:r>
        <w:r w:rsidR="00D90A57">
          <w:rPr>
            <w:noProof/>
            <w:webHidden/>
          </w:rPr>
          <w:instrText xml:space="preserve"> PAGEREF _Toc57809616 \h </w:instrText>
        </w:r>
        <w:r w:rsidR="00D90A57">
          <w:rPr>
            <w:noProof/>
            <w:webHidden/>
          </w:rPr>
        </w:r>
        <w:r w:rsidR="00D90A57">
          <w:rPr>
            <w:noProof/>
            <w:webHidden/>
          </w:rPr>
          <w:fldChar w:fldCharType="separate"/>
        </w:r>
        <w:r w:rsidR="00D90A57">
          <w:rPr>
            <w:noProof/>
            <w:webHidden/>
          </w:rPr>
          <w:t>2</w:t>
        </w:r>
        <w:r w:rsidR="00D90A57">
          <w:rPr>
            <w:noProof/>
            <w:webHidden/>
          </w:rPr>
          <w:fldChar w:fldCharType="end"/>
        </w:r>
      </w:hyperlink>
    </w:p>
    <w:p w14:paraId="3DDACAA5" w14:textId="22BAA1F8" w:rsidR="00D90A57" w:rsidRDefault="005D0F1E">
      <w:pPr>
        <w:pStyle w:val="Sisluet2"/>
        <w:rPr>
          <w:rFonts w:asciiTheme="minorHAnsi" w:eastAsiaTheme="minorEastAsia" w:hAnsiTheme="minorHAnsi" w:cstheme="minorBidi"/>
          <w:noProof/>
          <w:sz w:val="22"/>
          <w:szCs w:val="22"/>
          <w:lang w:val="en-US"/>
        </w:rPr>
      </w:pPr>
      <w:hyperlink w:anchor="_Toc57809617" w:history="1">
        <w:r w:rsidR="00D90A57" w:rsidRPr="00134A0D">
          <w:rPr>
            <w:rStyle w:val="Hyperlinkki"/>
            <w:noProof/>
          </w:rPr>
          <w:t>1.4</w:t>
        </w:r>
        <w:r w:rsidR="00D90A57">
          <w:rPr>
            <w:rFonts w:asciiTheme="minorHAnsi" w:eastAsiaTheme="minorEastAsia" w:hAnsiTheme="minorHAnsi" w:cstheme="minorBidi"/>
            <w:noProof/>
            <w:sz w:val="22"/>
            <w:szCs w:val="22"/>
            <w:lang w:val="en-US"/>
          </w:rPr>
          <w:tab/>
        </w:r>
        <w:r w:rsidR="00D90A57" w:rsidRPr="00134A0D">
          <w:rPr>
            <w:rStyle w:val="Hyperlinkki"/>
            <w:noProof/>
          </w:rPr>
          <w:t>Palveluiden sijainti</w:t>
        </w:r>
        <w:r w:rsidR="00D90A57">
          <w:rPr>
            <w:noProof/>
            <w:webHidden/>
          </w:rPr>
          <w:tab/>
        </w:r>
        <w:r w:rsidR="00D90A57">
          <w:rPr>
            <w:noProof/>
            <w:webHidden/>
          </w:rPr>
          <w:fldChar w:fldCharType="begin"/>
        </w:r>
        <w:r w:rsidR="00D90A57">
          <w:rPr>
            <w:noProof/>
            <w:webHidden/>
          </w:rPr>
          <w:instrText xml:space="preserve"> PAGEREF _Toc57809617 \h </w:instrText>
        </w:r>
        <w:r w:rsidR="00D90A57">
          <w:rPr>
            <w:noProof/>
            <w:webHidden/>
          </w:rPr>
        </w:r>
        <w:r w:rsidR="00D90A57">
          <w:rPr>
            <w:noProof/>
            <w:webHidden/>
          </w:rPr>
          <w:fldChar w:fldCharType="separate"/>
        </w:r>
        <w:r w:rsidR="00D90A57">
          <w:rPr>
            <w:noProof/>
            <w:webHidden/>
          </w:rPr>
          <w:t>2</w:t>
        </w:r>
        <w:r w:rsidR="00D90A57">
          <w:rPr>
            <w:noProof/>
            <w:webHidden/>
          </w:rPr>
          <w:fldChar w:fldCharType="end"/>
        </w:r>
      </w:hyperlink>
    </w:p>
    <w:p w14:paraId="0D9D037F" w14:textId="07A15886" w:rsidR="00D90A57" w:rsidRDefault="005D0F1E">
      <w:pPr>
        <w:pStyle w:val="Sisluet2"/>
        <w:rPr>
          <w:rFonts w:asciiTheme="minorHAnsi" w:eastAsiaTheme="minorEastAsia" w:hAnsiTheme="minorHAnsi" w:cstheme="minorBidi"/>
          <w:noProof/>
          <w:sz w:val="22"/>
          <w:szCs w:val="22"/>
          <w:lang w:val="en-US"/>
        </w:rPr>
      </w:pPr>
      <w:hyperlink w:anchor="_Toc57809618" w:history="1">
        <w:r w:rsidR="00D90A57" w:rsidRPr="00134A0D">
          <w:rPr>
            <w:rStyle w:val="Hyperlinkki"/>
            <w:noProof/>
          </w:rPr>
          <w:t>1.5</w:t>
        </w:r>
        <w:r w:rsidR="00D90A57">
          <w:rPr>
            <w:rFonts w:asciiTheme="minorHAnsi" w:eastAsiaTheme="minorEastAsia" w:hAnsiTheme="minorHAnsi" w:cstheme="minorBidi"/>
            <w:noProof/>
            <w:sz w:val="22"/>
            <w:szCs w:val="22"/>
            <w:lang w:val="en-US"/>
          </w:rPr>
          <w:tab/>
        </w:r>
        <w:r w:rsidR="00D90A57" w:rsidRPr="00134A0D">
          <w:rPr>
            <w:rStyle w:val="Hyperlinkki"/>
            <w:noProof/>
          </w:rPr>
          <w:t>Palveluiden vaikutus verkon rakenteeseen</w:t>
        </w:r>
        <w:r w:rsidR="00D90A57">
          <w:rPr>
            <w:noProof/>
            <w:webHidden/>
          </w:rPr>
          <w:tab/>
        </w:r>
        <w:r w:rsidR="00D90A57">
          <w:rPr>
            <w:noProof/>
            <w:webHidden/>
          </w:rPr>
          <w:fldChar w:fldCharType="begin"/>
        </w:r>
        <w:r w:rsidR="00D90A57">
          <w:rPr>
            <w:noProof/>
            <w:webHidden/>
          </w:rPr>
          <w:instrText xml:space="preserve"> PAGEREF _Toc57809618 \h </w:instrText>
        </w:r>
        <w:r w:rsidR="00D90A57">
          <w:rPr>
            <w:noProof/>
            <w:webHidden/>
          </w:rPr>
        </w:r>
        <w:r w:rsidR="00D90A57">
          <w:rPr>
            <w:noProof/>
            <w:webHidden/>
          </w:rPr>
          <w:fldChar w:fldCharType="separate"/>
        </w:r>
        <w:r w:rsidR="00D90A57">
          <w:rPr>
            <w:noProof/>
            <w:webHidden/>
          </w:rPr>
          <w:t>2</w:t>
        </w:r>
        <w:r w:rsidR="00D90A57">
          <w:rPr>
            <w:noProof/>
            <w:webHidden/>
          </w:rPr>
          <w:fldChar w:fldCharType="end"/>
        </w:r>
      </w:hyperlink>
    </w:p>
    <w:p w14:paraId="5B9BD3A9" w14:textId="3E23F317" w:rsidR="00D90A57" w:rsidRDefault="005D0F1E">
      <w:pPr>
        <w:pStyle w:val="Sisluet2"/>
        <w:rPr>
          <w:rFonts w:asciiTheme="minorHAnsi" w:eastAsiaTheme="minorEastAsia" w:hAnsiTheme="minorHAnsi" w:cstheme="minorBidi"/>
          <w:noProof/>
          <w:sz w:val="22"/>
          <w:szCs w:val="22"/>
          <w:lang w:val="en-US"/>
        </w:rPr>
      </w:pPr>
      <w:hyperlink w:anchor="_Toc57809619" w:history="1">
        <w:r w:rsidR="00D90A57" w:rsidRPr="00134A0D">
          <w:rPr>
            <w:rStyle w:val="Hyperlinkki"/>
            <w:noProof/>
          </w:rPr>
          <w:t>1.6</w:t>
        </w:r>
        <w:r w:rsidR="00D90A57">
          <w:rPr>
            <w:rFonts w:asciiTheme="minorHAnsi" w:eastAsiaTheme="minorEastAsia" w:hAnsiTheme="minorHAnsi" w:cstheme="minorBidi"/>
            <w:noProof/>
            <w:sz w:val="22"/>
            <w:szCs w:val="22"/>
            <w:lang w:val="en-US"/>
          </w:rPr>
          <w:tab/>
        </w:r>
        <w:r w:rsidR="00D90A57" w:rsidRPr="00134A0D">
          <w:rPr>
            <w:rStyle w:val="Hyperlinkki"/>
            <w:noProof/>
          </w:rPr>
          <w:t>Verkon rakenne</w:t>
        </w:r>
        <w:r w:rsidR="00D90A57">
          <w:rPr>
            <w:noProof/>
            <w:webHidden/>
          </w:rPr>
          <w:tab/>
        </w:r>
        <w:r w:rsidR="00D90A57">
          <w:rPr>
            <w:noProof/>
            <w:webHidden/>
          </w:rPr>
          <w:fldChar w:fldCharType="begin"/>
        </w:r>
        <w:r w:rsidR="00D90A57">
          <w:rPr>
            <w:noProof/>
            <w:webHidden/>
          </w:rPr>
          <w:instrText xml:space="preserve"> PAGEREF _Toc57809619 \h </w:instrText>
        </w:r>
        <w:r w:rsidR="00D90A57">
          <w:rPr>
            <w:noProof/>
            <w:webHidden/>
          </w:rPr>
        </w:r>
        <w:r w:rsidR="00D90A57">
          <w:rPr>
            <w:noProof/>
            <w:webHidden/>
          </w:rPr>
          <w:fldChar w:fldCharType="separate"/>
        </w:r>
        <w:r w:rsidR="00D90A57">
          <w:rPr>
            <w:noProof/>
            <w:webHidden/>
          </w:rPr>
          <w:t>4</w:t>
        </w:r>
        <w:r w:rsidR="00D90A57">
          <w:rPr>
            <w:noProof/>
            <w:webHidden/>
          </w:rPr>
          <w:fldChar w:fldCharType="end"/>
        </w:r>
      </w:hyperlink>
    </w:p>
    <w:p w14:paraId="0413E0E7" w14:textId="48CCD5DD" w:rsidR="00D90A57" w:rsidRDefault="005D0F1E">
      <w:pPr>
        <w:pStyle w:val="Sisluet1"/>
        <w:rPr>
          <w:rFonts w:asciiTheme="minorHAnsi" w:eastAsiaTheme="minorEastAsia" w:hAnsiTheme="minorHAnsi" w:cstheme="minorBidi"/>
          <w:b w:val="0"/>
          <w:noProof/>
          <w:sz w:val="22"/>
          <w:szCs w:val="22"/>
        </w:rPr>
      </w:pPr>
      <w:hyperlink w:anchor="_Toc57809620" w:history="1">
        <w:r w:rsidR="00D90A57" w:rsidRPr="00134A0D">
          <w:rPr>
            <w:rStyle w:val="Hyperlinkki"/>
            <w:noProof/>
          </w:rPr>
          <w:t>2</w:t>
        </w:r>
        <w:r w:rsidR="00D90A57">
          <w:rPr>
            <w:rFonts w:asciiTheme="minorHAnsi" w:eastAsiaTheme="minorEastAsia" w:hAnsiTheme="minorHAnsi" w:cstheme="minorBidi"/>
            <w:b w:val="0"/>
            <w:noProof/>
            <w:sz w:val="22"/>
            <w:szCs w:val="22"/>
          </w:rPr>
          <w:tab/>
        </w:r>
        <w:r w:rsidR="00D90A57" w:rsidRPr="00134A0D">
          <w:rPr>
            <w:rStyle w:val="Hyperlinkki"/>
            <w:noProof/>
          </w:rPr>
          <w:t>LAN verkko</w:t>
        </w:r>
        <w:r w:rsidR="00D90A57">
          <w:rPr>
            <w:noProof/>
            <w:webHidden/>
          </w:rPr>
          <w:tab/>
        </w:r>
        <w:r w:rsidR="00D90A57">
          <w:rPr>
            <w:noProof/>
            <w:webHidden/>
          </w:rPr>
          <w:fldChar w:fldCharType="begin"/>
        </w:r>
        <w:r w:rsidR="00D90A57">
          <w:rPr>
            <w:noProof/>
            <w:webHidden/>
          </w:rPr>
          <w:instrText xml:space="preserve"> PAGEREF _Toc57809620 \h </w:instrText>
        </w:r>
        <w:r w:rsidR="00D90A57">
          <w:rPr>
            <w:noProof/>
            <w:webHidden/>
          </w:rPr>
        </w:r>
        <w:r w:rsidR="00D90A57">
          <w:rPr>
            <w:noProof/>
            <w:webHidden/>
          </w:rPr>
          <w:fldChar w:fldCharType="separate"/>
        </w:r>
        <w:r w:rsidR="00D90A57">
          <w:rPr>
            <w:noProof/>
            <w:webHidden/>
          </w:rPr>
          <w:t>5</w:t>
        </w:r>
        <w:r w:rsidR="00D90A57">
          <w:rPr>
            <w:noProof/>
            <w:webHidden/>
          </w:rPr>
          <w:fldChar w:fldCharType="end"/>
        </w:r>
      </w:hyperlink>
    </w:p>
    <w:p w14:paraId="09A79D9E" w14:textId="6B6FA9ED" w:rsidR="00D90A57" w:rsidRDefault="005D0F1E">
      <w:pPr>
        <w:pStyle w:val="Sisluet2"/>
        <w:rPr>
          <w:rFonts w:asciiTheme="minorHAnsi" w:eastAsiaTheme="minorEastAsia" w:hAnsiTheme="minorHAnsi" w:cstheme="minorBidi"/>
          <w:noProof/>
          <w:sz w:val="22"/>
          <w:szCs w:val="22"/>
          <w:lang w:val="en-US"/>
        </w:rPr>
      </w:pPr>
      <w:hyperlink w:anchor="_Toc57809621" w:history="1">
        <w:r w:rsidR="00D90A57" w:rsidRPr="00134A0D">
          <w:rPr>
            <w:rStyle w:val="Hyperlinkki"/>
            <w:noProof/>
          </w:rPr>
          <w:t>2.1</w:t>
        </w:r>
        <w:r w:rsidR="00D90A57">
          <w:rPr>
            <w:rFonts w:asciiTheme="minorHAnsi" w:eastAsiaTheme="minorEastAsia" w:hAnsiTheme="minorHAnsi" w:cstheme="minorBidi"/>
            <w:noProof/>
            <w:sz w:val="22"/>
            <w:szCs w:val="22"/>
            <w:lang w:val="en-US"/>
          </w:rPr>
          <w:tab/>
        </w:r>
        <w:r w:rsidR="00D90A57" w:rsidRPr="00134A0D">
          <w:rPr>
            <w:rStyle w:val="Hyperlinkki"/>
            <w:noProof/>
            <w:lang w:val="en-US"/>
          </w:rPr>
          <w:t>Fyysinen verkko</w:t>
        </w:r>
        <w:r w:rsidR="00D90A57">
          <w:rPr>
            <w:noProof/>
            <w:webHidden/>
          </w:rPr>
          <w:tab/>
        </w:r>
        <w:r w:rsidR="00D90A57">
          <w:rPr>
            <w:noProof/>
            <w:webHidden/>
          </w:rPr>
          <w:fldChar w:fldCharType="begin"/>
        </w:r>
        <w:r w:rsidR="00D90A57">
          <w:rPr>
            <w:noProof/>
            <w:webHidden/>
          </w:rPr>
          <w:instrText xml:space="preserve"> PAGEREF _Toc57809621 \h </w:instrText>
        </w:r>
        <w:r w:rsidR="00D90A57">
          <w:rPr>
            <w:noProof/>
            <w:webHidden/>
          </w:rPr>
        </w:r>
        <w:r w:rsidR="00D90A57">
          <w:rPr>
            <w:noProof/>
            <w:webHidden/>
          </w:rPr>
          <w:fldChar w:fldCharType="separate"/>
        </w:r>
        <w:r w:rsidR="00D90A57">
          <w:rPr>
            <w:noProof/>
            <w:webHidden/>
          </w:rPr>
          <w:t>5</w:t>
        </w:r>
        <w:r w:rsidR="00D90A57">
          <w:rPr>
            <w:noProof/>
            <w:webHidden/>
          </w:rPr>
          <w:fldChar w:fldCharType="end"/>
        </w:r>
      </w:hyperlink>
    </w:p>
    <w:p w14:paraId="7E566380" w14:textId="6CDDC053" w:rsidR="00D90A57" w:rsidRDefault="005D0F1E">
      <w:pPr>
        <w:pStyle w:val="Sisluet2"/>
        <w:rPr>
          <w:rFonts w:asciiTheme="minorHAnsi" w:eastAsiaTheme="minorEastAsia" w:hAnsiTheme="minorHAnsi" w:cstheme="minorBidi"/>
          <w:noProof/>
          <w:sz w:val="22"/>
          <w:szCs w:val="22"/>
          <w:lang w:val="en-US"/>
        </w:rPr>
      </w:pPr>
      <w:hyperlink w:anchor="_Toc57809622" w:history="1">
        <w:r w:rsidR="00D90A57" w:rsidRPr="00134A0D">
          <w:rPr>
            <w:rStyle w:val="Hyperlinkki"/>
            <w:noProof/>
          </w:rPr>
          <w:t>2.2</w:t>
        </w:r>
        <w:r w:rsidR="00D90A57">
          <w:rPr>
            <w:rFonts w:asciiTheme="minorHAnsi" w:eastAsiaTheme="minorEastAsia" w:hAnsiTheme="minorHAnsi" w:cstheme="minorBidi"/>
            <w:noProof/>
            <w:sz w:val="22"/>
            <w:szCs w:val="22"/>
            <w:lang w:val="en-US"/>
          </w:rPr>
          <w:tab/>
        </w:r>
        <w:r w:rsidR="00D90A57" w:rsidRPr="00134A0D">
          <w:rPr>
            <w:rStyle w:val="Hyperlinkki"/>
            <w:noProof/>
            <w:lang w:val="en-US"/>
          </w:rPr>
          <w:t>Looginen verkko</w:t>
        </w:r>
        <w:r w:rsidR="00D90A57">
          <w:rPr>
            <w:noProof/>
            <w:webHidden/>
          </w:rPr>
          <w:tab/>
        </w:r>
        <w:r w:rsidR="00D90A57">
          <w:rPr>
            <w:noProof/>
            <w:webHidden/>
          </w:rPr>
          <w:fldChar w:fldCharType="begin"/>
        </w:r>
        <w:r w:rsidR="00D90A57">
          <w:rPr>
            <w:noProof/>
            <w:webHidden/>
          </w:rPr>
          <w:instrText xml:space="preserve"> PAGEREF _Toc57809622 \h </w:instrText>
        </w:r>
        <w:r w:rsidR="00D90A57">
          <w:rPr>
            <w:noProof/>
            <w:webHidden/>
          </w:rPr>
        </w:r>
        <w:r w:rsidR="00D90A57">
          <w:rPr>
            <w:noProof/>
            <w:webHidden/>
          </w:rPr>
          <w:fldChar w:fldCharType="separate"/>
        </w:r>
        <w:r w:rsidR="00D90A57">
          <w:rPr>
            <w:noProof/>
            <w:webHidden/>
          </w:rPr>
          <w:t>7</w:t>
        </w:r>
        <w:r w:rsidR="00D90A57">
          <w:rPr>
            <w:noProof/>
            <w:webHidden/>
          </w:rPr>
          <w:fldChar w:fldCharType="end"/>
        </w:r>
      </w:hyperlink>
    </w:p>
    <w:p w14:paraId="5334330A" w14:textId="1B7AADB9" w:rsidR="00D90A57" w:rsidRDefault="005D0F1E">
      <w:pPr>
        <w:pStyle w:val="Sisluet2"/>
        <w:rPr>
          <w:rFonts w:asciiTheme="minorHAnsi" w:eastAsiaTheme="minorEastAsia" w:hAnsiTheme="minorHAnsi" w:cstheme="minorBidi"/>
          <w:noProof/>
          <w:sz w:val="22"/>
          <w:szCs w:val="22"/>
          <w:lang w:val="en-US"/>
        </w:rPr>
      </w:pPr>
      <w:hyperlink w:anchor="_Toc57809623" w:history="1">
        <w:r w:rsidR="00D90A57" w:rsidRPr="00134A0D">
          <w:rPr>
            <w:rStyle w:val="Hyperlinkki"/>
            <w:noProof/>
          </w:rPr>
          <w:t>2.3</w:t>
        </w:r>
        <w:r w:rsidR="00D90A57">
          <w:rPr>
            <w:rFonts w:asciiTheme="minorHAnsi" w:eastAsiaTheme="minorEastAsia" w:hAnsiTheme="minorHAnsi" w:cstheme="minorBidi"/>
            <w:noProof/>
            <w:sz w:val="22"/>
            <w:szCs w:val="22"/>
            <w:lang w:val="en-US"/>
          </w:rPr>
          <w:tab/>
        </w:r>
        <w:r w:rsidR="00D90A57" w:rsidRPr="00134A0D">
          <w:rPr>
            <w:rStyle w:val="Hyperlinkki"/>
            <w:noProof/>
            <w:lang w:val="en-US"/>
          </w:rPr>
          <w:t>Laitteet:</w:t>
        </w:r>
        <w:r w:rsidR="00D90A57">
          <w:rPr>
            <w:noProof/>
            <w:webHidden/>
          </w:rPr>
          <w:tab/>
        </w:r>
        <w:r w:rsidR="00D90A57">
          <w:rPr>
            <w:noProof/>
            <w:webHidden/>
          </w:rPr>
          <w:fldChar w:fldCharType="begin"/>
        </w:r>
        <w:r w:rsidR="00D90A57">
          <w:rPr>
            <w:noProof/>
            <w:webHidden/>
          </w:rPr>
          <w:instrText xml:space="preserve"> PAGEREF _Toc57809623 \h </w:instrText>
        </w:r>
        <w:r w:rsidR="00D90A57">
          <w:rPr>
            <w:noProof/>
            <w:webHidden/>
          </w:rPr>
        </w:r>
        <w:r w:rsidR="00D90A57">
          <w:rPr>
            <w:noProof/>
            <w:webHidden/>
          </w:rPr>
          <w:fldChar w:fldCharType="separate"/>
        </w:r>
        <w:r w:rsidR="00D90A57">
          <w:rPr>
            <w:noProof/>
            <w:webHidden/>
          </w:rPr>
          <w:t>8</w:t>
        </w:r>
        <w:r w:rsidR="00D90A57">
          <w:rPr>
            <w:noProof/>
            <w:webHidden/>
          </w:rPr>
          <w:fldChar w:fldCharType="end"/>
        </w:r>
      </w:hyperlink>
    </w:p>
    <w:p w14:paraId="1496E51F" w14:textId="3CEFC352" w:rsidR="00D90A57" w:rsidRDefault="005D0F1E">
      <w:pPr>
        <w:pStyle w:val="Sisluet3"/>
        <w:rPr>
          <w:rFonts w:asciiTheme="minorHAnsi" w:eastAsiaTheme="minorEastAsia" w:hAnsiTheme="minorHAnsi" w:cstheme="minorBidi"/>
          <w:noProof/>
          <w:sz w:val="22"/>
          <w:szCs w:val="22"/>
          <w:lang w:val="en-US"/>
        </w:rPr>
      </w:pPr>
      <w:hyperlink w:anchor="_Toc57809624" w:history="1">
        <w:r w:rsidR="00D90A57" w:rsidRPr="00134A0D">
          <w:rPr>
            <w:rStyle w:val="Hyperlinkki"/>
            <w:noProof/>
            <w:lang w:val="en-US"/>
          </w:rPr>
          <w:t>2.3.1</w:t>
        </w:r>
        <w:r w:rsidR="00D90A57">
          <w:rPr>
            <w:rFonts w:asciiTheme="minorHAnsi" w:eastAsiaTheme="minorEastAsia" w:hAnsiTheme="minorHAnsi" w:cstheme="minorBidi"/>
            <w:noProof/>
            <w:sz w:val="22"/>
            <w:szCs w:val="22"/>
            <w:lang w:val="en-US"/>
          </w:rPr>
          <w:tab/>
        </w:r>
        <w:r w:rsidR="00D90A57" w:rsidRPr="00134A0D">
          <w:rPr>
            <w:rStyle w:val="Hyperlinkki"/>
            <w:noProof/>
            <w:lang w:val="en-US"/>
          </w:rPr>
          <w:t>Reitittimet</w:t>
        </w:r>
        <w:r w:rsidR="00D90A57">
          <w:rPr>
            <w:noProof/>
            <w:webHidden/>
          </w:rPr>
          <w:tab/>
        </w:r>
        <w:r w:rsidR="00D90A57">
          <w:rPr>
            <w:noProof/>
            <w:webHidden/>
          </w:rPr>
          <w:fldChar w:fldCharType="begin"/>
        </w:r>
        <w:r w:rsidR="00D90A57">
          <w:rPr>
            <w:noProof/>
            <w:webHidden/>
          </w:rPr>
          <w:instrText xml:space="preserve"> PAGEREF _Toc57809624 \h </w:instrText>
        </w:r>
        <w:r w:rsidR="00D90A57">
          <w:rPr>
            <w:noProof/>
            <w:webHidden/>
          </w:rPr>
        </w:r>
        <w:r w:rsidR="00D90A57">
          <w:rPr>
            <w:noProof/>
            <w:webHidden/>
          </w:rPr>
          <w:fldChar w:fldCharType="separate"/>
        </w:r>
        <w:r w:rsidR="00D90A57">
          <w:rPr>
            <w:noProof/>
            <w:webHidden/>
          </w:rPr>
          <w:t>8</w:t>
        </w:r>
        <w:r w:rsidR="00D90A57">
          <w:rPr>
            <w:noProof/>
            <w:webHidden/>
          </w:rPr>
          <w:fldChar w:fldCharType="end"/>
        </w:r>
      </w:hyperlink>
    </w:p>
    <w:p w14:paraId="7BE08B9B" w14:textId="03441CFC" w:rsidR="00D90A57" w:rsidRDefault="005D0F1E">
      <w:pPr>
        <w:pStyle w:val="Sisluet3"/>
        <w:rPr>
          <w:rFonts w:asciiTheme="minorHAnsi" w:eastAsiaTheme="minorEastAsia" w:hAnsiTheme="minorHAnsi" w:cstheme="minorBidi"/>
          <w:noProof/>
          <w:sz w:val="22"/>
          <w:szCs w:val="22"/>
          <w:lang w:val="en-US"/>
        </w:rPr>
      </w:pPr>
      <w:hyperlink w:anchor="_Toc57809625" w:history="1">
        <w:r w:rsidR="00D90A57" w:rsidRPr="00134A0D">
          <w:rPr>
            <w:rStyle w:val="Hyperlinkki"/>
            <w:noProof/>
            <w:lang w:val="en-US"/>
          </w:rPr>
          <w:t>2.3.2</w:t>
        </w:r>
        <w:r w:rsidR="00D90A57">
          <w:rPr>
            <w:rFonts w:asciiTheme="minorHAnsi" w:eastAsiaTheme="minorEastAsia" w:hAnsiTheme="minorHAnsi" w:cstheme="minorBidi"/>
            <w:noProof/>
            <w:sz w:val="22"/>
            <w:szCs w:val="22"/>
            <w:lang w:val="en-US"/>
          </w:rPr>
          <w:tab/>
        </w:r>
        <w:r w:rsidR="00D90A57" w:rsidRPr="00134A0D">
          <w:rPr>
            <w:rStyle w:val="Hyperlinkki"/>
            <w:noProof/>
            <w:lang w:val="en-US"/>
          </w:rPr>
          <w:t>Kytkimet</w:t>
        </w:r>
        <w:r w:rsidR="00D90A57">
          <w:rPr>
            <w:noProof/>
            <w:webHidden/>
          </w:rPr>
          <w:tab/>
        </w:r>
        <w:r w:rsidR="00D90A57">
          <w:rPr>
            <w:noProof/>
            <w:webHidden/>
          </w:rPr>
          <w:fldChar w:fldCharType="begin"/>
        </w:r>
        <w:r w:rsidR="00D90A57">
          <w:rPr>
            <w:noProof/>
            <w:webHidden/>
          </w:rPr>
          <w:instrText xml:space="preserve"> PAGEREF _Toc57809625 \h </w:instrText>
        </w:r>
        <w:r w:rsidR="00D90A57">
          <w:rPr>
            <w:noProof/>
            <w:webHidden/>
          </w:rPr>
        </w:r>
        <w:r w:rsidR="00D90A57">
          <w:rPr>
            <w:noProof/>
            <w:webHidden/>
          </w:rPr>
          <w:fldChar w:fldCharType="separate"/>
        </w:r>
        <w:r w:rsidR="00D90A57">
          <w:rPr>
            <w:noProof/>
            <w:webHidden/>
          </w:rPr>
          <w:t>9</w:t>
        </w:r>
        <w:r w:rsidR="00D90A57">
          <w:rPr>
            <w:noProof/>
            <w:webHidden/>
          </w:rPr>
          <w:fldChar w:fldCharType="end"/>
        </w:r>
      </w:hyperlink>
    </w:p>
    <w:p w14:paraId="7058C619" w14:textId="027ACC4B" w:rsidR="00D90A57" w:rsidRDefault="005D0F1E">
      <w:pPr>
        <w:pStyle w:val="Sisluet3"/>
        <w:rPr>
          <w:rFonts w:asciiTheme="minorHAnsi" w:eastAsiaTheme="minorEastAsia" w:hAnsiTheme="minorHAnsi" w:cstheme="minorBidi"/>
          <w:noProof/>
          <w:sz w:val="22"/>
          <w:szCs w:val="22"/>
          <w:lang w:val="en-US"/>
        </w:rPr>
      </w:pPr>
      <w:hyperlink w:anchor="_Toc57809626" w:history="1">
        <w:r w:rsidR="00D90A57" w:rsidRPr="00134A0D">
          <w:rPr>
            <w:rStyle w:val="Hyperlinkki"/>
            <w:noProof/>
            <w:lang w:val="en-US"/>
          </w:rPr>
          <w:t>2.3.3</w:t>
        </w:r>
        <w:r w:rsidR="00D90A57">
          <w:rPr>
            <w:rFonts w:asciiTheme="minorHAnsi" w:eastAsiaTheme="minorEastAsia" w:hAnsiTheme="minorHAnsi" w:cstheme="minorBidi"/>
            <w:noProof/>
            <w:sz w:val="22"/>
            <w:szCs w:val="22"/>
            <w:lang w:val="en-US"/>
          </w:rPr>
          <w:tab/>
        </w:r>
        <w:r w:rsidR="00D90A57" w:rsidRPr="00134A0D">
          <w:rPr>
            <w:rStyle w:val="Hyperlinkki"/>
            <w:noProof/>
            <w:lang w:val="en-US"/>
          </w:rPr>
          <w:t>Kaapelointi</w:t>
        </w:r>
        <w:r w:rsidR="00D90A57">
          <w:rPr>
            <w:noProof/>
            <w:webHidden/>
          </w:rPr>
          <w:tab/>
        </w:r>
        <w:r w:rsidR="00D90A57">
          <w:rPr>
            <w:noProof/>
            <w:webHidden/>
          </w:rPr>
          <w:fldChar w:fldCharType="begin"/>
        </w:r>
        <w:r w:rsidR="00D90A57">
          <w:rPr>
            <w:noProof/>
            <w:webHidden/>
          </w:rPr>
          <w:instrText xml:space="preserve"> PAGEREF _Toc57809626 \h </w:instrText>
        </w:r>
        <w:r w:rsidR="00D90A57">
          <w:rPr>
            <w:noProof/>
            <w:webHidden/>
          </w:rPr>
        </w:r>
        <w:r w:rsidR="00D90A57">
          <w:rPr>
            <w:noProof/>
            <w:webHidden/>
          </w:rPr>
          <w:fldChar w:fldCharType="separate"/>
        </w:r>
        <w:r w:rsidR="00D90A57">
          <w:rPr>
            <w:noProof/>
            <w:webHidden/>
          </w:rPr>
          <w:t>9</w:t>
        </w:r>
        <w:r w:rsidR="00D90A57">
          <w:rPr>
            <w:noProof/>
            <w:webHidden/>
          </w:rPr>
          <w:fldChar w:fldCharType="end"/>
        </w:r>
      </w:hyperlink>
    </w:p>
    <w:p w14:paraId="18B4929D" w14:textId="0AAAE495" w:rsidR="00D90A57" w:rsidRDefault="005D0F1E">
      <w:pPr>
        <w:pStyle w:val="Sisluet3"/>
        <w:rPr>
          <w:rFonts w:asciiTheme="minorHAnsi" w:eastAsiaTheme="minorEastAsia" w:hAnsiTheme="minorHAnsi" w:cstheme="minorBidi"/>
          <w:noProof/>
          <w:sz w:val="22"/>
          <w:szCs w:val="22"/>
          <w:lang w:val="en-US"/>
        </w:rPr>
      </w:pPr>
      <w:hyperlink w:anchor="_Toc57809627" w:history="1">
        <w:r w:rsidR="00D90A57" w:rsidRPr="00134A0D">
          <w:rPr>
            <w:rStyle w:val="Hyperlinkki"/>
            <w:noProof/>
            <w:lang w:val="en-US"/>
          </w:rPr>
          <w:t>2.3.4</w:t>
        </w:r>
        <w:r w:rsidR="00D90A57">
          <w:rPr>
            <w:rFonts w:asciiTheme="minorHAnsi" w:eastAsiaTheme="minorEastAsia" w:hAnsiTheme="minorHAnsi" w:cstheme="minorBidi"/>
            <w:noProof/>
            <w:sz w:val="22"/>
            <w:szCs w:val="22"/>
            <w:lang w:val="en-US"/>
          </w:rPr>
          <w:tab/>
        </w:r>
        <w:r w:rsidR="00D90A57" w:rsidRPr="00134A0D">
          <w:rPr>
            <w:rStyle w:val="Hyperlinkki"/>
            <w:noProof/>
            <w:lang w:val="en-US"/>
          </w:rPr>
          <w:t>Firewall</w:t>
        </w:r>
        <w:r w:rsidR="00D90A57">
          <w:rPr>
            <w:noProof/>
            <w:webHidden/>
          </w:rPr>
          <w:tab/>
        </w:r>
        <w:r w:rsidR="00D90A57">
          <w:rPr>
            <w:noProof/>
            <w:webHidden/>
          </w:rPr>
          <w:fldChar w:fldCharType="begin"/>
        </w:r>
        <w:r w:rsidR="00D90A57">
          <w:rPr>
            <w:noProof/>
            <w:webHidden/>
          </w:rPr>
          <w:instrText xml:space="preserve"> PAGEREF _Toc57809627 \h </w:instrText>
        </w:r>
        <w:r w:rsidR="00D90A57">
          <w:rPr>
            <w:noProof/>
            <w:webHidden/>
          </w:rPr>
        </w:r>
        <w:r w:rsidR="00D90A57">
          <w:rPr>
            <w:noProof/>
            <w:webHidden/>
          </w:rPr>
          <w:fldChar w:fldCharType="separate"/>
        </w:r>
        <w:r w:rsidR="00D90A57">
          <w:rPr>
            <w:noProof/>
            <w:webHidden/>
          </w:rPr>
          <w:t>10</w:t>
        </w:r>
        <w:r w:rsidR="00D90A57">
          <w:rPr>
            <w:noProof/>
            <w:webHidden/>
          </w:rPr>
          <w:fldChar w:fldCharType="end"/>
        </w:r>
      </w:hyperlink>
    </w:p>
    <w:p w14:paraId="6269494E" w14:textId="345A4315" w:rsidR="00D90A57" w:rsidRDefault="005D0F1E">
      <w:pPr>
        <w:pStyle w:val="Sisluet2"/>
        <w:rPr>
          <w:rFonts w:asciiTheme="minorHAnsi" w:eastAsiaTheme="minorEastAsia" w:hAnsiTheme="minorHAnsi" w:cstheme="minorBidi"/>
          <w:noProof/>
          <w:sz w:val="22"/>
          <w:szCs w:val="22"/>
          <w:lang w:val="en-US"/>
        </w:rPr>
      </w:pPr>
      <w:hyperlink w:anchor="_Toc57809628" w:history="1">
        <w:r w:rsidR="00D90A57" w:rsidRPr="00134A0D">
          <w:rPr>
            <w:rStyle w:val="Hyperlinkki"/>
            <w:noProof/>
          </w:rPr>
          <w:t>2.4</w:t>
        </w:r>
        <w:r w:rsidR="00D90A57">
          <w:rPr>
            <w:rFonts w:asciiTheme="minorHAnsi" w:eastAsiaTheme="minorEastAsia" w:hAnsiTheme="minorHAnsi" w:cstheme="minorBidi"/>
            <w:noProof/>
            <w:sz w:val="22"/>
            <w:szCs w:val="22"/>
            <w:lang w:val="en-US"/>
          </w:rPr>
          <w:tab/>
        </w:r>
        <w:r w:rsidR="00D90A57" w:rsidRPr="00134A0D">
          <w:rPr>
            <w:rStyle w:val="Hyperlinkki"/>
            <w:noProof/>
            <w:lang w:val="en-US"/>
          </w:rPr>
          <w:t>Protokollat</w:t>
        </w:r>
        <w:r w:rsidR="00D90A57">
          <w:rPr>
            <w:noProof/>
            <w:webHidden/>
          </w:rPr>
          <w:tab/>
        </w:r>
        <w:r w:rsidR="00D90A57">
          <w:rPr>
            <w:noProof/>
            <w:webHidden/>
          </w:rPr>
          <w:fldChar w:fldCharType="begin"/>
        </w:r>
        <w:r w:rsidR="00D90A57">
          <w:rPr>
            <w:noProof/>
            <w:webHidden/>
          </w:rPr>
          <w:instrText xml:space="preserve"> PAGEREF _Toc57809628 \h </w:instrText>
        </w:r>
        <w:r w:rsidR="00D90A57">
          <w:rPr>
            <w:noProof/>
            <w:webHidden/>
          </w:rPr>
        </w:r>
        <w:r w:rsidR="00D90A57">
          <w:rPr>
            <w:noProof/>
            <w:webHidden/>
          </w:rPr>
          <w:fldChar w:fldCharType="separate"/>
        </w:r>
        <w:r w:rsidR="00D90A57">
          <w:rPr>
            <w:noProof/>
            <w:webHidden/>
          </w:rPr>
          <w:t>11</w:t>
        </w:r>
        <w:r w:rsidR="00D90A57">
          <w:rPr>
            <w:noProof/>
            <w:webHidden/>
          </w:rPr>
          <w:fldChar w:fldCharType="end"/>
        </w:r>
      </w:hyperlink>
    </w:p>
    <w:p w14:paraId="7C2E1EFB" w14:textId="0C571241" w:rsidR="00D90A57" w:rsidRDefault="005D0F1E">
      <w:pPr>
        <w:pStyle w:val="Sisluet3"/>
        <w:rPr>
          <w:rFonts w:asciiTheme="minorHAnsi" w:eastAsiaTheme="minorEastAsia" w:hAnsiTheme="minorHAnsi" w:cstheme="minorBidi"/>
          <w:noProof/>
          <w:sz w:val="22"/>
          <w:szCs w:val="22"/>
          <w:lang w:val="en-US"/>
        </w:rPr>
      </w:pPr>
      <w:hyperlink w:anchor="_Toc57809629" w:history="1">
        <w:r w:rsidR="00D90A57" w:rsidRPr="00134A0D">
          <w:rPr>
            <w:rStyle w:val="Hyperlinkki"/>
            <w:noProof/>
            <w:lang w:val="en-US"/>
          </w:rPr>
          <w:t>2.4.1</w:t>
        </w:r>
        <w:r w:rsidR="00D90A57">
          <w:rPr>
            <w:rFonts w:asciiTheme="minorHAnsi" w:eastAsiaTheme="minorEastAsia" w:hAnsiTheme="minorHAnsi" w:cstheme="minorBidi"/>
            <w:noProof/>
            <w:sz w:val="22"/>
            <w:szCs w:val="22"/>
            <w:lang w:val="en-US"/>
          </w:rPr>
          <w:tab/>
        </w:r>
        <w:r w:rsidR="00D90A57" w:rsidRPr="00134A0D">
          <w:rPr>
            <w:rStyle w:val="Hyperlinkki"/>
            <w:noProof/>
            <w:lang w:val="en-US"/>
          </w:rPr>
          <w:t>VRRP (Virtual Router Redundancy Protocol)</w:t>
        </w:r>
        <w:r w:rsidR="00D90A57">
          <w:rPr>
            <w:noProof/>
            <w:webHidden/>
          </w:rPr>
          <w:tab/>
        </w:r>
        <w:r w:rsidR="00D90A57">
          <w:rPr>
            <w:noProof/>
            <w:webHidden/>
          </w:rPr>
          <w:fldChar w:fldCharType="begin"/>
        </w:r>
        <w:r w:rsidR="00D90A57">
          <w:rPr>
            <w:noProof/>
            <w:webHidden/>
          </w:rPr>
          <w:instrText xml:space="preserve"> PAGEREF _Toc57809629 \h </w:instrText>
        </w:r>
        <w:r w:rsidR="00D90A57">
          <w:rPr>
            <w:noProof/>
            <w:webHidden/>
          </w:rPr>
        </w:r>
        <w:r w:rsidR="00D90A57">
          <w:rPr>
            <w:noProof/>
            <w:webHidden/>
          </w:rPr>
          <w:fldChar w:fldCharType="separate"/>
        </w:r>
        <w:r w:rsidR="00D90A57">
          <w:rPr>
            <w:noProof/>
            <w:webHidden/>
          </w:rPr>
          <w:t>11</w:t>
        </w:r>
        <w:r w:rsidR="00D90A57">
          <w:rPr>
            <w:noProof/>
            <w:webHidden/>
          </w:rPr>
          <w:fldChar w:fldCharType="end"/>
        </w:r>
      </w:hyperlink>
    </w:p>
    <w:p w14:paraId="106787BC" w14:textId="1A66649A" w:rsidR="00D90A57" w:rsidRDefault="005D0F1E">
      <w:pPr>
        <w:pStyle w:val="Sisluet3"/>
        <w:rPr>
          <w:rFonts w:asciiTheme="minorHAnsi" w:eastAsiaTheme="minorEastAsia" w:hAnsiTheme="minorHAnsi" w:cstheme="minorBidi"/>
          <w:noProof/>
          <w:sz w:val="22"/>
          <w:szCs w:val="22"/>
          <w:lang w:val="en-US"/>
        </w:rPr>
      </w:pPr>
      <w:hyperlink w:anchor="_Toc57809630" w:history="1">
        <w:r w:rsidR="00D90A57" w:rsidRPr="00134A0D">
          <w:rPr>
            <w:rStyle w:val="Hyperlinkki"/>
            <w:noProof/>
          </w:rPr>
          <w:t>2.4.2</w:t>
        </w:r>
        <w:r w:rsidR="00D90A57">
          <w:rPr>
            <w:rFonts w:asciiTheme="minorHAnsi" w:eastAsiaTheme="minorEastAsia" w:hAnsiTheme="minorHAnsi" w:cstheme="minorBidi"/>
            <w:noProof/>
            <w:sz w:val="22"/>
            <w:szCs w:val="22"/>
            <w:lang w:val="en-US"/>
          </w:rPr>
          <w:tab/>
        </w:r>
        <w:r w:rsidR="00D90A57" w:rsidRPr="00134A0D">
          <w:rPr>
            <w:rStyle w:val="Hyperlinkki"/>
            <w:noProof/>
          </w:rPr>
          <w:t>VPN (Virtual Private Network)</w:t>
        </w:r>
        <w:r w:rsidR="00D90A57">
          <w:rPr>
            <w:noProof/>
            <w:webHidden/>
          </w:rPr>
          <w:tab/>
        </w:r>
        <w:r w:rsidR="00D90A57">
          <w:rPr>
            <w:noProof/>
            <w:webHidden/>
          </w:rPr>
          <w:fldChar w:fldCharType="begin"/>
        </w:r>
        <w:r w:rsidR="00D90A57">
          <w:rPr>
            <w:noProof/>
            <w:webHidden/>
          </w:rPr>
          <w:instrText xml:space="preserve"> PAGEREF _Toc57809630 \h </w:instrText>
        </w:r>
        <w:r w:rsidR="00D90A57">
          <w:rPr>
            <w:noProof/>
            <w:webHidden/>
          </w:rPr>
        </w:r>
        <w:r w:rsidR="00D90A57">
          <w:rPr>
            <w:noProof/>
            <w:webHidden/>
          </w:rPr>
          <w:fldChar w:fldCharType="separate"/>
        </w:r>
        <w:r w:rsidR="00D90A57">
          <w:rPr>
            <w:noProof/>
            <w:webHidden/>
          </w:rPr>
          <w:t>11</w:t>
        </w:r>
        <w:r w:rsidR="00D90A57">
          <w:rPr>
            <w:noProof/>
            <w:webHidden/>
          </w:rPr>
          <w:fldChar w:fldCharType="end"/>
        </w:r>
      </w:hyperlink>
    </w:p>
    <w:p w14:paraId="6ECEF735" w14:textId="3E07116E" w:rsidR="00D90A57" w:rsidRDefault="005D0F1E">
      <w:pPr>
        <w:pStyle w:val="Sisluet3"/>
        <w:rPr>
          <w:rFonts w:asciiTheme="minorHAnsi" w:eastAsiaTheme="minorEastAsia" w:hAnsiTheme="minorHAnsi" w:cstheme="minorBidi"/>
          <w:noProof/>
          <w:sz w:val="22"/>
          <w:szCs w:val="22"/>
          <w:lang w:val="en-US"/>
        </w:rPr>
      </w:pPr>
      <w:hyperlink w:anchor="_Toc57809631" w:history="1">
        <w:r w:rsidR="00D90A57" w:rsidRPr="00134A0D">
          <w:rPr>
            <w:rStyle w:val="Hyperlinkki"/>
            <w:noProof/>
            <w:lang w:val="en-US"/>
          </w:rPr>
          <w:t>2.4.3</w:t>
        </w:r>
        <w:r w:rsidR="00D90A57">
          <w:rPr>
            <w:rFonts w:asciiTheme="minorHAnsi" w:eastAsiaTheme="minorEastAsia" w:hAnsiTheme="minorHAnsi" w:cstheme="minorBidi"/>
            <w:noProof/>
            <w:sz w:val="22"/>
            <w:szCs w:val="22"/>
            <w:lang w:val="en-US"/>
          </w:rPr>
          <w:tab/>
        </w:r>
        <w:r w:rsidR="00D90A57" w:rsidRPr="00134A0D">
          <w:rPr>
            <w:rStyle w:val="Hyperlinkki"/>
            <w:noProof/>
            <w:lang w:val="en-US"/>
          </w:rPr>
          <w:t>DHCP (Dynamic Host Configuration Protocol)</w:t>
        </w:r>
        <w:r w:rsidR="00D90A57">
          <w:rPr>
            <w:noProof/>
            <w:webHidden/>
          </w:rPr>
          <w:tab/>
        </w:r>
        <w:r w:rsidR="00D90A57">
          <w:rPr>
            <w:noProof/>
            <w:webHidden/>
          </w:rPr>
          <w:fldChar w:fldCharType="begin"/>
        </w:r>
        <w:r w:rsidR="00D90A57">
          <w:rPr>
            <w:noProof/>
            <w:webHidden/>
          </w:rPr>
          <w:instrText xml:space="preserve"> PAGEREF _Toc57809631 \h </w:instrText>
        </w:r>
        <w:r w:rsidR="00D90A57">
          <w:rPr>
            <w:noProof/>
            <w:webHidden/>
          </w:rPr>
        </w:r>
        <w:r w:rsidR="00D90A57">
          <w:rPr>
            <w:noProof/>
            <w:webHidden/>
          </w:rPr>
          <w:fldChar w:fldCharType="separate"/>
        </w:r>
        <w:r w:rsidR="00D90A57">
          <w:rPr>
            <w:noProof/>
            <w:webHidden/>
          </w:rPr>
          <w:t>11</w:t>
        </w:r>
        <w:r w:rsidR="00D90A57">
          <w:rPr>
            <w:noProof/>
            <w:webHidden/>
          </w:rPr>
          <w:fldChar w:fldCharType="end"/>
        </w:r>
      </w:hyperlink>
    </w:p>
    <w:p w14:paraId="14EEAA23" w14:textId="68F2F58A" w:rsidR="00D90A57" w:rsidRDefault="005D0F1E">
      <w:pPr>
        <w:pStyle w:val="Sisluet3"/>
        <w:rPr>
          <w:rFonts w:asciiTheme="minorHAnsi" w:eastAsiaTheme="minorEastAsia" w:hAnsiTheme="minorHAnsi" w:cstheme="minorBidi"/>
          <w:noProof/>
          <w:sz w:val="22"/>
          <w:szCs w:val="22"/>
          <w:lang w:val="en-US"/>
        </w:rPr>
      </w:pPr>
      <w:hyperlink w:anchor="_Toc57809632" w:history="1">
        <w:r w:rsidR="00D90A57" w:rsidRPr="00134A0D">
          <w:rPr>
            <w:rStyle w:val="Hyperlinkki"/>
            <w:noProof/>
            <w:lang w:val="en-US"/>
          </w:rPr>
          <w:t>2.4.4</w:t>
        </w:r>
        <w:r w:rsidR="00D90A57">
          <w:rPr>
            <w:rFonts w:asciiTheme="minorHAnsi" w:eastAsiaTheme="minorEastAsia" w:hAnsiTheme="minorHAnsi" w:cstheme="minorBidi"/>
            <w:noProof/>
            <w:sz w:val="22"/>
            <w:szCs w:val="22"/>
            <w:lang w:val="en-US"/>
          </w:rPr>
          <w:tab/>
        </w:r>
        <w:r w:rsidR="00D90A57" w:rsidRPr="00134A0D">
          <w:rPr>
            <w:rStyle w:val="Hyperlinkki"/>
            <w:noProof/>
            <w:lang w:val="en-US"/>
          </w:rPr>
          <w:t>IMAP (Internet Message Access Protocol) ja POP3 (Post Office Protocol Version 3))</w:t>
        </w:r>
        <w:r w:rsidR="00D90A57">
          <w:rPr>
            <w:noProof/>
            <w:webHidden/>
          </w:rPr>
          <w:tab/>
        </w:r>
        <w:r w:rsidR="00D90A57">
          <w:rPr>
            <w:noProof/>
            <w:webHidden/>
          </w:rPr>
          <w:fldChar w:fldCharType="begin"/>
        </w:r>
        <w:r w:rsidR="00D90A57">
          <w:rPr>
            <w:noProof/>
            <w:webHidden/>
          </w:rPr>
          <w:instrText xml:space="preserve"> PAGEREF _Toc57809632 \h </w:instrText>
        </w:r>
        <w:r w:rsidR="00D90A57">
          <w:rPr>
            <w:noProof/>
            <w:webHidden/>
          </w:rPr>
        </w:r>
        <w:r w:rsidR="00D90A57">
          <w:rPr>
            <w:noProof/>
            <w:webHidden/>
          </w:rPr>
          <w:fldChar w:fldCharType="separate"/>
        </w:r>
        <w:r w:rsidR="00D90A57">
          <w:rPr>
            <w:noProof/>
            <w:webHidden/>
          </w:rPr>
          <w:t>11</w:t>
        </w:r>
        <w:r w:rsidR="00D90A57">
          <w:rPr>
            <w:noProof/>
            <w:webHidden/>
          </w:rPr>
          <w:fldChar w:fldCharType="end"/>
        </w:r>
      </w:hyperlink>
    </w:p>
    <w:p w14:paraId="2301BA30" w14:textId="7921E149" w:rsidR="00D90A57" w:rsidRDefault="005D0F1E">
      <w:pPr>
        <w:pStyle w:val="Sisluet3"/>
        <w:rPr>
          <w:rFonts w:asciiTheme="minorHAnsi" w:eastAsiaTheme="minorEastAsia" w:hAnsiTheme="minorHAnsi" w:cstheme="minorBidi"/>
          <w:noProof/>
          <w:sz w:val="22"/>
          <w:szCs w:val="22"/>
          <w:lang w:val="en-US"/>
        </w:rPr>
      </w:pPr>
      <w:hyperlink w:anchor="_Toc57809633" w:history="1">
        <w:r w:rsidR="00D90A57" w:rsidRPr="00134A0D">
          <w:rPr>
            <w:rStyle w:val="Hyperlinkki"/>
            <w:noProof/>
          </w:rPr>
          <w:t>2.4.5</w:t>
        </w:r>
        <w:r w:rsidR="00D90A57">
          <w:rPr>
            <w:rFonts w:asciiTheme="minorHAnsi" w:eastAsiaTheme="minorEastAsia" w:hAnsiTheme="minorHAnsi" w:cstheme="minorBidi"/>
            <w:noProof/>
            <w:sz w:val="22"/>
            <w:szCs w:val="22"/>
            <w:lang w:val="en-US"/>
          </w:rPr>
          <w:tab/>
        </w:r>
        <w:r w:rsidR="00D90A57" w:rsidRPr="00134A0D">
          <w:rPr>
            <w:rStyle w:val="Hyperlinkki"/>
            <w:noProof/>
          </w:rPr>
          <w:t>IPV6 (Internet Protocol version 6)</w:t>
        </w:r>
        <w:r w:rsidR="00D90A57">
          <w:rPr>
            <w:noProof/>
            <w:webHidden/>
          </w:rPr>
          <w:tab/>
        </w:r>
        <w:r w:rsidR="00D90A57">
          <w:rPr>
            <w:noProof/>
            <w:webHidden/>
          </w:rPr>
          <w:fldChar w:fldCharType="begin"/>
        </w:r>
        <w:r w:rsidR="00D90A57">
          <w:rPr>
            <w:noProof/>
            <w:webHidden/>
          </w:rPr>
          <w:instrText xml:space="preserve"> PAGEREF _Toc57809633 \h </w:instrText>
        </w:r>
        <w:r w:rsidR="00D90A57">
          <w:rPr>
            <w:noProof/>
            <w:webHidden/>
          </w:rPr>
        </w:r>
        <w:r w:rsidR="00D90A57">
          <w:rPr>
            <w:noProof/>
            <w:webHidden/>
          </w:rPr>
          <w:fldChar w:fldCharType="separate"/>
        </w:r>
        <w:r w:rsidR="00D90A57">
          <w:rPr>
            <w:noProof/>
            <w:webHidden/>
          </w:rPr>
          <w:t>12</w:t>
        </w:r>
        <w:r w:rsidR="00D90A57">
          <w:rPr>
            <w:noProof/>
            <w:webHidden/>
          </w:rPr>
          <w:fldChar w:fldCharType="end"/>
        </w:r>
      </w:hyperlink>
    </w:p>
    <w:p w14:paraId="14508321" w14:textId="47455B66" w:rsidR="00D90A57" w:rsidRDefault="005D0F1E">
      <w:pPr>
        <w:pStyle w:val="Sisluet3"/>
        <w:rPr>
          <w:rFonts w:asciiTheme="minorHAnsi" w:eastAsiaTheme="minorEastAsia" w:hAnsiTheme="minorHAnsi" w:cstheme="minorBidi"/>
          <w:noProof/>
          <w:sz w:val="22"/>
          <w:szCs w:val="22"/>
          <w:lang w:val="en-US"/>
        </w:rPr>
      </w:pPr>
      <w:hyperlink w:anchor="_Toc57809634" w:history="1">
        <w:r w:rsidR="00D90A57" w:rsidRPr="00134A0D">
          <w:rPr>
            <w:rStyle w:val="Hyperlinkki"/>
            <w:noProof/>
            <w:lang w:val="en-US"/>
          </w:rPr>
          <w:t>2.4.6</w:t>
        </w:r>
        <w:r w:rsidR="00D90A57">
          <w:rPr>
            <w:rFonts w:asciiTheme="minorHAnsi" w:eastAsiaTheme="minorEastAsia" w:hAnsiTheme="minorHAnsi" w:cstheme="minorBidi"/>
            <w:noProof/>
            <w:sz w:val="22"/>
            <w:szCs w:val="22"/>
            <w:lang w:val="en-US"/>
          </w:rPr>
          <w:tab/>
        </w:r>
        <w:r w:rsidR="00D90A57" w:rsidRPr="00134A0D">
          <w:rPr>
            <w:rStyle w:val="Hyperlinkki"/>
            <w:noProof/>
            <w:lang w:val="en-US"/>
          </w:rPr>
          <w:t>SONET (Synchronous Optical Network) Multiplexing</w:t>
        </w:r>
        <w:r w:rsidR="00D90A57">
          <w:rPr>
            <w:noProof/>
            <w:webHidden/>
          </w:rPr>
          <w:tab/>
        </w:r>
        <w:r w:rsidR="00D90A57">
          <w:rPr>
            <w:noProof/>
            <w:webHidden/>
          </w:rPr>
          <w:fldChar w:fldCharType="begin"/>
        </w:r>
        <w:r w:rsidR="00D90A57">
          <w:rPr>
            <w:noProof/>
            <w:webHidden/>
          </w:rPr>
          <w:instrText xml:space="preserve"> PAGEREF _Toc57809634 \h </w:instrText>
        </w:r>
        <w:r w:rsidR="00D90A57">
          <w:rPr>
            <w:noProof/>
            <w:webHidden/>
          </w:rPr>
        </w:r>
        <w:r w:rsidR="00D90A57">
          <w:rPr>
            <w:noProof/>
            <w:webHidden/>
          </w:rPr>
          <w:fldChar w:fldCharType="separate"/>
        </w:r>
        <w:r w:rsidR="00D90A57">
          <w:rPr>
            <w:noProof/>
            <w:webHidden/>
          </w:rPr>
          <w:t>12</w:t>
        </w:r>
        <w:r w:rsidR="00D90A57">
          <w:rPr>
            <w:noProof/>
            <w:webHidden/>
          </w:rPr>
          <w:fldChar w:fldCharType="end"/>
        </w:r>
      </w:hyperlink>
    </w:p>
    <w:p w14:paraId="6FC34B99" w14:textId="2C5110FE" w:rsidR="00D90A57" w:rsidRDefault="005D0F1E">
      <w:pPr>
        <w:pStyle w:val="Sisluet1"/>
        <w:rPr>
          <w:rFonts w:asciiTheme="minorHAnsi" w:eastAsiaTheme="minorEastAsia" w:hAnsiTheme="minorHAnsi" w:cstheme="minorBidi"/>
          <w:b w:val="0"/>
          <w:noProof/>
          <w:sz w:val="22"/>
          <w:szCs w:val="22"/>
        </w:rPr>
      </w:pPr>
      <w:hyperlink w:anchor="_Toc57809635" w:history="1">
        <w:r w:rsidR="00D90A57" w:rsidRPr="00134A0D">
          <w:rPr>
            <w:rStyle w:val="Hyperlinkki"/>
            <w:noProof/>
          </w:rPr>
          <w:t>3</w:t>
        </w:r>
        <w:r w:rsidR="00D90A57">
          <w:rPr>
            <w:rFonts w:asciiTheme="minorHAnsi" w:eastAsiaTheme="minorEastAsia" w:hAnsiTheme="minorHAnsi" w:cstheme="minorBidi"/>
            <w:b w:val="0"/>
            <w:noProof/>
            <w:sz w:val="22"/>
            <w:szCs w:val="22"/>
          </w:rPr>
          <w:tab/>
        </w:r>
        <w:r w:rsidR="00D90A57" w:rsidRPr="00134A0D">
          <w:rPr>
            <w:rStyle w:val="Hyperlinkki"/>
            <w:noProof/>
          </w:rPr>
          <w:t>WAN verkko</w:t>
        </w:r>
        <w:r w:rsidR="00D90A57">
          <w:rPr>
            <w:noProof/>
            <w:webHidden/>
          </w:rPr>
          <w:tab/>
        </w:r>
        <w:r w:rsidR="00D90A57">
          <w:rPr>
            <w:noProof/>
            <w:webHidden/>
          </w:rPr>
          <w:fldChar w:fldCharType="begin"/>
        </w:r>
        <w:r w:rsidR="00D90A57">
          <w:rPr>
            <w:noProof/>
            <w:webHidden/>
          </w:rPr>
          <w:instrText xml:space="preserve"> PAGEREF _Toc57809635 \h </w:instrText>
        </w:r>
        <w:r w:rsidR="00D90A57">
          <w:rPr>
            <w:noProof/>
            <w:webHidden/>
          </w:rPr>
        </w:r>
        <w:r w:rsidR="00D90A57">
          <w:rPr>
            <w:noProof/>
            <w:webHidden/>
          </w:rPr>
          <w:fldChar w:fldCharType="separate"/>
        </w:r>
        <w:r w:rsidR="00D90A57">
          <w:rPr>
            <w:noProof/>
            <w:webHidden/>
          </w:rPr>
          <w:t>13</w:t>
        </w:r>
        <w:r w:rsidR="00D90A57">
          <w:rPr>
            <w:noProof/>
            <w:webHidden/>
          </w:rPr>
          <w:fldChar w:fldCharType="end"/>
        </w:r>
      </w:hyperlink>
    </w:p>
    <w:p w14:paraId="323818C8" w14:textId="08E8EEF3" w:rsidR="00D90A57" w:rsidRDefault="005D0F1E">
      <w:pPr>
        <w:pStyle w:val="Sisluet1"/>
        <w:rPr>
          <w:rFonts w:asciiTheme="minorHAnsi" w:eastAsiaTheme="minorEastAsia" w:hAnsiTheme="minorHAnsi" w:cstheme="minorBidi"/>
          <w:b w:val="0"/>
          <w:noProof/>
          <w:sz w:val="22"/>
          <w:szCs w:val="22"/>
        </w:rPr>
      </w:pPr>
      <w:hyperlink w:anchor="_Toc57809636" w:history="1">
        <w:r w:rsidR="00D90A57" w:rsidRPr="00134A0D">
          <w:rPr>
            <w:rStyle w:val="Hyperlinkki"/>
            <w:noProof/>
          </w:rPr>
          <w:t>4</w:t>
        </w:r>
        <w:r w:rsidR="00D90A57">
          <w:rPr>
            <w:rFonts w:asciiTheme="minorHAnsi" w:eastAsiaTheme="minorEastAsia" w:hAnsiTheme="minorHAnsi" w:cstheme="minorBidi"/>
            <w:b w:val="0"/>
            <w:noProof/>
            <w:sz w:val="22"/>
            <w:szCs w:val="22"/>
          </w:rPr>
          <w:tab/>
        </w:r>
        <w:r w:rsidR="00D90A57" w:rsidRPr="00134A0D">
          <w:rPr>
            <w:rStyle w:val="Hyperlinkki"/>
            <w:noProof/>
          </w:rPr>
          <w:t>Kustannukset</w:t>
        </w:r>
        <w:r w:rsidR="00D90A57">
          <w:rPr>
            <w:noProof/>
            <w:webHidden/>
          </w:rPr>
          <w:tab/>
        </w:r>
        <w:r w:rsidR="00D90A57">
          <w:rPr>
            <w:noProof/>
            <w:webHidden/>
          </w:rPr>
          <w:fldChar w:fldCharType="begin"/>
        </w:r>
        <w:r w:rsidR="00D90A57">
          <w:rPr>
            <w:noProof/>
            <w:webHidden/>
          </w:rPr>
          <w:instrText xml:space="preserve"> PAGEREF _Toc57809636 \h </w:instrText>
        </w:r>
        <w:r w:rsidR="00D90A57">
          <w:rPr>
            <w:noProof/>
            <w:webHidden/>
          </w:rPr>
        </w:r>
        <w:r w:rsidR="00D90A57">
          <w:rPr>
            <w:noProof/>
            <w:webHidden/>
          </w:rPr>
          <w:fldChar w:fldCharType="separate"/>
        </w:r>
        <w:r w:rsidR="00D90A57">
          <w:rPr>
            <w:noProof/>
            <w:webHidden/>
          </w:rPr>
          <w:t>13</w:t>
        </w:r>
        <w:r w:rsidR="00D90A57">
          <w:rPr>
            <w:noProof/>
            <w:webHidden/>
          </w:rPr>
          <w:fldChar w:fldCharType="end"/>
        </w:r>
      </w:hyperlink>
    </w:p>
    <w:p w14:paraId="2D1B6F39" w14:textId="519848B3" w:rsidR="00D90A57" w:rsidRDefault="005D0F1E">
      <w:pPr>
        <w:pStyle w:val="Sisluet2"/>
        <w:rPr>
          <w:rFonts w:asciiTheme="minorHAnsi" w:eastAsiaTheme="minorEastAsia" w:hAnsiTheme="minorHAnsi" w:cstheme="minorBidi"/>
          <w:noProof/>
          <w:sz w:val="22"/>
          <w:szCs w:val="22"/>
          <w:lang w:val="en-US"/>
        </w:rPr>
      </w:pPr>
      <w:hyperlink w:anchor="_Toc57809637" w:history="1">
        <w:r w:rsidR="00D90A57" w:rsidRPr="00134A0D">
          <w:rPr>
            <w:rStyle w:val="Hyperlinkki"/>
            <w:noProof/>
          </w:rPr>
          <w:t>4.1</w:t>
        </w:r>
        <w:r w:rsidR="00D90A57">
          <w:rPr>
            <w:rFonts w:asciiTheme="minorHAnsi" w:eastAsiaTheme="minorEastAsia" w:hAnsiTheme="minorHAnsi" w:cstheme="minorBidi"/>
            <w:noProof/>
            <w:sz w:val="22"/>
            <w:szCs w:val="22"/>
            <w:lang w:val="en-US"/>
          </w:rPr>
          <w:tab/>
        </w:r>
        <w:r w:rsidR="00D90A57" w:rsidRPr="00134A0D">
          <w:rPr>
            <w:rStyle w:val="Hyperlinkki"/>
            <w:noProof/>
          </w:rPr>
          <w:t>Laitteiden hankinta ja ylläpito</w:t>
        </w:r>
        <w:r w:rsidR="00D90A57">
          <w:rPr>
            <w:noProof/>
            <w:webHidden/>
          </w:rPr>
          <w:tab/>
        </w:r>
        <w:r w:rsidR="00D90A57">
          <w:rPr>
            <w:noProof/>
            <w:webHidden/>
          </w:rPr>
          <w:fldChar w:fldCharType="begin"/>
        </w:r>
        <w:r w:rsidR="00D90A57">
          <w:rPr>
            <w:noProof/>
            <w:webHidden/>
          </w:rPr>
          <w:instrText xml:space="preserve"> PAGEREF _Toc57809637 \h </w:instrText>
        </w:r>
        <w:r w:rsidR="00D90A57">
          <w:rPr>
            <w:noProof/>
            <w:webHidden/>
          </w:rPr>
        </w:r>
        <w:r w:rsidR="00D90A57">
          <w:rPr>
            <w:noProof/>
            <w:webHidden/>
          </w:rPr>
          <w:fldChar w:fldCharType="separate"/>
        </w:r>
        <w:r w:rsidR="00D90A57">
          <w:rPr>
            <w:noProof/>
            <w:webHidden/>
          </w:rPr>
          <w:t>13</w:t>
        </w:r>
        <w:r w:rsidR="00D90A57">
          <w:rPr>
            <w:noProof/>
            <w:webHidden/>
          </w:rPr>
          <w:fldChar w:fldCharType="end"/>
        </w:r>
      </w:hyperlink>
    </w:p>
    <w:p w14:paraId="1086AAE3" w14:textId="1DF58A1A" w:rsidR="00D90A57" w:rsidRDefault="005D0F1E">
      <w:pPr>
        <w:pStyle w:val="Sisluet2"/>
        <w:rPr>
          <w:rFonts w:asciiTheme="minorHAnsi" w:eastAsiaTheme="minorEastAsia" w:hAnsiTheme="minorHAnsi" w:cstheme="minorBidi"/>
          <w:noProof/>
          <w:sz w:val="22"/>
          <w:szCs w:val="22"/>
          <w:lang w:val="en-US"/>
        </w:rPr>
      </w:pPr>
      <w:hyperlink w:anchor="_Toc57809638" w:history="1">
        <w:r w:rsidR="00D90A57" w:rsidRPr="00134A0D">
          <w:rPr>
            <w:rStyle w:val="Hyperlinkki"/>
            <w:noProof/>
          </w:rPr>
          <w:t>4.2</w:t>
        </w:r>
        <w:r w:rsidR="00D90A57">
          <w:rPr>
            <w:rFonts w:asciiTheme="minorHAnsi" w:eastAsiaTheme="minorEastAsia" w:hAnsiTheme="minorHAnsi" w:cstheme="minorBidi"/>
            <w:noProof/>
            <w:sz w:val="22"/>
            <w:szCs w:val="22"/>
            <w:lang w:val="en-US"/>
          </w:rPr>
          <w:tab/>
        </w:r>
        <w:r w:rsidR="00D90A57" w:rsidRPr="00134A0D">
          <w:rPr>
            <w:rStyle w:val="Hyperlinkki"/>
            <w:noProof/>
          </w:rPr>
          <w:t>Sähkö- ja jäähdytyskulut</w:t>
        </w:r>
        <w:r w:rsidR="00D90A57">
          <w:rPr>
            <w:noProof/>
            <w:webHidden/>
          </w:rPr>
          <w:tab/>
        </w:r>
        <w:r w:rsidR="00D90A57">
          <w:rPr>
            <w:noProof/>
            <w:webHidden/>
          </w:rPr>
          <w:fldChar w:fldCharType="begin"/>
        </w:r>
        <w:r w:rsidR="00D90A57">
          <w:rPr>
            <w:noProof/>
            <w:webHidden/>
          </w:rPr>
          <w:instrText xml:space="preserve"> PAGEREF _Toc57809638 \h </w:instrText>
        </w:r>
        <w:r w:rsidR="00D90A57">
          <w:rPr>
            <w:noProof/>
            <w:webHidden/>
          </w:rPr>
        </w:r>
        <w:r w:rsidR="00D90A57">
          <w:rPr>
            <w:noProof/>
            <w:webHidden/>
          </w:rPr>
          <w:fldChar w:fldCharType="separate"/>
        </w:r>
        <w:r w:rsidR="00D90A57">
          <w:rPr>
            <w:noProof/>
            <w:webHidden/>
          </w:rPr>
          <w:t>14</w:t>
        </w:r>
        <w:r w:rsidR="00D90A57">
          <w:rPr>
            <w:noProof/>
            <w:webHidden/>
          </w:rPr>
          <w:fldChar w:fldCharType="end"/>
        </w:r>
      </w:hyperlink>
    </w:p>
    <w:p w14:paraId="19567D64" w14:textId="375D8148" w:rsidR="00D90A57" w:rsidRDefault="005D0F1E">
      <w:pPr>
        <w:pStyle w:val="Sisluet2"/>
        <w:rPr>
          <w:rFonts w:asciiTheme="minorHAnsi" w:eastAsiaTheme="minorEastAsia" w:hAnsiTheme="minorHAnsi" w:cstheme="minorBidi"/>
          <w:noProof/>
          <w:sz w:val="22"/>
          <w:szCs w:val="22"/>
          <w:lang w:val="en-US"/>
        </w:rPr>
      </w:pPr>
      <w:hyperlink w:anchor="_Toc57809639" w:history="1">
        <w:r w:rsidR="00D90A57" w:rsidRPr="00134A0D">
          <w:rPr>
            <w:rStyle w:val="Hyperlinkki"/>
            <w:noProof/>
          </w:rPr>
          <w:t>4.3</w:t>
        </w:r>
        <w:r w:rsidR="00D90A57">
          <w:rPr>
            <w:rFonts w:asciiTheme="minorHAnsi" w:eastAsiaTheme="minorEastAsia" w:hAnsiTheme="minorHAnsi" w:cstheme="minorBidi"/>
            <w:noProof/>
            <w:sz w:val="22"/>
            <w:szCs w:val="22"/>
            <w:lang w:val="en-US"/>
          </w:rPr>
          <w:tab/>
        </w:r>
        <w:r w:rsidR="00D90A57" w:rsidRPr="00134A0D">
          <w:rPr>
            <w:rStyle w:val="Hyperlinkki"/>
            <w:noProof/>
          </w:rPr>
          <w:t>ISP kulut</w:t>
        </w:r>
        <w:r w:rsidR="00D90A57">
          <w:rPr>
            <w:noProof/>
            <w:webHidden/>
          </w:rPr>
          <w:tab/>
        </w:r>
        <w:r w:rsidR="00D90A57">
          <w:rPr>
            <w:noProof/>
            <w:webHidden/>
          </w:rPr>
          <w:fldChar w:fldCharType="begin"/>
        </w:r>
        <w:r w:rsidR="00D90A57">
          <w:rPr>
            <w:noProof/>
            <w:webHidden/>
          </w:rPr>
          <w:instrText xml:space="preserve"> PAGEREF _Toc57809639 \h </w:instrText>
        </w:r>
        <w:r w:rsidR="00D90A57">
          <w:rPr>
            <w:noProof/>
            <w:webHidden/>
          </w:rPr>
        </w:r>
        <w:r w:rsidR="00D90A57">
          <w:rPr>
            <w:noProof/>
            <w:webHidden/>
          </w:rPr>
          <w:fldChar w:fldCharType="separate"/>
        </w:r>
        <w:r w:rsidR="00D90A57">
          <w:rPr>
            <w:noProof/>
            <w:webHidden/>
          </w:rPr>
          <w:t>15</w:t>
        </w:r>
        <w:r w:rsidR="00D90A57">
          <w:rPr>
            <w:noProof/>
            <w:webHidden/>
          </w:rPr>
          <w:fldChar w:fldCharType="end"/>
        </w:r>
      </w:hyperlink>
    </w:p>
    <w:p w14:paraId="26151E47" w14:textId="60BE3026" w:rsidR="00D90A57" w:rsidRDefault="005D0F1E">
      <w:pPr>
        <w:pStyle w:val="Sisluet1"/>
        <w:rPr>
          <w:rFonts w:asciiTheme="minorHAnsi" w:eastAsiaTheme="minorEastAsia" w:hAnsiTheme="minorHAnsi" w:cstheme="minorBidi"/>
          <w:b w:val="0"/>
          <w:noProof/>
          <w:sz w:val="22"/>
          <w:szCs w:val="22"/>
        </w:rPr>
      </w:pPr>
      <w:hyperlink w:anchor="_Toc57809640" w:history="1">
        <w:r w:rsidR="00D90A57" w:rsidRPr="00134A0D">
          <w:rPr>
            <w:rStyle w:val="Hyperlinkki"/>
            <w:noProof/>
          </w:rPr>
          <w:t>5</w:t>
        </w:r>
        <w:r w:rsidR="00D90A57">
          <w:rPr>
            <w:rFonts w:asciiTheme="minorHAnsi" w:eastAsiaTheme="minorEastAsia" w:hAnsiTheme="minorHAnsi" w:cstheme="minorBidi"/>
            <w:b w:val="0"/>
            <w:noProof/>
            <w:sz w:val="22"/>
            <w:szCs w:val="22"/>
          </w:rPr>
          <w:tab/>
        </w:r>
        <w:r w:rsidR="00D90A57" w:rsidRPr="00134A0D">
          <w:rPr>
            <w:rStyle w:val="Hyperlinkki"/>
            <w:noProof/>
          </w:rPr>
          <w:t>Pohdinta</w:t>
        </w:r>
        <w:r w:rsidR="00D90A57">
          <w:rPr>
            <w:noProof/>
            <w:webHidden/>
          </w:rPr>
          <w:tab/>
        </w:r>
        <w:r w:rsidR="00D90A57">
          <w:rPr>
            <w:noProof/>
            <w:webHidden/>
          </w:rPr>
          <w:fldChar w:fldCharType="begin"/>
        </w:r>
        <w:r w:rsidR="00D90A57">
          <w:rPr>
            <w:noProof/>
            <w:webHidden/>
          </w:rPr>
          <w:instrText xml:space="preserve"> PAGEREF _Toc57809640 \h </w:instrText>
        </w:r>
        <w:r w:rsidR="00D90A57">
          <w:rPr>
            <w:noProof/>
            <w:webHidden/>
          </w:rPr>
        </w:r>
        <w:r w:rsidR="00D90A57">
          <w:rPr>
            <w:noProof/>
            <w:webHidden/>
          </w:rPr>
          <w:fldChar w:fldCharType="separate"/>
        </w:r>
        <w:r w:rsidR="00D90A57">
          <w:rPr>
            <w:noProof/>
            <w:webHidden/>
          </w:rPr>
          <w:t>16</w:t>
        </w:r>
        <w:r w:rsidR="00D90A57">
          <w:rPr>
            <w:noProof/>
            <w:webHidden/>
          </w:rPr>
          <w:fldChar w:fldCharType="end"/>
        </w:r>
      </w:hyperlink>
    </w:p>
    <w:p w14:paraId="13373F12" w14:textId="554F38FC" w:rsidR="00D90A57" w:rsidRDefault="005D0F1E">
      <w:pPr>
        <w:pStyle w:val="Sisluet1"/>
        <w:rPr>
          <w:rFonts w:asciiTheme="minorHAnsi" w:eastAsiaTheme="minorEastAsia" w:hAnsiTheme="minorHAnsi" w:cstheme="minorBidi"/>
          <w:b w:val="0"/>
          <w:noProof/>
          <w:sz w:val="22"/>
          <w:szCs w:val="22"/>
        </w:rPr>
      </w:pPr>
      <w:hyperlink w:anchor="_Toc57809641" w:history="1">
        <w:r w:rsidR="00D90A57" w:rsidRPr="00134A0D">
          <w:rPr>
            <w:rStyle w:val="Hyperlinkki"/>
            <w:noProof/>
          </w:rPr>
          <w:t>Lähteet</w:t>
        </w:r>
        <w:r w:rsidR="00D90A57">
          <w:rPr>
            <w:noProof/>
            <w:webHidden/>
          </w:rPr>
          <w:tab/>
        </w:r>
        <w:r w:rsidR="00D90A57">
          <w:rPr>
            <w:noProof/>
            <w:webHidden/>
          </w:rPr>
          <w:fldChar w:fldCharType="begin"/>
        </w:r>
        <w:r w:rsidR="00D90A57">
          <w:rPr>
            <w:noProof/>
            <w:webHidden/>
          </w:rPr>
          <w:instrText xml:space="preserve"> PAGEREF _Toc57809641 \h </w:instrText>
        </w:r>
        <w:r w:rsidR="00D90A57">
          <w:rPr>
            <w:noProof/>
            <w:webHidden/>
          </w:rPr>
        </w:r>
        <w:r w:rsidR="00D90A57">
          <w:rPr>
            <w:noProof/>
            <w:webHidden/>
          </w:rPr>
          <w:fldChar w:fldCharType="separate"/>
        </w:r>
        <w:r w:rsidR="00D90A57">
          <w:rPr>
            <w:noProof/>
            <w:webHidden/>
          </w:rPr>
          <w:t>17</w:t>
        </w:r>
        <w:r w:rsidR="00D90A57">
          <w:rPr>
            <w:noProof/>
            <w:webHidden/>
          </w:rPr>
          <w:fldChar w:fldCharType="end"/>
        </w:r>
      </w:hyperlink>
    </w:p>
    <w:p w14:paraId="497B4EA2" w14:textId="3156452C" w:rsidR="00D90A57" w:rsidRDefault="005D0F1E">
      <w:pPr>
        <w:pStyle w:val="Sisluet1"/>
        <w:rPr>
          <w:rFonts w:asciiTheme="minorHAnsi" w:eastAsiaTheme="minorEastAsia" w:hAnsiTheme="minorHAnsi" w:cstheme="minorBidi"/>
          <w:b w:val="0"/>
          <w:noProof/>
          <w:sz w:val="22"/>
          <w:szCs w:val="22"/>
        </w:rPr>
      </w:pPr>
      <w:hyperlink w:anchor="_Toc57809642" w:history="1">
        <w:r w:rsidR="00D90A57" w:rsidRPr="00134A0D">
          <w:rPr>
            <w:rStyle w:val="Hyperlinkki"/>
            <w:noProof/>
          </w:rPr>
          <w:t>Liitteet</w:t>
        </w:r>
        <w:r w:rsidR="00D90A57">
          <w:rPr>
            <w:noProof/>
            <w:webHidden/>
          </w:rPr>
          <w:tab/>
        </w:r>
        <w:r w:rsidR="00D90A57">
          <w:rPr>
            <w:noProof/>
            <w:webHidden/>
          </w:rPr>
          <w:fldChar w:fldCharType="begin"/>
        </w:r>
        <w:r w:rsidR="00D90A57">
          <w:rPr>
            <w:noProof/>
            <w:webHidden/>
          </w:rPr>
          <w:instrText xml:space="preserve"> PAGEREF _Toc57809642 \h </w:instrText>
        </w:r>
        <w:r w:rsidR="00D90A57">
          <w:rPr>
            <w:noProof/>
            <w:webHidden/>
          </w:rPr>
        </w:r>
        <w:r w:rsidR="00D90A57">
          <w:rPr>
            <w:noProof/>
            <w:webHidden/>
          </w:rPr>
          <w:fldChar w:fldCharType="separate"/>
        </w:r>
        <w:r w:rsidR="00D90A57">
          <w:rPr>
            <w:noProof/>
            <w:webHidden/>
          </w:rPr>
          <w:t>19</w:t>
        </w:r>
        <w:r w:rsidR="00D90A57">
          <w:rPr>
            <w:noProof/>
            <w:webHidden/>
          </w:rPr>
          <w:fldChar w:fldCharType="end"/>
        </w:r>
      </w:hyperlink>
    </w:p>
    <w:p w14:paraId="0EF1AC3B" w14:textId="77777777" w:rsidR="001A6676" w:rsidRDefault="00385F5E">
      <w:pPr>
        <w:rPr>
          <w:b/>
        </w:rPr>
      </w:pPr>
      <w:r>
        <w:rPr>
          <w:b/>
          <w:sz w:val="28"/>
        </w:rPr>
        <w:fldChar w:fldCharType="end"/>
      </w:r>
    </w:p>
    <w:p w14:paraId="0EF1AC3E" w14:textId="754CFFB7" w:rsidR="001A6676" w:rsidRDefault="00385F5E">
      <w:r>
        <w:fldChar w:fldCharType="begin"/>
      </w:r>
      <w:r>
        <w:instrText xml:space="preserve"> TOC \h \z \t "Taulukko" \c </w:instrText>
      </w:r>
      <w:r>
        <w:fldChar w:fldCharType="end"/>
      </w:r>
      <w:r>
        <w:fldChar w:fldCharType="begin"/>
      </w:r>
      <w:r>
        <w:instrText xml:space="preserve"> TOC \h \z \c "Taulukko" </w:instrText>
      </w:r>
      <w:r>
        <w:fldChar w:fldCharType="separate"/>
      </w:r>
    </w:p>
    <w:p w14:paraId="0EF1AC41" w14:textId="77777777" w:rsidR="001A6676" w:rsidRDefault="00385F5E">
      <w:pPr>
        <w:sectPr w:rsidR="001A6676">
          <w:footerReference w:type="default" r:id="rId15"/>
          <w:headerReference w:type="first" r:id="rId16"/>
          <w:pgSz w:w="11906" w:h="16838"/>
          <w:pgMar w:top="1134" w:right="1134" w:bottom="1134" w:left="2438" w:header="709" w:footer="709" w:gutter="0"/>
          <w:pgNumType w:start="1"/>
          <w:cols w:space="708"/>
          <w:titlePg/>
          <w:docGrid w:linePitch="360"/>
        </w:sectPr>
      </w:pPr>
      <w:r>
        <w:fldChar w:fldCharType="end"/>
      </w:r>
    </w:p>
    <w:p w14:paraId="0EF1AC42" w14:textId="77777777" w:rsidR="001A6676" w:rsidRDefault="00385F5E">
      <w:pPr>
        <w:pStyle w:val="Otsikko1"/>
      </w:pPr>
      <w:bookmarkStart w:id="0" w:name="_Toc57809613"/>
      <w:proofErr w:type="spellStart"/>
      <w:r>
        <w:lastRenderedPageBreak/>
        <w:t>Vaatimusmäärittely</w:t>
      </w:r>
      <w:bookmarkEnd w:id="0"/>
      <w:proofErr w:type="spellEnd"/>
    </w:p>
    <w:p w14:paraId="0EF1AC43" w14:textId="77777777" w:rsidR="001A6676" w:rsidRDefault="00385F5E">
      <w:pPr>
        <w:pStyle w:val="Otsikko2"/>
        <w:ind w:left="578" w:hanging="578"/>
      </w:pPr>
      <w:bookmarkStart w:id="1" w:name="_Toc57809614"/>
      <w:r>
        <w:t>Yrityksen kuvaus</w:t>
      </w:r>
      <w:bookmarkEnd w:id="1"/>
    </w:p>
    <w:p w14:paraId="0EF1AC44" w14:textId="77777777" w:rsidR="001A6676" w:rsidRDefault="00385F5E">
      <w:r>
        <w:t>Olemme valinneet yritykseksi eurooppalaisen logistiikkayrityksen, jolla on toimintaa 5 eri maassa. Yrityksen verkkoratkaisun on tarkoitus tarjota korkea luotettavuustaso, yrityksen jokaisessa toimipisteessä. Yrityksellä on toimipisteet Saksassa, Englannissa, Ranskassa, Italiassa ja Espanjassa.</w:t>
      </w:r>
    </w:p>
    <w:p w14:paraId="0EF1AC45" w14:textId="77777777" w:rsidR="001A6676" w:rsidRDefault="00385F5E">
      <w:pPr>
        <w:pStyle w:val="Otsikko2"/>
        <w:ind w:left="578" w:hanging="578"/>
      </w:pPr>
      <w:bookmarkStart w:id="2" w:name="_Toc57809615"/>
      <w:r>
        <w:t>Palvelut</w:t>
      </w:r>
      <w:bookmarkEnd w:id="2"/>
    </w:p>
    <w:p w14:paraId="0EF1AC46" w14:textId="77777777" w:rsidR="001A6676" w:rsidRDefault="00385F5E">
      <w:r>
        <w:t>Tässä harjoitustyössä esitellään yrityksen käyttämistä palveluista tarkemmin alla luetellut palvelut. Yrityksellä voi olla myös muita palveluita, mutta niitä ei käsitellä tässä harjoitustyössä, eikä myöskään oteta huomioon liikennemääriä laskettaessa.</w:t>
      </w:r>
    </w:p>
    <w:p w14:paraId="0EF1AC47" w14:textId="77777777" w:rsidR="001A6676" w:rsidRDefault="00385F5E">
      <w:pPr>
        <w:pStyle w:val="Eivli"/>
        <w:ind w:left="1134"/>
        <w:rPr>
          <w:b/>
          <w:bCs/>
        </w:rPr>
      </w:pPr>
      <w:r>
        <w:rPr>
          <w:b/>
          <w:bCs/>
        </w:rPr>
        <w:t>Palvelut:</w:t>
      </w:r>
    </w:p>
    <w:p w14:paraId="0EF1AC48" w14:textId="77777777" w:rsidR="001A6676" w:rsidRDefault="00385F5E">
      <w:pPr>
        <w:pStyle w:val="Luettelokappale"/>
        <w:numPr>
          <w:ilvl w:val="0"/>
          <w:numId w:val="3"/>
        </w:numPr>
        <w:ind w:left="1134"/>
      </w:pPr>
      <w:r>
        <w:t>VPN Etäyhteydet sisäverkkoon</w:t>
      </w:r>
    </w:p>
    <w:p w14:paraId="0EF1AC49" w14:textId="77777777" w:rsidR="001A6676" w:rsidRDefault="00385F5E">
      <w:pPr>
        <w:pStyle w:val="Luettelokappale"/>
        <w:numPr>
          <w:ilvl w:val="0"/>
          <w:numId w:val="3"/>
        </w:numPr>
        <w:ind w:left="1134"/>
      </w:pPr>
      <w:r>
        <w:t>Sähköposti</w:t>
      </w:r>
    </w:p>
    <w:p w14:paraId="0EF1AC4A" w14:textId="77777777" w:rsidR="001A6676" w:rsidRDefault="00385F5E">
      <w:pPr>
        <w:pStyle w:val="Luettelokappale"/>
        <w:numPr>
          <w:ilvl w:val="0"/>
          <w:numId w:val="3"/>
        </w:numPr>
        <w:ind w:left="1134"/>
      </w:pPr>
      <w:r>
        <w:t>WEB</w:t>
      </w:r>
    </w:p>
    <w:p w14:paraId="0EF1AC4B" w14:textId="77777777" w:rsidR="001A6676" w:rsidRDefault="00385F5E">
      <w:pPr>
        <w:pStyle w:val="Luettelokappale"/>
        <w:numPr>
          <w:ilvl w:val="0"/>
          <w:numId w:val="3"/>
        </w:numPr>
        <w:ind w:left="1134"/>
      </w:pPr>
      <w:r>
        <w:t>DNS</w:t>
      </w:r>
    </w:p>
    <w:p w14:paraId="0EF1AC4C" w14:textId="77777777" w:rsidR="001A6676" w:rsidRDefault="00385F5E">
      <w:pPr>
        <w:pStyle w:val="Luettelokappale"/>
        <w:numPr>
          <w:ilvl w:val="0"/>
          <w:numId w:val="3"/>
        </w:numPr>
        <w:ind w:left="1134"/>
      </w:pPr>
      <w:r>
        <w:t>DHCP</w:t>
      </w:r>
    </w:p>
    <w:p w14:paraId="0EF1AC4D" w14:textId="77777777" w:rsidR="001A6676" w:rsidRDefault="00385F5E">
      <w:pPr>
        <w:pStyle w:val="Luettelokappale"/>
        <w:numPr>
          <w:ilvl w:val="0"/>
          <w:numId w:val="3"/>
        </w:numPr>
        <w:ind w:left="1134"/>
      </w:pPr>
      <w:r>
        <w:t xml:space="preserve">Network management </w:t>
      </w:r>
      <w:proofErr w:type="spellStart"/>
      <w:r>
        <w:t>system</w:t>
      </w:r>
      <w:proofErr w:type="spellEnd"/>
      <w:r>
        <w:t xml:space="preserve"> (NMS)</w:t>
      </w:r>
    </w:p>
    <w:p w14:paraId="0EF1AC4E" w14:textId="77777777" w:rsidR="001A6676" w:rsidRDefault="00385F5E">
      <w:pPr>
        <w:pStyle w:val="Luettelokappale"/>
        <w:numPr>
          <w:ilvl w:val="0"/>
          <w:numId w:val="3"/>
        </w:numPr>
        <w:ind w:left="1134"/>
      </w:pPr>
      <w:r>
        <w:t>ERP (</w:t>
      </w:r>
      <w:proofErr w:type="spellStart"/>
      <w:r>
        <w:t>Enterprice</w:t>
      </w:r>
      <w:proofErr w:type="spellEnd"/>
      <w:r>
        <w:t xml:space="preserve"> </w:t>
      </w:r>
      <w:proofErr w:type="spellStart"/>
      <w:r>
        <w:t>resource</w:t>
      </w:r>
      <w:proofErr w:type="spellEnd"/>
      <w:r>
        <w:t xml:space="preserve"> </w:t>
      </w:r>
      <w:proofErr w:type="spellStart"/>
      <w:r>
        <w:t>planning</w:t>
      </w:r>
      <w:proofErr w:type="spellEnd"/>
      <w:r>
        <w:t>) yrityksen toiminnanohjausjärjestelmä</w:t>
      </w:r>
    </w:p>
    <w:p w14:paraId="0EF1AC4F" w14:textId="77777777" w:rsidR="001A6676" w:rsidRDefault="00385F5E">
      <w:pPr>
        <w:pStyle w:val="Luettelokappale"/>
        <w:numPr>
          <w:ilvl w:val="0"/>
          <w:numId w:val="3"/>
        </w:numPr>
        <w:ind w:left="1134"/>
      </w:pPr>
      <w:r>
        <w:t xml:space="preserve">Pilvipalvelut (Videopalvelu </w:t>
      </w:r>
      <w:proofErr w:type="spellStart"/>
      <w:r>
        <w:t>Zoom</w:t>
      </w:r>
      <w:proofErr w:type="spellEnd"/>
      <w:r>
        <w:t>)</w:t>
      </w:r>
    </w:p>
    <w:p w14:paraId="0EF1AC50" w14:textId="77777777" w:rsidR="001A6676" w:rsidRDefault="00385F5E">
      <w:pPr>
        <w:spacing w:after="160" w:line="259" w:lineRule="auto"/>
        <w:rPr>
          <w:rFonts w:cs="Times New Roman"/>
          <w:sz w:val="22"/>
        </w:rPr>
      </w:pPr>
      <w:r>
        <w:br w:type="page"/>
      </w:r>
    </w:p>
    <w:p w14:paraId="0EF1AC51" w14:textId="77777777" w:rsidR="001A6676" w:rsidRDefault="00385F5E">
      <w:pPr>
        <w:pStyle w:val="Otsikko2"/>
        <w:ind w:left="578" w:hanging="578"/>
      </w:pPr>
      <w:bookmarkStart w:id="3" w:name="_Toc57809616"/>
      <w:r>
        <w:lastRenderedPageBreak/>
        <w:t>Toimipisteet</w:t>
      </w:r>
      <w:bookmarkEnd w:id="3"/>
    </w:p>
    <w:p w14:paraId="0EF1AC52" w14:textId="77777777" w:rsidR="001A6676" w:rsidRDefault="00385F5E">
      <w:pPr>
        <w:pStyle w:val="Luettelokappale"/>
        <w:numPr>
          <w:ilvl w:val="0"/>
          <w:numId w:val="3"/>
        </w:numPr>
        <w:ind w:left="1276"/>
      </w:pPr>
      <w:r>
        <w:t xml:space="preserve">Pääkonttori (HQ): </w:t>
      </w:r>
    </w:p>
    <w:p w14:paraId="0EF1AC53" w14:textId="77777777" w:rsidR="001A6676" w:rsidRDefault="00385F5E">
      <w:pPr>
        <w:pStyle w:val="Luettelokappale"/>
        <w:numPr>
          <w:ilvl w:val="0"/>
          <w:numId w:val="4"/>
        </w:numPr>
        <w:ind w:left="1276"/>
      </w:pPr>
      <w:r>
        <w:t>Saksa</w:t>
      </w:r>
    </w:p>
    <w:p w14:paraId="0EF1AC54" w14:textId="77777777" w:rsidR="001A6676" w:rsidRDefault="00385F5E">
      <w:pPr>
        <w:pStyle w:val="Luettelokappale"/>
        <w:numPr>
          <w:ilvl w:val="0"/>
          <w:numId w:val="3"/>
        </w:numPr>
        <w:ind w:left="1276"/>
      </w:pPr>
      <w:r>
        <w:t xml:space="preserve">Suuret toimipisteet (LO): </w:t>
      </w:r>
    </w:p>
    <w:p w14:paraId="0EF1AC55" w14:textId="77777777" w:rsidR="001A6676" w:rsidRDefault="00385F5E">
      <w:pPr>
        <w:pStyle w:val="Luettelokappale"/>
        <w:numPr>
          <w:ilvl w:val="0"/>
          <w:numId w:val="4"/>
        </w:numPr>
        <w:ind w:left="1276"/>
      </w:pPr>
      <w:r>
        <w:t>Saksa</w:t>
      </w:r>
    </w:p>
    <w:p w14:paraId="0EF1AC56" w14:textId="77777777" w:rsidR="001A6676" w:rsidRDefault="00385F5E">
      <w:pPr>
        <w:pStyle w:val="Luettelokappale"/>
        <w:numPr>
          <w:ilvl w:val="0"/>
          <w:numId w:val="4"/>
        </w:numPr>
        <w:ind w:left="1276"/>
        <w:rPr>
          <w:rFonts w:eastAsia="Calibri" w:cs="Calibri"/>
          <w:szCs w:val="22"/>
        </w:rPr>
      </w:pPr>
      <w:r>
        <w:t>Englanti</w:t>
      </w:r>
    </w:p>
    <w:p w14:paraId="0EF1AC57" w14:textId="77777777" w:rsidR="001A6676" w:rsidRDefault="00385F5E">
      <w:pPr>
        <w:pStyle w:val="Luettelokappale"/>
        <w:numPr>
          <w:ilvl w:val="0"/>
          <w:numId w:val="4"/>
        </w:numPr>
        <w:ind w:left="1276"/>
      </w:pPr>
      <w:r>
        <w:t>Ranska</w:t>
      </w:r>
    </w:p>
    <w:p w14:paraId="0EF1AC58" w14:textId="77777777" w:rsidR="001A6676" w:rsidRDefault="00385F5E">
      <w:pPr>
        <w:pStyle w:val="Luettelokappale"/>
        <w:numPr>
          <w:ilvl w:val="0"/>
          <w:numId w:val="4"/>
        </w:numPr>
        <w:ind w:left="1276"/>
      </w:pPr>
      <w:r>
        <w:t>Italia</w:t>
      </w:r>
    </w:p>
    <w:p w14:paraId="0EF1AC59" w14:textId="77777777" w:rsidR="001A6676" w:rsidRDefault="00385F5E">
      <w:pPr>
        <w:pStyle w:val="Luettelokappale"/>
        <w:numPr>
          <w:ilvl w:val="0"/>
          <w:numId w:val="4"/>
        </w:numPr>
        <w:ind w:left="1276"/>
      </w:pPr>
      <w:r>
        <w:t>Espanja</w:t>
      </w:r>
    </w:p>
    <w:p w14:paraId="0EF1AC5A" w14:textId="77777777" w:rsidR="001A6676" w:rsidRDefault="00385F5E">
      <w:pPr>
        <w:pStyle w:val="Luettelokappale"/>
        <w:numPr>
          <w:ilvl w:val="0"/>
          <w:numId w:val="3"/>
        </w:numPr>
        <w:ind w:left="1276"/>
      </w:pPr>
      <w:r>
        <w:t xml:space="preserve">Pienet </w:t>
      </w:r>
      <w:proofErr w:type="gramStart"/>
      <w:r>
        <w:t>toimipisteet(</w:t>
      </w:r>
      <w:proofErr w:type="gramEnd"/>
      <w:r>
        <w:t xml:space="preserve">SO): </w:t>
      </w:r>
    </w:p>
    <w:p w14:paraId="0EF1AC5B" w14:textId="77777777" w:rsidR="001A6676" w:rsidRDefault="00385F5E">
      <w:pPr>
        <w:pStyle w:val="Luettelokappale"/>
        <w:numPr>
          <w:ilvl w:val="0"/>
          <w:numId w:val="4"/>
        </w:numPr>
        <w:ind w:left="1276"/>
      </w:pPr>
      <w:r>
        <w:t>Saksa</w:t>
      </w:r>
    </w:p>
    <w:p w14:paraId="0EF1AC5C" w14:textId="77777777" w:rsidR="001A6676" w:rsidRDefault="00385F5E">
      <w:pPr>
        <w:pStyle w:val="Luettelokappale"/>
        <w:numPr>
          <w:ilvl w:val="0"/>
          <w:numId w:val="4"/>
        </w:numPr>
        <w:ind w:left="1276"/>
        <w:rPr>
          <w:rFonts w:eastAsia="Calibri" w:cs="Calibri"/>
          <w:szCs w:val="22"/>
        </w:rPr>
      </w:pPr>
      <w:r>
        <w:t>Englanti</w:t>
      </w:r>
    </w:p>
    <w:p w14:paraId="0EF1AC5D" w14:textId="77777777" w:rsidR="001A6676" w:rsidRDefault="00385F5E">
      <w:pPr>
        <w:pStyle w:val="Luettelokappale"/>
        <w:numPr>
          <w:ilvl w:val="0"/>
          <w:numId w:val="4"/>
        </w:numPr>
        <w:ind w:left="1276"/>
      </w:pPr>
      <w:r>
        <w:t>Ranska</w:t>
      </w:r>
    </w:p>
    <w:p w14:paraId="0EF1AC5E" w14:textId="77777777" w:rsidR="001A6676" w:rsidRDefault="00385F5E">
      <w:pPr>
        <w:pStyle w:val="Luettelokappale"/>
        <w:numPr>
          <w:ilvl w:val="0"/>
          <w:numId w:val="4"/>
        </w:numPr>
        <w:ind w:left="1276"/>
      </w:pPr>
      <w:r>
        <w:t>Italia</w:t>
      </w:r>
    </w:p>
    <w:p w14:paraId="0EF1AC5F" w14:textId="77777777" w:rsidR="001A6676" w:rsidRDefault="00385F5E">
      <w:pPr>
        <w:pStyle w:val="Luettelokappale"/>
        <w:numPr>
          <w:ilvl w:val="0"/>
          <w:numId w:val="4"/>
        </w:numPr>
        <w:ind w:left="1276"/>
      </w:pPr>
      <w:r>
        <w:t>Espanja</w:t>
      </w:r>
    </w:p>
    <w:p w14:paraId="0EF1AC60" w14:textId="77777777" w:rsidR="001A6676" w:rsidRDefault="00385F5E">
      <w:pPr>
        <w:pStyle w:val="Otsikko2"/>
        <w:ind w:left="578" w:hanging="578"/>
      </w:pPr>
      <w:bookmarkStart w:id="4" w:name="_Toc57809617"/>
      <w:r>
        <w:t>Palveluiden sijainti</w:t>
      </w:r>
      <w:bookmarkEnd w:id="4"/>
    </w:p>
    <w:tbl>
      <w:tblPr>
        <w:tblW w:w="5640" w:type="dxa"/>
        <w:tblLook w:val="04A0" w:firstRow="1" w:lastRow="0" w:firstColumn="1" w:lastColumn="0" w:noHBand="0" w:noVBand="1"/>
      </w:tblPr>
      <w:tblGrid>
        <w:gridCol w:w="2140"/>
        <w:gridCol w:w="1840"/>
        <w:gridCol w:w="1660"/>
      </w:tblGrid>
      <w:tr w:rsidR="001A6676" w14:paraId="0EF1AC64" w14:textId="77777777">
        <w:trPr>
          <w:trHeight w:val="672"/>
        </w:trPr>
        <w:tc>
          <w:tcPr>
            <w:tcW w:w="2140" w:type="dxa"/>
            <w:tcBorders>
              <w:top w:val="single" w:sz="4" w:space="0" w:color="C65911"/>
              <w:left w:val="single" w:sz="4" w:space="0" w:color="C65911"/>
              <w:bottom w:val="single" w:sz="4" w:space="0" w:color="C65911"/>
              <w:right w:val="single" w:sz="4" w:space="0" w:color="C65911"/>
            </w:tcBorders>
            <w:shd w:val="clear" w:color="000000" w:fill="E2EFDA"/>
            <w:noWrap/>
            <w:vAlign w:val="bottom"/>
          </w:tcPr>
          <w:p w14:paraId="0EF1AC61" w14:textId="77777777" w:rsidR="001A6676" w:rsidRDefault="00385F5E">
            <w:pPr>
              <w:spacing w:after="0" w:line="240" w:lineRule="auto"/>
              <w:rPr>
                <w:rFonts w:eastAsia="Times New Roman" w:cs="Calibri"/>
                <w:b/>
                <w:bCs/>
                <w:color w:val="000000"/>
                <w:sz w:val="28"/>
                <w:szCs w:val="28"/>
                <w:lang w:val="en-US"/>
              </w:rPr>
            </w:pPr>
            <w:proofErr w:type="spellStart"/>
            <w:r>
              <w:rPr>
                <w:rFonts w:eastAsia="Times New Roman" w:cs="Calibri"/>
                <w:b/>
                <w:bCs/>
                <w:color w:val="000000"/>
                <w:sz w:val="28"/>
                <w:szCs w:val="28"/>
                <w:lang w:val="en-US"/>
              </w:rPr>
              <w:t>Pääkonttori</w:t>
            </w:r>
            <w:proofErr w:type="spellEnd"/>
          </w:p>
        </w:tc>
        <w:tc>
          <w:tcPr>
            <w:tcW w:w="1840" w:type="dxa"/>
            <w:tcBorders>
              <w:top w:val="single" w:sz="4" w:space="0" w:color="C65911"/>
              <w:left w:val="nil"/>
              <w:bottom w:val="single" w:sz="4" w:space="0" w:color="C65911"/>
              <w:right w:val="single" w:sz="4" w:space="0" w:color="C65911"/>
            </w:tcBorders>
            <w:shd w:val="clear" w:color="000000" w:fill="DDEBF7"/>
            <w:vAlign w:val="bottom"/>
          </w:tcPr>
          <w:p w14:paraId="0EF1AC62" w14:textId="77777777" w:rsidR="001A6676" w:rsidRDefault="00385F5E">
            <w:pPr>
              <w:spacing w:after="0" w:line="240" w:lineRule="auto"/>
              <w:rPr>
                <w:rFonts w:eastAsia="Times New Roman" w:cs="Calibri"/>
                <w:b/>
                <w:bCs/>
                <w:color w:val="000000"/>
                <w:sz w:val="28"/>
                <w:szCs w:val="28"/>
                <w:lang w:val="en-US"/>
              </w:rPr>
            </w:pPr>
            <w:proofErr w:type="spellStart"/>
            <w:r>
              <w:rPr>
                <w:rFonts w:eastAsia="Times New Roman" w:cs="Calibri"/>
                <w:b/>
                <w:bCs/>
                <w:color w:val="000000"/>
                <w:sz w:val="28"/>
                <w:szCs w:val="28"/>
                <w:lang w:val="en-US"/>
              </w:rPr>
              <w:t>Suuret</w:t>
            </w:r>
            <w:proofErr w:type="spellEnd"/>
            <w:r>
              <w:rPr>
                <w:rFonts w:eastAsia="Times New Roman" w:cs="Calibri"/>
                <w:b/>
                <w:bCs/>
                <w:color w:val="000000"/>
                <w:sz w:val="28"/>
                <w:szCs w:val="28"/>
                <w:lang w:val="en-US"/>
              </w:rPr>
              <w:t xml:space="preserve"> </w:t>
            </w:r>
            <w:proofErr w:type="spellStart"/>
            <w:r>
              <w:rPr>
                <w:rFonts w:eastAsia="Times New Roman" w:cs="Calibri"/>
                <w:b/>
                <w:bCs/>
                <w:color w:val="000000"/>
                <w:sz w:val="28"/>
                <w:szCs w:val="28"/>
                <w:lang w:val="en-US"/>
              </w:rPr>
              <w:t>toimipisteet</w:t>
            </w:r>
            <w:proofErr w:type="spellEnd"/>
          </w:p>
        </w:tc>
        <w:tc>
          <w:tcPr>
            <w:tcW w:w="1660" w:type="dxa"/>
            <w:tcBorders>
              <w:top w:val="single" w:sz="4" w:space="0" w:color="C65911"/>
              <w:left w:val="nil"/>
              <w:bottom w:val="single" w:sz="4" w:space="0" w:color="C65911"/>
              <w:right w:val="single" w:sz="4" w:space="0" w:color="C65911"/>
            </w:tcBorders>
            <w:shd w:val="clear" w:color="000000" w:fill="FFF2CC"/>
            <w:vAlign w:val="bottom"/>
          </w:tcPr>
          <w:p w14:paraId="0EF1AC63" w14:textId="77777777" w:rsidR="001A6676" w:rsidRDefault="00385F5E">
            <w:pPr>
              <w:spacing w:after="0" w:line="240" w:lineRule="auto"/>
              <w:rPr>
                <w:rFonts w:eastAsia="Times New Roman" w:cs="Calibri"/>
                <w:b/>
                <w:bCs/>
                <w:color w:val="000000"/>
                <w:sz w:val="28"/>
                <w:szCs w:val="28"/>
                <w:lang w:val="en-US"/>
              </w:rPr>
            </w:pPr>
            <w:proofErr w:type="spellStart"/>
            <w:r>
              <w:rPr>
                <w:rFonts w:eastAsia="Times New Roman" w:cs="Calibri"/>
                <w:b/>
                <w:bCs/>
                <w:color w:val="000000"/>
                <w:sz w:val="28"/>
                <w:szCs w:val="28"/>
                <w:lang w:val="en-US"/>
              </w:rPr>
              <w:t>Pienet</w:t>
            </w:r>
            <w:proofErr w:type="spellEnd"/>
            <w:r>
              <w:rPr>
                <w:rFonts w:eastAsia="Times New Roman" w:cs="Calibri"/>
                <w:b/>
                <w:bCs/>
                <w:color w:val="000000"/>
                <w:sz w:val="28"/>
                <w:szCs w:val="28"/>
                <w:lang w:val="en-US"/>
              </w:rPr>
              <w:t xml:space="preserve"> </w:t>
            </w:r>
            <w:proofErr w:type="spellStart"/>
            <w:r>
              <w:rPr>
                <w:rFonts w:eastAsia="Times New Roman" w:cs="Calibri"/>
                <w:b/>
                <w:bCs/>
                <w:color w:val="000000"/>
                <w:sz w:val="28"/>
                <w:szCs w:val="28"/>
                <w:lang w:val="en-US"/>
              </w:rPr>
              <w:t>toimipisteet</w:t>
            </w:r>
            <w:proofErr w:type="spellEnd"/>
          </w:p>
        </w:tc>
      </w:tr>
      <w:tr w:rsidR="001A6676" w14:paraId="0EF1AC68" w14:textId="77777777">
        <w:trPr>
          <w:trHeight w:val="288"/>
        </w:trPr>
        <w:tc>
          <w:tcPr>
            <w:tcW w:w="2140" w:type="dxa"/>
            <w:tcBorders>
              <w:top w:val="nil"/>
              <w:left w:val="single" w:sz="4" w:space="0" w:color="C65911"/>
              <w:bottom w:val="single" w:sz="4" w:space="0" w:color="C65911"/>
              <w:right w:val="single" w:sz="4" w:space="0" w:color="C65911"/>
            </w:tcBorders>
            <w:shd w:val="clear" w:color="000000" w:fill="E2EFDA"/>
            <w:noWrap/>
            <w:vAlign w:val="bottom"/>
          </w:tcPr>
          <w:p w14:paraId="0EF1AC65" w14:textId="77777777" w:rsidR="001A6676" w:rsidRDefault="00385F5E">
            <w:pPr>
              <w:spacing w:after="0" w:line="240" w:lineRule="auto"/>
              <w:rPr>
                <w:rFonts w:eastAsia="Times New Roman" w:cs="Calibri"/>
                <w:color w:val="000000"/>
                <w:sz w:val="22"/>
                <w:szCs w:val="22"/>
                <w:lang w:val="en-US"/>
              </w:rPr>
            </w:pPr>
            <w:r>
              <w:rPr>
                <w:rFonts w:eastAsia="Times New Roman" w:cs="Calibri"/>
                <w:color w:val="000000"/>
                <w:sz w:val="22"/>
                <w:szCs w:val="22"/>
                <w:lang w:val="en-US"/>
              </w:rPr>
              <w:t>VPN</w:t>
            </w:r>
          </w:p>
        </w:tc>
        <w:tc>
          <w:tcPr>
            <w:tcW w:w="1840" w:type="dxa"/>
            <w:tcBorders>
              <w:top w:val="nil"/>
              <w:left w:val="nil"/>
              <w:bottom w:val="single" w:sz="4" w:space="0" w:color="C65911"/>
              <w:right w:val="single" w:sz="4" w:space="0" w:color="C65911"/>
            </w:tcBorders>
            <w:shd w:val="clear" w:color="000000" w:fill="DDEBF7"/>
            <w:noWrap/>
            <w:vAlign w:val="bottom"/>
          </w:tcPr>
          <w:p w14:paraId="0EF1AC66" w14:textId="77777777" w:rsidR="001A6676" w:rsidRDefault="00385F5E">
            <w:pPr>
              <w:spacing w:after="0" w:line="240" w:lineRule="auto"/>
              <w:rPr>
                <w:rFonts w:eastAsia="Times New Roman" w:cs="Calibri"/>
                <w:color w:val="000000"/>
                <w:sz w:val="22"/>
                <w:szCs w:val="22"/>
                <w:lang w:val="en-US"/>
              </w:rPr>
            </w:pPr>
            <w:r>
              <w:rPr>
                <w:rFonts w:eastAsia="Times New Roman" w:cs="Calibri"/>
                <w:color w:val="000000"/>
                <w:sz w:val="22"/>
                <w:szCs w:val="22"/>
                <w:lang w:val="en-US"/>
              </w:rPr>
              <w:t>VPN</w:t>
            </w:r>
          </w:p>
        </w:tc>
        <w:tc>
          <w:tcPr>
            <w:tcW w:w="1660" w:type="dxa"/>
            <w:tcBorders>
              <w:top w:val="nil"/>
              <w:left w:val="nil"/>
              <w:bottom w:val="single" w:sz="4" w:space="0" w:color="C65911"/>
              <w:right w:val="single" w:sz="4" w:space="0" w:color="C65911"/>
            </w:tcBorders>
            <w:shd w:val="clear" w:color="000000" w:fill="FFF2CC"/>
            <w:noWrap/>
            <w:vAlign w:val="bottom"/>
          </w:tcPr>
          <w:p w14:paraId="0EF1AC67" w14:textId="77777777" w:rsidR="001A6676" w:rsidRDefault="00385F5E">
            <w:pPr>
              <w:spacing w:after="0" w:line="240" w:lineRule="auto"/>
              <w:rPr>
                <w:rFonts w:eastAsia="Times New Roman" w:cs="Calibri"/>
                <w:color w:val="000000"/>
                <w:sz w:val="22"/>
                <w:szCs w:val="22"/>
                <w:lang w:val="en-US"/>
              </w:rPr>
            </w:pPr>
            <w:r>
              <w:rPr>
                <w:rFonts w:eastAsia="Times New Roman" w:cs="Calibri"/>
                <w:color w:val="000000"/>
                <w:sz w:val="22"/>
                <w:szCs w:val="22"/>
                <w:lang w:val="en-US"/>
              </w:rPr>
              <w:t>VPN</w:t>
            </w:r>
          </w:p>
        </w:tc>
      </w:tr>
      <w:tr w:rsidR="001A6676" w14:paraId="0EF1AC6C" w14:textId="77777777">
        <w:trPr>
          <w:trHeight w:val="288"/>
        </w:trPr>
        <w:tc>
          <w:tcPr>
            <w:tcW w:w="2140" w:type="dxa"/>
            <w:tcBorders>
              <w:top w:val="nil"/>
              <w:left w:val="single" w:sz="4" w:space="0" w:color="C65911"/>
              <w:bottom w:val="single" w:sz="4" w:space="0" w:color="C65911"/>
              <w:right w:val="single" w:sz="4" w:space="0" w:color="C65911"/>
            </w:tcBorders>
            <w:shd w:val="clear" w:color="000000" w:fill="E2EFDA"/>
            <w:noWrap/>
            <w:vAlign w:val="bottom"/>
          </w:tcPr>
          <w:p w14:paraId="0EF1AC69" w14:textId="77777777" w:rsidR="001A6676" w:rsidRDefault="00385F5E">
            <w:pPr>
              <w:spacing w:after="0" w:line="240" w:lineRule="auto"/>
              <w:rPr>
                <w:rFonts w:eastAsia="Times New Roman" w:cs="Calibri"/>
                <w:color w:val="000000"/>
                <w:sz w:val="22"/>
                <w:szCs w:val="22"/>
                <w:lang w:val="en-US"/>
              </w:rPr>
            </w:pPr>
            <w:r>
              <w:rPr>
                <w:rFonts w:eastAsia="Times New Roman" w:cs="Calibri"/>
                <w:color w:val="000000"/>
                <w:sz w:val="22"/>
                <w:szCs w:val="22"/>
                <w:lang w:val="en-US"/>
              </w:rPr>
              <w:t>Sähköposti</w:t>
            </w:r>
          </w:p>
        </w:tc>
        <w:tc>
          <w:tcPr>
            <w:tcW w:w="1840" w:type="dxa"/>
            <w:tcBorders>
              <w:top w:val="nil"/>
              <w:left w:val="nil"/>
              <w:bottom w:val="single" w:sz="4" w:space="0" w:color="C65911"/>
              <w:right w:val="single" w:sz="4" w:space="0" w:color="C65911"/>
            </w:tcBorders>
            <w:shd w:val="clear" w:color="000000" w:fill="DDEBF7"/>
            <w:noWrap/>
            <w:vAlign w:val="bottom"/>
          </w:tcPr>
          <w:p w14:paraId="0EF1AC6A" w14:textId="77777777" w:rsidR="001A6676" w:rsidRDefault="00385F5E">
            <w:pPr>
              <w:spacing w:after="0" w:line="240" w:lineRule="auto"/>
              <w:rPr>
                <w:rFonts w:eastAsia="Times New Roman" w:cs="Calibri"/>
                <w:color w:val="000000"/>
                <w:sz w:val="22"/>
                <w:szCs w:val="22"/>
                <w:lang w:val="en-US"/>
              </w:rPr>
            </w:pPr>
            <w:r>
              <w:rPr>
                <w:rFonts w:eastAsia="Times New Roman" w:cs="Calibri"/>
                <w:color w:val="000000"/>
                <w:sz w:val="22"/>
                <w:szCs w:val="22"/>
                <w:lang w:val="en-US"/>
              </w:rPr>
              <w:t>DHCP</w:t>
            </w:r>
          </w:p>
        </w:tc>
        <w:tc>
          <w:tcPr>
            <w:tcW w:w="1660" w:type="dxa"/>
            <w:tcBorders>
              <w:top w:val="nil"/>
              <w:left w:val="nil"/>
              <w:bottom w:val="single" w:sz="4" w:space="0" w:color="C65911"/>
              <w:right w:val="single" w:sz="4" w:space="0" w:color="C65911"/>
            </w:tcBorders>
            <w:shd w:val="clear" w:color="000000" w:fill="FFF2CC"/>
            <w:noWrap/>
            <w:vAlign w:val="bottom"/>
          </w:tcPr>
          <w:p w14:paraId="0EF1AC6B" w14:textId="77777777" w:rsidR="001A6676" w:rsidRDefault="00385F5E">
            <w:pPr>
              <w:spacing w:after="0" w:line="240" w:lineRule="auto"/>
              <w:rPr>
                <w:rFonts w:eastAsia="Times New Roman" w:cs="Calibri"/>
                <w:color w:val="000000"/>
                <w:sz w:val="22"/>
                <w:szCs w:val="22"/>
                <w:lang w:val="en-US"/>
              </w:rPr>
            </w:pPr>
            <w:r>
              <w:rPr>
                <w:rFonts w:eastAsia="Times New Roman" w:cs="Calibri"/>
                <w:color w:val="000000"/>
                <w:sz w:val="22"/>
                <w:szCs w:val="22"/>
                <w:lang w:val="en-US"/>
              </w:rPr>
              <w:t>DHCP</w:t>
            </w:r>
          </w:p>
        </w:tc>
      </w:tr>
      <w:tr w:rsidR="001A6676" w14:paraId="0EF1AC70" w14:textId="77777777">
        <w:trPr>
          <w:trHeight w:val="288"/>
        </w:trPr>
        <w:tc>
          <w:tcPr>
            <w:tcW w:w="2140" w:type="dxa"/>
            <w:tcBorders>
              <w:top w:val="nil"/>
              <w:left w:val="single" w:sz="4" w:space="0" w:color="C65911"/>
              <w:bottom w:val="single" w:sz="4" w:space="0" w:color="C65911"/>
              <w:right w:val="single" w:sz="4" w:space="0" w:color="C65911"/>
            </w:tcBorders>
            <w:shd w:val="clear" w:color="000000" w:fill="E2EFDA"/>
            <w:noWrap/>
            <w:vAlign w:val="bottom"/>
          </w:tcPr>
          <w:p w14:paraId="0EF1AC6D" w14:textId="77777777" w:rsidR="001A6676" w:rsidRDefault="00385F5E">
            <w:pPr>
              <w:spacing w:after="0" w:line="240" w:lineRule="auto"/>
              <w:rPr>
                <w:rFonts w:eastAsia="Times New Roman" w:cs="Calibri"/>
                <w:color w:val="000000"/>
                <w:sz w:val="22"/>
                <w:szCs w:val="22"/>
                <w:lang w:val="en-US"/>
              </w:rPr>
            </w:pPr>
            <w:r>
              <w:rPr>
                <w:rFonts w:eastAsia="Times New Roman" w:cs="Calibri"/>
                <w:color w:val="000000"/>
                <w:sz w:val="22"/>
                <w:szCs w:val="22"/>
                <w:lang w:val="en-US"/>
              </w:rPr>
              <w:t>WEB</w:t>
            </w:r>
          </w:p>
        </w:tc>
        <w:tc>
          <w:tcPr>
            <w:tcW w:w="1840" w:type="dxa"/>
            <w:tcBorders>
              <w:top w:val="nil"/>
              <w:left w:val="nil"/>
              <w:bottom w:val="single" w:sz="4" w:space="0" w:color="C65911"/>
              <w:right w:val="single" w:sz="4" w:space="0" w:color="C65911"/>
            </w:tcBorders>
            <w:shd w:val="clear" w:color="000000" w:fill="DDEBF7"/>
            <w:noWrap/>
            <w:vAlign w:val="bottom"/>
          </w:tcPr>
          <w:p w14:paraId="0EF1AC6E" w14:textId="77777777" w:rsidR="001A6676" w:rsidRDefault="00385F5E">
            <w:pPr>
              <w:spacing w:after="0" w:line="240" w:lineRule="auto"/>
              <w:rPr>
                <w:rFonts w:eastAsia="Times New Roman" w:cs="Calibri"/>
                <w:color w:val="000000"/>
                <w:sz w:val="22"/>
                <w:szCs w:val="22"/>
                <w:lang w:val="en-US"/>
              </w:rPr>
            </w:pPr>
            <w:r>
              <w:rPr>
                <w:rFonts w:eastAsia="Times New Roman" w:cs="Calibri"/>
                <w:color w:val="000000"/>
                <w:sz w:val="22"/>
                <w:szCs w:val="22"/>
                <w:lang w:val="en-US"/>
              </w:rPr>
              <w:t>NMS</w:t>
            </w:r>
          </w:p>
        </w:tc>
        <w:tc>
          <w:tcPr>
            <w:tcW w:w="1660" w:type="dxa"/>
            <w:tcBorders>
              <w:top w:val="nil"/>
              <w:left w:val="nil"/>
              <w:bottom w:val="single" w:sz="4" w:space="0" w:color="C65911"/>
              <w:right w:val="single" w:sz="4" w:space="0" w:color="C65911"/>
            </w:tcBorders>
            <w:shd w:val="clear" w:color="000000" w:fill="FFF2CC"/>
            <w:noWrap/>
            <w:vAlign w:val="bottom"/>
          </w:tcPr>
          <w:p w14:paraId="0EF1AC6F" w14:textId="77777777" w:rsidR="001A6676" w:rsidRDefault="00385F5E">
            <w:pPr>
              <w:spacing w:after="0" w:line="240" w:lineRule="auto"/>
              <w:rPr>
                <w:rFonts w:eastAsia="Times New Roman" w:cs="Calibri"/>
                <w:color w:val="000000"/>
                <w:sz w:val="22"/>
                <w:szCs w:val="22"/>
                <w:lang w:val="en-US"/>
              </w:rPr>
            </w:pPr>
            <w:r>
              <w:rPr>
                <w:rFonts w:eastAsia="Times New Roman" w:cs="Calibri"/>
                <w:color w:val="000000"/>
                <w:sz w:val="22"/>
                <w:szCs w:val="22"/>
                <w:lang w:val="en-US"/>
              </w:rPr>
              <w:t>NMS</w:t>
            </w:r>
          </w:p>
        </w:tc>
      </w:tr>
      <w:tr w:rsidR="001A6676" w14:paraId="0EF1AC74" w14:textId="77777777">
        <w:trPr>
          <w:trHeight w:val="288"/>
        </w:trPr>
        <w:tc>
          <w:tcPr>
            <w:tcW w:w="2140" w:type="dxa"/>
            <w:tcBorders>
              <w:top w:val="nil"/>
              <w:left w:val="single" w:sz="4" w:space="0" w:color="C65911"/>
              <w:bottom w:val="single" w:sz="4" w:space="0" w:color="C65911"/>
              <w:right w:val="single" w:sz="4" w:space="0" w:color="C65911"/>
            </w:tcBorders>
            <w:shd w:val="clear" w:color="000000" w:fill="E2EFDA"/>
            <w:noWrap/>
            <w:vAlign w:val="bottom"/>
          </w:tcPr>
          <w:p w14:paraId="0EF1AC71" w14:textId="77777777" w:rsidR="001A6676" w:rsidRDefault="00385F5E">
            <w:pPr>
              <w:spacing w:after="0" w:line="240" w:lineRule="auto"/>
              <w:rPr>
                <w:rFonts w:eastAsia="Times New Roman" w:cs="Calibri"/>
                <w:color w:val="000000"/>
                <w:sz w:val="22"/>
                <w:szCs w:val="22"/>
                <w:lang w:val="en-US"/>
              </w:rPr>
            </w:pPr>
            <w:r>
              <w:rPr>
                <w:rFonts w:eastAsia="Times New Roman" w:cs="Calibri"/>
                <w:color w:val="000000"/>
                <w:sz w:val="22"/>
                <w:szCs w:val="22"/>
                <w:lang w:val="en-US"/>
              </w:rPr>
              <w:t>DNS</w:t>
            </w:r>
          </w:p>
        </w:tc>
        <w:tc>
          <w:tcPr>
            <w:tcW w:w="1840" w:type="dxa"/>
            <w:tcBorders>
              <w:top w:val="nil"/>
              <w:left w:val="nil"/>
              <w:bottom w:val="single" w:sz="4" w:space="0" w:color="C65911"/>
              <w:right w:val="single" w:sz="4" w:space="0" w:color="C65911"/>
            </w:tcBorders>
            <w:shd w:val="clear" w:color="000000" w:fill="DDEBF7"/>
            <w:noWrap/>
            <w:vAlign w:val="bottom"/>
          </w:tcPr>
          <w:p w14:paraId="0EF1AC72" w14:textId="77777777" w:rsidR="001A6676" w:rsidRDefault="00385F5E">
            <w:pPr>
              <w:spacing w:after="0" w:line="240" w:lineRule="auto"/>
              <w:rPr>
                <w:rFonts w:eastAsia="Times New Roman" w:cs="Calibri"/>
                <w:color w:val="000000"/>
                <w:sz w:val="22"/>
                <w:szCs w:val="22"/>
                <w:lang w:val="en-US"/>
              </w:rPr>
            </w:pPr>
            <w:r>
              <w:rPr>
                <w:rFonts w:eastAsia="Times New Roman" w:cs="Calibri"/>
                <w:color w:val="000000"/>
                <w:sz w:val="22"/>
                <w:szCs w:val="22"/>
                <w:lang w:val="en-US"/>
              </w:rPr>
              <w:t>ERP</w:t>
            </w:r>
          </w:p>
        </w:tc>
        <w:tc>
          <w:tcPr>
            <w:tcW w:w="1660" w:type="dxa"/>
            <w:tcBorders>
              <w:top w:val="nil"/>
              <w:left w:val="nil"/>
              <w:bottom w:val="single" w:sz="4" w:space="0" w:color="C65911"/>
              <w:right w:val="single" w:sz="4" w:space="0" w:color="C65911"/>
            </w:tcBorders>
            <w:shd w:val="clear" w:color="000000" w:fill="FFF2CC"/>
            <w:noWrap/>
            <w:vAlign w:val="bottom"/>
          </w:tcPr>
          <w:p w14:paraId="0EF1AC73" w14:textId="77777777" w:rsidR="001A6676" w:rsidRDefault="00385F5E">
            <w:pPr>
              <w:spacing w:after="0" w:line="240" w:lineRule="auto"/>
              <w:rPr>
                <w:rFonts w:eastAsia="Times New Roman" w:cs="Calibri"/>
                <w:color w:val="000000"/>
                <w:sz w:val="22"/>
                <w:szCs w:val="22"/>
                <w:lang w:val="en-US"/>
              </w:rPr>
            </w:pPr>
            <w:r>
              <w:rPr>
                <w:rFonts w:eastAsia="Times New Roman" w:cs="Calibri"/>
                <w:color w:val="000000"/>
                <w:sz w:val="22"/>
                <w:szCs w:val="22"/>
                <w:lang w:val="en-US"/>
              </w:rPr>
              <w:t> </w:t>
            </w:r>
          </w:p>
        </w:tc>
      </w:tr>
      <w:tr w:rsidR="001A6676" w14:paraId="0EF1AC78" w14:textId="77777777">
        <w:trPr>
          <w:trHeight w:val="288"/>
        </w:trPr>
        <w:tc>
          <w:tcPr>
            <w:tcW w:w="2140" w:type="dxa"/>
            <w:tcBorders>
              <w:top w:val="nil"/>
              <w:left w:val="single" w:sz="4" w:space="0" w:color="C65911"/>
              <w:bottom w:val="single" w:sz="4" w:space="0" w:color="C65911"/>
              <w:right w:val="single" w:sz="4" w:space="0" w:color="C65911"/>
            </w:tcBorders>
            <w:shd w:val="clear" w:color="000000" w:fill="E2EFDA"/>
            <w:noWrap/>
            <w:vAlign w:val="bottom"/>
          </w:tcPr>
          <w:p w14:paraId="0EF1AC75" w14:textId="77777777" w:rsidR="001A6676" w:rsidRDefault="00385F5E">
            <w:pPr>
              <w:spacing w:after="0" w:line="240" w:lineRule="auto"/>
              <w:rPr>
                <w:rFonts w:eastAsia="Times New Roman" w:cs="Calibri"/>
                <w:color w:val="000000"/>
                <w:sz w:val="22"/>
                <w:szCs w:val="22"/>
                <w:lang w:val="en-US"/>
              </w:rPr>
            </w:pPr>
            <w:r>
              <w:rPr>
                <w:rFonts w:eastAsia="Times New Roman" w:cs="Calibri"/>
                <w:color w:val="000000"/>
                <w:sz w:val="22"/>
                <w:szCs w:val="22"/>
                <w:lang w:val="en-US"/>
              </w:rPr>
              <w:t>DHCP</w:t>
            </w:r>
          </w:p>
        </w:tc>
        <w:tc>
          <w:tcPr>
            <w:tcW w:w="1840" w:type="dxa"/>
            <w:tcBorders>
              <w:top w:val="nil"/>
              <w:left w:val="nil"/>
              <w:bottom w:val="single" w:sz="4" w:space="0" w:color="C65911"/>
              <w:right w:val="single" w:sz="4" w:space="0" w:color="C65911"/>
            </w:tcBorders>
            <w:shd w:val="clear" w:color="000000" w:fill="DDEBF7"/>
            <w:noWrap/>
            <w:vAlign w:val="bottom"/>
          </w:tcPr>
          <w:p w14:paraId="0EF1AC76" w14:textId="77777777" w:rsidR="001A6676" w:rsidRDefault="00385F5E">
            <w:pPr>
              <w:spacing w:after="0" w:line="240" w:lineRule="auto"/>
              <w:rPr>
                <w:rFonts w:eastAsia="Times New Roman" w:cs="Calibri"/>
                <w:color w:val="000000"/>
                <w:sz w:val="22"/>
                <w:szCs w:val="22"/>
                <w:lang w:val="en-US"/>
              </w:rPr>
            </w:pPr>
            <w:r>
              <w:rPr>
                <w:rFonts w:eastAsia="Times New Roman" w:cs="Calibri"/>
                <w:color w:val="000000"/>
                <w:sz w:val="22"/>
                <w:szCs w:val="22"/>
                <w:lang w:val="en-US"/>
              </w:rPr>
              <w:t> </w:t>
            </w:r>
          </w:p>
        </w:tc>
        <w:tc>
          <w:tcPr>
            <w:tcW w:w="1660" w:type="dxa"/>
            <w:tcBorders>
              <w:top w:val="nil"/>
              <w:left w:val="nil"/>
              <w:bottom w:val="single" w:sz="4" w:space="0" w:color="C65911"/>
              <w:right w:val="single" w:sz="4" w:space="0" w:color="C65911"/>
            </w:tcBorders>
            <w:shd w:val="clear" w:color="000000" w:fill="FFF2CC"/>
            <w:noWrap/>
            <w:vAlign w:val="bottom"/>
          </w:tcPr>
          <w:p w14:paraId="0EF1AC77" w14:textId="77777777" w:rsidR="001A6676" w:rsidRDefault="00385F5E">
            <w:pPr>
              <w:spacing w:after="0" w:line="240" w:lineRule="auto"/>
              <w:rPr>
                <w:rFonts w:eastAsia="Times New Roman" w:cs="Calibri"/>
                <w:color w:val="000000"/>
                <w:sz w:val="22"/>
                <w:szCs w:val="22"/>
                <w:lang w:val="en-US"/>
              </w:rPr>
            </w:pPr>
            <w:r>
              <w:rPr>
                <w:rFonts w:eastAsia="Times New Roman" w:cs="Calibri"/>
                <w:color w:val="000000"/>
                <w:sz w:val="22"/>
                <w:szCs w:val="22"/>
                <w:lang w:val="en-US"/>
              </w:rPr>
              <w:t> </w:t>
            </w:r>
          </w:p>
        </w:tc>
      </w:tr>
      <w:tr w:rsidR="001A6676" w14:paraId="0EF1AC7C" w14:textId="77777777">
        <w:trPr>
          <w:trHeight w:val="288"/>
        </w:trPr>
        <w:tc>
          <w:tcPr>
            <w:tcW w:w="2140" w:type="dxa"/>
            <w:tcBorders>
              <w:top w:val="nil"/>
              <w:left w:val="single" w:sz="4" w:space="0" w:color="C65911"/>
              <w:bottom w:val="single" w:sz="4" w:space="0" w:color="C65911"/>
              <w:right w:val="single" w:sz="4" w:space="0" w:color="C65911"/>
            </w:tcBorders>
            <w:shd w:val="clear" w:color="000000" w:fill="E2EFDA"/>
            <w:noWrap/>
            <w:vAlign w:val="bottom"/>
          </w:tcPr>
          <w:p w14:paraId="0EF1AC79" w14:textId="77777777" w:rsidR="001A6676" w:rsidRDefault="00385F5E">
            <w:pPr>
              <w:spacing w:after="0" w:line="240" w:lineRule="auto"/>
              <w:rPr>
                <w:rFonts w:eastAsia="Times New Roman" w:cs="Calibri"/>
                <w:color w:val="000000"/>
                <w:sz w:val="22"/>
                <w:szCs w:val="22"/>
                <w:lang w:val="en-US"/>
              </w:rPr>
            </w:pPr>
            <w:r>
              <w:rPr>
                <w:rFonts w:eastAsia="Times New Roman" w:cs="Calibri"/>
                <w:color w:val="000000"/>
                <w:sz w:val="22"/>
                <w:szCs w:val="22"/>
                <w:lang w:val="en-US"/>
              </w:rPr>
              <w:t>NMS</w:t>
            </w:r>
          </w:p>
        </w:tc>
        <w:tc>
          <w:tcPr>
            <w:tcW w:w="1840" w:type="dxa"/>
            <w:tcBorders>
              <w:top w:val="nil"/>
              <w:left w:val="nil"/>
              <w:bottom w:val="single" w:sz="4" w:space="0" w:color="C65911"/>
              <w:right w:val="single" w:sz="4" w:space="0" w:color="C65911"/>
            </w:tcBorders>
            <w:shd w:val="clear" w:color="000000" w:fill="DDEBF7"/>
            <w:noWrap/>
            <w:vAlign w:val="bottom"/>
          </w:tcPr>
          <w:p w14:paraId="0EF1AC7A" w14:textId="77777777" w:rsidR="001A6676" w:rsidRDefault="00385F5E">
            <w:pPr>
              <w:spacing w:after="0" w:line="240" w:lineRule="auto"/>
              <w:rPr>
                <w:rFonts w:eastAsia="Times New Roman" w:cs="Calibri"/>
                <w:color w:val="000000"/>
                <w:sz w:val="22"/>
                <w:szCs w:val="22"/>
                <w:lang w:val="en-US"/>
              </w:rPr>
            </w:pPr>
            <w:r>
              <w:rPr>
                <w:rFonts w:eastAsia="Times New Roman" w:cs="Calibri"/>
                <w:color w:val="000000"/>
                <w:sz w:val="22"/>
                <w:szCs w:val="22"/>
                <w:lang w:val="en-US"/>
              </w:rPr>
              <w:t> </w:t>
            </w:r>
          </w:p>
        </w:tc>
        <w:tc>
          <w:tcPr>
            <w:tcW w:w="1660" w:type="dxa"/>
            <w:tcBorders>
              <w:top w:val="nil"/>
              <w:left w:val="nil"/>
              <w:bottom w:val="single" w:sz="4" w:space="0" w:color="C65911"/>
              <w:right w:val="single" w:sz="4" w:space="0" w:color="C65911"/>
            </w:tcBorders>
            <w:shd w:val="clear" w:color="000000" w:fill="FFF2CC"/>
            <w:noWrap/>
            <w:vAlign w:val="bottom"/>
          </w:tcPr>
          <w:p w14:paraId="0EF1AC7B" w14:textId="77777777" w:rsidR="001A6676" w:rsidRDefault="00385F5E">
            <w:pPr>
              <w:spacing w:after="0" w:line="240" w:lineRule="auto"/>
              <w:rPr>
                <w:rFonts w:eastAsia="Times New Roman" w:cs="Calibri"/>
                <w:color w:val="000000"/>
                <w:sz w:val="22"/>
                <w:szCs w:val="22"/>
                <w:lang w:val="en-US"/>
              </w:rPr>
            </w:pPr>
            <w:r>
              <w:rPr>
                <w:rFonts w:eastAsia="Times New Roman" w:cs="Calibri"/>
                <w:color w:val="000000"/>
                <w:sz w:val="22"/>
                <w:szCs w:val="22"/>
                <w:lang w:val="en-US"/>
              </w:rPr>
              <w:t> </w:t>
            </w:r>
          </w:p>
        </w:tc>
      </w:tr>
      <w:tr w:rsidR="001A6676" w14:paraId="0EF1AC80" w14:textId="77777777">
        <w:trPr>
          <w:trHeight w:val="288"/>
        </w:trPr>
        <w:tc>
          <w:tcPr>
            <w:tcW w:w="2140" w:type="dxa"/>
            <w:tcBorders>
              <w:top w:val="nil"/>
              <w:left w:val="single" w:sz="4" w:space="0" w:color="C65911"/>
              <w:bottom w:val="single" w:sz="4" w:space="0" w:color="C65911"/>
              <w:right w:val="single" w:sz="4" w:space="0" w:color="C65911"/>
            </w:tcBorders>
            <w:shd w:val="clear" w:color="000000" w:fill="E2EFDA"/>
            <w:noWrap/>
            <w:vAlign w:val="bottom"/>
          </w:tcPr>
          <w:p w14:paraId="0EF1AC7D" w14:textId="77777777" w:rsidR="001A6676" w:rsidRDefault="00385F5E">
            <w:pPr>
              <w:spacing w:after="0" w:line="240" w:lineRule="auto"/>
              <w:rPr>
                <w:rFonts w:eastAsia="Times New Roman" w:cs="Calibri"/>
                <w:color w:val="000000"/>
                <w:sz w:val="22"/>
                <w:szCs w:val="22"/>
                <w:lang w:val="en-US"/>
              </w:rPr>
            </w:pPr>
            <w:r>
              <w:rPr>
                <w:rFonts w:eastAsia="Times New Roman" w:cs="Calibri"/>
                <w:color w:val="000000"/>
                <w:sz w:val="22"/>
                <w:szCs w:val="22"/>
                <w:lang w:val="en-US"/>
              </w:rPr>
              <w:t>ERP</w:t>
            </w:r>
          </w:p>
        </w:tc>
        <w:tc>
          <w:tcPr>
            <w:tcW w:w="1840" w:type="dxa"/>
            <w:tcBorders>
              <w:top w:val="nil"/>
              <w:left w:val="nil"/>
              <w:bottom w:val="single" w:sz="4" w:space="0" w:color="C65911"/>
              <w:right w:val="single" w:sz="4" w:space="0" w:color="C65911"/>
            </w:tcBorders>
            <w:shd w:val="clear" w:color="000000" w:fill="DDEBF7"/>
            <w:noWrap/>
            <w:vAlign w:val="bottom"/>
          </w:tcPr>
          <w:p w14:paraId="0EF1AC7E" w14:textId="77777777" w:rsidR="001A6676" w:rsidRDefault="00385F5E">
            <w:pPr>
              <w:spacing w:after="0" w:line="240" w:lineRule="auto"/>
              <w:rPr>
                <w:rFonts w:eastAsia="Times New Roman" w:cs="Calibri"/>
                <w:color w:val="000000"/>
                <w:sz w:val="22"/>
                <w:szCs w:val="22"/>
                <w:lang w:val="en-US"/>
              </w:rPr>
            </w:pPr>
            <w:r>
              <w:rPr>
                <w:rFonts w:eastAsia="Times New Roman" w:cs="Calibri"/>
                <w:color w:val="000000"/>
                <w:sz w:val="22"/>
                <w:szCs w:val="22"/>
                <w:lang w:val="en-US"/>
              </w:rPr>
              <w:t> </w:t>
            </w:r>
          </w:p>
        </w:tc>
        <w:tc>
          <w:tcPr>
            <w:tcW w:w="1660" w:type="dxa"/>
            <w:tcBorders>
              <w:top w:val="nil"/>
              <w:left w:val="nil"/>
              <w:bottom w:val="single" w:sz="4" w:space="0" w:color="C65911"/>
              <w:right w:val="single" w:sz="4" w:space="0" w:color="C65911"/>
            </w:tcBorders>
            <w:shd w:val="clear" w:color="000000" w:fill="FFF2CC"/>
            <w:noWrap/>
            <w:vAlign w:val="bottom"/>
          </w:tcPr>
          <w:p w14:paraId="0EF1AC7F" w14:textId="77777777" w:rsidR="001A6676" w:rsidRDefault="00385F5E">
            <w:pPr>
              <w:spacing w:after="0" w:line="240" w:lineRule="auto"/>
              <w:rPr>
                <w:rFonts w:eastAsia="Times New Roman" w:cs="Calibri"/>
                <w:color w:val="000000"/>
                <w:sz w:val="22"/>
                <w:szCs w:val="22"/>
                <w:lang w:val="en-US"/>
              </w:rPr>
            </w:pPr>
            <w:r>
              <w:rPr>
                <w:rFonts w:eastAsia="Times New Roman" w:cs="Calibri"/>
                <w:color w:val="000000"/>
                <w:sz w:val="22"/>
                <w:szCs w:val="22"/>
                <w:lang w:val="en-US"/>
              </w:rPr>
              <w:t> </w:t>
            </w:r>
          </w:p>
        </w:tc>
      </w:tr>
    </w:tbl>
    <w:p w14:paraId="0EF1AC81" w14:textId="77777777" w:rsidR="001A6676" w:rsidRDefault="00385F5E">
      <w:pPr>
        <w:pStyle w:val="Otsikko2"/>
        <w:ind w:left="578" w:hanging="578"/>
      </w:pPr>
      <w:bookmarkStart w:id="5" w:name="_Toc57809618"/>
      <w:r>
        <w:t>Palveluiden vaikutus verkon rakenteeseen</w:t>
      </w:r>
      <w:bookmarkEnd w:id="5"/>
    </w:p>
    <w:p w14:paraId="0EF1AC82" w14:textId="77777777" w:rsidR="001A6676" w:rsidRDefault="00385F5E">
      <w:pPr>
        <w:pStyle w:val="Luettelokappale"/>
        <w:numPr>
          <w:ilvl w:val="0"/>
          <w:numId w:val="5"/>
        </w:numPr>
        <w:ind w:left="993" w:hanging="567"/>
        <w:rPr>
          <w:b/>
          <w:bCs/>
        </w:rPr>
      </w:pPr>
      <w:r>
        <w:rPr>
          <w:b/>
          <w:bCs/>
        </w:rPr>
        <w:t>VPN</w:t>
      </w:r>
    </w:p>
    <w:p w14:paraId="0EF1AC83" w14:textId="77777777" w:rsidR="001A6676" w:rsidRDefault="00385F5E">
      <w:pPr>
        <w:pStyle w:val="Luettelokappale"/>
        <w:ind w:left="993"/>
        <w:rPr>
          <w:b/>
          <w:bCs/>
        </w:rPr>
      </w:pPr>
      <w:r>
        <w:rPr>
          <w:b/>
          <w:bCs/>
        </w:rPr>
        <w:t>Vaatimukset:</w:t>
      </w:r>
    </w:p>
    <w:p w14:paraId="0EF1AC84" w14:textId="77777777" w:rsidR="001A6676" w:rsidRDefault="00385F5E">
      <w:pPr>
        <w:pStyle w:val="Luettelokappale"/>
        <w:numPr>
          <w:ilvl w:val="0"/>
          <w:numId w:val="4"/>
        </w:numPr>
      </w:pPr>
      <w:r>
        <w:t>Kriittinen toiminnan kannalta. Toimipisteiden täytyy aina pystyä olemaan yhteydessä toisiinsa suojatun yhteyden yli</w:t>
      </w:r>
    </w:p>
    <w:p w14:paraId="0EF1AC85" w14:textId="77777777" w:rsidR="001A6676" w:rsidRDefault="00385F5E">
      <w:pPr>
        <w:pStyle w:val="Luettelokappale"/>
        <w:numPr>
          <w:ilvl w:val="0"/>
          <w:numId w:val="4"/>
        </w:numPr>
      </w:pPr>
      <w:r>
        <w:t>VPN palvelin pääkonttorissa ja kaikissa suurissa toimipisteissä. Palvelin omassa aliverkossa</w:t>
      </w:r>
    </w:p>
    <w:p w14:paraId="0EF1AC86" w14:textId="77777777" w:rsidR="001A6676" w:rsidRDefault="00385F5E">
      <w:pPr>
        <w:pStyle w:val="Luettelokappale"/>
        <w:numPr>
          <w:ilvl w:val="0"/>
          <w:numId w:val="4"/>
        </w:numPr>
      </w:pPr>
      <w:r>
        <w:t>Pienistä toimipisteistä VPN yhteys saman maan suureen toimipisteeseen. Ei tarvitse palvelinta</w:t>
      </w:r>
    </w:p>
    <w:p w14:paraId="0EF1AC87" w14:textId="77777777" w:rsidR="001A6676" w:rsidRDefault="001A6676">
      <w:pPr>
        <w:pStyle w:val="Luettelokappale"/>
        <w:ind w:left="1080"/>
      </w:pPr>
    </w:p>
    <w:p w14:paraId="0EF1AC88" w14:textId="77777777" w:rsidR="001A6676" w:rsidRDefault="001A6676">
      <w:pPr>
        <w:pStyle w:val="Luettelokappale"/>
        <w:ind w:left="993" w:hanging="567"/>
      </w:pPr>
    </w:p>
    <w:p w14:paraId="0EF1AC89" w14:textId="77777777" w:rsidR="001A6676" w:rsidRDefault="00385F5E">
      <w:pPr>
        <w:pStyle w:val="Luettelokappale"/>
        <w:numPr>
          <w:ilvl w:val="0"/>
          <w:numId w:val="5"/>
        </w:numPr>
        <w:ind w:left="993" w:hanging="567"/>
        <w:rPr>
          <w:b/>
          <w:bCs/>
        </w:rPr>
      </w:pPr>
      <w:r>
        <w:rPr>
          <w:b/>
          <w:bCs/>
        </w:rPr>
        <w:t>DHCP</w:t>
      </w:r>
    </w:p>
    <w:p w14:paraId="0EF1AC8A" w14:textId="77777777" w:rsidR="001A6676" w:rsidRDefault="00385F5E">
      <w:pPr>
        <w:pStyle w:val="Luettelokappale"/>
        <w:ind w:left="993"/>
        <w:rPr>
          <w:b/>
          <w:bCs/>
        </w:rPr>
      </w:pPr>
      <w:r>
        <w:rPr>
          <w:b/>
          <w:bCs/>
        </w:rPr>
        <w:t>Vaatimukset:</w:t>
      </w:r>
    </w:p>
    <w:p w14:paraId="0EF1AC8B" w14:textId="77777777" w:rsidR="001A6676" w:rsidRDefault="00385F5E">
      <w:pPr>
        <w:pStyle w:val="Luettelokappale"/>
        <w:numPr>
          <w:ilvl w:val="0"/>
          <w:numId w:val="4"/>
        </w:numPr>
      </w:pPr>
      <w:r>
        <w:t>DHCP kaikissa toimipisteissä runkokerroksen reitittimessä</w:t>
      </w:r>
    </w:p>
    <w:p w14:paraId="0EF1AC8C" w14:textId="77777777" w:rsidR="001A6676" w:rsidRDefault="00385F5E">
      <w:pPr>
        <w:pStyle w:val="Luettelokappale"/>
        <w:numPr>
          <w:ilvl w:val="0"/>
          <w:numId w:val="4"/>
        </w:numPr>
      </w:pPr>
      <w:r>
        <w:t>Suurissa toimipisteissä ja pääkonttorissa kahdennetut reitittimet takaavat palvelun saatavuuden</w:t>
      </w:r>
    </w:p>
    <w:p w14:paraId="0EF1AC8D" w14:textId="77777777" w:rsidR="001A6676" w:rsidRDefault="001A6676">
      <w:pPr>
        <w:pStyle w:val="Luettelokappale"/>
        <w:ind w:left="993" w:hanging="567"/>
      </w:pPr>
    </w:p>
    <w:p w14:paraId="0EF1AC8E" w14:textId="77777777" w:rsidR="001A6676" w:rsidRDefault="00385F5E">
      <w:pPr>
        <w:pStyle w:val="Luettelokappale"/>
        <w:numPr>
          <w:ilvl w:val="0"/>
          <w:numId w:val="5"/>
        </w:numPr>
        <w:ind w:left="993" w:hanging="567"/>
        <w:rPr>
          <w:b/>
          <w:bCs/>
        </w:rPr>
      </w:pPr>
      <w:r>
        <w:rPr>
          <w:b/>
          <w:bCs/>
        </w:rPr>
        <w:t>Pilvipalvelut</w:t>
      </w:r>
    </w:p>
    <w:p w14:paraId="0EF1AC8F" w14:textId="77777777" w:rsidR="001A6676" w:rsidRDefault="00385F5E">
      <w:pPr>
        <w:pStyle w:val="Luettelokappale"/>
        <w:ind w:left="993"/>
        <w:rPr>
          <w:b/>
          <w:bCs/>
        </w:rPr>
      </w:pPr>
      <w:r>
        <w:rPr>
          <w:b/>
          <w:bCs/>
        </w:rPr>
        <w:t>Vaatimukset:</w:t>
      </w:r>
    </w:p>
    <w:p w14:paraId="0EF1AC90" w14:textId="77777777" w:rsidR="001A6676" w:rsidRDefault="00385F5E">
      <w:pPr>
        <w:pStyle w:val="Luettelokappale"/>
        <w:numPr>
          <w:ilvl w:val="0"/>
          <w:numId w:val="4"/>
        </w:numPr>
      </w:pPr>
      <w:r>
        <w:t>Ei kriittinen palvelu</w:t>
      </w:r>
    </w:p>
    <w:p w14:paraId="0EF1AC91" w14:textId="77777777" w:rsidR="001A6676" w:rsidRDefault="00385F5E">
      <w:pPr>
        <w:pStyle w:val="Luettelokappale"/>
        <w:numPr>
          <w:ilvl w:val="0"/>
          <w:numId w:val="4"/>
        </w:numPr>
      </w:pPr>
      <w:r>
        <w:t xml:space="preserve">Videopuhelut vaativat verkolta noin 1,5 </w:t>
      </w:r>
      <w:proofErr w:type="spellStart"/>
      <w:r>
        <w:t>Mbit</w:t>
      </w:r>
      <w:proofErr w:type="spellEnd"/>
      <w:r>
        <w:t>/s nopeuden käyttäjää kohden</w:t>
      </w:r>
    </w:p>
    <w:p w14:paraId="0EF1AC92" w14:textId="77777777" w:rsidR="001A6676" w:rsidRDefault="001A6676">
      <w:pPr>
        <w:pStyle w:val="Luettelokappale"/>
        <w:ind w:left="993" w:hanging="567"/>
      </w:pPr>
    </w:p>
    <w:p w14:paraId="0EF1AC93" w14:textId="77777777" w:rsidR="001A6676" w:rsidRDefault="00385F5E">
      <w:pPr>
        <w:pStyle w:val="Luettelokappale"/>
        <w:numPr>
          <w:ilvl w:val="0"/>
          <w:numId w:val="5"/>
        </w:numPr>
        <w:ind w:left="993" w:hanging="567"/>
        <w:rPr>
          <w:b/>
          <w:bCs/>
        </w:rPr>
      </w:pPr>
      <w:r>
        <w:rPr>
          <w:b/>
          <w:bCs/>
        </w:rPr>
        <w:t>DNS</w:t>
      </w:r>
    </w:p>
    <w:p w14:paraId="0EF1AC94" w14:textId="77777777" w:rsidR="001A6676" w:rsidRDefault="00385F5E">
      <w:pPr>
        <w:pStyle w:val="Luettelokappale"/>
        <w:ind w:left="993"/>
        <w:rPr>
          <w:b/>
          <w:bCs/>
        </w:rPr>
      </w:pPr>
      <w:r>
        <w:rPr>
          <w:b/>
          <w:bCs/>
        </w:rPr>
        <w:t>Vaatimukset:</w:t>
      </w:r>
    </w:p>
    <w:p w14:paraId="0EF1AC95" w14:textId="77777777" w:rsidR="001A6676" w:rsidRDefault="00385F5E">
      <w:pPr>
        <w:pStyle w:val="Luettelokappale"/>
        <w:numPr>
          <w:ilvl w:val="0"/>
          <w:numId w:val="4"/>
        </w:numPr>
      </w:pPr>
      <w:r>
        <w:t>Kriittinen toiminnan kannalta. Oltava kahdennettu</w:t>
      </w:r>
    </w:p>
    <w:p w14:paraId="0EF1AC96" w14:textId="77777777" w:rsidR="001A6676" w:rsidRDefault="00385F5E">
      <w:pPr>
        <w:pStyle w:val="Luettelokappale"/>
        <w:numPr>
          <w:ilvl w:val="0"/>
          <w:numId w:val="4"/>
        </w:numPr>
      </w:pPr>
      <w:r>
        <w:t>DNS palvelimet sijaitsevat pääkonttorilla</w:t>
      </w:r>
    </w:p>
    <w:p w14:paraId="0EF1AC97" w14:textId="77777777" w:rsidR="001A6676" w:rsidRDefault="00385F5E">
      <w:pPr>
        <w:pStyle w:val="Luettelokappale"/>
        <w:numPr>
          <w:ilvl w:val="0"/>
          <w:numId w:val="4"/>
        </w:numPr>
      </w:pPr>
      <w:r>
        <w:t>Vaatii erillisen aliverkon</w:t>
      </w:r>
    </w:p>
    <w:p w14:paraId="0EF1AC98" w14:textId="77777777" w:rsidR="001A6676" w:rsidRDefault="001A6676">
      <w:pPr>
        <w:pStyle w:val="Luettelokappale"/>
        <w:ind w:left="993"/>
      </w:pPr>
    </w:p>
    <w:p w14:paraId="0EF1AC99" w14:textId="77777777" w:rsidR="001A6676" w:rsidRDefault="00385F5E">
      <w:pPr>
        <w:pStyle w:val="Luettelokappale"/>
        <w:numPr>
          <w:ilvl w:val="0"/>
          <w:numId w:val="5"/>
        </w:numPr>
        <w:ind w:left="993" w:hanging="567"/>
        <w:rPr>
          <w:b/>
          <w:bCs/>
        </w:rPr>
      </w:pPr>
      <w:r>
        <w:rPr>
          <w:b/>
          <w:bCs/>
        </w:rPr>
        <w:t>Sähköposti</w:t>
      </w:r>
    </w:p>
    <w:p w14:paraId="0EF1AC9A" w14:textId="77777777" w:rsidR="001A6676" w:rsidRDefault="00385F5E">
      <w:pPr>
        <w:pStyle w:val="Luettelokappale"/>
        <w:ind w:left="993"/>
        <w:rPr>
          <w:b/>
          <w:bCs/>
        </w:rPr>
      </w:pPr>
      <w:r>
        <w:rPr>
          <w:b/>
          <w:bCs/>
        </w:rPr>
        <w:t>Vaatimukset:</w:t>
      </w:r>
    </w:p>
    <w:p w14:paraId="0EF1AC9B" w14:textId="77777777" w:rsidR="001A6676" w:rsidRDefault="00385F5E">
      <w:pPr>
        <w:pStyle w:val="Luettelokappale"/>
        <w:numPr>
          <w:ilvl w:val="0"/>
          <w:numId w:val="4"/>
        </w:numPr>
      </w:pPr>
      <w:r>
        <w:t>Kriittinen toiminnan kannalta. Oltava aina kahdennettu</w:t>
      </w:r>
    </w:p>
    <w:p w14:paraId="0EF1AC9C" w14:textId="77777777" w:rsidR="001A6676" w:rsidRDefault="00385F5E">
      <w:pPr>
        <w:pStyle w:val="Luettelokappale"/>
        <w:numPr>
          <w:ilvl w:val="0"/>
          <w:numId w:val="4"/>
        </w:numPr>
      </w:pPr>
      <w:r>
        <w:t>Sähköpostipalvelimet sijaitsevat pääkonttorissa ja suurissa toimipisteissä</w:t>
      </w:r>
    </w:p>
    <w:p w14:paraId="0EF1AC9D" w14:textId="77777777" w:rsidR="001A6676" w:rsidRDefault="00385F5E">
      <w:pPr>
        <w:pStyle w:val="Luettelokappale"/>
        <w:numPr>
          <w:ilvl w:val="0"/>
          <w:numId w:val="4"/>
        </w:numPr>
      </w:pPr>
      <w:r>
        <w:t>Vaatii erillisen aliverkon</w:t>
      </w:r>
    </w:p>
    <w:p w14:paraId="0EF1AC9E" w14:textId="77777777" w:rsidR="001A6676" w:rsidRDefault="001A6676">
      <w:pPr>
        <w:pStyle w:val="Luettelokappale"/>
        <w:ind w:left="993"/>
      </w:pPr>
    </w:p>
    <w:p w14:paraId="0EF1AC9F" w14:textId="77777777" w:rsidR="001A6676" w:rsidRDefault="00385F5E">
      <w:pPr>
        <w:pStyle w:val="Luettelokappale"/>
        <w:numPr>
          <w:ilvl w:val="0"/>
          <w:numId w:val="5"/>
        </w:numPr>
        <w:ind w:left="993" w:hanging="567"/>
        <w:rPr>
          <w:b/>
          <w:bCs/>
        </w:rPr>
      </w:pPr>
      <w:r>
        <w:rPr>
          <w:b/>
          <w:bCs/>
        </w:rPr>
        <w:t>WEB</w:t>
      </w:r>
    </w:p>
    <w:p w14:paraId="0EF1ACA0" w14:textId="77777777" w:rsidR="001A6676" w:rsidRDefault="00385F5E">
      <w:pPr>
        <w:pStyle w:val="Luettelokappale"/>
        <w:ind w:left="993"/>
        <w:rPr>
          <w:b/>
          <w:bCs/>
        </w:rPr>
      </w:pPr>
      <w:r>
        <w:rPr>
          <w:b/>
          <w:bCs/>
        </w:rPr>
        <w:t>Vaatimukset:</w:t>
      </w:r>
    </w:p>
    <w:p w14:paraId="0EF1ACA1" w14:textId="77777777" w:rsidR="001A6676" w:rsidRDefault="00385F5E">
      <w:pPr>
        <w:pStyle w:val="Luettelokappale"/>
        <w:numPr>
          <w:ilvl w:val="0"/>
          <w:numId w:val="4"/>
        </w:numPr>
      </w:pPr>
      <w:r>
        <w:t>Kriittinen toiminnan kannalta. Oltava kahdennettu</w:t>
      </w:r>
    </w:p>
    <w:p w14:paraId="0EF1ACA2" w14:textId="77777777" w:rsidR="001A6676" w:rsidRDefault="00385F5E">
      <w:pPr>
        <w:pStyle w:val="Luettelokappale"/>
        <w:numPr>
          <w:ilvl w:val="0"/>
          <w:numId w:val="4"/>
        </w:numPr>
      </w:pPr>
      <w:r>
        <w:t xml:space="preserve">WEB palvelimet sijaitsevat pääkonttorissa </w:t>
      </w:r>
    </w:p>
    <w:p w14:paraId="0EF1ACA3" w14:textId="77777777" w:rsidR="001A6676" w:rsidRDefault="00385F5E">
      <w:pPr>
        <w:pStyle w:val="Luettelokappale"/>
        <w:numPr>
          <w:ilvl w:val="0"/>
          <w:numId w:val="4"/>
        </w:numPr>
      </w:pPr>
      <w:r>
        <w:t>Vaatii erillisen aliverkon</w:t>
      </w:r>
    </w:p>
    <w:p w14:paraId="0EF1ACA4" w14:textId="77777777" w:rsidR="001A6676" w:rsidRDefault="001A6676">
      <w:pPr>
        <w:pStyle w:val="Luettelokappale"/>
        <w:ind w:left="993"/>
      </w:pPr>
    </w:p>
    <w:p w14:paraId="0EF1ACA5" w14:textId="77777777" w:rsidR="001A6676" w:rsidRDefault="00385F5E">
      <w:pPr>
        <w:pStyle w:val="Luettelokappale"/>
        <w:numPr>
          <w:ilvl w:val="0"/>
          <w:numId w:val="5"/>
        </w:numPr>
        <w:ind w:left="993" w:hanging="567"/>
        <w:rPr>
          <w:b/>
          <w:bCs/>
        </w:rPr>
      </w:pPr>
      <w:r>
        <w:rPr>
          <w:b/>
          <w:bCs/>
        </w:rPr>
        <w:t>ERP</w:t>
      </w:r>
    </w:p>
    <w:p w14:paraId="0EF1ACA6" w14:textId="77777777" w:rsidR="001A6676" w:rsidRDefault="00385F5E">
      <w:pPr>
        <w:pStyle w:val="Luettelokappale"/>
        <w:ind w:left="993"/>
      </w:pPr>
      <w:r>
        <w:t>ERP on toiminnanohjausjärjestelmä, jonka avulla voidaan hallita yrityksen taloushallintoa, toimitusketjua, toimintoja, raportointia ja henkilöstöhallinnon toimintoja ja integroida ne.</w:t>
      </w:r>
    </w:p>
    <w:p w14:paraId="0EF1ACA7" w14:textId="77777777" w:rsidR="001A6676" w:rsidRDefault="00385F5E">
      <w:pPr>
        <w:pStyle w:val="Luettelokappale"/>
        <w:ind w:left="993"/>
        <w:rPr>
          <w:b/>
          <w:bCs/>
        </w:rPr>
      </w:pPr>
      <w:r>
        <w:rPr>
          <w:b/>
          <w:bCs/>
        </w:rPr>
        <w:t>Vaatimukset:</w:t>
      </w:r>
    </w:p>
    <w:p w14:paraId="0EF1ACA8" w14:textId="77777777" w:rsidR="001A6676" w:rsidRDefault="00385F5E">
      <w:pPr>
        <w:pStyle w:val="Luettelokappale"/>
        <w:numPr>
          <w:ilvl w:val="0"/>
          <w:numId w:val="4"/>
        </w:numPr>
      </w:pPr>
      <w:r>
        <w:t>Kriittinen toiminnan kannalta. Oltava aina kahdennettu</w:t>
      </w:r>
    </w:p>
    <w:p w14:paraId="0EF1ACA9" w14:textId="77777777" w:rsidR="001A6676" w:rsidRDefault="00385F5E">
      <w:pPr>
        <w:pStyle w:val="Luettelokappale"/>
        <w:numPr>
          <w:ilvl w:val="0"/>
          <w:numId w:val="4"/>
        </w:numPr>
      </w:pPr>
      <w:r>
        <w:t xml:space="preserve">ERP palvelimet sijaitsevat pääkonttorissa ja suurissa toimipisteissä </w:t>
      </w:r>
    </w:p>
    <w:p w14:paraId="0EF1ACAA" w14:textId="77777777" w:rsidR="001A6676" w:rsidRDefault="001A6676">
      <w:pPr>
        <w:pStyle w:val="Luettelokappale"/>
        <w:ind w:left="993" w:hanging="567"/>
      </w:pPr>
    </w:p>
    <w:p w14:paraId="0EF1ACAB" w14:textId="77777777" w:rsidR="001A6676" w:rsidRDefault="00385F5E">
      <w:pPr>
        <w:pStyle w:val="Luettelokappale"/>
        <w:numPr>
          <w:ilvl w:val="0"/>
          <w:numId w:val="5"/>
        </w:numPr>
        <w:ind w:left="993" w:hanging="567"/>
        <w:rPr>
          <w:b/>
          <w:bCs/>
        </w:rPr>
      </w:pPr>
      <w:r>
        <w:rPr>
          <w:b/>
          <w:bCs/>
        </w:rPr>
        <w:t>NMS</w:t>
      </w:r>
    </w:p>
    <w:p w14:paraId="0EF1ACAC" w14:textId="77777777" w:rsidR="001A6676" w:rsidRDefault="00385F5E">
      <w:pPr>
        <w:pStyle w:val="Luettelokappale"/>
        <w:ind w:left="993"/>
      </w:pPr>
      <w:r>
        <w:t xml:space="preserve">NMS on verkon hallinta järjestelmä, jolla voidaan hoitaa verkon ylläpito ja valvonta etänä jokaisessa toimipisteessä. Verkossa on palvelin, jonka kautta tehdään verkon mm. päivitykset ja </w:t>
      </w:r>
      <w:proofErr w:type="spellStart"/>
      <w:r>
        <w:t>logitus</w:t>
      </w:r>
      <w:proofErr w:type="spellEnd"/>
      <w:r>
        <w:t>. Tätä palvelinta käytetään erillisen verkkoliittymän kautta.</w:t>
      </w:r>
    </w:p>
    <w:p w14:paraId="0EF1ACAD" w14:textId="77777777" w:rsidR="001A6676" w:rsidRDefault="00385F5E">
      <w:pPr>
        <w:pStyle w:val="Luettelokappale"/>
        <w:ind w:left="993"/>
        <w:rPr>
          <w:b/>
          <w:bCs/>
        </w:rPr>
      </w:pPr>
      <w:r>
        <w:rPr>
          <w:b/>
          <w:bCs/>
        </w:rPr>
        <w:t xml:space="preserve">Vaatimukset: </w:t>
      </w:r>
    </w:p>
    <w:p w14:paraId="0EF1ACAE" w14:textId="77777777" w:rsidR="001A6676" w:rsidRDefault="00385F5E">
      <w:pPr>
        <w:pStyle w:val="Luettelokappale"/>
        <w:numPr>
          <w:ilvl w:val="0"/>
          <w:numId w:val="4"/>
        </w:numPr>
      </w:pPr>
      <w:r>
        <w:t>Verkon etähallinta jokaisessa toimipisteessä</w:t>
      </w:r>
    </w:p>
    <w:p w14:paraId="0EF1ACAF" w14:textId="77777777" w:rsidR="001A6676" w:rsidRDefault="00385F5E">
      <w:pPr>
        <w:pStyle w:val="Luettelokappale"/>
        <w:numPr>
          <w:ilvl w:val="0"/>
          <w:numId w:val="4"/>
        </w:numPr>
      </w:pPr>
      <w:r>
        <w:t>Vaatii erillisen management verkon jokaiseen toimipisteeseen</w:t>
      </w:r>
    </w:p>
    <w:p w14:paraId="0EF1ACB0" w14:textId="77777777" w:rsidR="001A6676" w:rsidRDefault="00385F5E">
      <w:pPr>
        <w:pStyle w:val="Luettelokappale"/>
        <w:numPr>
          <w:ilvl w:val="0"/>
          <w:numId w:val="4"/>
        </w:numPr>
      </w:pPr>
      <w:r>
        <w:t>Käyttää erillistä verkkoliittymää etäkäyttöön</w:t>
      </w:r>
    </w:p>
    <w:p w14:paraId="0EF1ACB1" w14:textId="1C7A344C" w:rsidR="001A6676" w:rsidRDefault="00385F5E">
      <w:pPr>
        <w:pStyle w:val="Luettelokappale"/>
        <w:numPr>
          <w:ilvl w:val="0"/>
          <w:numId w:val="4"/>
        </w:numPr>
      </w:pPr>
      <w:r>
        <w:t>Toimii täysin erillisellä verkkoliittymällä, joka on vain ylläpito käytössä, eikä siksi kuormita yrityksen varsinaista verkkoliittymää</w:t>
      </w:r>
    </w:p>
    <w:p w14:paraId="17350A99" w14:textId="3746BFE6" w:rsidR="006220F4" w:rsidRDefault="006220F4" w:rsidP="006220F4">
      <w:pPr>
        <w:pStyle w:val="Luettelokappale"/>
        <w:ind w:left="1080"/>
      </w:pPr>
    </w:p>
    <w:p w14:paraId="241AD5C7" w14:textId="540548F2" w:rsidR="00AC4754" w:rsidRDefault="00AC4754" w:rsidP="00AC4754">
      <w:pPr>
        <w:pStyle w:val="Luettelokappale"/>
        <w:numPr>
          <w:ilvl w:val="0"/>
          <w:numId w:val="5"/>
        </w:numPr>
        <w:ind w:left="993" w:hanging="567"/>
        <w:rPr>
          <w:b/>
          <w:bCs/>
        </w:rPr>
      </w:pPr>
      <w:r w:rsidRPr="00BB58C2">
        <w:rPr>
          <w:b/>
          <w:bCs/>
        </w:rPr>
        <w:t>IPv6</w:t>
      </w:r>
    </w:p>
    <w:p w14:paraId="69CC60A6" w14:textId="77777777" w:rsidR="00AC4754" w:rsidRPr="00BB58C2" w:rsidRDefault="00AC4754" w:rsidP="00AC4754">
      <w:pPr>
        <w:pStyle w:val="Luettelokappale"/>
        <w:ind w:left="993"/>
        <w:rPr>
          <w:b/>
          <w:bCs/>
        </w:rPr>
      </w:pPr>
    </w:p>
    <w:p w14:paraId="348806FD" w14:textId="1D54F06B" w:rsidR="00AC4754" w:rsidRPr="00AC4754" w:rsidRDefault="00AC4754" w:rsidP="00382025">
      <w:pPr>
        <w:ind w:left="709"/>
        <w:rPr>
          <w:rFonts w:cs="Times New Roman"/>
          <w:sz w:val="22"/>
        </w:rPr>
      </w:pPr>
      <w:r w:rsidRPr="00AC4754">
        <w:rPr>
          <w:rFonts w:cs="Times New Roman"/>
          <w:sz w:val="22"/>
        </w:rPr>
        <w:t xml:space="preserve">Kaikissa verkkolaitteissa on IPv6 valmius ja niitä voidaan käyttää pelkästään IPv6:lla, IPv4:lla tai yhtä aikaa molemmilla niin että IPv6 paketit on kapseloitu IPv4 pakettien sisään. Edge reitittimet tukevat tätä toimintoa. IPv6 osoitteet voidaan jakaa </w:t>
      </w:r>
      <w:proofErr w:type="spellStart"/>
      <w:r w:rsidRPr="00AC4754">
        <w:rPr>
          <w:rFonts w:cs="Times New Roman"/>
          <w:sz w:val="22"/>
        </w:rPr>
        <w:t>SLAAC:n</w:t>
      </w:r>
      <w:proofErr w:type="spellEnd"/>
      <w:r w:rsidRPr="00AC4754">
        <w:rPr>
          <w:rFonts w:cs="Times New Roman"/>
          <w:sz w:val="22"/>
        </w:rPr>
        <w:t xml:space="preserve"> avulla suoraan </w:t>
      </w:r>
      <w:proofErr w:type="spellStart"/>
      <w:r w:rsidRPr="00AC4754">
        <w:rPr>
          <w:rFonts w:cs="Times New Roman"/>
          <w:sz w:val="22"/>
        </w:rPr>
        <w:t>edge</w:t>
      </w:r>
      <w:proofErr w:type="spellEnd"/>
      <w:r w:rsidRPr="00AC4754">
        <w:rPr>
          <w:rFonts w:cs="Times New Roman"/>
          <w:sz w:val="22"/>
        </w:rPr>
        <w:t xml:space="preserve"> reitittimestä kaikille verkkolaitteille.</w:t>
      </w:r>
    </w:p>
    <w:p w14:paraId="303CB5E5" w14:textId="77777777" w:rsidR="00AC4754" w:rsidRDefault="00AC4754" w:rsidP="006220F4">
      <w:pPr>
        <w:pStyle w:val="Luettelokappale"/>
        <w:ind w:left="1080"/>
      </w:pPr>
    </w:p>
    <w:p w14:paraId="0EF1ACB2" w14:textId="77777777" w:rsidR="001A6676" w:rsidRDefault="001A6676">
      <w:pPr>
        <w:pStyle w:val="Luettelokappale"/>
        <w:ind w:left="1080"/>
      </w:pPr>
    </w:p>
    <w:p w14:paraId="0EF1ACB3" w14:textId="77777777" w:rsidR="001A6676" w:rsidRDefault="00385F5E">
      <w:pPr>
        <w:pStyle w:val="Luettelokappale"/>
        <w:numPr>
          <w:ilvl w:val="0"/>
          <w:numId w:val="5"/>
        </w:numPr>
        <w:ind w:left="993" w:hanging="567"/>
        <w:rPr>
          <w:b/>
          <w:bCs/>
        </w:rPr>
      </w:pPr>
      <w:r>
        <w:rPr>
          <w:b/>
          <w:bCs/>
        </w:rPr>
        <w:t>Arvio palveluiden ominaisliikenteistä</w:t>
      </w:r>
    </w:p>
    <w:p w14:paraId="0EF1ACB4" w14:textId="77777777" w:rsidR="001A6676" w:rsidRDefault="00385F5E">
      <w:pPr>
        <w:pStyle w:val="Luettelokappale"/>
        <w:ind w:left="-1701" w:right="-313"/>
        <w:rPr>
          <w:b/>
          <w:bCs/>
        </w:rPr>
      </w:pPr>
      <w:r>
        <w:rPr>
          <w:noProof/>
        </w:rPr>
        <w:drawing>
          <wp:inline distT="0" distB="0" distL="0" distR="0" wp14:anchorId="0EF1AD0D" wp14:editId="0EF1AD0E">
            <wp:extent cx="6639560" cy="3228975"/>
            <wp:effectExtent l="0" t="0" r="8890" b="0"/>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uva 2"/>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6639596" cy="3228975"/>
                    </a:xfrm>
                    <a:prstGeom prst="rect">
                      <a:avLst/>
                    </a:prstGeom>
                  </pic:spPr>
                </pic:pic>
              </a:graphicData>
            </a:graphic>
          </wp:inline>
        </w:drawing>
      </w:r>
    </w:p>
    <w:p w14:paraId="0EF1ACB5" w14:textId="77777777" w:rsidR="001A6676" w:rsidRDefault="00385F5E">
      <w:pPr>
        <w:pStyle w:val="Otsikko2"/>
        <w:ind w:left="578" w:hanging="578"/>
      </w:pPr>
      <w:bookmarkStart w:id="6" w:name="_Toc57809619"/>
      <w:r>
        <w:t>Verkon rakenne</w:t>
      </w:r>
      <w:bookmarkEnd w:id="6"/>
    </w:p>
    <w:p w14:paraId="0EF1ACB6" w14:textId="77777777" w:rsidR="001A6676" w:rsidRDefault="00385F5E">
      <w:pPr>
        <w:pStyle w:val="Luettelokappale"/>
        <w:ind w:left="0"/>
        <w:rPr>
          <w:b/>
          <w:bCs/>
          <w:sz w:val="28"/>
          <w:szCs w:val="32"/>
          <w:lang w:val="en-US"/>
        </w:rPr>
      </w:pPr>
      <w:proofErr w:type="spellStart"/>
      <w:r>
        <w:rPr>
          <w:b/>
          <w:bCs/>
          <w:sz w:val="28"/>
          <w:szCs w:val="32"/>
          <w:lang w:val="en-US"/>
        </w:rPr>
        <w:t>Verkon</w:t>
      </w:r>
      <w:proofErr w:type="spellEnd"/>
      <w:r>
        <w:rPr>
          <w:b/>
          <w:bCs/>
          <w:sz w:val="28"/>
          <w:szCs w:val="32"/>
          <w:lang w:val="en-US"/>
        </w:rPr>
        <w:t xml:space="preserve"> </w:t>
      </w:r>
      <w:proofErr w:type="spellStart"/>
      <w:r>
        <w:rPr>
          <w:b/>
          <w:bCs/>
          <w:sz w:val="28"/>
          <w:szCs w:val="32"/>
          <w:lang w:val="en-US"/>
        </w:rPr>
        <w:t>rakenne</w:t>
      </w:r>
      <w:proofErr w:type="spellEnd"/>
    </w:p>
    <w:p w14:paraId="0EF1ACB7" w14:textId="77777777" w:rsidR="001A6676" w:rsidRDefault="00385F5E">
      <w:pPr>
        <w:pStyle w:val="Luettelokappale"/>
        <w:ind w:left="0"/>
        <w:rPr>
          <w:sz w:val="18"/>
          <w:szCs w:val="18"/>
        </w:rPr>
      </w:pPr>
      <w:r>
        <w:rPr>
          <w:sz w:val="18"/>
          <w:szCs w:val="18"/>
        </w:rPr>
        <w:t xml:space="preserve">LO </w:t>
      </w:r>
      <w:proofErr w:type="gramStart"/>
      <w:r>
        <w:rPr>
          <w:sz w:val="18"/>
          <w:szCs w:val="18"/>
        </w:rPr>
        <w:t>-  Iso</w:t>
      </w:r>
      <w:proofErr w:type="gramEnd"/>
      <w:r>
        <w:rPr>
          <w:sz w:val="18"/>
          <w:szCs w:val="18"/>
        </w:rPr>
        <w:t xml:space="preserve"> toimipiste</w:t>
      </w:r>
    </w:p>
    <w:p w14:paraId="0EF1ACB8" w14:textId="77777777" w:rsidR="001A6676" w:rsidRDefault="00385F5E">
      <w:pPr>
        <w:pStyle w:val="Luettelokappale"/>
        <w:ind w:left="0"/>
        <w:rPr>
          <w:sz w:val="18"/>
          <w:szCs w:val="18"/>
        </w:rPr>
      </w:pPr>
      <w:r>
        <w:rPr>
          <w:sz w:val="18"/>
          <w:szCs w:val="18"/>
        </w:rPr>
        <w:t>SO – Pieni toimipiste</w:t>
      </w:r>
    </w:p>
    <w:p w14:paraId="0EF1ACB9" w14:textId="77777777" w:rsidR="001A6676" w:rsidRDefault="00385F5E">
      <w:pPr>
        <w:pStyle w:val="Luettelokappale"/>
        <w:ind w:left="0"/>
        <w:rPr>
          <w:sz w:val="18"/>
          <w:szCs w:val="18"/>
        </w:rPr>
      </w:pPr>
      <w:r>
        <w:rPr>
          <w:sz w:val="18"/>
          <w:szCs w:val="18"/>
        </w:rPr>
        <w:t>HQ - Pääkonttori</w:t>
      </w:r>
    </w:p>
    <w:p w14:paraId="0EF1ACBA" w14:textId="4D51ACB0" w:rsidR="001A6676" w:rsidRPr="00D747C5" w:rsidRDefault="00385F5E">
      <w:pPr>
        <w:pStyle w:val="Kuvaotsikko"/>
        <w:rPr>
          <w:lang w:val="fi-FI"/>
        </w:rPr>
      </w:pPr>
      <w:r>
        <w:rPr>
          <w:noProof/>
        </w:rPr>
        <w:drawing>
          <wp:inline distT="0" distB="0" distL="0" distR="0" wp14:anchorId="0EF1AD0F" wp14:editId="0EF1AD10">
            <wp:extent cx="4438650" cy="3335655"/>
            <wp:effectExtent l="0" t="0" r="0" b="0"/>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uva 1"/>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4439107" cy="3335998"/>
                    </a:xfrm>
                    <a:prstGeom prst="rect">
                      <a:avLst/>
                    </a:prstGeom>
                  </pic:spPr>
                </pic:pic>
              </a:graphicData>
            </a:graphic>
          </wp:inline>
        </w:drawing>
      </w:r>
      <w:r w:rsidRPr="00D747C5">
        <w:rPr>
          <w:lang w:val="fi-FI"/>
        </w:rPr>
        <w:t xml:space="preserve">Toimipisteiden välisen </w:t>
      </w:r>
      <w:r w:rsidR="00D747C5" w:rsidRPr="00D747C5">
        <w:rPr>
          <w:lang w:val="fi-FI"/>
        </w:rPr>
        <w:t xml:space="preserve">WAN </w:t>
      </w:r>
      <w:r w:rsidRPr="00D747C5">
        <w:rPr>
          <w:lang w:val="fi-FI"/>
        </w:rPr>
        <w:t>verkon rakenne</w:t>
      </w:r>
    </w:p>
    <w:p w14:paraId="0EF1ACBB" w14:textId="77777777" w:rsidR="001A6676" w:rsidRDefault="001A6676"/>
    <w:p w14:paraId="0EF1ACBC" w14:textId="77777777" w:rsidR="001A6676" w:rsidRDefault="00385F5E">
      <w:pPr>
        <w:pStyle w:val="Otsikko1"/>
      </w:pPr>
      <w:bookmarkStart w:id="7" w:name="_Toc57809620"/>
      <w:r>
        <w:lastRenderedPageBreak/>
        <w:t xml:space="preserve">LAN </w:t>
      </w:r>
      <w:proofErr w:type="spellStart"/>
      <w:r>
        <w:t>verkko</w:t>
      </w:r>
      <w:bookmarkEnd w:id="7"/>
      <w:proofErr w:type="spellEnd"/>
    </w:p>
    <w:p w14:paraId="0EF1ACBD" w14:textId="77777777" w:rsidR="001A6676" w:rsidRDefault="00385F5E">
      <w:pPr>
        <w:pStyle w:val="Otsikko2"/>
        <w:rPr>
          <w:lang w:val="en-US"/>
        </w:rPr>
      </w:pPr>
      <w:bookmarkStart w:id="8" w:name="_Toc57809621"/>
      <w:proofErr w:type="spellStart"/>
      <w:r>
        <w:rPr>
          <w:lang w:val="en-US"/>
        </w:rPr>
        <w:t>Fyysinen</w:t>
      </w:r>
      <w:proofErr w:type="spellEnd"/>
      <w:r>
        <w:rPr>
          <w:lang w:val="en-US"/>
        </w:rPr>
        <w:t xml:space="preserve"> </w:t>
      </w:r>
      <w:proofErr w:type="spellStart"/>
      <w:r>
        <w:rPr>
          <w:lang w:val="en-US"/>
        </w:rPr>
        <w:t>verkko</w:t>
      </w:r>
      <w:bookmarkEnd w:id="8"/>
      <w:proofErr w:type="spellEnd"/>
    </w:p>
    <w:p w14:paraId="0EF1ACBE" w14:textId="77777777" w:rsidR="001A6676" w:rsidRPr="00D53849" w:rsidRDefault="00385F5E">
      <w:pPr>
        <w:pStyle w:val="Kuvaotsikko"/>
        <w:rPr>
          <w:lang w:val="fi-FI"/>
        </w:rPr>
      </w:pPr>
      <w:r>
        <w:rPr>
          <w:noProof/>
        </w:rPr>
        <w:drawing>
          <wp:inline distT="0" distB="0" distL="0" distR="0" wp14:anchorId="0EF1AD11" wp14:editId="0EF1AD12">
            <wp:extent cx="5292090" cy="3916680"/>
            <wp:effectExtent l="0" t="0" r="3810" b="7620"/>
            <wp:docPr id="7" name="Kuv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uva 7"/>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92090" cy="3916680"/>
                    </a:xfrm>
                    <a:prstGeom prst="rect">
                      <a:avLst/>
                    </a:prstGeom>
                  </pic:spPr>
                </pic:pic>
              </a:graphicData>
            </a:graphic>
          </wp:inline>
        </w:drawing>
      </w:r>
      <w:r w:rsidRPr="00D53849">
        <w:rPr>
          <w:lang w:val="fi-FI"/>
        </w:rPr>
        <w:t>Pääkonttorin fyysinen topologia</w:t>
      </w:r>
      <w:r w:rsidRPr="00D53849">
        <w:rPr>
          <w:lang w:val="fi-FI"/>
        </w:rPr>
        <w:br/>
      </w:r>
    </w:p>
    <w:p w14:paraId="0EF1ACBF" w14:textId="77777777" w:rsidR="001A6676" w:rsidRDefault="00385F5E">
      <w:bookmarkStart w:id="9" w:name="_Hlk57377254"/>
      <w:r>
        <w:t xml:space="preserve">Pääkonttorin ollessa suurin ja koko yhtiön toiminnan kannalta kriittinen toimipiste kuvaamme tässä sen LAN verkon topologiaa. Muut toimipisteet voidaan ajatella olevan samankaltaisia mutta yksinkertaisempia ja pienempiä verkkoja. </w:t>
      </w:r>
    </w:p>
    <w:p w14:paraId="0EF1ACC0" w14:textId="77777777" w:rsidR="001A6676" w:rsidRDefault="00385F5E">
      <w:r>
        <w:t>Fyysinen verkon tutkiminen voidaan aloittaa toimipisteen verkon ulkoreunalta, jossa on MPLS (</w:t>
      </w:r>
      <w:proofErr w:type="spellStart"/>
      <w:r>
        <w:t>multiprotocol</w:t>
      </w:r>
      <w:proofErr w:type="spellEnd"/>
      <w:r>
        <w:t xml:space="preserve"> </w:t>
      </w:r>
      <w:proofErr w:type="spellStart"/>
      <w:r>
        <w:t>Label</w:t>
      </w:r>
      <w:proofErr w:type="spellEnd"/>
      <w:r>
        <w:t xml:space="preserve"> </w:t>
      </w:r>
      <w:proofErr w:type="spellStart"/>
      <w:r>
        <w:t>Switching</w:t>
      </w:r>
      <w:proofErr w:type="spellEnd"/>
      <w:r>
        <w:t xml:space="preserve">) </w:t>
      </w:r>
      <w:proofErr w:type="gramStart"/>
      <w:r>
        <w:t>ISP</w:t>
      </w:r>
      <w:proofErr w:type="gramEnd"/>
      <w:r>
        <w:t xml:space="preserve"> jonka kautta toimipiste on yhteydessä muihin toimipisteisiin 4G/LTE ja valokuituyhteyksillä, sekä avoimen internetin ISP johon on kaksi yhteyttä, 4G/LTE ja valokuitu yhteys. Molempiin </w:t>
      </w:r>
      <w:proofErr w:type="spellStart"/>
      <w:r>
        <w:t>ISP:n</w:t>
      </w:r>
      <w:proofErr w:type="spellEnd"/>
      <w:r>
        <w:t xml:space="preserve"> on kaksi erillistä, eri tekniikoilla toimivaa yhteyttä, jotta palveluntarjoajan kohtaamat hetkelliset häiriötilanteet eivät vaikuta yhtiön toimintaan. Toimipisteiden välisen yhteyden hetkelliset häiriötilanteet on puolestaan mahdollista kiertää, ohjaamalla liikenne avoimen internetin kautta, käyttäen VPN yhteyttä. </w:t>
      </w:r>
    </w:p>
    <w:p w14:paraId="0EF1ACC1" w14:textId="77777777" w:rsidR="001A6676" w:rsidRDefault="00385F5E">
      <w:r>
        <w:lastRenderedPageBreak/>
        <w:t xml:space="preserve">Varsinainen verkon ulkoreuna muodostuu reitittimistä jotka on jaettu WAN </w:t>
      </w:r>
      <w:proofErr w:type="spellStart"/>
      <w:r>
        <w:t>EDGEn</w:t>
      </w:r>
      <w:proofErr w:type="spellEnd"/>
      <w:r>
        <w:t xml:space="preserve"> reitittimiin R1 (10.255.0.2) ja R2 (10.</w:t>
      </w:r>
      <w:proofErr w:type="gramStart"/>
      <w:r>
        <w:t>255..</w:t>
      </w:r>
      <w:proofErr w:type="gramEnd"/>
      <w:r>
        <w:t xml:space="preserve">0.3) sekä Internet </w:t>
      </w:r>
      <w:proofErr w:type="spellStart"/>
      <w:r>
        <w:t>EDGEn</w:t>
      </w:r>
      <w:proofErr w:type="spellEnd"/>
      <w:r>
        <w:t xml:space="preserve"> </w:t>
      </w:r>
      <w:proofErr w:type="spellStart"/>
      <w:r>
        <w:t>reittittimiin</w:t>
      </w:r>
      <w:proofErr w:type="spellEnd"/>
      <w:r>
        <w:t xml:space="preserve"> R1 (10.255.1.2) ja R2 (10.255.1.3). R1 reitittimet ovat 4G/LTE yhteyksiä varten ja R2 reitittimet valokuitua. Reitittimien välillä käytetään VRRP (Virtual </w:t>
      </w:r>
      <w:proofErr w:type="spellStart"/>
      <w:r>
        <w:t>Router</w:t>
      </w:r>
      <w:proofErr w:type="spellEnd"/>
      <w:r>
        <w:t xml:space="preserve"> </w:t>
      </w:r>
      <w:proofErr w:type="spellStart"/>
      <w:r>
        <w:t>Redundancy</w:t>
      </w:r>
      <w:proofErr w:type="spellEnd"/>
      <w:r>
        <w:t xml:space="preserve"> Protocol) </w:t>
      </w:r>
      <w:proofErr w:type="gramStart"/>
      <w:r>
        <w:t>protokollaa</w:t>
      </w:r>
      <w:proofErr w:type="gramEnd"/>
      <w:r>
        <w:t xml:space="preserve"> jolla varmennetaan yhteyden vakaus ja tasataan yhteyden nopeutta. </w:t>
      </w:r>
    </w:p>
    <w:p w14:paraId="0EF1ACC2" w14:textId="77777777" w:rsidR="001A6676" w:rsidRDefault="00385F5E">
      <w:r>
        <w:t>Reitittimien takana on palomuurit FW1 (10.255.10.2) ja FW2 (10.255.10.3) joiden välillä käytetään myös VRRP protokollaa. Palomuurien tarkoitus on suojata tietoliikennettä ja sen takana olevaa verkkoa. Palomuurien rinnalla on DMZ ja sen VPN serveri (10.255.200.1)</w:t>
      </w:r>
    </w:p>
    <w:p w14:paraId="0EF1ACC3" w14:textId="77777777" w:rsidR="001A6676" w:rsidRDefault="00385F5E">
      <w:r>
        <w:t xml:space="preserve">Palomuurien takana on OSI mallin verkkokerroksen kytkimet L3-SW1 (10.255.20.2) ja L3-SW2 (10.255.20.3) jotka toimivat verkon CORE kytkiminä. Näiden kytkimien välillä käytetään myös VRRP protokollaa turvaamaan verkon vakaus. </w:t>
      </w:r>
    </w:p>
    <w:p w14:paraId="0EF1ACC4" w14:textId="77777777" w:rsidR="001A6676" w:rsidRDefault="00385F5E">
      <w:r>
        <w:t xml:space="preserve">Jotta verkonhallinnasta vastaavalla henkilöstöllä </w:t>
      </w:r>
      <w:proofErr w:type="gramStart"/>
      <w:r>
        <w:t>on mahdollisuus hallita edellä mainittuja verkkolaitteita on</w:t>
      </w:r>
      <w:proofErr w:type="gramEnd"/>
      <w:r>
        <w:t xml:space="preserve"> sitä varten luotu management-verkko. Tähän on olemassa erillinen verkkoyhteys ISP2 johon 4G/LTE reititin (10.0.0.1) on yhteydessä. Tuon reitittimen takana on SSH </w:t>
      </w:r>
      <w:proofErr w:type="spellStart"/>
      <w:r>
        <w:t>Jumphost</w:t>
      </w:r>
      <w:proofErr w:type="spellEnd"/>
      <w:r>
        <w:t xml:space="preserve"> (10.0.0.10) jonka kautta päästään Management serverille (10.150.0.20). Management serverillä hallitaan molempien ulkoreunojen reitittimiä R1 ja R2, palomuureja FW1 ja FW2, VPN serveriä, sekä CORE kytkimiä L3-SW1 ja L3-SW2.</w:t>
      </w:r>
    </w:p>
    <w:p w14:paraId="0EF1ACC5" w14:textId="77777777" w:rsidR="001A6676" w:rsidRDefault="00385F5E">
      <w:r>
        <w:t xml:space="preserve">CORE kytkinten takana on ACCESS kytkimet L2-SW1 ja L2-SW2, jotka muodostavat taakseen END DEVICES aliverkon (10.10.0.1) sekä kytkimet L2-SW3 ja </w:t>
      </w:r>
      <w:proofErr w:type="gramStart"/>
      <w:r>
        <w:t>L2-SW4</w:t>
      </w:r>
      <w:proofErr w:type="gramEnd"/>
      <w:r>
        <w:t xml:space="preserve"> joiden taakse muodostuu SERVERS aliverkko (10.254.0.1). L2-SW1 kytkin palvelee taloushallinnon 10 pc:n verkkoa sekä kahta logistiikan </w:t>
      </w:r>
      <w:proofErr w:type="gramStart"/>
      <w:r>
        <w:t>verkkoa</w:t>
      </w:r>
      <w:proofErr w:type="gramEnd"/>
      <w:r>
        <w:t xml:space="preserve"> jotka molemmat muodostuvat 10 pc:tä. L2-SW2 palvelee myynnin 10 pc:n verkkoa ja kahta 10 pc:n asiakaspalvelun verkkoa. </w:t>
      </w:r>
    </w:p>
    <w:p w14:paraId="0EF1ACC6" w14:textId="77777777" w:rsidR="001A6676" w:rsidRDefault="00385F5E">
      <w:r>
        <w:t xml:space="preserve">L2-SW3 ja L2-SW4 kytkimet palvelevat ERP (10.254.400.10), WEB (10.254.300.10), DNS (10.254.300.11) sekä EMAIL (10.254.300.12) palvelimien liikennettä. </w:t>
      </w:r>
      <w:r>
        <w:lastRenderedPageBreak/>
        <w:t xml:space="preserve">Toimipisteiden topologiat eroavat näiden kahden kytkimen ja servereiden osalta niin että nämä ovat vain pääkonttorilla. </w:t>
      </w:r>
    </w:p>
    <w:p w14:paraId="0EF1ACC7" w14:textId="77777777" w:rsidR="001A6676" w:rsidRDefault="00385F5E">
      <w:pPr>
        <w:pStyle w:val="Otsikko2"/>
        <w:rPr>
          <w:lang w:val="en-US"/>
        </w:rPr>
      </w:pPr>
      <w:bookmarkStart w:id="10" w:name="_Toc57809622"/>
      <w:bookmarkEnd w:id="9"/>
      <w:proofErr w:type="spellStart"/>
      <w:r>
        <w:rPr>
          <w:lang w:val="en-US"/>
        </w:rPr>
        <w:t>Looginen</w:t>
      </w:r>
      <w:proofErr w:type="spellEnd"/>
      <w:r>
        <w:rPr>
          <w:lang w:val="en-US"/>
        </w:rPr>
        <w:t xml:space="preserve"> </w:t>
      </w:r>
      <w:proofErr w:type="spellStart"/>
      <w:r>
        <w:rPr>
          <w:lang w:val="en-US"/>
        </w:rPr>
        <w:t>verkko</w:t>
      </w:r>
      <w:bookmarkEnd w:id="10"/>
      <w:proofErr w:type="spellEnd"/>
    </w:p>
    <w:p w14:paraId="0EF1ACC8" w14:textId="44B8663B" w:rsidR="001A6676" w:rsidRDefault="00385F5E">
      <w:pPr>
        <w:pStyle w:val="Kuvaotsikko"/>
      </w:pPr>
      <w:r>
        <w:rPr>
          <w:noProof/>
        </w:rPr>
        <w:drawing>
          <wp:inline distT="0" distB="0" distL="0" distR="0" wp14:anchorId="0EF1AD13" wp14:editId="0EF1AD14">
            <wp:extent cx="5292090" cy="4984750"/>
            <wp:effectExtent l="0" t="0" r="3810" b="6350"/>
            <wp:docPr id="8" name="Kuv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uva 8"/>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92090" cy="4984750"/>
                    </a:xfrm>
                    <a:prstGeom prst="rect">
                      <a:avLst/>
                    </a:prstGeom>
                  </pic:spPr>
                </pic:pic>
              </a:graphicData>
            </a:graphic>
          </wp:inline>
        </w:drawing>
      </w:r>
      <w:proofErr w:type="spellStart"/>
      <w:r>
        <w:t>Pääkonttorin</w:t>
      </w:r>
      <w:proofErr w:type="spellEnd"/>
      <w:r>
        <w:t xml:space="preserve"> </w:t>
      </w:r>
      <w:proofErr w:type="spellStart"/>
      <w:r>
        <w:t>looginen</w:t>
      </w:r>
      <w:proofErr w:type="spellEnd"/>
      <w:r>
        <w:t xml:space="preserve"> </w:t>
      </w:r>
      <w:proofErr w:type="spellStart"/>
      <w:r>
        <w:t>topologia</w:t>
      </w:r>
      <w:proofErr w:type="spellEnd"/>
      <w:r w:rsidR="00D53849">
        <w:br/>
      </w:r>
    </w:p>
    <w:p w14:paraId="0EF1ACC9" w14:textId="77777777" w:rsidR="001A6676" w:rsidRDefault="00385F5E">
      <w:r>
        <w:t xml:space="preserve">Pääkonttorin ollessa suurin ja koko yhtiön toiminnan kannalta kriittinen toimipiste kuvaamme tässä sen LAN verkon topologiaa. Muut toimipisteet voidaan ajatella olevan samankaltaisia mutta yksinkertaisempia ja pienempiä verkkoja. </w:t>
      </w:r>
    </w:p>
    <w:p w14:paraId="0EF1ACCA" w14:textId="77777777" w:rsidR="001A6676" w:rsidRDefault="00385F5E">
      <w:pPr>
        <w:pStyle w:val="Otsikko2"/>
        <w:rPr>
          <w:lang w:val="en-US"/>
        </w:rPr>
      </w:pPr>
      <w:bookmarkStart w:id="11" w:name="_Toc57809623"/>
      <w:proofErr w:type="spellStart"/>
      <w:r>
        <w:rPr>
          <w:lang w:val="en-US"/>
        </w:rPr>
        <w:lastRenderedPageBreak/>
        <w:t>Laitteet</w:t>
      </w:r>
      <w:proofErr w:type="spellEnd"/>
      <w:r>
        <w:rPr>
          <w:lang w:val="en-US"/>
        </w:rPr>
        <w:t>:</w:t>
      </w:r>
      <w:bookmarkEnd w:id="11"/>
    </w:p>
    <w:p w14:paraId="0EF1ACCB" w14:textId="77777777" w:rsidR="001A6676" w:rsidRDefault="00385F5E">
      <w:pPr>
        <w:pStyle w:val="Otsikko3"/>
        <w:rPr>
          <w:lang w:val="en-US"/>
        </w:rPr>
      </w:pPr>
      <w:bookmarkStart w:id="12" w:name="_Toc57809624"/>
      <w:proofErr w:type="spellStart"/>
      <w:r>
        <w:rPr>
          <w:lang w:val="en-US"/>
        </w:rPr>
        <w:t>Reitittimet</w:t>
      </w:r>
      <w:bookmarkEnd w:id="12"/>
      <w:proofErr w:type="spellEnd"/>
    </w:p>
    <w:p w14:paraId="0EF1ACCC" w14:textId="78FE6E18" w:rsidR="001A6676" w:rsidRDefault="00970E5D">
      <w:pPr>
        <w:rPr>
          <w:lang w:val="en-US"/>
        </w:rPr>
      </w:pPr>
      <w:r>
        <w:rPr>
          <w:lang w:val="en-US"/>
        </w:rPr>
        <w:t xml:space="preserve"> </w:t>
      </w:r>
      <w:r w:rsidR="00900D31">
        <w:rPr>
          <w:lang w:val="en-US"/>
        </w:rPr>
        <w:br/>
      </w:r>
      <w:r>
        <w:rPr>
          <w:lang w:val="en-US"/>
        </w:rPr>
        <w:t xml:space="preserve">(Hewlett </w:t>
      </w:r>
      <w:r w:rsidR="00900D31">
        <w:rPr>
          <w:lang w:val="en-US"/>
        </w:rPr>
        <w:t>Packard. 2020.</w:t>
      </w:r>
      <w:r>
        <w:rPr>
          <w:lang w:val="en-US"/>
        </w:rPr>
        <w:t>)</w:t>
      </w:r>
    </w:p>
    <w:p w14:paraId="0EF1ACCD" w14:textId="77777777" w:rsidR="001A6676" w:rsidRDefault="00385F5E">
      <w:pPr>
        <w:pStyle w:val="Otsikko3"/>
        <w:rPr>
          <w:lang w:val="en-US"/>
        </w:rPr>
      </w:pPr>
      <w:bookmarkStart w:id="13" w:name="_Toc57809625"/>
      <w:proofErr w:type="spellStart"/>
      <w:r>
        <w:rPr>
          <w:lang w:val="en-US"/>
        </w:rPr>
        <w:t>Kytkimet</w:t>
      </w:r>
      <w:bookmarkEnd w:id="13"/>
      <w:proofErr w:type="spellEnd"/>
    </w:p>
    <w:p w14:paraId="0EF1ACCE" w14:textId="758594B4" w:rsidR="001A6676" w:rsidRDefault="00970E5D">
      <w:pPr>
        <w:rPr>
          <w:lang w:val="en-US"/>
        </w:rPr>
      </w:pPr>
      <w:r>
        <w:rPr>
          <w:lang w:val="en-US"/>
        </w:rPr>
        <w:t xml:space="preserve"> (Hewlett Packard. 2020.)</w:t>
      </w:r>
    </w:p>
    <w:p w14:paraId="0EF1ACCF" w14:textId="77777777" w:rsidR="001A6676" w:rsidRDefault="00385F5E">
      <w:pPr>
        <w:pStyle w:val="Otsikko3"/>
        <w:rPr>
          <w:lang w:val="en-US"/>
        </w:rPr>
      </w:pPr>
      <w:bookmarkStart w:id="14" w:name="_Toc57809626"/>
      <w:proofErr w:type="spellStart"/>
      <w:r>
        <w:rPr>
          <w:lang w:val="en-US"/>
        </w:rPr>
        <w:t>Kaapelointi</w:t>
      </w:r>
      <w:bookmarkEnd w:id="14"/>
      <w:proofErr w:type="spellEnd"/>
    </w:p>
    <w:p w14:paraId="0EF1ACD0" w14:textId="77777777" w:rsidR="001A6676" w:rsidRDefault="00385F5E">
      <w:r>
        <w:t xml:space="preserve">Kaapeloinnista suurin osa muodostuu WAN </w:t>
      </w:r>
      <w:proofErr w:type="gramStart"/>
      <w:r>
        <w:t>verkosta</w:t>
      </w:r>
      <w:proofErr w:type="gramEnd"/>
      <w:r>
        <w:t xml:space="preserve"> joka ulkoistetaan yksityisille ISP toimijoille ja sen muodostamiseen käytetään heidän kalustoa. Toimipisteiden sisäisessä kaapeloinnissa käytetään, sekä CAT6 kuparikaapelia, että valokuitukaapelia. Varsinainen runkokaapelointi tehdään </w:t>
      </w:r>
      <w:proofErr w:type="gramStart"/>
      <w:r>
        <w:t>valokuidulla</w:t>
      </w:r>
      <w:proofErr w:type="gramEnd"/>
      <w:r>
        <w:t xml:space="preserve"> jotta sen käyttöikä saadaan maksimoitua ja raskaaseen uudelleen rakentamiseen ei tarvitse ryhtyä lähitulevaisuudessa. Kuparikaapelia käytetään kaikkialla missä valokuitu ei ole käytännöllistä tai kustannustehokasta. </w:t>
      </w:r>
    </w:p>
    <w:p w14:paraId="0EF1ACD1" w14:textId="77777777" w:rsidR="001A6676" w:rsidRDefault="00385F5E">
      <w:r>
        <w:t>Varsinaisen kaapeloinnin laskeminen ja luominen ei ole tällä hetkellä mahdollista koska meillä ei ole mahdollisuutta arvioida toimipisteiden pohjapiirustuksia tai rakennuksissa mahdollisesti jo valmiina olevia kaapelointeja. On kuitenkin syytä huomata, että langattoman tekniikan kehittyessä nykyisellä, ennustettavissa olevalla tavalla, voidaan sanoa, että kaapeloinnin merkitys heikkenee, ja suurin osa verkkoliikenteestä siirtyy langattomiin verkkoihin.</w:t>
      </w:r>
    </w:p>
    <w:p w14:paraId="0EF1ACD2" w14:textId="77777777" w:rsidR="001A6676" w:rsidRDefault="00385F5E">
      <w:pPr>
        <w:pStyle w:val="Otsikko3"/>
        <w:rPr>
          <w:lang w:val="en-US"/>
        </w:rPr>
      </w:pPr>
      <w:bookmarkStart w:id="15" w:name="_Toc57809627"/>
      <w:r>
        <w:rPr>
          <w:lang w:val="en-US"/>
        </w:rPr>
        <w:t>Firewall</w:t>
      </w:r>
      <w:bookmarkEnd w:id="15"/>
    </w:p>
    <w:p w14:paraId="0EF1ACD3" w14:textId="6FA6653D" w:rsidR="0002189C" w:rsidRDefault="00396D42">
      <w:pPr>
        <w:rPr>
          <w:lang w:val="en-US"/>
        </w:rPr>
      </w:pPr>
      <w:r>
        <w:rPr>
          <w:lang w:val="en-US"/>
        </w:rPr>
        <w:br/>
        <w:t>(Juniper networks. 2020.)</w:t>
      </w:r>
    </w:p>
    <w:p w14:paraId="1D29C2F3" w14:textId="77777777" w:rsidR="0002189C" w:rsidRDefault="0002189C">
      <w:pPr>
        <w:spacing w:after="0" w:line="240" w:lineRule="auto"/>
        <w:rPr>
          <w:lang w:val="en-US"/>
        </w:rPr>
      </w:pPr>
      <w:r>
        <w:rPr>
          <w:lang w:val="en-US"/>
        </w:rPr>
        <w:br w:type="page"/>
      </w:r>
    </w:p>
    <w:p w14:paraId="0EF1ACD4" w14:textId="77777777" w:rsidR="001A6676" w:rsidRDefault="00385F5E">
      <w:pPr>
        <w:pStyle w:val="Otsikko2"/>
        <w:rPr>
          <w:lang w:val="en-US"/>
        </w:rPr>
      </w:pPr>
      <w:bookmarkStart w:id="16" w:name="_Toc57809628"/>
      <w:proofErr w:type="spellStart"/>
      <w:r>
        <w:rPr>
          <w:lang w:val="en-US"/>
        </w:rPr>
        <w:lastRenderedPageBreak/>
        <w:t>Protokollat</w:t>
      </w:r>
      <w:bookmarkEnd w:id="16"/>
      <w:proofErr w:type="spellEnd"/>
    </w:p>
    <w:p w14:paraId="6220FFE3" w14:textId="1662C7C6" w:rsidR="00867035" w:rsidRDefault="009479C9" w:rsidP="003A0215">
      <w:pPr>
        <w:pStyle w:val="Otsikko3"/>
        <w:rPr>
          <w:lang w:val="en-US"/>
        </w:rPr>
      </w:pPr>
      <w:bookmarkStart w:id="17" w:name="_Toc57809629"/>
      <w:r>
        <w:rPr>
          <w:lang w:val="en-US"/>
        </w:rPr>
        <w:t>VRRP</w:t>
      </w:r>
      <w:r w:rsidR="00DC46E8">
        <w:rPr>
          <w:lang w:val="en-US"/>
        </w:rPr>
        <w:t xml:space="preserve"> (Virtual Router Redundancy Protocol)</w:t>
      </w:r>
      <w:bookmarkEnd w:id="17"/>
    </w:p>
    <w:p w14:paraId="0627207C" w14:textId="55B1D857" w:rsidR="0027379E" w:rsidRDefault="004A3519" w:rsidP="007D1B5F">
      <w:pPr>
        <w:rPr>
          <w:rFonts w:ascii="Arial" w:hAnsi="Arial" w:cs="Arial"/>
          <w:color w:val="202122"/>
          <w:sz w:val="21"/>
          <w:szCs w:val="21"/>
          <w:shd w:val="clear" w:color="auto" w:fill="FFFFFF"/>
        </w:rPr>
      </w:pPr>
      <w:r w:rsidRPr="007D1B5F">
        <w:rPr>
          <w:rFonts w:ascii="Arial" w:hAnsi="Arial" w:cs="Arial"/>
          <w:color w:val="202122"/>
          <w:sz w:val="21"/>
          <w:szCs w:val="21"/>
          <w:shd w:val="clear" w:color="auto" w:fill="FFFFFF"/>
        </w:rPr>
        <w:t>Protokollan virallinen kuvaus löyty</w:t>
      </w:r>
      <w:r w:rsidR="007D1B5F" w:rsidRPr="007D1B5F">
        <w:rPr>
          <w:rFonts w:ascii="Arial" w:hAnsi="Arial" w:cs="Arial"/>
          <w:color w:val="202122"/>
          <w:sz w:val="21"/>
          <w:szCs w:val="21"/>
          <w:shd w:val="clear" w:color="auto" w:fill="FFFFFF"/>
        </w:rPr>
        <w:t>y</w:t>
      </w:r>
      <w:r w:rsidR="00010528">
        <w:rPr>
          <w:rFonts w:ascii="Arial" w:hAnsi="Arial" w:cs="Arial"/>
          <w:color w:val="202122"/>
          <w:sz w:val="21"/>
          <w:szCs w:val="21"/>
          <w:shd w:val="clear" w:color="auto" w:fill="FFFFFF"/>
        </w:rPr>
        <w:t xml:space="preserve"> Internet Engineering </w:t>
      </w:r>
      <w:proofErr w:type="spellStart"/>
      <w:r w:rsidR="00010528">
        <w:rPr>
          <w:rFonts w:ascii="Arial" w:hAnsi="Arial" w:cs="Arial"/>
          <w:color w:val="202122"/>
          <w:sz w:val="21"/>
          <w:szCs w:val="21"/>
          <w:shd w:val="clear" w:color="auto" w:fill="FFFFFF"/>
        </w:rPr>
        <w:t>Task</w:t>
      </w:r>
      <w:proofErr w:type="spellEnd"/>
      <w:r w:rsidR="00010528">
        <w:rPr>
          <w:rFonts w:ascii="Arial" w:hAnsi="Arial" w:cs="Arial"/>
          <w:color w:val="202122"/>
          <w:sz w:val="21"/>
          <w:szCs w:val="21"/>
          <w:shd w:val="clear" w:color="auto" w:fill="FFFFFF"/>
        </w:rPr>
        <w:t xml:space="preserve"> </w:t>
      </w:r>
      <w:proofErr w:type="spellStart"/>
      <w:r w:rsidR="00010528">
        <w:rPr>
          <w:rFonts w:ascii="Arial" w:hAnsi="Arial" w:cs="Arial"/>
          <w:color w:val="202122"/>
          <w:sz w:val="21"/>
          <w:szCs w:val="21"/>
          <w:shd w:val="clear" w:color="auto" w:fill="FFFFFF"/>
        </w:rPr>
        <w:t>Force</w:t>
      </w:r>
      <w:proofErr w:type="spellEnd"/>
      <w:r w:rsidR="007D1B5F" w:rsidRPr="007D1B5F">
        <w:rPr>
          <w:rFonts w:ascii="Arial" w:hAnsi="Arial" w:cs="Arial"/>
          <w:color w:val="202122"/>
          <w:sz w:val="21"/>
          <w:szCs w:val="21"/>
          <w:shd w:val="clear" w:color="auto" w:fill="FFFFFF"/>
        </w:rPr>
        <w:t xml:space="preserve"> </w:t>
      </w:r>
      <w:r w:rsidRPr="007D1B5F">
        <w:rPr>
          <w:rFonts w:ascii="Arial" w:hAnsi="Arial" w:cs="Arial"/>
          <w:color w:val="202122"/>
          <w:sz w:val="21"/>
          <w:szCs w:val="21"/>
          <w:shd w:val="clear" w:color="auto" w:fill="FFFFFF"/>
        </w:rPr>
        <w:t>(IETF</w:t>
      </w:r>
      <w:proofErr w:type="gramStart"/>
      <w:r w:rsidRPr="007D1B5F">
        <w:rPr>
          <w:rFonts w:ascii="Arial" w:hAnsi="Arial" w:cs="Arial"/>
          <w:color w:val="202122"/>
          <w:sz w:val="21"/>
          <w:szCs w:val="21"/>
          <w:shd w:val="clear" w:color="auto" w:fill="FFFFFF"/>
        </w:rPr>
        <w:t xml:space="preserve">) </w:t>
      </w:r>
      <w:r w:rsidR="007D1B5F" w:rsidRPr="007D1B5F">
        <w:rPr>
          <w:rFonts w:ascii="Arial" w:hAnsi="Arial" w:cs="Arial"/>
          <w:color w:val="202122"/>
          <w:sz w:val="21"/>
          <w:szCs w:val="21"/>
          <w:shd w:val="clear" w:color="auto" w:fill="FFFFFF"/>
        </w:rPr>
        <w:t>:n</w:t>
      </w:r>
      <w:proofErr w:type="gramEnd"/>
      <w:r w:rsidR="007D1B5F">
        <w:rPr>
          <w:rFonts w:ascii="Arial" w:hAnsi="Arial" w:cs="Arial"/>
          <w:color w:val="202122"/>
          <w:sz w:val="21"/>
          <w:szCs w:val="21"/>
          <w:shd w:val="clear" w:color="auto" w:fill="FFFFFF"/>
        </w:rPr>
        <w:t xml:space="preserve"> julkaisemasta</w:t>
      </w:r>
      <w:r w:rsidR="00010528">
        <w:rPr>
          <w:rFonts w:ascii="Arial" w:hAnsi="Arial" w:cs="Arial"/>
          <w:color w:val="202122"/>
          <w:sz w:val="21"/>
          <w:szCs w:val="21"/>
          <w:shd w:val="clear" w:color="auto" w:fill="FFFFFF"/>
        </w:rPr>
        <w:t xml:space="preserve"> RFC 5798</w:t>
      </w:r>
      <w:r w:rsidR="00AA0DB0">
        <w:rPr>
          <w:rFonts w:ascii="Arial" w:hAnsi="Arial" w:cs="Arial"/>
          <w:color w:val="202122"/>
          <w:sz w:val="21"/>
          <w:szCs w:val="21"/>
          <w:shd w:val="clear" w:color="auto" w:fill="FFFFFF"/>
        </w:rPr>
        <w:t xml:space="preserve">. </w:t>
      </w:r>
      <w:r w:rsidR="00F13F41">
        <w:rPr>
          <w:rFonts w:ascii="Arial" w:hAnsi="Arial" w:cs="Arial"/>
          <w:color w:val="202122"/>
          <w:sz w:val="21"/>
          <w:szCs w:val="21"/>
          <w:shd w:val="clear" w:color="auto" w:fill="FFFFFF"/>
        </w:rPr>
        <w:t xml:space="preserve">Kyseessä on avoin standardi </w:t>
      </w:r>
      <w:r w:rsidR="000A660F">
        <w:rPr>
          <w:rFonts w:ascii="Arial" w:hAnsi="Arial" w:cs="Arial"/>
          <w:color w:val="202122"/>
          <w:sz w:val="21"/>
          <w:szCs w:val="21"/>
          <w:shd w:val="clear" w:color="auto" w:fill="FFFFFF"/>
        </w:rPr>
        <w:t xml:space="preserve">mutta Cisco väittää sillä olevan </w:t>
      </w:r>
      <w:r w:rsidR="009A1267">
        <w:rPr>
          <w:rFonts w:ascii="Arial" w:hAnsi="Arial" w:cs="Arial"/>
          <w:color w:val="202122"/>
          <w:sz w:val="21"/>
          <w:szCs w:val="21"/>
          <w:shd w:val="clear" w:color="auto" w:fill="FFFFFF"/>
        </w:rPr>
        <w:t xml:space="preserve">saman kaltainen protokolla, jonka se on patentoinut ja lisensoinut. </w:t>
      </w:r>
    </w:p>
    <w:p w14:paraId="3140A61E" w14:textId="3A02BAE7" w:rsidR="006A7AD4" w:rsidRDefault="009D091C" w:rsidP="00D62123">
      <w:pPr>
        <w:rPr>
          <w:lang w:val="en-US"/>
        </w:rPr>
      </w:pPr>
      <w:r w:rsidRPr="00CF7DCB">
        <w:rPr>
          <w:rFonts w:ascii="Arial" w:hAnsi="Arial" w:cs="Arial"/>
          <w:color w:val="202122"/>
          <w:sz w:val="21"/>
          <w:szCs w:val="21"/>
          <w:shd w:val="clear" w:color="auto" w:fill="FFFFFF"/>
        </w:rPr>
        <w:t xml:space="preserve">VRRP automatisoi </w:t>
      </w:r>
      <w:r w:rsidR="00F0218D" w:rsidRPr="00CF7DCB">
        <w:rPr>
          <w:rFonts w:ascii="Arial" w:hAnsi="Arial" w:cs="Arial"/>
          <w:color w:val="202122"/>
          <w:sz w:val="21"/>
          <w:szCs w:val="21"/>
          <w:shd w:val="clear" w:color="auto" w:fill="FFFFFF"/>
        </w:rPr>
        <w:t xml:space="preserve">vapaana olevien IP reitittimien </w:t>
      </w:r>
      <w:r w:rsidR="001E79CA" w:rsidRPr="00CF7DCB">
        <w:rPr>
          <w:rFonts w:ascii="Arial" w:hAnsi="Arial" w:cs="Arial"/>
          <w:color w:val="202122"/>
          <w:sz w:val="21"/>
          <w:szCs w:val="21"/>
          <w:shd w:val="clear" w:color="auto" w:fill="FFFFFF"/>
        </w:rPr>
        <w:t>osoittamisen</w:t>
      </w:r>
      <w:r w:rsidR="00D21EF2">
        <w:rPr>
          <w:rFonts w:ascii="Arial" w:hAnsi="Arial" w:cs="Arial"/>
          <w:color w:val="202122"/>
          <w:sz w:val="21"/>
          <w:szCs w:val="21"/>
          <w:shd w:val="clear" w:color="auto" w:fill="FFFFFF"/>
        </w:rPr>
        <w:t>,</w:t>
      </w:r>
      <w:r w:rsidR="001E79CA" w:rsidRPr="00CF7DCB">
        <w:rPr>
          <w:rFonts w:ascii="Arial" w:hAnsi="Arial" w:cs="Arial"/>
          <w:color w:val="202122"/>
          <w:sz w:val="21"/>
          <w:szCs w:val="21"/>
          <w:shd w:val="clear" w:color="auto" w:fill="FFFFFF"/>
        </w:rPr>
        <w:t xml:space="preserve"> </w:t>
      </w:r>
      <w:r w:rsidR="00CF7DCB" w:rsidRPr="00CF7DCB">
        <w:rPr>
          <w:rFonts w:ascii="Arial" w:hAnsi="Arial" w:cs="Arial"/>
          <w:color w:val="202122"/>
          <w:sz w:val="21"/>
          <w:szCs w:val="21"/>
          <w:shd w:val="clear" w:color="auto" w:fill="FFFFFF"/>
        </w:rPr>
        <w:t xml:space="preserve">osallistuville </w:t>
      </w:r>
      <w:proofErr w:type="spellStart"/>
      <w:r w:rsidR="00CF7DCB" w:rsidRPr="00CF7DCB">
        <w:rPr>
          <w:rFonts w:ascii="Arial" w:hAnsi="Arial" w:cs="Arial"/>
          <w:color w:val="202122"/>
          <w:sz w:val="21"/>
          <w:szCs w:val="21"/>
          <w:shd w:val="clear" w:color="auto" w:fill="FFFFFF"/>
        </w:rPr>
        <w:t>host:lle</w:t>
      </w:r>
      <w:proofErr w:type="spellEnd"/>
      <w:r w:rsidR="00CF7DCB" w:rsidRPr="00CF7DCB">
        <w:rPr>
          <w:rFonts w:ascii="Arial" w:hAnsi="Arial" w:cs="Arial"/>
          <w:color w:val="202122"/>
          <w:sz w:val="21"/>
          <w:szCs w:val="21"/>
          <w:shd w:val="clear" w:color="auto" w:fill="FFFFFF"/>
        </w:rPr>
        <w:t xml:space="preserve">. </w:t>
      </w:r>
      <w:r w:rsidR="00D1412B" w:rsidRPr="00A9489E">
        <w:rPr>
          <w:rFonts w:ascii="Arial" w:hAnsi="Arial" w:cs="Arial"/>
          <w:color w:val="202122"/>
          <w:sz w:val="21"/>
          <w:szCs w:val="21"/>
          <w:shd w:val="clear" w:color="auto" w:fill="FFFFFF"/>
        </w:rPr>
        <w:t>Tällä kas</w:t>
      </w:r>
      <w:r w:rsidR="00777DCF" w:rsidRPr="00A9489E">
        <w:rPr>
          <w:rFonts w:ascii="Arial" w:hAnsi="Arial" w:cs="Arial"/>
          <w:color w:val="202122"/>
          <w:sz w:val="21"/>
          <w:szCs w:val="21"/>
          <w:shd w:val="clear" w:color="auto" w:fill="FFFFFF"/>
        </w:rPr>
        <w:t xml:space="preserve">vatetaan </w:t>
      </w:r>
      <w:r w:rsidR="00E155B9" w:rsidRPr="00A9489E">
        <w:rPr>
          <w:rFonts w:ascii="Arial" w:hAnsi="Arial" w:cs="Arial"/>
          <w:color w:val="202122"/>
          <w:sz w:val="21"/>
          <w:szCs w:val="21"/>
          <w:shd w:val="clear" w:color="auto" w:fill="FFFFFF"/>
        </w:rPr>
        <w:t xml:space="preserve">käytettävissä olevien verkkoyhteyksien käytettävyyttä ja luotettavuutta. </w:t>
      </w:r>
      <w:r w:rsidR="00272721" w:rsidRPr="000F16C8">
        <w:rPr>
          <w:rFonts w:ascii="Arial" w:hAnsi="Arial" w:cs="Arial"/>
          <w:color w:val="202122"/>
          <w:sz w:val="21"/>
          <w:szCs w:val="21"/>
          <w:shd w:val="clear" w:color="auto" w:fill="FFFFFF"/>
        </w:rPr>
        <w:t xml:space="preserve">Tässä onnistutaan IP aliverkkojen </w:t>
      </w:r>
      <w:proofErr w:type="spellStart"/>
      <w:r w:rsidR="00272721" w:rsidRPr="000F16C8">
        <w:rPr>
          <w:rFonts w:ascii="Arial" w:hAnsi="Arial" w:cs="Arial"/>
          <w:color w:val="202122"/>
          <w:sz w:val="21"/>
          <w:szCs w:val="21"/>
          <w:shd w:val="clear" w:color="auto" w:fill="FFFFFF"/>
        </w:rPr>
        <w:t>default</w:t>
      </w:r>
      <w:proofErr w:type="spellEnd"/>
      <w:r w:rsidR="00272721" w:rsidRPr="000F16C8">
        <w:rPr>
          <w:rFonts w:ascii="Arial" w:hAnsi="Arial" w:cs="Arial"/>
          <w:color w:val="202122"/>
          <w:sz w:val="21"/>
          <w:szCs w:val="21"/>
          <w:shd w:val="clear" w:color="auto" w:fill="FFFFFF"/>
        </w:rPr>
        <w:t xml:space="preserve"> </w:t>
      </w:r>
      <w:proofErr w:type="spellStart"/>
      <w:r w:rsidR="00272721" w:rsidRPr="000F16C8">
        <w:rPr>
          <w:rFonts w:ascii="Arial" w:hAnsi="Arial" w:cs="Arial"/>
          <w:color w:val="202122"/>
          <w:sz w:val="21"/>
          <w:szCs w:val="21"/>
          <w:shd w:val="clear" w:color="auto" w:fill="FFFFFF"/>
        </w:rPr>
        <w:t>gateway</w:t>
      </w:r>
      <w:proofErr w:type="spellEnd"/>
      <w:r w:rsidR="00272721" w:rsidRPr="000F16C8">
        <w:rPr>
          <w:rFonts w:ascii="Arial" w:hAnsi="Arial" w:cs="Arial"/>
          <w:color w:val="202122"/>
          <w:sz w:val="21"/>
          <w:szCs w:val="21"/>
          <w:shd w:val="clear" w:color="auto" w:fill="FFFFFF"/>
        </w:rPr>
        <w:t xml:space="preserve"> valinnan </w:t>
      </w:r>
      <w:r w:rsidR="005E1E29" w:rsidRPr="000F16C8">
        <w:rPr>
          <w:rFonts w:ascii="Arial" w:hAnsi="Arial" w:cs="Arial"/>
          <w:color w:val="202122"/>
          <w:sz w:val="21"/>
          <w:szCs w:val="21"/>
          <w:shd w:val="clear" w:color="auto" w:fill="FFFFFF"/>
        </w:rPr>
        <w:t>automatisoinnin avulla.</w:t>
      </w:r>
      <w:r w:rsidR="0095742F" w:rsidRPr="000F16C8">
        <w:rPr>
          <w:rFonts w:ascii="Arial" w:hAnsi="Arial" w:cs="Arial"/>
          <w:color w:val="202122"/>
          <w:sz w:val="21"/>
          <w:szCs w:val="21"/>
          <w:shd w:val="clear" w:color="auto" w:fill="FFFFFF"/>
        </w:rPr>
        <w:t xml:space="preserve"> </w:t>
      </w:r>
      <w:r w:rsidR="000F16C8" w:rsidRPr="007F2D90">
        <w:rPr>
          <w:rFonts w:ascii="Arial" w:hAnsi="Arial" w:cs="Arial"/>
          <w:color w:val="202122"/>
          <w:sz w:val="21"/>
          <w:szCs w:val="21"/>
          <w:shd w:val="clear" w:color="auto" w:fill="FFFFFF"/>
        </w:rPr>
        <w:t>VRRP jakaa tietoa reitittimen tilasta</w:t>
      </w:r>
      <w:r w:rsidR="007F2D90" w:rsidRPr="007F2D90">
        <w:rPr>
          <w:rFonts w:ascii="Arial" w:hAnsi="Arial" w:cs="Arial"/>
          <w:color w:val="202122"/>
          <w:sz w:val="21"/>
          <w:szCs w:val="21"/>
          <w:shd w:val="clear" w:color="auto" w:fill="FFFFFF"/>
        </w:rPr>
        <w:t xml:space="preserve"> eikä se välitä tuota t</w:t>
      </w:r>
      <w:r w:rsidR="007F2D90">
        <w:rPr>
          <w:rFonts w:ascii="Arial" w:hAnsi="Arial" w:cs="Arial"/>
          <w:color w:val="202122"/>
          <w:sz w:val="21"/>
          <w:szCs w:val="21"/>
          <w:shd w:val="clear" w:color="auto" w:fill="FFFFFF"/>
        </w:rPr>
        <w:t xml:space="preserve">ietoa </w:t>
      </w:r>
      <w:r w:rsidR="008F78E4">
        <w:rPr>
          <w:rFonts w:ascii="Arial" w:hAnsi="Arial" w:cs="Arial"/>
          <w:color w:val="202122"/>
          <w:sz w:val="21"/>
          <w:szCs w:val="21"/>
          <w:shd w:val="clear" w:color="auto" w:fill="FFFFFF"/>
        </w:rPr>
        <w:t xml:space="preserve">aliverkkonsa ulkopuolelle, eikä se vaikuta reititystaulukoihin millään tavalla. </w:t>
      </w:r>
      <w:proofErr w:type="spellStart"/>
      <w:r w:rsidR="008F78E4" w:rsidRPr="00243B92">
        <w:rPr>
          <w:rFonts w:ascii="Arial" w:hAnsi="Arial" w:cs="Arial"/>
          <w:color w:val="202122"/>
          <w:sz w:val="21"/>
          <w:szCs w:val="21"/>
          <w:shd w:val="clear" w:color="auto" w:fill="FFFFFF"/>
        </w:rPr>
        <w:t>VRRP:tä</w:t>
      </w:r>
      <w:proofErr w:type="spellEnd"/>
      <w:r w:rsidR="008F78E4" w:rsidRPr="00243B92">
        <w:rPr>
          <w:rFonts w:ascii="Arial" w:hAnsi="Arial" w:cs="Arial"/>
          <w:color w:val="202122"/>
          <w:sz w:val="21"/>
          <w:szCs w:val="21"/>
          <w:shd w:val="clear" w:color="auto" w:fill="FFFFFF"/>
        </w:rPr>
        <w:t xml:space="preserve"> voidaan käyttää </w:t>
      </w:r>
      <w:proofErr w:type="spellStart"/>
      <w:r w:rsidR="00243B92" w:rsidRPr="00243B92">
        <w:rPr>
          <w:rFonts w:ascii="Arial" w:hAnsi="Arial" w:cs="Arial"/>
          <w:color w:val="202122"/>
          <w:sz w:val="21"/>
          <w:szCs w:val="21"/>
          <w:shd w:val="clear" w:color="auto" w:fill="FFFFFF"/>
        </w:rPr>
        <w:t>Token</w:t>
      </w:r>
      <w:proofErr w:type="spellEnd"/>
      <w:r w:rsidR="00243B92" w:rsidRPr="00243B92">
        <w:rPr>
          <w:rFonts w:ascii="Arial" w:hAnsi="Arial" w:cs="Arial"/>
          <w:color w:val="202122"/>
          <w:sz w:val="21"/>
          <w:szCs w:val="21"/>
          <w:shd w:val="clear" w:color="auto" w:fill="FFFFFF"/>
        </w:rPr>
        <w:t xml:space="preserve"> </w:t>
      </w:r>
      <w:proofErr w:type="spellStart"/>
      <w:r w:rsidR="00243B92" w:rsidRPr="00243B92">
        <w:rPr>
          <w:rFonts w:ascii="Arial" w:hAnsi="Arial" w:cs="Arial"/>
          <w:color w:val="202122"/>
          <w:sz w:val="21"/>
          <w:szCs w:val="21"/>
          <w:shd w:val="clear" w:color="auto" w:fill="FFFFFF"/>
        </w:rPr>
        <w:t>ring</w:t>
      </w:r>
      <w:proofErr w:type="spellEnd"/>
      <w:r w:rsidR="00243B92" w:rsidRPr="00243B92">
        <w:rPr>
          <w:rFonts w:ascii="Arial" w:hAnsi="Arial" w:cs="Arial"/>
          <w:color w:val="202122"/>
          <w:sz w:val="21"/>
          <w:szCs w:val="21"/>
          <w:shd w:val="clear" w:color="auto" w:fill="FFFFFF"/>
        </w:rPr>
        <w:t xml:space="preserve">, MPLS ja </w:t>
      </w:r>
      <w:proofErr w:type="spellStart"/>
      <w:r w:rsidR="00243B92" w:rsidRPr="00243B92">
        <w:rPr>
          <w:rFonts w:ascii="Arial" w:hAnsi="Arial" w:cs="Arial"/>
          <w:color w:val="202122"/>
          <w:sz w:val="21"/>
          <w:szCs w:val="21"/>
          <w:shd w:val="clear" w:color="auto" w:fill="FFFFFF"/>
        </w:rPr>
        <w:t>ethernet</w:t>
      </w:r>
      <w:proofErr w:type="spellEnd"/>
      <w:r w:rsidR="00243B92" w:rsidRPr="00243B92">
        <w:rPr>
          <w:rFonts w:ascii="Arial" w:hAnsi="Arial" w:cs="Arial"/>
          <w:color w:val="202122"/>
          <w:sz w:val="21"/>
          <w:szCs w:val="21"/>
          <w:shd w:val="clear" w:color="auto" w:fill="FFFFFF"/>
        </w:rPr>
        <w:t xml:space="preserve"> v</w:t>
      </w:r>
      <w:r w:rsidR="00243B92">
        <w:rPr>
          <w:rFonts w:ascii="Arial" w:hAnsi="Arial" w:cs="Arial"/>
          <w:color w:val="202122"/>
          <w:sz w:val="21"/>
          <w:szCs w:val="21"/>
          <w:shd w:val="clear" w:color="auto" w:fill="FFFFFF"/>
        </w:rPr>
        <w:t>erkoissa IPv4 ja IPv6 kanssa.</w:t>
      </w:r>
      <w:r w:rsidR="00D66CF4">
        <w:rPr>
          <w:rFonts w:ascii="Arial" w:hAnsi="Arial" w:cs="Arial"/>
          <w:color w:val="202122"/>
          <w:sz w:val="21"/>
          <w:szCs w:val="21"/>
          <w:shd w:val="clear" w:color="auto" w:fill="FFFFFF"/>
        </w:rPr>
        <w:t xml:space="preserve"> </w:t>
      </w:r>
      <w:r w:rsidR="00515716">
        <w:rPr>
          <w:rFonts w:ascii="Arial" w:hAnsi="Arial" w:cs="Arial"/>
          <w:color w:val="202122"/>
          <w:sz w:val="21"/>
          <w:szCs w:val="21"/>
          <w:shd w:val="clear" w:color="auto" w:fill="FFFFFF"/>
        </w:rPr>
        <w:t>(</w:t>
      </w:r>
      <w:r w:rsidR="009E29CD" w:rsidRPr="00D62123">
        <w:rPr>
          <w:rFonts w:ascii="Arial" w:hAnsi="Arial" w:cs="Arial"/>
          <w:color w:val="202122"/>
          <w:sz w:val="21"/>
          <w:szCs w:val="21"/>
          <w:shd w:val="clear" w:color="auto" w:fill="FFFFFF"/>
          <w:lang w:val="en-US"/>
        </w:rPr>
        <w:t>RFC 5798. 2010</w:t>
      </w:r>
      <w:r w:rsidR="004A39EA">
        <w:rPr>
          <w:lang w:val="en-US"/>
        </w:rPr>
        <w:t>.)</w:t>
      </w:r>
    </w:p>
    <w:p w14:paraId="15C91167" w14:textId="2FAFC7A1" w:rsidR="001E2B77" w:rsidRPr="001E2B77" w:rsidRDefault="001E2B77" w:rsidP="001E2B77">
      <w:pPr>
        <w:pStyle w:val="Otsikko3"/>
      </w:pPr>
      <w:bookmarkStart w:id="18" w:name="_Toc57809630"/>
      <w:r>
        <w:t>VPN (</w:t>
      </w:r>
      <w:r w:rsidRPr="001E2B77">
        <w:t>Virtual Private Netw</w:t>
      </w:r>
      <w:r>
        <w:t>ork)</w:t>
      </w:r>
      <w:bookmarkEnd w:id="18"/>
    </w:p>
    <w:p w14:paraId="7416B0D9" w14:textId="374C85F7" w:rsidR="00FA7D2C" w:rsidRDefault="001770B6" w:rsidP="00FA7D2C">
      <w:r w:rsidRPr="001770B6">
        <w:t>VPN protokolla mahdollistaa yksityisen v</w:t>
      </w:r>
      <w:r>
        <w:t xml:space="preserve">erkon </w:t>
      </w:r>
      <w:proofErr w:type="spellStart"/>
      <w:r>
        <w:t>laajetamisen</w:t>
      </w:r>
      <w:proofErr w:type="spellEnd"/>
      <w:r>
        <w:t xml:space="preserve"> julkisen verkon yli </w:t>
      </w:r>
      <w:r w:rsidR="00E20025">
        <w:t xml:space="preserve">niin että käyttäjät voivat jakaa dataa </w:t>
      </w:r>
      <w:r w:rsidR="0016019F">
        <w:t xml:space="preserve">verkon yli niin kuin heidän laitteensa olisivat kytketty suoraan yksityiseen verkkoon. </w:t>
      </w:r>
      <w:r w:rsidR="00157DEC" w:rsidRPr="00F1411D">
        <w:t xml:space="preserve">VPN yhteys luodaan muodostamalla virtuaalinen </w:t>
      </w:r>
      <w:proofErr w:type="gramStart"/>
      <w:r w:rsidR="00157DEC" w:rsidRPr="00F1411D">
        <w:t>poi</w:t>
      </w:r>
      <w:r w:rsidR="00F7060C">
        <w:t>nt</w:t>
      </w:r>
      <w:r w:rsidR="00157DEC" w:rsidRPr="00F1411D">
        <w:t>-to-point -yhteys</w:t>
      </w:r>
      <w:proofErr w:type="gramEnd"/>
      <w:r w:rsidR="00F7060C">
        <w:t xml:space="preserve"> olemassa olevan verkon yli, käyttäen </w:t>
      </w:r>
      <w:proofErr w:type="spellStart"/>
      <w:r w:rsidR="00F7060C">
        <w:t>tunneling</w:t>
      </w:r>
      <w:proofErr w:type="spellEnd"/>
      <w:r w:rsidR="00F7060C">
        <w:t xml:space="preserve"> </w:t>
      </w:r>
      <w:r w:rsidR="00C4550D">
        <w:t xml:space="preserve">protokollia. </w:t>
      </w:r>
      <w:r w:rsidR="009B2D79" w:rsidRPr="00FA7D2C">
        <w:t>Käyttäjän näkökulmasta</w:t>
      </w:r>
      <w:r w:rsidR="00F92091" w:rsidRPr="00FA7D2C">
        <w:t>, kaikki yksityisen verkon resurssit ovat käyt</w:t>
      </w:r>
      <w:r w:rsidR="008A6FA1" w:rsidRPr="00FA7D2C">
        <w:t xml:space="preserve">ettävissä WAN </w:t>
      </w:r>
      <w:r w:rsidR="00FA7D2C" w:rsidRPr="00FA7D2C">
        <w:t>v</w:t>
      </w:r>
      <w:r w:rsidR="00FA7D2C">
        <w:t>erkossa.</w:t>
      </w:r>
      <w:r w:rsidR="001E2B77" w:rsidRPr="001E2B77">
        <w:t xml:space="preserve"> </w:t>
      </w:r>
      <w:r w:rsidR="001E2B77">
        <w:t>(</w:t>
      </w:r>
      <w:r w:rsidR="001E2B77" w:rsidRPr="001E2B77">
        <w:t>RFC 2764. 2000</w:t>
      </w:r>
      <w:r w:rsidR="001E2B77">
        <w:t>.)</w:t>
      </w:r>
    </w:p>
    <w:p w14:paraId="4A093895" w14:textId="5F3CC948" w:rsidR="00536FF5" w:rsidRDefault="00E771ED" w:rsidP="00536FF5">
      <w:pPr>
        <w:pStyle w:val="Otsikko3"/>
        <w:rPr>
          <w:lang w:val="en-US"/>
        </w:rPr>
      </w:pPr>
      <w:bookmarkStart w:id="19" w:name="_Toc57809631"/>
      <w:r w:rsidRPr="009A1267">
        <w:rPr>
          <w:lang w:val="en-US"/>
        </w:rPr>
        <w:t>DHCP</w:t>
      </w:r>
      <w:r w:rsidR="00792900">
        <w:rPr>
          <w:lang w:val="en-US"/>
        </w:rPr>
        <w:t xml:space="preserve"> (Dynamic Host Configuration </w:t>
      </w:r>
      <w:r w:rsidR="003A57E8">
        <w:rPr>
          <w:lang w:val="en-US"/>
        </w:rPr>
        <w:t>Protocol</w:t>
      </w:r>
      <w:r w:rsidR="00792900">
        <w:rPr>
          <w:lang w:val="en-US"/>
        </w:rPr>
        <w:t>)</w:t>
      </w:r>
      <w:bookmarkEnd w:id="19"/>
    </w:p>
    <w:p w14:paraId="0DE83110" w14:textId="7ABBB0A8" w:rsidR="00792900" w:rsidRDefault="003A57E8" w:rsidP="00FA7D2C">
      <w:r w:rsidRPr="003A57E8">
        <w:t>DHCP on IP verkoissa k</w:t>
      </w:r>
      <w:r>
        <w:t>äytettävä verkon hallinta protokolla</w:t>
      </w:r>
      <w:r w:rsidR="00056AA6">
        <w:t>,</w:t>
      </w:r>
      <w:r>
        <w:t xml:space="preserve"> </w:t>
      </w:r>
      <w:r w:rsidR="002D134C">
        <w:t>jossa nimetty DHCP serveri osoittaa IP osoitteet ja muut verkkoparame</w:t>
      </w:r>
      <w:r w:rsidR="00D76083">
        <w:t>trit muille verkossa oleville laitteille.</w:t>
      </w:r>
      <w:r w:rsidR="003E43EF">
        <w:t xml:space="preserve"> (</w:t>
      </w:r>
      <w:proofErr w:type="spellStart"/>
      <w:r w:rsidR="003E43EF" w:rsidRPr="007E0CCE">
        <w:rPr>
          <w:lang w:val="en-US"/>
        </w:rPr>
        <w:t>Kerravala</w:t>
      </w:r>
      <w:proofErr w:type="spellEnd"/>
      <w:r w:rsidR="003E43EF" w:rsidRPr="007E0CCE">
        <w:rPr>
          <w:lang w:val="en-US"/>
        </w:rPr>
        <w:t>, Z. 2018.</w:t>
      </w:r>
      <w:r w:rsidR="003E43EF">
        <w:t>)</w:t>
      </w:r>
    </w:p>
    <w:p w14:paraId="75D85DEA" w14:textId="7BD56116" w:rsidR="00A9489E" w:rsidRDefault="00524A7D" w:rsidP="008671E5">
      <w:pPr>
        <w:pStyle w:val="Otsikko3"/>
        <w:rPr>
          <w:lang w:val="en-US"/>
        </w:rPr>
      </w:pPr>
      <w:bookmarkStart w:id="20" w:name="_Toc57809632"/>
      <w:r w:rsidRPr="009A1267">
        <w:rPr>
          <w:lang w:val="en-US"/>
        </w:rPr>
        <w:t xml:space="preserve">IMAP </w:t>
      </w:r>
      <w:r w:rsidR="00E5400C">
        <w:rPr>
          <w:lang w:val="en-US"/>
        </w:rPr>
        <w:t>(Internet Message Access</w:t>
      </w:r>
      <w:r w:rsidR="00DB3F38">
        <w:rPr>
          <w:lang w:val="en-US"/>
        </w:rPr>
        <w:t xml:space="preserve"> Protocol</w:t>
      </w:r>
      <w:r w:rsidR="00E5400C">
        <w:rPr>
          <w:lang w:val="en-US"/>
        </w:rPr>
        <w:t>)</w:t>
      </w:r>
      <w:r w:rsidR="00DB3F38">
        <w:rPr>
          <w:lang w:val="en-US"/>
        </w:rPr>
        <w:t xml:space="preserve"> </w:t>
      </w:r>
      <w:r w:rsidRPr="009A1267">
        <w:rPr>
          <w:lang w:val="en-US"/>
        </w:rPr>
        <w:t>ja POP</w:t>
      </w:r>
      <w:r w:rsidR="008879AB" w:rsidRPr="009A1267">
        <w:rPr>
          <w:lang w:val="en-US"/>
        </w:rPr>
        <w:t>3</w:t>
      </w:r>
      <w:r w:rsidR="002B4BF2">
        <w:rPr>
          <w:lang w:val="en-US"/>
        </w:rPr>
        <w:t xml:space="preserve"> (Post Office Protocol Version 3))</w:t>
      </w:r>
      <w:bookmarkEnd w:id="20"/>
    </w:p>
    <w:p w14:paraId="152472AA" w14:textId="55FE4FCB" w:rsidR="00634F2C" w:rsidRDefault="00DB3F38" w:rsidP="00FA7D2C">
      <w:r w:rsidRPr="00DC092B">
        <w:t>IMAP</w:t>
      </w:r>
      <w:r w:rsidR="00DC092B" w:rsidRPr="00DC092B">
        <w:t xml:space="preserve"> on </w:t>
      </w:r>
      <w:proofErr w:type="spellStart"/>
      <w:r w:rsidR="00DC092B" w:rsidRPr="00DC092B">
        <w:t>söhköpostiviestien</w:t>
      </w:r>
      <w:proofErr w:type="spellEnd"/>
      <w:r w:rsidR="00DC092B" w:rsidRPr="00DC092B">
        <w:t xml:space="preserve"> l</w:t>
      </w:r>
      <w:r w:rsidR="00DC092B">
        <w:t xml:space="preserve">ukemiseen tarkoitettu protokolla. </w:t>
      </w:r>
      <w:r w:rsidR="0083447F">
        <w:t xml:space="preserve">Viestit säilytetään palvelimella </w:t>
      </w:r>
      <w:r w:rsidR="00A25731">
        <w:t xml:space="preserve">ja ne voidaan järjestellä hakemistoihin. </w:t>
      </w:r>
      <w:r w:rsidR="00E359B2">
        <w:t xml:space="preserve">Mikäli käytetty sähköpostiohjelma tukee </w:t>
      </w:r>
      <w:proofErr w:type="spellStart"/>
      <w:r w:rsidR="00E359B2">
        <w:t>IMAPia</w:t>
      </w:r>
      <w:proofErr w:type="spellEnd"/>
      <w:r w:rsidR="00E359B2">
        <w:t>, voidaan hakemisto</w:t>
      </w:r>
      <w:r w:rsidR="00F64866">
        <w:t xml:space="preserve">in päästä käsiksi eri laitteilta. </w:t>
      </w:r>
      <w:r w:rsidR="00446E80">
        <w:lastRenderedPageBreak/>
        <w:t xml:space="preserve">IMAP eroaa </w:t>
      </w:r>
      <w:proofErr w:type="spellStart"/>
      <w:r w:rsidR="00446E80">
        <w:t>POPsta</w:t>
      </w:r>
      <w:proofErr w:type="spellEnd"/>
      <w:r w:rsidR="00446E80">
        <w:t xml:space="preserve"> ja </w:t>
      </w:r>
      <w:r w:rsidR="00012C7E">
        <w:t xml:space="preserve">kuormittaa palvelinta enemmän. </w:t>
      </w:r>
      <w:r w:rsidR="00A1024E">
        <w:t>(</w:t>
      </w:r>
      <w:r w:rsidR="00A1024E" w:rsidRPr="00130839">
        <w:t xml:space="preserve">Mitä ovat IMAP ja </w:t>
      </w:r>
      <w:proofErr w:type="gramStart"/>
      <w:r w:rsidR="00A1024E" w:rsidRPr="00130839">
        <w:t>POP?</w:t>
      </w:r>
      <w:r w:rsidR="00A1024E">
        <w:t>.</w:t>
      </w:r>
      <w:proofErr w:type="gramEnd"/>
      <w:r w:rsidR="00A1024E">
        <w:t xml:space="preserve"> 2020.)</w:t>
      </w:r>
    </w:p>
    <w:p w14:paraId="49BA46BC" w14:textId="4AC01648" w:rsidR="009F62EC" w:rsidRDefault="00AB3389" w:rsidP="00FA7D2C">
      <w:r>
        <w:t xml:space="preserve">POP3 on yksinkertainen sähköpostiviestien hakemiseen tarkoitettu protokolla. </w:t>
      </w:r>
      <w:r w:rsidR="00D71DB1">
        <w:t xml:space="preserve">Se lienee tunnetuin </w:t>
      </w:r>
      <w:proofErr w:type="gramStart"/>
      <w:r w:rsidR="00D71DB1">
        <w:t>siitä</w:t>
      </w:r>
      <w:proofErr w:type="gramEnd"/>
      <w:r w:rsidR="00D71DB1">
        <w:t xml:space="preserve"> että se </w:t>
      </w:r>
      <w:r w:rsidR="00417C58">
        <w:t>noutaa viestit palvelimelta sille koneelle miltä yhteys muodostetaan ja viestit poistetaan serveriltä.</w:t>
      </w:r>
      <w:r w:rsidR="00996FBA">
        <w:t xml:space="preserve"> Näin se ei rasita palvelimen resursseja</w:t>
      </w:r>
      <w:r w:rsidR="00D3451D">
        <w:t xml:space="preserve"> eikä yhteyttä palvelimeen tarvitse ylläpitää, sillä aikaa kun viestejä käsitellään. </w:t>
      </w:r>
      <w:r w:rsidR="00A919BB">
        <w:t>(</w:t>
      </w:r>
      <w:r w:rsidR="00A919BB" w:rsidRPr="00171EAF">
        <w:rPr>
          <w:lang w:val="en-US"/>
        </w:rPr>
        <w:t xml:space="preserve">RFC 1939. </w:t>
      </w:r>
      <w:r w:rsidR="00A919BB">
        <w:rPr>
          <w:lang w:val="en-US"/>
        </w:rPr>
        <w:t>1996</w:t>
      </w:r>
      <w:r w:rsidR="00B423A9">
        <w:rPr>
          <w:lang w:val="en-US"/>
        </w:rPr>
        <w:t>.</w:t>
      </w:r>
      <w:r w:rsidR="00A919BB">
        <w:t>)</w:t>
      </w:r>
    </w:p>
    <w:p w14:paraId="67035E1C" w14:textId="52B36657" w:rsidR="006E36FD" w:rsidRDefault="008879AB" w:rsidP="00E056CE">
      <w:pPr>
        <w:pStyle w:val="Otsikko3"/>
      </w:pPr>
      <w:bookmarkStart w:id="21" w:name="_Toc57809633"/>
      <w:r w:rsidRPr="00DC092B">
        <w:t>IPV6</w:t>
      </w:r>
      <w:r w:rsidR="00412F17">
        <w:t xml:space="preserve"> (Internet Protocol version 6)</w:t>
      </w:r>
      <w:bookmarkEnd w:id="21"/>
    </w:p>
    <w:p w14:paraId="0A046A63" w14:textId="34FA47A9" w:rsidR="00F76BCE" w:rsidRDefault="00D26A42" w:rsidP="00FA7D2C">
      <w:r>
        <w:t xml:space="preserve">Viimeisin käyttöönotettu Internet </w:t>
      </w:r>
      <w:proofErr w:type="gramStart"/>
      <w:r>
        <w:t>Protokolla</w:t>
      </w:r>
      <w:proofErr w:type="gramEnd"/>
      <w:r>
        <w:t xml:space="preserve"> </w:t>
      </w:r>
      <w:r w:rsidR="008F534B">
        <w:t>joka identifioi ja osoittaa laitteiden sijainnit verkossa</w:t>
      </w:r>
      <w:r w:rsidR="00487B75">
        <w:t xml:space="preserve">, samalla mahdollistaen tietoliikenteen reitityksen internetissä. </w:t>
      </w:r>
      <w:r w:rsidR="00FF61CA">
        <w:t xml:space="preserve">Internet Engineering </w:t>
      </w:r>
      <w:proofErr w:type="spellStart"/>
      <w:r w:rsidR="00FF61CA">
        <w:t>Task</w:t>
      </w:r>
      <w:proofErr w:type="spellEnd"/>
      <w:r w:rsidR="00FF61CA">
        <w:t xml:space="preserve"> </w:t>
      </w:r>
      <w:proofErr w:type="spellStart"/>
      <w:r w:rsidR="00FF61CA">
        <w:t>Force</w:t>
      </w:r>
      <w:proofErr w:type="spellEnd"/>
      <w:r w:rsidR="00FF61CA">
        <w:t xml:space="preserve"> (IETF) loi </w:t>
      </w:r>
      <w:r w:rsidR="00267292">
        <w:t xml:space="preserve">IPv6 ratkaisemaan IPv4 osoiteavaruuden loppumisen kesken. </w:t>
      </w:r>
      <w:r w:rsidR="00C81AD2">
        <w:t xml:space="preserve">IPv6 käyttää 128 bittisiä osoitteita mahdollistaen teoreettisesti </w:t>
      </w:r>
      <w:r w:rsidR="00B433C6">
        <w:t>3.4*10^</w:t>
      </w:r>
      <w:r w:rsidR="00CF6E15">
        <w:t>38 erillistä osoitetta.</w:t>
      </w:r>
      <w:r w:rsidR="00B423A9">
        <w:t xml:space="preserve"> (</w:t>
      </w:r>
      <w:r w:rsidR="00B423A9" w:rsidRPr="009829D0">
        <w:rPr>
          <w:lang w:val="en-US"/>
        </w:rPr>
        <w:t xml:space="preserve">RFC 8200. </w:t>
      </w:r>
      <w:r w:rsidR="00B423A9">
        <w:rPr>
          <w:lang w:val="en-US"/>
        </w:rPr>
        <w:t>2017.</w:t>
      </w:r>
      <w:r w:rsidR="00B423A9">
        <w:t>)</w:t>
      </w:r>
    </w:p>
    <w:p w14:paraId="4EC29F49" w14:textId="092D561B" w:rsidR="008879AB" w:rsidRPr="004145A6" w:rsidRDefault="00514FA2" w:rsidP="00F76BCE">
      <w:pPr>
        <w:pStyle w:val="Otsikko3"/>
        <w:rPr>
          <w:lang w:val="en-US"/>
        </w:rPr>
      </w:pPr>
      <w:bookmarkStart w:id="22" w:name="_Toc57809634"/>
      <w:r w:rsidRPr="004145A6">
        <w:rPr>
          <w:lang w:val="en-US"/>
        </w:rPr>
        <w:t>SONET (Synchronous Optical Network)</w:t>
      </w:r>
      <w:r w:rsidR="004145A6" w:rsidRPr="004145A6">
        <w:rPr>
          <w:lang w:val="en-US"/>
        </w:rPr>
        <w:t xml:space="preserve"> M</w:t>
      </w:r>
      <w:r w:rsidR="004145A6">
        <w:rPr>
          <w:lang w:val="en-US"/>
        </w:rPr>
        <w:t>ultiplexing</w:t>
      </w:r>
      <w:bookmarkEnd w:id="22"/>
    </w:p>
    <w:p w14:paraId="486291A1" w14:textId="518B2720" w:rsidR="009479C9" w:rsidRDefault="00AD49C2">
      <w:r w:rsidRPr="001463BA">
        <w:t>Usea</w:t>
      </w:r>
      <w:r w:rsidR="001463BA" w:rsidRPr="001463BA">
        <w:t>mman matalamman yhteyden yhdistäminen y</w:t>
      </w:r>
      <w:r w:rsidR="001463BA">
        <w:t xml:space="preserve">hteen nopeampaan linjaan. </w:t>
      </w:r>
      <w:r w:rsidR="006000C1">
        <w:t xml:space="preserve">Yksi </w:t>
      </w:r>
      <w:proofErr w:type="spellStart"/>
      <w:r w:rsidR="006000C1">
        <w:t>SONETn</w:t>
      </w:r>
      <w:proofErr w:type="spellEnd"/>
      <w:r w:rsidR="006000C1">
        <w:t xml:space="preserve"> eduista on kyky jakaa suuremmat </w:t>
      </w:r>
      <w:r w:rsidR="00B37168">
        <w:t>datamäärät</w:t>
      </w:r>
      <w:r w:rsidR="00BE3E64">
        <w:t xml:space="preserve"> riittävän pieniin osiin niin että ne alittavat DS-3 yhteyksien maksi</w:t>
      </w:r>
      <w:r w:rsidR="005F6A9F">
        <w:t xml:space="preserve">kuormituksen. Tämä toimii myös toisen suuntaan niin että useamman DS-3 yhteyden kuorma saadaan yhdistettyä ja välitettyä nopeammin optisena signaalina. </w:t>
      </w:r>
    </w:p>
    <w:p w14:paraId="6268CEBD" w14:textId="1D317E72" w:rsidR="005617D7" w:rsidRDefault="005617D7" w:rsidP="00895039">
      <w:pPr>
        <w:pStyle w:val="Kuvaotsikko"/>
      </w:pPr>
      <w:r w:rsidRPr="005617D7">
        <w:rPr>
          <w:noProof/>
        </w:rPr>
        <w:drawing>
          <wp:inline distT="0" distB="0" distL="0" distR="0" wp14:anchorId="1EE1AC91" wp14:editId="52A5EB0D">
            <wp:extent cx="4286250" cy="1771650"/>
            <wp:effectExtent l="0" t="0" r="0" b="0"/>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86250" cy="1771650"/>
                    </a:xfrm>
                    <a:prstGeom prst="rect">
                      <a:avLst/>
                    </a:prstGeom>
                  </pic:spPr>
                </pic:pic>
              </a:graphicData>
            </a:graphic>
          </wp:inline>
        </w:drawing>
      </w:r>
      <w:r w:rsidR="00895039">
        <w:br/>
      </w:r>
      <w:r w:rsidR="0024791F" w:rsidRPr="0024791F">
        <w:t xml:space="preserve">SONET Multiplexing </w:t>
      </w:r>
      <w:proofErr w:type="spellStart"/>
      <w:r w:rsidR="0024791F" w:rsidRPr="0024791F">
        <w:t>Hierar</w:t>
      </w:r>
      <w:r w:rsidR="000D41BD">
        <w:t>kia</w:t>
      </w:r>
      <w:proofErr w:type="spellEnd"/>
    </w:p>
    <w:p w14:paraId="76101381" w14:textId="2589FAC7" w:rsidR="00BC70D6" w:rsidRPr="000D41BD" w:rsidRDefault="00BC70D6">
      <w:pPr>
        <w:rPr>
          <w:lang w:val="en-US"/>
        </w:rPr>
      </w:pPr>
      <w:r>
        <w:rPr>
          <w:lang w:val="en-US"/>
        </w:rPr>
        <w:t>(</w:t>
      </w:r>
      <w:r w:rsidRPr="00BC70D6">
        <w:rPr>
          <w:lang w:val="en-US"/>
        </w:rPr>
        <w:t>Synchronous Optical Network (SONET) 6. SONET multiplexing. 2007.</w:t>
      </w:r>
      <w:r>
        <w:rPr>
          <w:lang w:val="en-US"/>
        </w:rPr>
        <w:t>)</w:t>
      </w:r>
    </w:p>
    <w:p w14:paraId="0EF1ACD6" w14:textId="77777777" w:rsidR="001A6676" w:rsidRDefault="00385F5E">
      <w:pPr>
        <w:pStyle w:val="Otsikko1"/>
      </w:pPr>
      <w:bookmarkStart w:id="23" w:name="_Toc57809635"/>
      <w:r>
        <w:lastRenderedPageBreak/>
        <w:t xml:space="preserve">WAN </w:t>
      </w:r>
      <w:proofErr w:type="spellStart"/>
      <w:r>
        <w:t>verkko</w:t>
      </w:r>
      <w:bookmarkEnd w:id="23"/>
      <w:proofErr w:type="spellEnd"/>
    </w:p>
    <w:p w14:paraId="0EF1ACD7" w14:textId="77777777" w:rsidR="001A6676" w:rsidRDefault="00385F5E">
      <w:r>
        <w:t xml:space="preserve">Yhtiön toimiessa useissa toimipisteissä, useissa valtioissa, muodostaa toimipisteiden välinen tietoliikenne ison osan yhtiön käyttämästä verkkoliikenteestä. Tätä varten on kohtuutonta luoda yhtiölle omaa yksityistä WAN verkkoa vaan voimme käyttää olemassa olevia ISP yhtiöiden tarjoamia palveluja. Halutessamme ylläpitää korkeaa luotettavuutta verkossamme, joudumme kahdentamaan palvelut ja hankkimaan vähintään kaksi kilpailevaa palvelua. </w:t>
      </w:r>
    </w:p>
    <w:p w14:paraId="0EF1ACD8" w14:textId="623C55C4" w:rsidR="001A6676" w:rsidRDefault="00385F5E">
      <w:r>
        <w:t>Toimipisteiden sisäinen verkko on näin ollen yhtiön yksityisesti hallinnoimaa ja toimipisteiden välinen verkko muodostuu julkisista WAN verkoista ja sen ylläpito on ulkoistettu ISP yhtiöille ja siihen käytetään heidän laitteitaan.</w:t>
      </w:r>
    </w:p>
    <w:p w14:paraId="3FB32B20" w14:textId="374E98B3" w:rsidR="00C67494" w:rsidRDefault="00C67494"/>
    <w:p w14:paraId="0EF1ACD9" w14:textId="77777777" w:rsidR="001A6676" w:rsidRDefault="00385F5E">
      <w:pPr>
        <w:pStyle w:val="Otsikko1"/>
      </w:pPr>
      <w:bookmarkStart w:id="24" w:name="_Toc57809636"/>
      <w:proofErr w:type="spellStart"/>
      <w:r>
        <w:t>Kustannukset</w:t>
      </w:r>
      <w:bookmarkEnd w:id="24"/>
      <w:proofErr w:type="spellEnd"/>
    </w:p>
    <w:p w14:paraId="0EF1ACDA" w14:textId="77777777" w:rsidR="001A6676" w:rsidRDefault="00385F5E">
      <w:r>
        <w:t>Kustannusten arviointi on monimutkaista ja käytännön tarkkuuteen on vaikeaa päästä koska niin monia seikkoja on vaikea arvioida ilman asianmukaista tarjouskilpailua. Verkkolaitteiden hankinnan lisäksi on oleellista arvioida laitteiden käytöstä koituvat kulut sillä laitteiden hankita muodostaa vain osan niiden koko elinkaaren kulurakenteesta. On syytä huomioida, että jätämme palvelimet ja työpisteet kuluarvioinnin ulkopuolelle koska meillä ei ole luotettavaa tapaa arvioida tarvittavien laitteiden määrää ja laatua.  Tämä kaikki huomioiden voimme arvioida kulurakenteita seuraavasti.</w:t>
      </w:r>
    </w:p>
    <w:p w14:paraId="0EF1ACDB" w14:textId="77777777" w:rsidR="001A6676" w:rsidRDefault="00385F5E">
      <w:pPr>
        <w:pStyle w:val="Otsikko2"/>
      </w:pPr>
      <w:bookmarkStart w:id="25" w:name="_Toc57809637"/>
      <w:r>
        <w:t>Laitteiden hankinta ja ylläpito</w:t>
      </w:r>
      <w:bookmarkEnd w:id="25"/>
    </w:p>
    <w:p w14:paraId="0EF1ACDC" w14:textId="2D689E24" w:rsidR="001A6676" w:rsidRDefault="00385F5E">
      <w:r>
        <w:t xml:space="preserve">Suurin yksittäinen laitteiden kustannuksiin liittyvä seikka on tarve kahdentaa laitteita. Johtuen korkean luotettavuuden tarpeesta on vähintäänkin kriittiset laitteet </w:t>
      </w:r>
      <w:r>
        <w:lastRenderedPageBreak/>
        <w:t>kahdennettava, jotta yksittäisten laitteiden hajoaminen ei muodostaisi koko yhtiön toiminnan kannalta kriittistä ongelmaa</w:t>
      </w:r>
    </w:p>
    <w:p w14:paraId="15D23A33" w14:textId="77777777" w:rsidR="002420CA" w:rsidRDefault="00115378" w:rsidP="002420CA">
      <w:r>
        <w:t xml:space="preserve">Pääkonttorin </w:t>
      </w:r>
      <w:r w:rsidR="00563E2B">
        <w:t>laitteiden hankintakuiksi voidaan laskea</w:t>
      </w:r>
    </w:p>
    <w:p w14:paraId="3D12857A" w14:textId="77777777" w:rsidR="00AF5727" w:rsidRPr="00AF5727" w:rsidRDefault="00563E2B" w:rsidP="00AF5727">
      <w:pPr>
        <w:pStyle w:val="Luettelokappale"/>
        <w:numPr>
          <w:ilvl w:val="0"/>
          <w:numId w:val="9"/>
        </w:numPr>
        <w:rPr>
          <w:lang w:val="en-US"/>
        </w:rPr>
      </w:pPr>
      <w:r w:rsidRPr="00AF5727">
        <w:rPr>
          <w:lang w:val="en-US"/>
        </w:rPr>
        <w:t xml:space="preserve">4x HPE </w:t>
      </w:r>
      <w:proofErr w:type="spellStart"/>
      <w:r w:rsidRPr="00AF5727">
        <w:rPr>
          <w:lang w:val="en-US"/>
        </w:rPr>
        <w:t>Flexwork</w:t>
      </w:r>
      <w:proofErr w:type="spellEnd"/>
      <w:r w:rsidRPr="00AF5727">
        <w:rPr>
          <w:lang w:val="en-US"/>
        </w:rPr>
        <w:t xml:space="preserve"> MSR</w:t>
      </w:r>
      <w:r w:rsidR="00826C81" w:rsidRPr="00AF5727">
        <w:rPr>
          <w:lang w:val="en-US"/>
        </w:rPr>
        <w:t>3064</w:t>
      </w:r>
      <w:r w:rsidR="00F72797" w:rsidRPr="00AF5727">
        <w:rPr>
          <w:lang w:val="en-US"/>
        </w:rPr>
        <w:tab/>
      </w:r>
      <w:r w:rsidR="00826C81" w:rsidRPr="00AF5727">
        <w:rPr>
          <w:lang w:val="en-US"/>
        </w:rPr>
        <w:t xml:space="preserve"> </w:t>
      </w:r>
      <w:proofErr w:type="spellStart"/>
      <w:r w:rsidR="00826C81" w:rsidRPr="00AF5727">
        <w:rPr>
          <w:lang w:val="en-US"/>
        </w:rPr>
        <w:t>yht</w:t>
      </w:r>
      <w:proofErr w:type="spellEnd"/>
      <w:r w:rsidR="00826C81" w:rsidRPr="00AF5727">
        <w:rPr>
          <w:lang w:val="en-US"/>
        </w:rPr>
        <w:t>. 21219</w:t>
      </w:r>
      <w:r w:rsidR="00E20F87" w:rsidRPr="00AF5727">
        <w:rPr>
          <w:lang w:val="en-US"/>
        </w:rPr>
        <w:t>,60</w:t>
      </w:r>
      <w:r w:rsidR="00C17102" w:rsidRPr="00AF5727">
        <w:rPr>
          <w:lang w:val="en-US"/>
        </w:rPr>
        <w:t xml:space="preserve"> €</w:t>
      </w:r>
    </w:p>
    <w:p w14:paraId="5E9418FC" w14:textId="77777777" w:rsidR="00AF5727" w:rsidRDefault="00E20F87" w:rsidP="00AF5727">
      <w:pPr>
        <w:pStyle w:val="Luettelokappale"/>
        <w:numPr>
          <w:ilvl w:val="0"/>
          <w:numId w:val="9"/>
        </w:numPr>
        <w:rPr>
          <w:lang w:val="en-US"/>
        </w:rPr>
      </w:pPr>
      <w:r w:rsidRPr="00AF5727">
        <w:rPr>
          <w:lang w:val="en-US"/>
        </w:rPr>
        <w:t xml:space="preserve">4x Aruba 2540 </w:t>
      </w:r>
      <w:r w:rsidR="00502A87" w:rsidRPr="00AF5727">
        <w:rPr>
          <w:lang w:val="en-US"/>
        </w:rPr>
        <w:tab/>
      </w:r>
      <w:r w:rsidR="00502A87" w:rsidRPr="00AF5727">
        <w:rPr>
          <w:lang w:val="en-US"/>
        </w:rPr>
        <w:tab/>
      </w:r>
      <w:proofErr w:type="spellStart"/>
      <w:r w:rsidRPr="00AF5727">
        <w:rPr>
          <w:lang w:val="en-US"/>
        </w:rPr>
        <w:t>yht</w:t>
      </w:r>
      <w:proofErr w:type="spellEnd"/>
      <w:r w:rsidR="007F5B48" w:rsidRPr="00AF5727">
        <w:rPr>
          <w:lang w:val="en-US"/>
        </w:rPr>
        <w:t>. 6223,60</w:t>
      </w:r>
      <w:r w:rsidR="00C17102" w:rsidRPr="00AF5727">
        <w:rPr>
          <w:lang w:val="en-US"/>
        </w:rPr>
        <w:t xml:space="preserve"> €</w:t>
      </w:r>
    </w:p>
    <w:p w14:paraId="7298A555" w14:textId="77777777" w:rsidR="00AF5727" w:rsidRDefault="007F5B48" w:rsidP="00AF5727">
      <w:pPr>
        <w:pStyle w:val="Luettelokappale"/>
        <w:numPr>
          <w:ilvl w:val="0"/>
          <w:numId w:val="9"/>
        </w:numPr>
        <w:rPr>
          <w:lang w:val="en-US"/>
        </w:rPr>
      </w:pPr>
      <w:r w:rsidRPr="00AF5727">
        <w:rPr>
          <w:lang w:val="en-US"/>
        </w:rPr>
        <w:t>2x Aruba 3810</w:t>
      </w:r>
      <w:r w:rsidR="00C17102" w:rsidRPr="00AF5727">
        <w:rPr>
          <w:lang w:val="en-US"/>
        </w:rPr>
        <w:t xml:space="preserve">M </w:t>
      </w:r>
      <w:r w:rsidR="00502A87" w:rsidRPr="00AF5727">
        <w:rPr>
          <w:lang w:val="en-US"/>
        </w:rPr>
        <w:tab/>
      </w:r>
      <w:r w:rsidR="00502A87" w:rsidRPr="00AF5727">
        <w:rPr>
          <w:lang w:val="en-US"/>
        </w:rPr>
        <w:tab/>
      </w:r>
      <w:proofErr w:type="spellStart"/>
      <w:r w:rsidR="00C17102" w:rsidRPr="00AF5727">
        <w:rPr>
          <w:lang w:val="en-US"/>
        </w:rPr>
        <w:t>yht</w:t>
      </w:r>
      <w:proofErr w:type="spellEnd"/>
      <w:r w:rsidR="00C17102" w:rsidRPr="00AF5727">
        <w:rPr>
          <w:lang w:val="en-US"/>
        </w:rPr>
        <w:t>. 8967,34 €</w:t>
      </w:r>
    </w:p>
    <w:p w14:paraId="6BB80283" w14:textId="77777777" w:rsidR="00C303E4" w:rsidRDefault="00C17102" w:rsidP="0051139E">
      <w:pPr>
        <w:pStyle w:val="Luettelokappale"/>
        <w:numPr>
          <w:ilvl w:val="0"/>
          <w:numId w:val="9"/>
        </w:numPr>
        <w:rPr>
          <w:lang w:val="en-US"/>
        </w:rPr>
      </w:pPr>
      <w:r w:rsidRPr="00AF5727">
        <w:rPr>
          <w:lang w:val="en-US"/>
        </w:rPr>
        <w:t xml:space="preserve">2x </w:t>
      </w:r>
      <w:r w:rsidR="00BF4345" w:rsidRPr="00AF5727">
        <w:rPr>
          <w:lang w:val="en-US"/>
        </w:rPr>
        <w:t xml:space="preserve">Juniper SRX1500 </w:t>
      </w:r>
      <w:r w:rsidR="00502A87" w:rsidRPr="00AF5727">
        <w:rPr>
          <w:lang w:val="en-US"/>
        </w:rPr>
        <w:tab/>
      </w:r>
      <w:r w:rsidR="00502A87" w:rsidRPr="00AF5727">
        <w:rPr>
          <w:lang w:val="en-US"/>
        </w:rPr>
        <w:tab/>
      </w:r>
      <w:proofErr w:type="spellStart"/>
      <w:r w:rsidR="00BF4345" w:rsidRPr="00AF5727">
        <w:rPr>
          <w:lang w:val="en-US"/>
        </w:rPr>
        <w:t>yht</w:t>
      </w:r>
      <w:proofErr w:type="spellEnd"/>
      <w:r w:rsidR="00BF4345" w:rsidRPr="00AF5727">
        <w:rPr>
          <w:lang w:val="en-US"/>
        </w:rPr>
        <w:t>. 14900,00 €</w:t>
      </w:r>
    </w:p>
    <w:p w14:paraId="5B418697" w14:textId="34560AEB" w:rsidR="00502A87" w:rsidRPr="0051139E" w:rsidRDefault="00C303E4" w:rsidP="0051139E">
      <w:pPr>
        <w:pStyle w:val="Luettelokappale"/>
        <w:numPr>
          <w:ilvl w:val="0"/>
          <w:numId w:val="9"/>
        </w:numPr>
        <w:rPr>
          <w:lang w:val="en-US"/>
        </w:rPr>
      </w:pPr>
      <w:proofErr w:type="spellStart"/>
      <w:r>
        <w:rPr>
          <w:lang w:val="en-US"/>
        </w:rPr>
        <w:t>Yhteensä</w:t>
      </w:r>
      <w:proofErr w:type="spellEnd"/>
      <w:r>
        <w:rPr>
          <w:lang w:val="en-US"/>
        </w:rPr>
        <w:tab/>
      </w:r>
      <w:r>
        <w:rPr>
          <w:lang w:val="en-US"/>
        </w:rPr>
        <w:tab/>
      </w:r>
      <w:r w:rsidR="00502A87" w:rsidRPr="0051139E">
        <w:rPr>
          <w:lang w:val="en-US"/>
        </w:rPr>
        <w:t xml:space="preserve"> </w:t>
      </w:r>
      <w:r w:rsidR="00036BCA" w:rsidRPr="0051139E">
        <w:rPr>
          <w:lang w:val="en-US"/>
        </w:rPr>
        <w:t>51</w:t>
      </w:r>
      <w:r w:rsidR="00C45007" w:rsidRPr="0051139E">
        <w:rPr>
          <w:lang w:val="en-US"/>
        </w:rPr>
        <w:t>310,54 €</w:t>
      </w:r>
    </w:p>
    <w:p w14:paraId="0EAA3168" w14:textId="6F8EB92B" w:rsidR="00EA6B65" w:rsidRDefault="00C303E4" w:rsidP="001F5901">
      <w:r w:rsidRPr="00914801">
        <w:br/>
      </w:r>
      <w:r w:rsidR="00914801" w:rsidRPr="00914801">
        <w:t>Muissa toimipisteissä verkkolai</w:t>
      </w:r>
      <w:r w:rsidR="003621F9">
        <w:t>ttei</w:t>
      </w:r>
      <w:r w:rsidR="00914801" w:rsidRPr="00914801">
        <w:t>den määrä j</w:t>
      </w:r>
      <w:r w:rsidR="00914801">
        <w:t xml:space="preserve">a laatu eroaa vain </w:t>
      </w:r>
      <w:r w:rsidR="008E78EB">
        <w:t>palvelimien ja niitä palvelevien SERVER</w:t>
      </w:r>
      <w:r w:rsidR="004A12C2">
        <w:t>S</w:t>
      </w:r>
      <w:r w:rsidR="008E78EB">
        <w:t xml:space="preserve"> </w:t>
      </w:r>
      <w:r w:rsidR="00E40BA5">
        <w:t>L2-SW</w:t>
      </w:r>
      <w:r w:rsidR="004A12C2">
        <w:t>3 ja L2-SW4 kytki</w:t>
      </w:r>
      <w:r w:rsidR="00FB465E">
        <w:t>n</w:t>
      </w:r>
      <w:r w:rsidR="004A12C2">
        <w:t xml:space="preserve">ten osalta. </w:t>
      </w:r>
      <w:r w:rsidR="009F2AE9">
        <w:t>Näin noiden toimipisteiden laitteiden hankinta kulut</w:t>
      </w:r>
      <w:r w:rsidR="0066231C">
        <w:t xml:space="preserve"> ovat </w:t>
      </w:r>
      <w:r w:rsidR="007D3624">
        <w:t>48</w:t>
      </w:r>
      <w:r w:rsidR="00EA6B65">
        <w:t>198,74 €</w:t>
      </w:r>
    </w:p>
    <w:p w14:paraId="31B8E803" w14:textId="39BDEF2B" w:rsidR="00C303E4" w:rsidRDefault="004A12C2" w:rsidP="001F5901">
      <w:r>
        <w:t xml:space="preserve"> </w:t>
      </w:r>
      <w:r w:rsidR="004838BD">
        <w:t>Koko yritysverkon laitteiden hanki</w:t>
      </w:r>
      <w:r w:rsidR="00FB465E">
        <w:t>n</w:t>
      </w:r>
      <w:r w:rsidR="004838BD">
        <w:t xml:space="preserve">takulut ovat siis </w:t>
      </w:r>
      <w:r w:rsidR="00930047">
        <w:t xml:space="preserve">10 x 48198,74 + 51310,54 </w:t>
      </w:r>
      <w:r w:rsidR="00411FC4">
        <w:t xml:space="preserve">muodostaen laskennallisen kokonaisuuden </w:t>
      </w:r>
      <w:r w:rsidR="000A31DF">
        <w:t>533297,94 €.</w:t>
      </w:r>
      <w:r w:rsidR="003E2D40">
        <w:t xml:space="preserve"> Täytyy kuitenkin huomioida, että tässä ei ole huomioitu</w:t>
      </w:r>
      <w:r w:rsidR="00A005BF">
        <w:t xml:space="preserve"> tarjouspyyntöjä eikä laitteiden toimittajia ole erikseen </w:t>
      </w:r>
      <w:r w:rsidR="00736890">
        <w:t xml:space="preserve">kilpailutettu. Tämän koko luokan hankinnoissa </w:t>
      </w:r>
      <w:r w:rsidR="000B45E9">
        <w:t xml:space="preserve">on toimittajien kilpailuttamisella huomattava vaikutus eikä kukaan todellisuudessa maksa </w:t>
      </w:r>
      <w:r w:rsidR="00024F39">
        <w:t xml:space="preserve">nk. listahintoja näistä laitteista. </w:t>
      </w:r>
    </w:p>
    <w:p w14:paraId="73F187A1" w14:textId="1CCF1D64" w:rsidR="00782182" w:rsidRPr="00914801" w:rsidRDefault="00782182" w:rsidP="001F5901">
      <w:r>
        <w:t xml:space="preserve">Toinen huomioimisen arvoinen seikka on, että verkon rakentaminen vaatii työtä eikä verkon todellinen hankintakustannus muodostu pelkistä laitteista. </w:t>
      </w:r>
      <w:r w:rsidR="007E3426">
        <w:t xml:space="preserve">Oletamme kuitenkin, että koska simuloimme tässä multikansallisen yhtiön verkkoa, on yrityksellä </w:t>
      </w:r>
      <w:r w:rsidR="00816543">
        <w:t>olemassa erillinen osasto henkilöstöä</w:t>
      </w:r>
      <w:r w:rsidR="00301210">
        <w:t>,</w:t>
      </w:r>
      <w:r w:rsidR="00816543">
        <w:t xml:space="preserve"> jonka tehtäviin verkon ylläpito kuuluu. </w:t>
      </w:r>
      <w:r w:rsidR="00ED61D5">
        <w:t xml:space="preserve">Katsomme, että tuo osasto olisi myös kykenevä rakentamaan verkon </w:t>
      </w:r>
      <w:r w:rsidR="00301210">
        <w:t xml:space="preserve">osana heidän normaalia </w:t>
      </w:r>
      <w:proofErr w:type="gramStart"/>
      <w:r w:rsidR="00301210">
        <w:t>työtä</w:t>
      </w:r>
      <w:proofErr w:type="gramEnd"/>
      <w:r w:rsidR="00301210">
        <w:t xml:space="preserve">. Mikäli yhtiön oma henkilöstö ei ole kykenevä verkon rakentamiseen, </w:t>
      </w:r>
      <w:r w:rsidR="00EC61A8">
        <w:t xml:space="preserve">joudumme toteamaan, että emme kykene arvioimaan tarvittavan työn määrää koska meillä ei ole mahdollisuutta arvioida </w:t>
      </w:r>
      <w:r w:rsidR="00356C8C">
        <w:t xml:space="preserve">toimipisteiden kiinteistöjen rakenteiden muodostamia </w:t>
      </w:r>
      <w:r w:rsidR="00D573F6">
        <w:t xml:space="preserve">haasteita. </w:t>
      </w:r>
    </w:p>
    <w:p w14:paraId="0EF1ACDD" w14:textId="77777777" w:rsidR="001A6676" w:rsidRDefault="00385F5E">
      <w:pPr>
        <w:pStyle w:val="Otsikko2"/>
      </w:pPr>
      <w:bookmarkStart w:id="26" w:name="_Toc57809638"/>
      <w:r>
        <w:lastRenderedPageBreak/>
        <w:t>Sähkö- ja jäähdytyskulut</w:t>
      </w:r>
      <w:bookmarkEnd w:id="26"/>
    </w:p>
    <w:p w14:paraId="0EF1ACDE" w14:textId="77777777" w:rsidR="001A6676" w:rsidRDefault="00385F5E">
      <w:r>
        <w:t xml:space="preserve">Oleellinen osa laitteiston ylläpidon kulurakennetta on laitteiden käyttämän sähkön määrä ja hinta sekä laitteiden vaatiman jäähdytyksen kustannukset. Nämä kulut ovat väistämättömiä ja suorassa suhteessa yhtiön tarvitsemien laitteiden määrään, laatuun ja käyttöasteeseen. Maailman laajuisesti todella suuret yhtiöt ovatkin päätyneet rakentamaan palvelinsalinsa siten että voivat tuottaa ainakin osan tarvitsemastaan sähköstä ja jäähdytyksestä itse. </w:t>
      </w:r>
    </w:p>
    <w:p w14:paraId="0EF1ACDF" w14:textId="77777777" w:rsidR="001A6676" w:rsidRDefault="00385F5E">
      <w:r>
        <w:t>Esimerkki yhtiöllämme ei ole tätä vaihtoehtoa, joten nämä ylläpitokulut joudutaan laskemaan osaksi verkkoratkaisujen kulurakenteita. Jotta voimme pysy laskelmissamme realistisina sivuutamme kiinteistötekniikassa yleistyneet lämmön talteenotto teknologiat. Teemme tämän koska harjoituksen tarkoituksena ei ole arvioida yhtiön kannattavuutta ja kiinteistökohtaiset lämmön talteenotto teknologiat ovat kiinteä osa koko kiinteistön teknologia ratkaisuja. Mikäli yhtiön talousjohto on tehtäviensä tasalla, ovat he liittäneet palvelinsalien jäähdytyksen osaksi toimitilojen lämmitysjärjestelmää, jolloin salien jäähdyttämiseen käytetystä energiasta saadaan parempi hyöty.</w:t>
      </w:r>
    </w:p>
    <w:p w14:paraId="0EF1ACE2" w14:textId="77777777" w:rsidR="001A6676" w:rsidRDefault="00385F5E">
      <w:pPr>
        <w:pStyle w:val="Otsikko2"/>
      </w:pPr>
      <w:bookmarkStart w:id="27" w:name="_Toc57809639"/>
      <w:r>
        <w:t>ISP kulut</w:t>
      </w:r>
      <w:bookmarkEnd w:id="27"/>
    </w:p>
    <w:p w14:paraId="1CF0124D" w14:textId="30358295" w:rsidR="00DD7070" w:rsidRDefault="00DD7070">
      <w:r>
        <w:t xml:space="preserve">Liiketoiminnan kannalta on tärkeää, että </w:t>
      </w:r>
      <w:proofErr w:type="spellStart"/>
      <w:r>
        <w:t>yrityksene</w:t>
      </w:r>
      <w:proofErr w:type="spellEnd"/>
      <w:r>
        <w:t xml:space="preserve"> tiedon kulussa ei ole rakenteellisia pullonkauloja. Tiedonsiirron muodostaessa ison osan yrityksen jokapäiväisestä toiminnasta, on sen siihen voita luottaa myös verkon ruuhkautuessa. Tästä syystä yrityksen verkon tiedonsiirtokyky on mitoitettava siten, että kaikkia palveluja voidaan käyttää yhtäaikaisesti maksimikuormalla. Tämän tarpeen realisoituminen on käytännössä äärimmäisen epätodennäköistä ilman ulkopuolista häiriötekijää, mutta siihen varautuminen suunnitteluvaiheessa takaa liiketoiminnan jatkumisen, verkon ruuhkautumisesta riippumatta</w:t>
      </w:r>
    </w:p>
    <w:p w14:paraId="6EDC573E" w14:textId="18B9EF0C" w:rsidR="00C15877" w:rsidRDefault="00ED070C">
      <w:r>
        <w:t>Yrityksen toiminnan kannalta ei ole järkevää</w:t>
      </w:r>
      <w:r w:rsidR="002030B3">
        <w:t xml:space="preserve">, että yritys rakentaisi oman </w:t>
      </w:r>
      <w:r w:rsidR="009122C3">
        <w:t>WAN verkon toimipisteidensä välille. Tä</w:t>
      </w:r>
      <w:r w:rsidR="00447820">
        <w:t xml:space="preserve">mä voidaan ostaa valmiina palveluna muilta </w:t>
      </w:r>
      <w:proofErr w:type="gramStart"/>
      <w:r w:rsidR="00447820">
        <w:t>toimijoilta</w:t>
      </w:r>
      <w:proofErr w:type="gramEnd"/>
      <w:r w:rsidR="00447820">
        <w:t xml:space="preserve"> jotka ovat erikoistuneet </w:t>
      </w:r>
      <w:r w:rsidR="00EF7B3C">
        <w:t xml:space="preserve">tällaisen suurten verkkojen rakentamiseen ja ylläpitoon. </w:t>
      </w:r>
      <w:r w:rsidR="003C6936">
        <w:t>ISP-</w:t>
      </w:r>
      <w:r w:rsidR="003C6936">
        <w:lastRenderedPageBreak/>
        <w:t xml:space="preserve">toimijat ovat jopa eriyttäneet yrityksille tarjoamansa palvelut </w:t>
      </w:r>
      <w:r w:rsidR="005223FF">
        <w:t xml:space="preserve">niin hyvin, että niiden vertailu vastaaviin kuluttajatuotteisiin ei ole mielekästä. </w:t>
      </w:r>
      <w:r w:rsidR="004E6C2F">
        <w:t>Moniin yritysasiakkaille tarjo</w:t>
      </w:r>
      <w:r w:rsidR="003934F5">
        <w:t>ttuihin liittymiin on liitetty sellaisia ylläpitoon liittyviä palveluja</w:t>
      </w:r>
      <w:r w:rsidR="00FD7F9A">
        <w:t>,</w:t>
      </w:r>
      <w:r w:rsidR="003934F5">
        <w:t xml:space="preserve"> joiden takia niiden hinnoittelu </w:t>
      </w:r>
      <w:r w:rsidR="00C15877">
        <w:t xml:space="preserve">eroaa oleellisesti kuluttajaliittymistä. </w:t>
      </w:r>
    </w:p>
    <w:p w14:paraId="5C3D202E" w14:textId="77777777" w:rsidR="005D3675" w:rsidRDefault="005D3675"/>
    <w:p w14:paraId="2B7224A9" w14:textId="4F1D8F69" w:rsidR="00757431" w:rsidRPr="00833531" w:rsidRDefault="00DD7070">
      <w:pPr>
        <w:rPr>
          <w:lang w:val="en-US"/>
        </w:rPr>
      </w:pPr>
      <w:r>
        <w:t xml:space="preserve">Pienet toimipisteet tulevat toimeen </w:t>
      </w:r>
      <w:r w:rsidR="001D32C6">
        <w:t>DS-3</w:t>
      </w:r>
      <w:r>
        <w:t xml:space="preserve"> 44</w:t>
      </w:r>
      <w:r w:rsidR="00740D82">
        <w:t xml:space="preserve">.736 </w:t>
      </w:r>
      <w:proofErr w:type="spellStart"/>
      <w:r w:rsidR="00740D82">
        <w:t>Mbps</w:t>
      </w:r>
      <w:proofErr w:type="spellEnd"/>
      <w:r w:rsidR="00740D82">
        <w:t xml:space="preserve"> </w:t>
      </w:r>
      <w:r w:rsidR="00F87A1C">
        <w:t>tai</w:t>
      </w:r>
      <w:r w:rsidR="00ED088E">
        <w:t xml:space="preserve"> vaihtoestoisesti</w:t>
      </w:r>
      <w:r w:rsidR="00F87A1C">
        <w:t xml:space="preserve"> OC-1 </w:t>
      </w:r>
      <w:r w:rsidR="00ED088E">
        <w:t xml:space="preserve">51.840 </w:t>
      </w:r>
      <w:proofErr w:type="spellStart"/>
      <w:r w:rsidR="00ED088E">
        <w:t>Mbps</w:t>
      </w:r>
      <w:proofErr w:type="spellEnd"/>
      <w:r w:rsidR="00ED088E">
        <w:t xml:space="preserve"> </w:t>
      </w:r>
      <w:r w:rsidR="00740D82">
        <w:t>liittymillä</w:t>
      </w:r>
      <w:r w:rsidR="00560D60">
        <w:t>.</w:t>
      </w:r>
      <w:r w:rsidR="00396D42">
        <w:t xml:space="preserve"> </w:t>
      </w:r>
      <w:r w:rsidR="00740D82">
        <w:t xml:space="preserve">Isot toimipisteet </w:t>
      </w:r>
      <w:r w:rsidR="00401C2A">
        <w:t>tarvitsevat</w:t>
      </w:r>
      <w:r w:rsidR="00635C59">
        <w:t xml:space="preserve"> </w:t>
      </w:r>
      <w:r w:rsidR="006B0875">
        <w:t>OC-</w:t>
      </w:r>
      <w:r w:rsidR="00635C59">
        <w:t xml:space="preserve">3 155.520 </w:t>
      </w:r>
      <w:proofErr w:type="spellStart"/>
      <w:r w:rsidR="00635C59">
        <w:t>Mbps</w:t>
      </w:r>
      <w:proofErr w:type="spellEnd"/>
      <w:r w:rsidR="00635C59">
        <w:t xml:space="preserve"> tai vaihtoehtoisesti</w:t>
      </w:r>
      <w:r w:rsidR="00740D82">
        <w:t xml:space="preserve"> </w:t>
      </w:r>
      <w:r w:rsidR="005804B3">
        <w:t>T</w:t>
      </w:r>
      <w:r w:rsidR="00740D82">
        <w:t>4</w:t>
      </w:r>
      <w:r w:rsidR="005804B3">
        <w:t xml:space="preserve"> </w:t>
      </w:r>
      <w:proofErr w:type="gramStart"/>
      <w:r w:rsidR="00740D82">
        <w:t>274.17</w:t>
      </w:r>
      <w:r w:rsidR="00757431">
        <w:t xml:space="preserve">6  </w:t>
      </w:r>
      <w:proofErr w:type="spellStart"/>
      <w:r w:rsidR="00757431">
        <w:t>Mbps</w:t>
      </w:r>
      <w:proofErr w:type="spellEnd"/>
      <w:proofErr w:type="gramEnd"/>
      <w:r w:rsidR="00757431">
        <w:t xml:space="preserve"> liittym</w:t>
      </w:r>
      <w:r w:rsidR="00635C59">
        <w:t>ät</w:t>
      </w:r>
      <w:r w:rsidR="0044585E">
        <w:t xml:space="preserve">. Saksan iso toimipiste on tässä poikkeus </w:t>
      </w:r>
      <w:r w:rsidR="00D13BE2">
        <w:t xml:space="preserve">koska sen oletetaan jakavan ison osan pääkonttorin </w:t>
      </w:r>
      <w:r w:rsidR="00F317A2">
        <w:t xml:space="preserve">työtaakasta ja siksi se tarvitsee </w:t>
      </w:r>
      <w:r w:rsidR="000254DC">
        <w:t xml:space="preserve">kaksi </w:t>
      </w:r>
      <w:r w:rsidR="001E4F96">
        <w:t xml:space="preserve">OC3 liittymää. </w:t>
      </w:r>
      <w:r w:rsidR="00757431">
        <w:t xml:space="preserve">Pääkonttori tarvitsee </w:t>
      </w:r>
      <w:r w:rsidR="0017013F">
        <w:t>OC-</w:t>
      </w:r>
      <w:r w:rsidR="007F689B">
        <w:t>3 ja OC-12</w:t>
      </w:r>
      <w:r w:rsidR="008955B2">
        <w:t xml:space="preserve"> </w:t>
      </w:r>
      <w:r w:rsidR="007F689B">
        <w:t>155.520</w:t>
      </w:r>
      <w:r w:rsidR="008955B2">
        <w:t xml:space="preserve">+622.080 </w:t>
      </w:r>
      <w:proofErr w:type="spellStart"/>
      <w:r w:rsidR="008955B2">
        <w:t>Mbps</w:t>
      </w:r>
      <w:proofErr w:type="spellEnd"/>
      <w:r w:rsidR="008955B2">
        <w:t xml:space="preserve"> </w:t>
      </w:r>
      <w:proofErr w:type="gramStart"/>
      <w:r w:rsidR="008955B2">
        <w:t xml:space="preserve">tai  </w:t>
      </w:r>
      <w:r w:rsidR="00757431">
        <w:t>T</w:t>
      </w:r>
      <w:proofErr w:type="gramEnd"/>
      <w:r w:rsidR="00757431">
        <w:t xml:space="preserve">4+T5 </w:t>
      </w:r>
      <w:r w:rsidR="00AC527B">
        <w:t xml:space="preserve">274.176 + 400.352 </w:t>
      </w:r>
      <w:proofErr w:type="spellStart"/>
      <w:r w:rsidR="00AC527B">
        <w:t>Mbps</w:t>
      </w:r>
      <w:proofErr w:type="spellEnd"/>
      <w:r w:rsidR="00AC527B">
        <w:t xml:space="preserve"> liittymät</w:t>
      </w:r>
      <w:r w:rsidR="00560D60">
        <w:t xml:space="preserve">. </w:t>
      </w:r>
      <w:r w:rsidR="00833531">
        <w:t>(</w:t>
      </w:r>
      <w:proofErr w:type="spellStart"/>
      <w:r w:rsidR="00560D60" w:rsidRPr="0017737C">
        <w:t>Synchronous</w:t>
      </w:r>
      <w:proofErr w:type="spellEnd"/>
      <w:r w:rsidR="00560D60" w:rsidRPr="0017737C">
        <w:t xml:space="preserve"> Optical Network (SONET) 1. </w:t>
      </w:r>
      <w:r w:rsidR="00560D60" w:rsidRPr="00833531">
        <w:rPr>
          <w:lang w:val="en-US"/>
        </w:rPr>
        <w:t>Introduction to SONET. 2007</w:t>
      </w:r>
      <w:r w:rsidR="00833531">
        <w:rPr>
          <w:lang w:val="en-US"/>
        </w:rPr>
        <w:t>.)</w:t>
      </w:r>
    </w:p>
    <w:p w14:paraId="0EF1ACED" w14:textId="77777777" w:rsidR="001A6676" w:rsidRDefault="00385F5E">
      <w:pPr>
        <w:pStyle w:val="Otsikko1"/>
      </w:pPr>
      <w:bookmarkStart w:id="28" w:name="_Toc428542260"/>
      <w:bookmarkStart w:id="29" w:name="_Toc428799799"/>
      <w:bookmarkStart w:id="30" w:name="_Toc430767999"/>
      <w:bookmarkStart w:id="31" w:name="_Toc527546212"/>
      <w:bookmarkStart w:id="32" w:name="_Toc430675199"/>
      <w:bookmarkStart w:id="33" w:name="_Toc57809640"/>
      <w:proofErr w:type="spellStart"/>
      <w:r>
        <w:t>Pohdinta</w:t>
      </w:r>
      <w:bookmarkEnd w:id="28"/>
      <w:bookmarkEnd w:id="29"/>
      <w:bookmarkEnd w:id="30"/>
      <w:bookmarkEnd w:id="31"/>
      <w:bookmarkEnd w:id="32"/>
      <w:bookmarkEnd w:id="33"/>
      <w:proofErr w:type="spellEnd"/>
    </w:p>
    <w:p w14:paraId="0EF1ACEE" w14:textId="061FC4FF" w:rsidR="001A6676" w:rsidRDefault="0017737C">
      <w:r w:rsidRPr="0017737C">
        <w:t xml:space="preserve">Yritysverkon suunnittelu on vaativa </w:t>
      </w:r>
      <w:proofErr w:type="gramStart"/>
      <w:r w:rsidRPr="0017737C">
        <w:t>t</w:t>
      </w:r>
      <w:r>
        <w:t>ehtävä</w:t>
      </w:r>
      <w:proofErr w:type="gramEnd"/>
      <w:r>
        <w:t xml:space="preserve"> jossa täytyy ottaa huomioon hyvin monia</w:t>
      </w:r>
      <w:r w:rsidR="00693DB2">
        <w:t xml:space="preserve">, monesti myös ristiriitaisia seikkoja. Nykypäivänä </w:t>
      </w:r>
      <w:r w:rsidR="00676D6D">
        <w:t xml:space="preserve">yritysverkoista on tullut </w:t>
      </w:r>
      <w:proofErr w:type="spellStart"/>
      <w:r w:rsidR="00676D6D">
        <w:t>olleellinen</w:t>
      </w:r>
      <w:proofErr w:type="spellEnd"/>
      <w:r w:rsidR="00676D6D">
        <w:t xml:space="preserve"> osa yrityksen toiminnan kannalta kriittistä infrast</w:t>
      </w:r>
      <w:r w:rsidR="00A478BF">
        <w:t xml:space="preserve">ruktuuria eikä sitä voida sivuuttaa </w:t>
      </w:r>
      <w:r w:rsidR="00F70F92">
        <w:t xml:space="preserve">itsestäänselvyytenä. </w:t>
      </w:r>
    </w:p>
    <w:p w14:paraId="0BD51AD2" w14:textId="5FA3E4BA" w:rsidR="00F70F92" w:rsidRPr="0017737C" w:rsidRDefault="00DC4C75">
      <w:r>
        <w:t xml:space="preserve">Toimiva yritysverkko sisältää niin suuren määrän erilaisia laitteita ja tekniikoita, että </w:t>
      </w:r>
      <w:r w:rsidR="00EA24FC">
        <w:t>jo sellaisen ylläpit</w:t>
      </w:r>
      <w:r w:rsidR="007B664D">
        <w:t xml:space="preserve">o, rakentamisesta puhumattakaan, vaatii jatkuvaa uuden oppimista ja aktiivista </w:t>
      </w:r>
      <w:r w:rsidR="00481326">
        <w:t xml:space="preserve">taitojen ylläpitoa. </w:t>
      </w:r>
      <w:r w:rsidR="005C2EEE">
        <w:t>Langattomien verkkojen kehittyminen ja kasvaminen siirtää painopistettä aina vain enemmän</w:t>
      </w:r>
      <w:r w:rsidR="00152B43">
        <w:t>, langallisten verkkojen ulkopuolelle, mutta</w:t>
      </w:r>
      <w:r w:rsidR="00682ACC">
        <w:t xml:space="preserve"> yritysmaailmassa on siirrettävän tiedon määrä niin suurta, että </w:t>
      </w:r>
      <w:r w:rsidR="005E19CE">
        <w:t xml:space="preserve">suuret yhtiöt eivät tule siirtämään ydintoimiaan puhtaasti langattomiin verkkoihin nähtävissä olevassa tulevaisuudessa. Tosin </w:t>
      </w:r>
      <w:r w:rsidR="00923D79">
        <w:t>nähtävissä olevan tulevaisuuden määrä supistuu päivä päivältä.</w:t>
      </w:r>
    </w:p>
    <w:p w14:paraId="0EF1ACEF" w14:textId="77777777" w:rsidR="001A6676" w:rsidRPr="0017737C" w:rsidRDefault="00385F5E">
      <w:r w:rsidRPr="0017737C">
        <w:br w:type="page"/>
      </w:r>
    </w:p>
    <w:p w14:paraId="0EF1ACF0" w14:textId="77777777" w:rsidR="001A6676" w:rsidRPr="00676D6D" w:rsidRDefault="00385F5E">
      <w:pPr>
        <w:pStyle w:val="LhteetjaliitteetOtsikko1"/>
      </w:pPr>
      <w:bookmarkStart w:id="34" w:name="_Toc428542261"/>
      <w:bookmarkStart w:id="35" w:name="_Toc430768000"/>
      <w:bookmarkStart w:id="36" w:name="_Toc428799800"/>
      <w:bookmarkStart w:id="37" w:name="_Toc430675200"/>
      <w:bookmarkStart w:id="38" w:name="_Toc527546213"/>
      <w:bookmarkStart w:id="39" w:name="_Toc57809641"/>
      <w:r w:rsidRPr="00676D6D">
        <w:lastRenderedPageBreak/>
        <w:t>Lähteet</w:t>
      </w:r>
      <w:bookmarkEnd w:id="34"/>
      <w:bookmarkEnd w:id="35"/>
      <w:bookmarkEnd w:id="36"/>
      <w:bookmarkEnd w:id="37"/>
      <w:bookmarkEnd w:id="38"/>
      <w:bookmarkEnd w:id="39"/>
    </w:p>
    <w:p w14:paraId="0EF1ACF1" w14:textId="77777777" w:rsidR="001A6676" w:rsidRDefault="00385F5E">
      <w:pPr>
        <w:pStyle w:val="Eivli"/>
      </w:pPr>
      <w:r>
        <w:rPr>
          <w:highlight w:val="yellow"/>
        </w:rPr>
        <w:t>Lisää tähän kohtaan opinnäytetyössäsi käytetyt lähteet aakkosjärjestykseen, kaikki samaan listaan. Käytä raportointiohjeen mukaisia merkintöjä.</w:t>
      </w:r>
      <w:r>
        <w:t xml:space="preserve"> </w:t>
      </w:r>
      <w:r>
        <w:rPr>
          <w:highlight w:val="yellow"/>
        </w:rPr>
        <w:t>Jätä lähteiden väliin tyhjä rivi.</w:t>
      </w:r>
    </w:p>
    <w:p w14:paraId="0EF1ACF2" w14:textId="2BD54CA2" w:rsidR="001A6676" w:rsidRDefault="001A6676">
      <w:pPr>
        <w:pStyle w:val="Eivli"/>
      </w:pPr>
    </w:p>
    <w:p w14:paraId="30E9A311" w14:textId="1C4709CE" w:rsidR="00B37160" w:rsidRDefault="00B37160">
      <w:pPr>
        <w:pStyle w:val="Eivli"/>
      </w:pPr>
      <w:proofErr w:type="spellStart"/>
      <w:r w:rsidRPr="006220F4">
        <w:t>Hewlett</w:t>
      </w:r>
      <w:proofErr w:type="spellEnd"/>
      <w:r w:rsidR="00AC14A5" w:rsidRPr="006220F4">
        <w:t xml:space="preserve"> </w:t>
      </w:r>
      <w:proofErr w:type="spellStart"/>
      <w:r w:rsidR="00AC14A5" w:rsidRPr="006220F4">
        <w:t>Pa</w:t>
      </w:r>
      <w:r w:rsidRPr="006220F4">
        <w:t>ckard</w:t>
      </w:r>
      <w:proofErr w:type="spellEnd"/>
      <w:r w:rsidR="00E51E2A" w:rsidRPr="006220F4">
        <w:t xml:space="preserve">. </w:t>
      </w:r>
      <w:r w:rsidR="00E51E2A" w:rsidRPr="00382B4A">
        <w:rPr>
          <w:lang w:val="en-US"/>
        </w:rPr>
        <w:t xml:space="preserve">2020. Aruba </w:t>
      </w:r>
      <w:r w:rsidR="00A90743">
        <w:rPr>
          <w:lang w:val="en-US"/>
        </w:rPr>
        <w:t>2540 S</w:t>
      </w:r>
      <w:r w:rsidR="00382B4A">
        <w:rPr>
          <w:lang w:val="en-US"/>
        </w:rPr>
        <w:t xml:space="preserve">witch </w:t>
      </w:r>
      <w:r w:rsidR="00A90743">
        <w:rPr>
          <w:lang w:val="en-US"/>
        </w:rPr>
        <w:t xml:space="preserve">series data sheet. </w:t>
      </w:r>
      <w:r w:rsidR="00A90743" w:rsidRPr="00A90743">
        <w:t xml:space="preserve">Viitattu </w:t>
      </w:r>
      <w:r w:rsidR="009F1193">
        <w:t xml:space="preserve">1.12.2020. </w:t>
      </w:r>
      <w:hyperlink r:id="rId22" w:history="1">
        <w:r w:rsidR="009F1193" w:rsidRPr="00C62002">
          <w:rPr>
            <w:rStyle w:val="Hyperlinkki"/>
          </w:rPr>
          <w:t>https://www.arubanetworks.com/assets/ds/DS_2540SwitchSeries.pdf</w:t>
        </w:r>
      </w:hyperlink>
    </w:p>
    <w:p w14:paraId="0EBE9DF6" w14:textId="3C3DB0C8" w:rsidR="009F1193" w:rsidRDefault="009F1193">
      <w:pPr>
        <w:pStyle w:val="Eivli"/>
      </w:pPr>
    </w:p>
    <w:p w14:paraId="25B3BB61" w14:textId="021C6E04" w:rsidR="009F1193" w:rsidRPr="007C655F" w:rsidRDefault="009D56E4">
      <w:pPr>
        <w:pStyle w:val="Eivli"/>
      </w:pPr>
      <w:r w:rsidRPr="009D56E4">
        <w:rPr>
          <w:lang w:val="en-US"/>
        </w:rPr>
        <w:t xml:space="preserve">Hewlett </w:t>
      </w:r>
      <w:r>
        <w:rPr>
          <w:lang w:val="en-US"/>
        </w:rPr>
        <w:t xml:space="preserve">Packard. 2020. Aruba </w:t>
      </w:r>
      <w:r w:rsidR="007C655F">
        <w:rPr>
          <w:lang w:val="en-US"/>
        </w:rPr>
        <w:t xml:space="preserve">3810 Switch Series data sheet. </w:t>
      </w:r>
      <w:r w:rsidR="007C655F" w:rsidRPr="007C655F">
        <w:t xml:space="preserve">Viitattu </w:t>
      </w:r>
      <w:r w:rsidR="007C655F">
        <w:t xml:space="preserve">1.12.2020. </w:t>
      </w:r>
      <w:r w:rsidRPr="007C655F">
        <w:t>https://www.arubanetworks.com/assets/ds/DS_3810SwitchSeries.pdf</w:t>
      </w:r>
    </w:p>
    <w:p w14:paraId="3667FB36" w14:textId="17B5536A" w:rsidR="00B37160" w:rsidRDefault="00B37160">
      <w:pPr>
        <w:pStyle w:val="Eivli"/>
      </w:pPr>
    </w:p>
    <w:p w14:paraId="224DD9B0" w14:textId="49081640" w:rsidR="007C655F" w:rsidRPr="00C31CDC" w:rsidRDefault="00A15FB0">
      <w:pPr>
        <w:pStyle w:val="Eivli"/>
      </w:pPr>
      <w:r w:rsidRPr="00B121FC">
        <w:rPr>
          <w:lang w:val="en-US"/>
        </w:rPr>
        <w:t xml:space="preserve">Hewlett Packard. 2020. </w:t>
      </w:r>
      <w:r w:rsidR="00B121FC" w:rsidRPr="00B121FC">
        <w:rPr>
          <w:lang w:val="en-US"/>
        </w:rPr>
        <w:t xml:space="preserve">HPE </w:t>
      </w:r>
      <w:proofErr w:type="spellStart"/>
      <w:r w:rsidR="00B121FC" w:rsidRPr="00B121FC">
        <w:rPr>
          <w:lang w:val="en-US"/>
        </w:rPr>
        <w:t>FlexNetwork</w:t>
      </w:r>
      <w:proofErr w:type="spellEnd"/>
      <w:r w:rsidR="00B121FC" w:rsidRPr="00B121FC">
        <w:rPr>
          <w:lang w:val="en-US"/>
        </w:rPr>
        <w:t xml:space="preserve"> MSR3064 Router</w:t>
      </w:r>
      <w:r w:rsidR="00B121FC">
        <w:rPr>
          <w:lang w:val="en-US"/>
        </w:rPr>
        <w:t xml:space="preserve"> </w:t>
      </w:r>
      <w:proofErr w:type="spellStart"/>
      <w:r w:rsidR="00B121FC">
        <w:rPr>
          <w:lang w:val="en-US"/>
        </w:rPr>
        <w:t>tuote</w:t>
      </w:r>
      <w:proofErr w:type="spellEnd"/>
      <w:r w:rsidR="00B121FC">
        <w:rPr>
          <w:lang w:val="en-US"/>
        </w:rPr>
        <w:t xml:space="preserve"> </w:t>
      </w:r>
      <w:proofErr w:type="spellStart"/>
      <w:r w:rsidR="00B121FC">
        <w:rPr>
          <w:lang w:val="en-US"/>
        </w:rPr>
        <w:t>esittely</w:t>
      </w:r>
      <w:proofErr w:type="spellEnd"/>
      <w:r w:rsidR="00B121FC">
        <w:rPr>
          <w:lang w:val="en-US"/>
        </w:rPr>
        <w:t xml:space="preserve">. </w:t>
      </w:r>
      <w:r w:rsidR="00B121FC" w:rsidRPr="00C31CDC">
        <w:t xml:space="preserve">Viitattu 1.12.2020. </w:t>
      </w:r>
      <w:r w:rsidR="00C31CDC">
        <w:t>https://buy.hpe.com/fi/en/networking/routers/modular-ethernet-routers/msr-modular-products/hpe-flexnetwork-msr3000-router-series/hpe-flexnetwork-msr3064-router/p/JG404A</w:t>
      </w:r>
    </w:p>
    <w:p w14:paraId="1432DF28" w14:textId="1F5E663C" w:rsidR="007C655F" w:rsidRDefault="007C655F">
      <w:pPr>
        <w:pStyle w:val="Eivli"/>
      </w:pPr>
    </w:p>
    <w:p w14:paraId="436A0C1D" w14:textId="288D0594" w:rsidR="003F1F5F" w:rsidRPr="003F1F5F" w:rsidRDefault="00FC4F72" w:rsidP="003F1F5F">
      <w:pPr>
        <w:pStyle w:val="Eivli"/>
        <w:rPr>
          <w:lang w:val="en-US"/>
        </w:rPr>
      </w:pPr>
      <w:r w:rsidRPr="00FC4F72">
        <w:rPr>
          <w:lang w:val="en-US"/>
        </w:rPr>
        <w:t xml:space="preserve">Juniper </w:t>
      </w:r>
      <w:r w:rsidR="003F1F5F">
        <w:rPr>
          <w:lang w:val="en-US"/>
        </w:rPr>
        <w:t>Networks. 2020.</w:t>
      </w:r>
      <w:r w:rsidR="003F1F5F" w:rsidRPr="003F1F5F">
        <w:rPr>
          <w:lang w:val="en-US"/>
        </w:rPr>
        <w:t xml:space="preserve"> SRX1500 Services Gateway</w:t>
      </w:r>
    </w:p>
    <w:p w14:paraId="0384C918" w14:textId="1E53C328" w:rsidR="00FC4F72" w:rsidRPr="003F1F5F" w:rsidRDefault="003F1F5F" w:rsidP="003F1F5F">
      <w:pPr>
        <w:pStyle w:val="Eivli"/>
      </w:pPr>
      <w:r w:rsidRPr="00BB6936">
        <w:rPr>
          <w:lang w:val="en-US"/>
        </w:rPr>
        <w:t xml:space="preserve">Datasheet. </w:t>
      </w:r>
      <w:r w:rsidRPr="003F1F5F">
        <w:t>Vi</w:t>
      </w:r>
      <w:r>
        <w:t>itattu 1.12.2020.</w:t>
      </w:r>
      <w:r w:rsidRPr="003F1F5F">
        <w:t xml:space="preserve"> </w:t>
      </w:r>
      <w:r w:rsidR="00FC4F72" w:rsidRPr="003F1F5F">
        <w:t>https://www.juniper.net/us/en/products-services/security/srx-series/datasheets/1000551.page</w:t>
      </w:r>
    </w:p>
    <w:p w14:paraId="1B879884" w14:textId="77777777" w:rsidR="00FC4F72" w:rsidRPr="003F1F5F" w:rsidRDefault="00FC4F72">
      <w:pPr>
        <w:pStyle w:val="Eivli"/>
      </w:pPr>
    </w:p>
    <w:p w14:paraId="5B74DAA7" w14:textId="77777777" w:rsidR="009B2BEE" w:rsidRPr="00AE182F" w:rsidRDefault="009B2BEE" w:rsidP="009B2BEE">
      <w:pPr>
        <w:pStyle w:val="Eivli"/>
      </w:pPr>
      <w:proofErr w:type="spellStart"/>
      <w:r w:rsidRPr="007E0CCE">
        <w:rPr>
          <w:lang w:val="en-US"/>
        </w:rPr>
        <w:t>Kerravala</w:t>
      </w:r>
      <w:proofErr w:type="spellEnd"/>
      <w:r w:rsidRPr="007E0CCE">
        <w:rPr>
          <w:lang w:val="en-US"/>
        </w:rPr>
        <w:t>, Z. 2018. DHCP defined and how it works</w:t>
      </w:r>
      <w:r>
        <w:rPr>
          <w:lang w:val="en-US"/>
        </w:rPr>
        <w:t xml:space="preserve">. </w:t>
      </w:r>
      <w:r w:rsidRPr="00AE182F">
        <w:t>Arti</w:t>
      </w:r>
      <w:r>
        <w:t>kkeli Networkworld.com sivulla. Viitattu 20.11.2020.</w:t>
      </w:r>
      <w:r w:rsidRPr="00AE182F">
        <w:t xml:space="preserve"> </w:t>
      </w:r>
      <w:hyperlink r:id="rId23" w:history="1">
        <w:r w:rsidRPr="00AE182F">
          <w:rPr>
            <w:rStyle w:val="Hyperlinkki"/>
          </w:rPr>
          <w:t>https://www.networkworld.com/article/3299438/dhcp-defined-and-how-it-works.html</w:t>
        </w:r>
      </w:hyperlink>
    </w:p>
    <w:p w14:paraId="50937D53" w14:textId="1B2DC2BA" w:rsidR="009B2BEE" w:rsidRDefault="009B2BEE">
      <w:pPr>
        <w:pStyle w:val="Eivli"/>
      </w:pPr>
    </w:p>
    <w:p w14:paraId="709BE622" w14:textId="77777777" w:rsidR="003C3A38" w:rsidRDefault="003C3A38" w:rsidP="003C3A38">
      <w:pPr>
        <w:pStyle w:val="Eivli"/>
      </w:pPr>
      <w:r w:rsidRPr="00130839">
        <w:t xml:space="preserve">Mitä ovat IMAP ja </w:t>
      </w:r>
      <w:proofErr w:type="gramStart"/>
      <w:r w:rsidRPr="00130839">
        <w:t>POP?</w:t>
      </w:r>
      <w:r>
        <w:t>.</w:t>
      </w:r>
      <w:proofErr w:type="gramEnd"/>
      <w:r>
        <w:t xml:space="preserve"> 2020. Artikkeli support.microsoft.com sivulla. Viitattu 20.11.2020. </w:t>
      </w:r>
      <w:r w:rsidRPr="00634F2C">
        <w:t>https://support.microsoft.com/fi-fi/office/mit%C3%A4-ovat-imap-ja-pop-ca2c5799-49f9-4079-aefe-ddca85d5b1c9</w:t>
      </w:r>
    </w:p>
    <w:p w14:paraId="45940AF3" w14:textId="37D15B51" w:rsidR="009B2BEE" w:rsidRDefault="009B2BEE">
      <w:pPr>
        <w:pStyle w:val="Eivli"/>
      </w:pPr>
    </w:p>
    <w:p w14:paraId="377CD4E4" w14:textId="77777777" w:rsidR="003C3A38" w:rsidRPr="00171EAF" w:rsidRDefault="003C3A38" w:rsidP="003C3A38">
      <w:pPr>
        <w:pStyle w:val="Eivli"/>
      </w:pPr>
      <w:r w:rsidRPr="00171EAF">
        <w:rPr>
          <w:lang w:val="en-US"/>
        </w:rPr>
        <w:t xml:space="preserve">RFC 1939. </w:t>
      </w:r>
      <w:r>
        <w:rPr>
          <w:lang w:val="en-US"/>
        </w:rPr>
        <w:t xml:space="preserve">1996. </w:t>
      </w:r>
      <w:r w:rsidRPr="00171EAF">
        <w:rPr>
          <w:lang w:val="en-US"/>
        </w:rPr>
        <w:t>Post Office Protocol - Version 3</w:t>
      </w:r>
      <w:r>
        <w:rPr>
          <w:lang w:val="en-US"/>
        </w:rPr>
        <w:t xml:space="preserve">. </w:t>
      </w:r>
      <w:r w:rsidRPr="00171EAF">
        <w:t>Viitattu 20.11.2020. https://tools.ietf.org/html/rfc1939</w:t>
      </w:r>
    </w:p>
    <w:p w14:paraId="75A907C4" w14:textId="088DDF5C" w:rsidR="003C3A38" w:rsidRDefault="003C3A38">
      <w:pPr>
        <w:pStyle w:val="Eivli"/>
      </w:pPr>
    </w:p>
    <w:p w14:paraId="3635C234" w14:textId="77777777" w:rsidR="003C3A38" w:rsidRPr="006220F4" w:rsidRDefault="003C3A38" w:rsidP="003C3A38">
      <w:pPr>
        <w:pStyle w:val="Eivli"/>
        <w:rPr>
          <w:lang w:val="en-US"/>
        </w:rPr>
      </w:pPr>
      <w:r>
        <w:rPr>
          <w:lang w:val="en-US"/>
        </w:rPr>
        <w:t>RFC 2764. 2000.</w:t>
      </w:r>
      <w:r w:rsidRPr="00E40496">
        <w:rPr>
          <w:lang w:val="en-US"/>
        </w:rPr>
        <w:t xml:space="preserve"> A Framework for IP Based Virtual Private Networks</w:t>
      </w:r>
      <w:r>
        <w:rPr>
          <w:lang w:val="en-US"/>
        </w:rPr>
        <w:t xml:space="preserve">. </w:t>
      </w:r>
      <w:proofErr w:type="spellStart"/>
      <w:r w:rsidRPr="006220F4">
        <w:rPr>
          <w:lang w:val="en-US"/>
        </w:rPr>
        <w:t>Viitattu</w:t>
      </w:r>
      <w:proofErr w:type="spellEnd"/>
      <w:r w:rsidRPr="006220F4">
        <w:rPr>
          <w:lang w:val="en-US"/>
        </w:rPr>
        <w:t xml:space="preserve"> 20.11.2020. </w:t>
      </w:r>
      <w:hyperlink r:id="rId24" w:history="1">
        <w:r w:rsidRPr="006220F4">
          <w:rPr>
            <w:rStyle w:val="Hyperlinkki"/>
            <w:lang w:val="en-US"/>
          </w:rPr>
          <w:t>https://tools.ietf.org/html/rfc2764</w:t>
        </w:r>
      </w:hyperlink>
    </w:p>
    <w:p w14:paraId="45BE7AE1" w14:textId="1A3B2469" w:rsidR="003C3A38" w:rsidRPr="006220F4" w:rsidRDefault="003C3A38">
      <w:pPr>
        <w:pStyle w:val="Eivli"/>
        <w:rPr>
          <w:lang w:val="en-US"/>
        </w:rPr>
      </w:pPr>
    </w:p>
    <w:p w14:paraId="4765867F" w14:textId="6A34D265" w:rsidR="003C3A38" w:rsidRDefault="003C3A38" w:rsidP="003C3A38">
      <w:pPr>
        <w:pStyle w:val="Eivli"/>
        <w:rPr>
          <w:shd w:val="clear" w:color="auto" w:fill="FFFFFF"/>
          <w:lang w:val="en-US"/>
        </w:rPr>
      </w:pPr>
      <w:r w:rsidRPr="00164714">
        <w:rPr>
          <w:shd w:val="clear" w:color="auto" w:fill="FFFFFF"/>
          <w:lang w:val="en-US"/>
        </w:rPr>
        <w:t>RFC 5798</w:t>
      </w:r>
      <w:r>
        <w:rPr>
          <w:shd w:val="clear" w:color="auto" w:fill="FFFFFF"/>
          <w:lang w:val="en-US"/>
        </w:rPr>
        <w:t xml:space="preserve">. 2010. </w:t>
      </w:r>
      <w:r w:rsidRPr="00164714">
        <w:rPr>
          <w:shd w:val="clear" w:color="auto" w:fill="FFFFFF"/>
          <w:lang w:val="en-US"/>
        </w:rPr>
        <w:t>Virtual Router Redundancy Protocol (VRRP) Version 3 for IPv4 and IPv6</w:t>
      </w:r>
      <w:r>
        <w:rPr>
          <w:shd w:val="clear" w:color="auto" w:fill="FFFFFF"/>
          <w:lang w:val="en-US"/>
        </w:rPr>
        <w:t xml:space="preserve">. </w:t>
      </w:r>
      <w:proofErr w:type="spellStart"/>
      <w:r>
        <w:rPr>
          <w:shd w:val="clear" w:color="auto" w:fill="FFFFFF"/>
          <w:lang w:val="en-US"/>
        </w:rPr>
        <w:t>Viitatttu</w:t>
      </w:r>
      <w:proofErr w:type="spellEnd"/>
      <w:r>
        <w:rPr>
          <w:shd w:val="clear" w:color="auto" w:fill="FFFFFF"/>
          <w:lang w:val="en-US"/>
        </w:rPr>
        <w:t xml:space="preserve"> 20.11.2020. </w:t>
      </w:r>
      <w:hyperlink r:id="rId25" w:history="1">
        <w:r w:rsidRPr="00C62002">
          <w:rPr>
            <w:rStyle w:val="Hyperlinkki"/>
            <w:shd w:val="clear" w:color="auto" w:fill="FFFFFF"/>
            <w:lang w:val="en-US"/>
          </w:rPr>
          <w:t>https://tools.ietf.org/html/rfc5798</w:t>
        </w:r>
      </w:hyperlink>
    </w:p>
    <w:p w14:paraId="7B67F986" w14:textId="77777777" w:rsidR="003C3A38" w:rsidRPr="00164714" w:rsidRDefault="003C3A38" w:rsidP="003C3A38">
      <w:pPr>
        <w:pStyle w:val="Eivli"/>
        <w:rPr>
          <w:shd w:val="clear" w:color="auto" w:fill="FFFFFF"/>
          <w:lang w:val="en-US"/>
        </w:rPr>
      </w:pPr>
    </w:p>
    <w:p w14:paraId="0C316138" w14:textId="77777777" w:rsidR="003C3A38" w:rsidRPr="009829D0" w:rsidRDefault="003C3A38" w:rsidP="003C3A38">
      <w:pPr>
        <w:pStyle w:val="Eivli"/>
        <w:rPr>
          <w:lang w:val="en-US"/>
        </w:rPr>
      </w:pPr>
      <w:r w:rsidRPr="009829D0">
        <w:rPr>
          <w:lang w:val="en-US"/>
        </w:rPr>
        <w:t xml:space="preserve">RFC 8200. </w:t>
      </w:r>
      <w:r>
        <w:rPr>
          <w:lang w:val="en-US"/>
        </w:rPr>
        <w:t xml:space="preserve">2017. </w:t>
      </w:r>
      <w:r w:rsidRPr="00DB6C31">
        <w:rPr>
          <w:lang w:val="en-US"/>
        </w:rPr>
        <w:t>Internet Protocol, Version 6 (IPv6) Specification</w:t>
      </w:r>
      <w:r>
        <w:rPr>
          <w:lang w:val="en-US"/>
        </w:rPr>
        <w:t xml:space="preserve">. </w:t>
      </w:r>
      <w:proofErr w:type="spellStart"/>
      <w:r>
        <w:rPr>
          <w:lang w:val="en-US"/>
        </w:rPr>
        <w:t>Viitattu</w:t>
      </w:r>
      <w:proofErr w:type="spellEnd"/>
      <w:r>
        <w:rPr>
          <w:lang w:val="en-US"/>
        </w:rPr>
        <w:t xml:space="preserve"> 20.11.2020. </w:t>
      </w:r>
      <w:r w:rsidRPr="009829D0">
        <w:rPr>
          <w:lang w:val="en-US"/>
        </w:rPr>
        <w:t>https://tools.ietf.org/html/rfc8200</w:t>
      </w:r>
    </w:p>
    <w:p w14:paraId="69F07E00" w14:textId="77777777" w:rsidR="003C3A38" w:rsidRPr="006220F4" w:rsidRDefault="003C3A38">
      <w:pPr>
        <w:pStyle w:val="Eivli"/>
        <w:rPr>
          <w:lang w:val="en-US"/>
        </w:rPr>
      </w:pPr>
    </w:p>
    <w:p w14:paraId="10E671A4" w14:textId="6374F759" w:rsidR="00FB497A" w:rsidRDefault="00115484">
      <w:pPr>
        <w:pStyle w:val="Eivli"/>
      </w:pPr>
      <w:r w:rsidRPr="00115484">
        <w:rPr>
          <w:lang w:val="en-US"/>
        </w:rPr>
        <w:t>Synchronous Optical Network (SONET)</w:t>
      </w:r>
      <w:r w:rsidR="00FE629C">
        <w:rPr>
          <w:lang w:val="en-US"/>
        </w:rPr>
        <w:t xml:space="preserve"> 1. Introduction to SONET</w:t>
      </w:r>
      <w:r>
        <w:rPr>
          <w:lang w:val="en-US"/>
        </w:rPr>
        <w:t xml:space="preserve">. </w:t>
      </w:r>
      <w:r w:rsidR="003355A0" w:rsidRPr="006220F4">
        <w:rPr>
          <w:lang w:val="en-US"/>
        </w:rPr>
        <w:t xml:space="preserve">2007. </w:t>
      </w:r>
      <w:proofErr w:type="spellStart"/>
      <w:r w:rsidR="00C7382E" w:rsidRPr="006220F4">
        <w:rPr>
          <w:lang w:val="en-US"/>
        </w:rPr>
        <w:t>Artikkeli</w:t>
      </w:r>
      <w:proofErr w:type="spellEnd"/>
      <w:r w:rsidR="00C7382E" w:rsidRPr="006220F4">
        <w:rPr>
          <w:lang w:val="en-US"/>
        </w:rPr>
        <w:t xml:space="preserve"> </w:t>
      </w:r>
      <w:r w:rsidR="00FB497A" w:rsidRPr="006220F4">
        <w:rPr>
          <w:lang w:val="en-US"/>
        </w:rPr>
        <w:t>International Engineering Co</w:t>
      </w:r>
      <w:r w:rsidR="00607488" w:rsidRPr="006220F4">
        <w:rPr>
          <w:lang w:val="en-US"/>
        </w:rPr>
        <w:t>nsor</w:t>
      </w:r>
      <w:r w:rsidR="00FB497A" w:rsidRPr="006220F4">
        <w:rPr>
          <w:lang w:val="en-US"/>
        </w:rPr>
        <w:t>tium</w:t>
      </w:r>
      <w:r w:rsidR="007D727A" w:rsidRPr="006220F4">
        <w:rPr>
          <w:lang w:val="en-US"/>
        </w:rPr>
        <w:t xml:space="preserve"> </w:t>
      </w:r>
      <w:proofErr w:type="spellStart"/>
      <w:r w:rsidR="00527F06" w:rsidRPr="006220F4">
        <w:rPr>
          <w:lang w:val="en-US"/>
        </w:rPr>
        <w:t>verkkosivuilla</w:t>
      </w:r>
      <w:proofErr w:type="spellEnd"/>
      <w:r w:rsidR="00816650" w:rsidRPr="006220F4">
        <w:rPr>
          <w:lang w:val="en-US"/>
        </w:rPr>
        <w:t xml:space="preserve">. </w:t>
      </w:r>
      <w:r w:rsidRPr="00115484">
        <w:t>Viitattu 30.11.2020</w:t>
      </w:r>
      <w:r w:rsidR="00816650" w:rsidRPr="00115484">
        <w:t>.</w:t>
      </w:r>
      <w:r w:rsidR="00632167">
        <w:t xml:space="preserve"> </w:t>
      </w:r>
      <w:hyperlink r:id="rId26" w:history="1">
        <w:r w:rsidR="00632167" w:rsidRPr="00C62002">
          <w:rPr>
            <w:rStyle w:val="Hyperlinkki"/>
          </w:rPr>
          <w:t>https://web.archive.org/web/20070502045842/http://www.iec.org/online/tutorials/sonet/topic01.html</w:t>
        </w:r>
      </w:hyperlink>
    </w:p>
    <w:p w14:paraId="35B60C4D" w14:textId="008643A6" w:rsidR="00FB497A" w:rsidRDefault="00FB497A">
      <w:pPr>
        <w:pStyle w:val="Eivli"/>
      </w:pPr>
    </w:p>
    <w:p w14:paraId="0F3786D8" w14:textId="3787A0B3" w:rsidR="006E720C" w:rsidRDefault="006E720C" w:rsidP="006E720C">
      <w:pPr>
        <w:pStyle w:val="Eivli"/>
      </w:pPr>
      <w:bookmarkStart w:id="40" w:name="_Hlk57807330"/>
      <w:r w:rsidRPr="00115484">
        <w:rPr>
          <w:lang w:val="en-US"/>
        </w:rPr>
        <w:t>Synchronous Optical Network (SONET)</w:t>
      </w:r>
      <w:r>
        <w:rPr>
          <w:lang w:val="en-US"/>
        </w:rPr>
        <w:t xml:space="preserve"> 6. SONET multiplexing. </w:t>
      </w:r>
      <w:r w:rsidRPr="00632167">
        <w:t xml:space="preserve">2007. </w:t>
      </w:r>
      <w:bookmarkEnd w:id="40"/>
      <w:r w:rsidRPr="00632167">
        <w:t xml:space="preserve">Artikkeli International Engineering </w:t>
      </w:r>
      <w:proofErr w:type="spellStart"/>
      <w:r w:rsidRPr="00632167">
        <w:t>Consortium</w:t>
      </w:r>
      <w:proofErr w:type="spellEnd"/>
      <w:r w:rsidRPr="00632167">
        <w:t xml:space="preserve"> verkkosivuilla. </w:t>
      </w:r>
      <w:r w:rsidRPr="00115484">
        <w:t>Viitattu 30.11.2020.</w:t>
      </w:r>
      <w:r>
        <w:t xml:space="preserve"> </w:t>
      </w:r>
      <w:r w:rsidR="00F02172" w:rsidRPr="00F02172">
        <w:lastRenderedPageBreak/>
        <w:t>https://web.archive.org/web/20070308071323/http://www.iec.org/online/tutorials/sonet/topic06.html</w:t>
      </w:r>
    </w:p>
    <w:p w14:paraId="3CF5C478" w14:textId="32AFA1D9" w:rsidR="006D0B34" w:rsidRDefault="006D0B34">
      <w:pPr>
        <w:pStyle w:val="Eivli"/>
      </w:pPr>
    </w:p>
    <w:p w14:paraId="0EF1ACFA" w14:textId="77777777" w:rsidR="001A6676" w:rsidRDefault="001A6676">
      <w:pPr>
        <w:pStyle w:val="Eivli"/>
      </w:pPr>
    </w:p>
    <w:p w14:paraId="0EF1ACFB" w14:textId="77777777" w:rsidR="001A6676" w:rsidRDefault="001A6676">
      <w:pPr>
        <w:pStyle w:val="Eivli"/>
      </w:pPr>
    </w:p>
    <w:p w14:paraId="0EF1ACFC" w14:textId="77777777" w:rsidR="001A6676" w:rsidRDefault="001A6676">
      <w:pPr>
        <w:sectPr w:rsidR="001A6676">
          <w:pgSz w:w="11906" w:h="16838"/>
          <w:pgMar w:top="1134" w:right="1134" w:bottom="1134" w:left="2438" w:header="709" w:footer="709" w:gutter="0"/>
          <w:pgNumType w:start="1"/>
          <w:cols w:space="708"/>
          <w:titlePg/>
          <w:docGrid w:linePitch="360"/>
        </w:sectPr>
      </w:pPr>
    </w:p>
    <w:p w14:paraId="0EF1ACFD" w14:textId="77777777" w:rsidR="001A6676" w:rsidRDefault="00385F5E">
      <w:pPr>
        <w:pStyle w:val="LhteetjaliitteetOtsikko1"/>
      </w:pPr>
      <w:bookmarkStart w:id="41" w:name="_Toc428542262"/>
      <w:bookmarkStart w:id="42" w:name="_Toc428799801"/>
      <w:bookmarkStart w:id="43" w:name="_Toc430675201"/>
      <w:bookmarkStart w:id="44" w:name="_Toc430768001"/>
      <w:bookmarkStart w:id="45" w:name="_Toc527546214"/>
      <w:bookmarkStart w:id="46" w:name="_Toc57809642"/>
      <w:r>
        <w:lastRenderedPageBreak/>
        <w:t>Liitteet</w:t>
      </w:r>
      <w:bookmarkEnd w:id="41"/>
      <w:bookmarkEnd w:id="42"/>
      <w:bookmarkEnd w:id="43"/>
      <w:bookmarkEnd w:id="44"/>
      <w:bookmarkEnd w:id="45"/>
      <w:bookmarkEnd w:id="46"/>
    </w:p>
    <w:p w14:paraId="0EF1AD0C" w14:textId="77777777" w:rsidR="001A6676" w:rsidRDefault="001A6676">
      <w:pPr>
        <w:rPr>
          <w:lang w:val="en-US"/>
        </w:rPr>
      </w:pPr>
    </w:p>
    <w:sectPr w:rsidR="001A6676">
      <w:headerReference w:type="first" r:id="rId27"/>
      <w:pgSz w:w="11906" w:h="16838"/>
      <w:pgMar w:top="1134" w:right="1134" w:bottom="1134" w:left="243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4FEED6" w14:textId="77777777" w:rsidR="005D0F1E" w:rsidRDefault="005D0F1E">
      <w:pPr>
        <w:spacing w:after="0" w:line="240" w:lineRule="auto"/>
      </w:pPr>
      <w:r>
        <w:separator/>
      </w:r>
    </w:p>
  </w:endnote>
  <w:endnote w:type="continuationSeparator" w:id="0">
    <w:p w14:paraId="12C8CE93" w14:textId="77777777" w:rsidR="005D0F1E" w:rsidRDefault="005D0F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F1AD1F" w14:textId="77777777" w:rsidR="0024791F" w:rsidRDefault="0024791F">
    <w:pPr>
      <w:pStyle w:val="Alatunniste"/>
    </w:pPr>
  </w:p>
  <w:p w14:paraId="0EF1AD20" w14:textId="77777777" w:rsidR="0024791F" w:rsidRDefault="0024791F">
    <w:pPr>
      <w:pStyle w:val="Alatunniste"/>
    </w:pPr>
  </w:p>
  <w:p w14:paraId="0EF1AD21" w14:textId="77777777" w:rsidR="0024791F" w:rsidRDefault="0024791F">
    <w:pPr>
      <w:pStyle w:val="Alatunniste"/>
    </w:pPr>
  </w:p>
  <w:p w14:paraId="0EF1AD22" w14:textId="77777777" w:rsidR="0024791F" w:rsidRDefault="0024791F">
    <w:pPr>
      <w:pStyle w:val="Alatunniste"/>
    </w:pPr>
  </w:p>
  <w:p w14:paraId="0EF1AD23" w14:textId="77777777" w:rsidR="0024791F" w:rsidRDefault="0024791F">
    <w:pPr>
      <w:pStyle w:val="Alatunniste"/>
    </w:pPr>
    <w:r>
      <w:t xml:space="preserve">                    </w:t>
    </w:r>
    <w:r>
      <w:rPr>
        <w:noProof/>
      </w:rPr>
      <w:drawing>
        <wp:inline distT="0" distB="0" distL="0" distR="0" wp14:anchorId="0EF1AD2C" wp14:editId="0EF1AD2D">
          <wp:extent cx="3162300" cy="590550"/>
          <wp:effectExtent l="0" t="0" r="0" b="0"/>
          <wp:docPr id="25" name="Kuva 25" descr="jamk_nimiteksti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Kuva 25" descr="jamk_nimitekstit4"/>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3162300" cy="590550"/>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F1AD25" w14:textId="77777777" w:rsidR="0024791F" w:rsidRDefault="0024791F">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6D559B" w14:textId="77777777" w:rsidR="005D0F1E" w:rsidRDefault="005D0F1E">
      <w:pPr>
        <w:spacing w:after="0" w:line="240" w:lineRule="auto"/>
      </w:pPr>
      <w:r>
        <w:separator/>
      </w:r>
    </w:p>
  </w:footnote>
  <w:footnote w:type="continuationSeparator" w:id="0">
    <w:p w14:paraId="437F72D5" w14:textId="77777777" w:rsidR="005D0F1E" w:rsidRDefault="005D0F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F1AD1D" w14:textId="77777777" w:rsidR="0024791F" w:rsidRDefault="0024791F">
    <w:pPr>
      <w:pStyle w:val="Yltunniste"/>
      <w:ind w:left="1276"/>
    </w:pPr>
  </w:p>
  <w:p w14:paraId="0EF1AD1E" w14:textId="77777777" w:rsidR="0024791F" w:rsidRDefault="0024791F">
    <w:pPr>
      <w:pStyle w:val="Yltunniste"/>
      <w:ind w:left="1276"/>
    </w:pPr>
    <w:r>
      <w:rPr>
        <w:noProof/>
        <w:lang w:eastAsia="fi-FI"/>
      </w:rPr>
      <mc:AlternateContent>
        <mc:Choice Requires="wps">
          <w:drawing>
            <wp:anchor distT="0" distB="0" distL="114300" distR="114300" simplePos="0" relativeHeight="251661312" behindDoc="1" locked="0" layoutInCell="1" allowOverlap="1" wp14:anchorId="0EF1AD28" wp14:editId="0EF1AD29">
              <wp:simplePos x="0" y="0"/>
              <wp:positionH relativeFrom="column">
                <wp:posOffset>-162560</wp:posOffset>
              </wp:positionH>
              <wp:positionV relativeFrom="paragraph">
                <wp:posOffset>-470535</wp:posOffset>
              </wp:positionV>
              <wp:extent cx="342900" cy="9258300"/>
              <wp:effectExtent l="0" t="1905" r="3810" b="0"/>
              <wp:wrapNone/>
              <wp:docPr id="5" name="Suorakulmi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9258300"/>
                      </a:xfrm>
                      <a:prstGeom prst="rect">
                        <a:avLst/>
                      </a:prstGeom>
                      <a:solidFill>
                        <a:srgbClr val="005A7D"/>
                      </a:solidFill>
                      <a:ln>
                        <a:noFill/>
                      </a:ln>
                      <a:effectLst/>
                    </wps:spPr>
                    <wps:bodyPr rot="0" vert="horz" wrap="square" lIns="91440" tIns="45720" rIns="91440" bIns="45720" anchor="ctr" anchorCtr="0" upright="1">
                      <a:noAutofit/>
                    </wps:bodyPr>
                  </wps:wsp>
                </a:graphicData>
              </a:graphic>
            </wp:anchor>
          </w:drawing>
        </mc:Choice>
        <mc:Fallback>
          <w:pict>
            <v:rect w14:anchorId="5975817A" id="Suorakulmio 4" o:spid="_x0000_s1026" style="position:absolute;margin-left:-12.8pt;margin-top:-37.05pt;width:27pt;height:729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Q7AwIAAO0DAAAOAAAAZHJzL2Uyb0RvYy54bWysU1GP2jAMfp+0/xDlfbRwsDsqygmBbpp0&#10;205i+wEhTdvo0jhzAoX9+jkpMLa9TXuJ4tj+bH/+sng8doYdFHoNtuTjUc6ZshIqbZuSf/v69O6B&#10;Mx+ErYQBq0p+Up4/Lt++WfSuUBNowVQKGYFYX/Su5G0IrsgyL1vVCT8Cpyw5a8BOBDKxySoUPaF3&#10;Jpvk+fusB6wcglTe0+tmcPJlwq9rJcOXuvYqMFNy6i2kE9O5i2e2XIiiQeFaLc9tiH/oohPaUtEr&#10;1EYEwfao/4LqtETwUIeRhC6DutZSpRlomnH+xzTbVjiVZiFyvLvS5P8frPx8eEGmq5LPOLOioxVt&#10;94DidW86DWwaCeqdLyhu614wjujdM8hXzyysW2EbtUKEvlWiorbGMT77LSEanlLZrv8EFeGLfYDE&#10;1bHGLgISC+yYVnK6rkQdA5P0eDedzHNanCTXfDJ7uCMjlhDFJduhDx8UdCxeSo608oQuDs8+DKGX&#10;kNQ9GF09aWOSgc1ubZAdRJRHPlvdb87o/jbM2BhsIaYNiMOLSgI7l7nMOfC1g+pEMyMMiqMfQpcW&#10;8AdnPamt5P77XqDizHy0xNt8PJ1GeSZjOrufkIG3nt2tR1hJUCWXATkbjHUYRL13qJuWao0TCRZW&#10;xHatExGxw6Gv845IU4nKs/6jaG/tFPXrly5/AgAA//8DAFBLAwQUAAYACAAAACEASnhknuIAAAAL&#10;AQAADwAAAGRycy9kb3ducmV2LnhtbEyPwU7DMAyG70i8Q2QkLtOWrhtdV5pOCMGByxCDiWvWeG1F&#10;41RN1pa3x5zgZsuffn9/vptsKwbsfeNIwXIRgUAqnWmoUvDx/jxPQfigyejWESr4Rg+74voq15lx&#10;I73hcAiV4BDymVZQh9BlUvqyRqv9wnVIfDu73urAa19J0+uRw20r4yhKpNUN8Ydad/hYY/l1uFgF&#10;m8/XMbz0ybGJj9vZ+Wk/RLNEKnV7Mz3cgwg4hT8YfvVZHQp2OrkLGS9aBfP4LmGUh816CYKJOF2D&#10;ODG5SldbkEUu/3cofgAAAP//AwBQSwECLQAUAAYACAAAACEAtoM4kv4AAADhAQAAEwAAAAAAAAAA&#10;AAAAAAAAAAAAW0NvbnRlbnRfVHlwZXNdLnhtbFBLAQItABQABgAIAAAAIQA4/SH/1gAAAJQBAAAL&#10;AAAAAAAAAAAAAAAAAC8BAABfcmVscy8ucmVsc1BLAQItABQABgAIAAAAIQB+lgQ7AwIAAO0DAAAO&#10;AAAAAAAAAAAAAAAAAC4CAABkcnMvZTJvRG9jLnhtbFBLAQItABQABgAIAAAAIQBKeGSe4gAAAAsB&#10;AAAPAAAAAAAAAAAAAAAAAF0EAABkcnMvZG93bnJldi54bWxQSwUGAAAAAAQABADzAAAAbAUAAAAA&#10;" fillcolor="#005a7d" stroked="f"/>
          </w:pict>
        </mc:Fallback>
      </mc:AlternateContent>
    </w:r>
    <w:r>
      <w:rPr>
        <w:noProof/>
        <w:lang w:eastAsia="fi-FI"/>
      </w:rPr>
      <w:drawing>
        <wp:inline distT="0" distB="0" distL="0" distR="0" wp14:anchorId="0EF1AD2A" wp14:editId="0EF1AD2B">
          <wp:extent cx="2105025" cy="619125"/>
          <wp:effectExtent l="0" t="0" r="9525" b="9525"/>
          <wp:docPr id="24" name="Kuva 24"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Kuva 24" descr="jamk_fi_tunnus_sinine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a:xfrm>
                    <a:off x="0" y="0"/>
                    <a:ext cx="2105025" cy="61912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87778212"/>
      <w:docPartObj>
        <w:docPartGallery w:val="AutoText"/>
      </w:docPartObj>
    </w:sdtPr>
    <w:sdtEndPr/>
    <w:sdtContent>
      <w:p w14:paraId="0EF1AD24" w14:textId="77777777" w:rsidR="0024791F" w:rsidRDefault="0024791F">
        <w:pPr>
          <w:pStyle w:val="Yltunniste"/>
          <w:jc w:val="right"/>
        </w:pPr>
        <w:r>
          <w:fldChar w:fldCharType="begin"/>
        </w:r>
        <w:r>
          <w:instrText>PAGE   \* MERGEFORMAT</w:instrText>
        </w:r>
        <w:r>
          <w:fldChar w:fldCharType="separate"/>
        </w:r>
        <w:r>
          <w:t>11</w:t>
        </w:r>
        <w: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75190810"/>
      <w:docPartObj>
        <w:docPartGallery w:val="AutoText"/>
      </w:docPartObj>
    </w:sdtPr>
    <w:sdtEndPr/>
    <w:sdtContent>
      <w:p w14:paraId="0EF1AD26" w14:textId="77777777" w:rsidR="0024791F" w:rsidRDefault="0024791F">
        <w:pPr>
          <w:pStyle w:val="Yltunniste"/>
          <w:jc w:val="right"/>
        </w:pPr>
        <w:r>
          <w:fldChar w:fldCharType="begin"/>
        </w:r>
        <w:r>
          <w:instrText>PAGE   \* MERGEFORMAT</w:instrText>
        </w:r>
        <w:r>
          <w:fldChar w:fldCharType="separate"/>
        </w:r>
        <w:r>
          <w:t>1</w:t>
        </w:r>
        <w:r>
          <w:fldChar w:fldCharType="end"/>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77011834"/>
      <w:docPartObj>
        <w:docPartGallery w:val="AutoText"/>
      </w:docPartObj>
    </w:sdtPr>
    <w:sdtEndPr/>
    <w:sdtContent>
      <w:p w14:paraId="0EF1AD27" w14:textId="77777777" w:rsidR="0024791F" w:rsidRDefault="0024791F">
        <w:pPr>
          <w:pStyle w:val="Yltunniste"/>
          <w:jc w:val="right"/>
        </w:pPr>
        <w:r>
          <w:fldChar w:fldCharType="begin"/>
        </w:r>
        <w:r>
          <w:instrText>PAGE   \* MERGEFORMAT</w:instrText>
        </w:r>
        <w:r>
          <w:fldChar w:fldCharType="separate"/>
        </w:r>
        <w:r>
          <w:t>16</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6A0622"/>
    <w:multiLevelType w:val="multilevel"/>
    <w:tmpl w:val="256A0622"/>
    <w:lvl w:ilvl="0">
      <w:start w:val="1"/>
      <w:numFmt w:val="decimal"/>
      <w:pStyle w:val="Sisllysluettelonotsikko1"/>
      <w:lvlText w:val="%1"/>
      <w:lvlJc w:val="left"/>
      <w:pPr>
        <w:ind w:left="720" w:hanging="360"/>
      </w:pPr>
      <w:rPr>
        <w:rFonts w:hint="default"/>
      </w:rPr>
    </w:lvl>
    <w:lvl w:ilvl="1">
      <w:start w:val="1"/>
      <w:numFmt w:val="decimal"/>
      <w:isLgl/>
      <w:lvlText w:val="%1.%2"/>
      <w:lvlJc w:val="left"/>
      <w:pPr>
        <w:ind w:left="1830" w:hanging="375"/>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2">
      <w:start w:val="1"/>
      <w:numFmt w:val="decimal"/>
      <w:isLgl/>
      <w:lvlText w:val="%1.%2.%3"/>
      <w:lvlJc w:val="left"/>
      <w:pPr>
        <w:ind w:left="3270" w:hanging="720"/>
      </w:pPr>
      <w:rPr>
        <w:rFonts w:hint="default"/>
      </w:rPr>
    </w:lvl>
    <w:lvl w:ilvl="3">
      <w:start w:val="1"/>
      <w:numFmt w:val="decimal"/>
      <w:isLgl/>
      <w:lvlText w:val="%1.%2.%3.%4"/>
      <w:lvlJc w:val="left"/>
      <w:pPr>
        <w:ind w:left="4725" w:hanging="1080"/>
      </w:pPr>
      <w:rPr>
        <w:rFonts w:hint="default"/>
      </w:rPr>
    </w:lvl>
    <w:lvl w:ilvl="4">
      <w:start w:val="1"/>
      <w:numFmt w:val="decimal"/>
      <w:isLgl/>
      <w:lvlText w:val="%1.%2.%3.%4.%5"/>
      <w:lvlJc w:val="left"/>
      <w:pPr>
        <w:ind w:left="5820" w:hanging="1080"/>
      </w:pPr>
      <w:rPr>
        <w:rFonts w:hint="default"/>
      </w:rPr>
    </w:lvl>
    <w:lvl w:ilvl="5">
      <w:start w:val="1"/>
      <w:numFmt w:val="decimal"/>
      <w:isLgl/>
      <w:lvlText w:val="%1.%2.%3.%4.%5.%6"/>
      <w:lvlJc w:val="left"/>
      <w:pPr>
        <w:ind w:left="7275" w:hanging="1440"/>
      </w:pPr>
      <w:rPr>
        <w:rFonts w:hint="default"/>
      </w:rPr>
    </w:lvl>
    <w:lvl w:ilvl="6">
      <w:start w:val="1"/>
      <w:numFmt w:val="decimal"/>
      <w:isLgl/>
      <w:lvlText w:val="%1.%2.%3.%4.%5.%6.%7"/>
      <w:lvlJc w:val="left"/>
      <w:pPr>
        <w:ind w:left="8370" w:hanging="1440"/>
      </w:pPr>
      <w:rPr>
        <w:rFonts w:hint="default"/>
      </w:rPr>
    </w:lvl>
    <w:lvl w:ilvl="7">
      <w:start w:val="1"/>
      <w:numFmt w:val="decimal"/>
      <w:isLgl/>
      <w:lvlText w:val="%1.%2.%3.%4.%5.%6.%7.%8"/>
      <w:lvlJc w:val="left"/>
      <w:pPr>
        <w:ind w:left="9825" w:hanging="1800"/>
      </w:pPr>
      <w:rPr>
        <w:rFonts w:hint="default"/>
      </w:rPr>
    </w:lvl>
    <w:lvl w:ilvl="8">
      <w:start w:val="1"/>
      <w:numFmt w:val="decimal"/>
      <w:isLgl/>
      <w:lvlText w:val="%1.%2.%3.%4.%5.%6.%7.%8.%9"/>
      <w:lvlJc w:val="left"/>
      <w:pPr>
        <w:ind w:left="11280" w:hanging="2160"/>
      </w:pPr>
      <w:rPr>
        <w:rFonts w:hint="default"/>
      </w:rPr>
    </w:lvl>
  </w:abstractNum>
  <w:abstractNum w:abstractNumId="1" w15:restartNumberingAfterBreak="0">
    <w:nsid w:val="26693BAA"/>
    <w:multiLevelType w:val="multilevel"/>
    <w:tmpl w:val="26693BAA"/>
    <w:lvl w:ilvl="0">
      <w:numFmt w:val="bullet"/>
      <w:lvlText w:val=""/>
      <w:lvlJc w:val="left"/>
      <w:pPr>
        <w:ind w:left="720" w:hanging="360"/>
      </w:pPr>
      <w:rPr>
        <w:rFonts w:ascii="Symbol" w:eastAsiaTheme="minorHAnsi" w:hAnsi="Symbol" w:cstheme="minorHAns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320222BE"/>
    <w:multiLevelType w:val="multilevel"/>
    <w:tmpl w:val="320222BE"/>
    <w:lvl w:ilvl="0">
      <w:start w:val="1"/>
      <w:numFmt w:val="decimal"/>
      <w:pStyle w:val="Otsikko1"/>
      <w:lvlText w:val="%1"/>
      <w:lvlJc w:val="left"/>
      <w:pPr>
        <w:ind w:left="432" w:hanging="432"/>
      </w:pPr>
    </w:lvl>
    <w:lvl w:ilvl="1">
      <w:start w:val="1"/>
      <w:numFmt w:val="decimal"/>
      <w:pStyle w:val="Otsikko2"/>
      <w:lvlText w:val="%1.%2"/>
      <w:lvlJc w:val="left"/>
      <w:pPr>
        <w:ind w:left="576" w:hanging="576"/>
      </w:pPr>
      <w:rPr>
        <w:lang w:val="fi-FI"/>
      </w:r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3" w15:restartNumberingAfterBreak="0">
    <w:nsid w:val="44885080"/>
    <w:multiLevelType w:val="multilevel"/>
    <w:tmpl w:val="44885080"/>
    <w:lvl w:ilvl="0">
      <w:numFmt w:val="bullet"/>
      <w:lvlText w:val="-"/>
      <w:lvlJc w:val="left"/>
      <w:pPr>
        <w:ind w:left="1080" w:hanging="360"/>
      </w:pPr>
      <w:rPr>
        <w:rFonts w:ascii="Calibri" w:eastAsiaTheme="minorHAnsi" w:hAnsi="Calibri" w:cs="Calibri"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 w15:restartNumberingAfterBreak="0">
    <w:nsid w:val="4C3724C9"/>
    <w:multiLevelType w:val="hybridMultilevel"/>
    <w:tmpl w:val="B96257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35745C"/>
    <w:multiLevelType w:val="hybridMultilevel"/>
    <w:tmpl w:val="146E23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AB49C4"/>
    <w:multiLevelType w:val="hybridMultilevel"/>
    <w:tmpl w:val="398E8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B13945"/>
    <w:multiLevelType w:val="hybridMultilevel"/>
    <w:tmpl w:val="9C944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D50EEB"/>
    <w:multiLevelType w:val="multilevel"/>
    <w:tmpl w:val="7ED50EEB"/>
    <w:lvl w:ilvl="0">
      <w:start w:val="1"/>
      <w:numFmt w:val="decimal"/>
      <w:lvlText w:val="%1."/>
      <w:lvlJc w:val="left"/>
      <w:pPr>
        <w:ind w:left="1636" w:hanging="360"/>
      </w:pPr>
      <w:rPr>
        <w:rFonts w:hint="default"/>
      </w:rPr>
    </w:lvl>
    <w:lvl w:ilvl="1">
      <w:start w:val="1"/>
      <w:numFmt w:val="decimal"/>
      <w:isLgl/>
      <w:lvlText w:val="%1.%2"/>
      <w:lvlJc w:val="left"/>
      <w:pPr>
        <w:ind w:left="1996" w:hanging="360"/>
      </w:pPr>
      <w:rPr>
        <w:rFonts w:hint="default"/>
      </w:rPr>
    </w:lvl>
    <w:lvl w:ilvl="2">
      <w:start w:val="1"/>
      <w:numFmt w:val="decimal"/>
      <w:isLgl/>
      <w:lvlText w:val="%1.%2.%3"/>
      <w:lvlJc w:val="left"/>
      <w:pPr>
        <w:ind w:left="2716" w:hanging="720"/>
      </w:pPr>
      <w:rPr>
        <w:rFonts w:hint="default"/>
      </w:rPr>
    </w:lvl>
    <w:lvl w:ilvl="3">
      <w:start w:val="1"/>
      <w:numFmt w:val="decimal"/>
      <w:isLgl/>
      <w:lvlText w:val="%1.%2.%3.%4"/>
      <w:lvlJc w:val="left"/>
      <w:pPr>
        <w:ind w:left="3076" w:hanging="720"/>
      </w:pPr>
      <w:rPr>
        <w:rFonts w:hint="default"/>
      </w:rPr>
    </w:lvl>
    <w:lvl w:ilvl="4">
      <w:start w:val="1"/>
      <w:numFmt w:val="decimal"/>
      <w:isLgl/>
      <w:lvlText w:val="%1.%2.%3.%4.%5"/>
      <w:lvlJc w:val="left"/>
      <w:pPr>
        <w:ind w:left="3796" w:hanging="1080"/>
      </w:pPr>
      <w:rPr>
        <w:rFonts w:hint="default"/>
      </w:rPr>
    </w:lvl>
    <w:lvl w:ilvl="5">
      <w:start w:val="1"/>
      <w:numFmt w:val="decimal"/>
      <w:isLgl/>
      <w:lvlText w:val="%1.%2.%3.%4.%5.%6"/>
      <w:lvlJc w:val="left"/>
      <w:pPr>
        <w:ind w:left="4156" w:hanging="1080"/>
      </w:pPr>
      <w:rPr>
        <w:rFonts w:hint="default"/>
      </w:rPr>
    </w:lvl>
    <w:lvl w:ilvl="6">
      <w:start w:val="1"/>
      <w:numFmt w:val="decimal"/>
      <w:isLgl/>
      <w:lvlText w:val="%1.%2.%3.%4.%5.%6.%7"/>
      <w:lvlJc w:val="left"/>
      <w:pPr>
        <w:ind w:left="4876" w:hanging="1440"/>
      </w:pPr>
      <w:rPr>
        <w:rFonts w:hint="default"/>
      </w:rPr>
    </w:lvl>
    <w:lvl w:ilvl="7">
      <w:start w:val="1"/>
      <w:numFmt w:val="decimal"/>
      <w:isLgl/>
      <w:lvlText w:val="%1.%2.%3.%4.%5.%6.%7.%8"/>
      <w:lvlJc w:val="left"/>
      <w:pPr>
        <w:ind w:left="5236" w:hanging="1440"/>
      </w:pPr>
      <w:rPr>
        <w:rFonts w:hint="default"/>
      </w:rPr>
    </w:lvl>
    <w:lvl w:ilvl="8">
      <w:start w:val="1"/>
      <w:numFmt w:val="decimal"/>
      <w:isLgl/>
      <w:lvlText w:val="%1.%2.%3.%4.%5.%6.%7.%8.%9"/>
      <w:lvlJc w:val="left"/>
      <w:pPr>
        <w:ind w:left="5596" w:hanging="1440"/>
      </w:pPr>
      <w:rPr>
        <w:rFonts w:hint="default"/>
      </w:rPr>
    </w:lvl>
  </w:abstractNum>
  <w:num w:numId="1">
    <w:abstractNumId w:val="2"/>
  </w:num>
  <w:num w:numId="2">
    <w:abstractNumId w:val="0"/>
  </w:num>
  <w:num w:numId="3">
    <w:abstractNumId w:val="1"/>
  </w:num>
  <w:num w:numId="4">
    <w:abstractNumId w:val="3"/>
  </w:num>
  <w:num w:numId="5">
    <w:abstractNumId w:val="8"/>
  </w:num>
  <w:num w:numId="6">
    <w:abstractNumId w:val="7"/>
  </w:num>
  <w:num w:numId="7">
    <w:abstractNumId w:val="5"/>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removePersonalInformation/>
  <w:displayBackgroundShap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doNotHyphenateCap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550"/>
    <w:rsid w:val="00000B0F"/>
    <w:rsid w:val="00000C1D"/>
    <w:rsid w:val="00004E52"/>
    <w:rsid w:val="00007725"/>
    <w:rsid w:val="00010528"/>
    <w:rsid w:val="000107CB"/>
    <w:rsid w:val="00012C7E"/>
    <w:rsid w:val="00013B32"/>
    <w:rsid w:val="00016973"/>
    <w:rsid w:val="00017DF5"/>
    <w:rsid w:val="0002189C"/>
    <w:rsid w:val="00024F39"/>
    <w:rsid w:val="000254DC"/>
    <w:rsid w:val="00025C14"/>
    <w:rsid w:val="0003045D"/>
    <w:rsid w:val="000320C7"/>
    <w:rsid w:val="00036BCA"/>
    <w:rsid w:val="00042B5C"/>
    <w:rsid w:val="000446C3"/>
    <w:rsid w:val="00046EC4"/>
    <w:rsid w:val="000511EB"/>
    <w:rsid w:val="00052D1D"/>
    <w:rsid w:val="00054018"/>
    <w:rsid w:val="0005420F"/>
    <w:rsid w:val="00056AA6"/>
    <w:rsid w:val="00065183"/>
    <w:rsid w:val="00066995"/>
    <w:rsid w:val="00071568"/>
    <w:rsid w:val="00072645"/>
    <w:rsid w:val="000748B6"/>
    <w:rsid w:val="00077B69"/>
    <w:rsid w:val="00081ACC"/>
    <w:rsid w:val="00085997"/>
    <w:rsid w:val="00090188"/>
    <w:rsid w:val="0009234A"/>
    <w:rsid w:val="000A31DF"/>
    <w:rsid w:val="000A4209"/>
    <w:rsid w:val="000A660F"/>
    <w:rsid w:val="000A6F4C"/>
    <w:rsid w:val="000B45E9"/>
    <w:rsid w:val="000B742D"/>
    <w:rsid w:val="000C125C"/>
    <w:rsid w:val="000C3E91"/>
    <w:rsid w:val="000D1E66"/>
    <w:rsid w:val="000D226B"/>
    <w:rsid w:val="000D41BD"/>
    <w:rsid w:val="000D7E87"/>
    <w:rsid w:val="000E0D14"/>
    <w:rsid w:val="000E2C48"/>
    <w:rsid w:val="000F16C8"/>
    <w:rsid w:val="000F46A6"/>
    <w:rsid w:val="000F6010"/>
    <w:rsid w:val="000F6AEA"/>
    <w:rsid w:val="00100979"/>
    <w:rsid w:val="00100D56"/>
    <w:rsid w:val="0010196E"/>
    <w:rsid w:val="001041BE"/>
    <w:rsid w:val="00104A9F"/>
    <w:rsid w:val="001051A5"/>
    <w:rsid w:val="001077C2"/>
    <w:rsid w:val="00107A10"/>
    <w:rsid w:val="00111400"/>
    <w:rsid w:val="00115378"/>
    <w:rsid w:val="00115484"/>
    <w:rsid w:val="00116F3D"/>
    <w:rsid w:val="00117EFF"/>
    <w:rsid w:val="00123E0F"/>
    <w:rsid w:val="00124277"/>
    <w:rsid w:val="00126A20"/>
    <w:rsid w:val="00130839"/>
    <w:rsid w:val="00131B13"/>
    <w:rsid w:val="00132FA5"/>
    <w:rsid w:val="00134474"/>
    <w:rsid w:val="00134B21"/>
    <w:rsid w:val="00140C79"/>
    <w:rsid w:val="001446DE"/>
    <w:rsid w:val="001463BA"/>
    <w:rsid w:val="00151CCD"/>
    <w:rsid w:val="00152342"/>
    <w:rsid w:val="00152B43"/>
    <w:rsid w:val="0015484D"/>
    <w:rsid w:val="00155890"/>
    <w:rsid w:val="00156A42"/>
    <w:rsid w:val="00157DEC"/>
    <w:rsid w:val="0016019F"/>
    <w:rsid w:val="001621F7"/>
    <w:rsid w:val="00164714"/>
    <w:rsid w:val="00165F5D"/>
    <w:rsid w:val="00167609"/>
    <w:rsid w:val="0017013F"/>
    <w:rsid w:val="00171EAF"/>
    <w:rsid w:val="00172ABF"/>
    <w:rsid w:val="00174B7C"/>
    <w:rsid w:val="001753C7"/>
    <w:rsid w:val="00175507"/>
    <w:rsid w:val="001770B6"/>
    <w:rsid w:val="0017737C"/>
    <w:rsid w:val="00180EDE"/>
    <w:rsid w:val="00181FE6"/>
    <w:rsid w:val="00190BE4"/>
    <w:rsid w:val="00190F6B"/>
    <w:rsid w:val="0019529B"/>
    <w:rsid w:val="001A5545"/>
    <w:rsid w:val="001A6676"/>
    <w:rsid w:val="001B070E"/>
    <w:rsid w:val="001B3F97"/>
    <w:rsid w:val="001B70D0"/>
    <w:rsid w:val="001C1C56"/>
    <w:rsid w:val="001C1ECB"/>
    <w:rsid w:val="001C30E3"/>
    <w:rsid w:val="001C4E0B"/>
    <w:rsid w:val="001D32C6"/>
    <w:rsid w:val="001D3E06"/>
    <w:rsid w:val="001D3E25"/>
    <w:rsid w:val="001D7BE2"/>
    <w:rsid w:val="001D7E09"/>
    <w:rsid w:val="001E13CF"/>
    <w:rsid w:val="001E1A2E"/>
    <w:rsid w:val="001E2B77"/>
    <w:rsid w:val="001E3EDE"/>
    <w:rsid w:val="001E4F96"/>
    <w:rsid w:val="001E79CA"/>
    <w:rsid w:val="001F0DBF"/>
    <w:rsid w:val="001F0E4F"/>
    <w:rsid w:val="001F5901"/>
    <w:rsid w:val="001F6B15"/>
    <w:rsid w:val="002030B3"/>
    <w:rsid w:val="00210527"/>
    <w:rsid w:val="00212D0F"/>
    <w:rsid w:val="0021485C"/>
    <w:rsid w:val="00220114"/>
    <w:rsid w:val="00222414"/>
    <w:rsid w:val="002243D6"/>
    <w:rsid w:val="002244AA"/>
    <w:rsid w:val="00226AE3"/>
    <w:rsid w:val="00233F35"/>
    <w:rsid w:val="0023782C"/>
    <w:rsid w:val="002420CA"/>
    <w:rsid w:val="0024223C"/>
    <w:rsid w:val="00242901"/>
    <w:rsid w:val="00243B92"/>
    <w:rsid w:val="00244026"/>
    <w:rsid w:val="002445EE"/>
    <w:rsid w:val="00246493"/>
    <w:rsid w:val="0024791F"/>
    <w:rsid w:val="0025246C"/>
    <w:rsid w:val="00262A9E"/>
    <w:rsid w:val="00264A19"/>
    <w:rsid w:val="00267292"/>
    <w:rsid w:val="00272721"/>
    <w:rsid w:val="0027379E"/>
    <w:rsid w:val="0027616B"/>
    <w:rsid w:val="00277476"/>
    <w:rsid w:val="00277A9F"/>
    <w:rsid w:val="0028297D"/>
    <w:rsid w:val="002916BA"/>
    <w:rsid w:val="00294108"/>
    <w:rsid w:val="00296CAC"/>
    <w:rsid w:val="00297B0C"/>
    <w:rsid w:val="002B230A"/>
    <w:rsid w:val="002B4758"/>
    <w:rsid w:val="002B4BF2"/>
    <w:rsid w:val="002B676B"/>
    <w:rsid w:val="002C00C0"/>
    <w:rsid w:val="002C29EE"/>
    <w:rsid w:val="002C3FEF"/>
    <w:rsid w:val="002C58F1"/>
    <w:rsid w:val="002C6926"/>
    <w:rsid w:val="002C6BEC"/>
    <w:rsid w:val="002D134C"/>
    <w:rsid w:val="002D63C8"/>
    <w:rsid w:val="002D71E4"/>
    <w:rsid w:val="002E4765"/>
    <w:rsid w:val="002E5DD7"/>
    <w:rsid w:val="002F20AC"/>
    <w:rsid w:val="002F240C"/>
    <w:rsid w:val="00301210"/>
    <w:rsid w:val="00302794"/>
    <w:rsid w:val="003036C8"/>
    <w:rsid w:val="00304735"/>
    <w:rsid w:val="003072AB"/>
    <w:rsid w:val="00315950"/>
    <w:rsid w:val="003205E3"/>
    <w:rsid w:val="003255A1"/>
    <w:rsid w:val="003274A5"/>
    <w:rsid w:val="00333439"/>
    <w:rsid w:val="0033481D"/>
    <w:rsid w:val="00335439"/>
    <w:rsid w:val="003355A0"/>
    <w:rsid w:val="00335D05"/>
    <w:rsid w:val="00337C17"/>
    <w:rsid w:val="0034002D"/>
    <w:rsid w:val="003425CA"/>
    <w:rsid w:val="0035075B"/>
    <w:rsid w:val="00350A86"/>
    <w:rsid w:val="00350E0E"/>
    <w:rsid w:val="0035226B"/>
    <w:rsid w:val="00353A01"/>
    <w:rsid w:val="00356C8C"/>
    <w:rsid w:val="0036045C"/>
    <w:rsid w:val="00360EC7"/>
    <w:rsid w:val="003617CD"/>
    <w:rsid w:val="00361E1C"/>
    <w:rsid w:val="003621F9"/>
    <w:rsid w:val="00363452"/>
    <w:rsid w:val="003769C3"/>
    <w:rsid w:val="003801BC"/>
    <w:rsid w:val="00382025"/>
    <w:rsid w:val="00382B4A"/>
    <w:rsid w:val="00385F5E"/>
    <w:rsid w:val="003905F9"/>
    <w:rsid w:val="003934F5"/>
    <w:rsid w:val="00393AF1"/>
    <w:rsid w:val="00396D42"/>
    <w:rsid w:val="003A0215"/>
    <w:rsid w:val="003A57E8"/>
    <w:rsid w:val="003A581F"/>
    <w:rsid w:val="003B19C2"/>
    <w:rsid w:val="003B58B2"/>
    <w:rsid w:val="003B59E1"/>
    <w:rsid w:val="003B746F"/>
    <w:rsid w:val="003C3A38"/>
    <w:rsid w:val="003C6936"/>
    <w:rsid w:val="003C69FF"/>
    <w:rsid w:val="003C6BE6"/>
    <w:rsid w:val="003D6423"/>
    <w:rsid w:val="003D6FA5"/>
    <w:rsid w:val="003E0724"/>
    <w:rsid w:val="003E2737"/>
    <w:rsid w:val="003E29A3"/>
    <w:rsid w:val="003E2D40"/>
    <w:rsid w:val="003E43EF"/>
    <w:rsid w:val="003F1F5F"/>
    <w:rsid w:val="003F5A18"/>
    <w:rsid w:val="0040073D"/>
    <w:rsid w:val="00400CEB"/>
    <w:rsid w:val="00401C2A"/>
    <w:rsid w:val="00406416"/>
    <w:rsid w:val="00411EE4"/>
    <w:rsid w:val="00411FC4"/>
    <w:rsid w:val="00412F17"/>
    <w:rsid w:val="004131BD"/>
    <w:rsid w:val="004145A6"/>
    <w:rsid w:val="00415317"/>
    <w:rsid w:val="00417823"/>
    <w:rsid w:val="00417C58"/>
    <w:rsid w:val="00420667"/>
    <w:rsid w:val="00422232"/>
    <w:rsid w:val="004236EF"/>
    <w:rsid w:val="004249A8"/>
    <w:rsid w:val="00426BF9"/>
    <w:rsid w:val="004311E7"/>
    <w:rsid w:val="00437878"/>
    <w:rsid w:val="004457F3"/>
    <w:rsid w:val="0044585E"/>
    <w:rsid w:val="004464EA"/>
    <w:rsid w:val="00446E80"/>
    <w:rsid w:val="00447820"/>
    <w:rsid w:val="00455475"/>
    <w:rsid w:val="004572E6"/>
    <w:rsid w:val="004574DC"/>
    <w:rsid w:val="00461043"/>
    <w:rsid w:val="00473BD6"/>
    <w:rsid w:val="0047655D"/>
    <w:rsid w:val="00477354"/>
    <w:rsid w:val="00480B2D"/>
    <w:rsid w:val="00481326"/>
    <w:rsid w:val="004838BD"/>
    <w:rsid w:val="004865AB"/>
    <w:rsid w:val="00486BF6"/>
    <w:rsid w:val="00487B75"/>
    <w:rsid w:val="00494415"/>
    <w:rsid w:val="0049471F"/>
    <w:rsid w:val="004955A5"/>
    <w:rsid w:val="004958F1"/>
    <w:rsid w:val="00496C3A"/>
    <w:rsid w:val="004A12C2"/>
    <w:rsid w:val="004A1384"/>
    <w:rsid w:val="004A3519"/>
    <w:rsid w:val="004A39EA"/>
    <w:rsid w:val="004A4B2A"/>
    <w:rsid w:val="004A5FC7"/>
    <w:rsid w:val="004A651C"/>
    <w:rsid w:val="004B342B"/>
    <w:rsid w:val="004B6A16"/>
    <w:rsid w:val="004C3D82"/>
    <w:rsid w:val="004D1947"/>
    <w:rsid w:val="004D4CB5"/>
    <w:rsid w:val="004D4DB1"/>
    <w:rsid w:val="004D579D"/>
    <w:rsid w:val="004D6333"/>
    <w:rsid w:val="004E6C2F"/>
    <w:rsid w:val="00502A87"/>
    <w:rsid w:val="005049A9"/>
    <w:rsid w:val="0051139E"/>
    <w:rsid w:val="00512DF3"/>
    <w:rsid w:val="00513B4B"/>
    <w:rsid w:val="00514CC4"/>
    <w:rsid w:val="00514FA2"/>
    <w:rsid w:val="00515716"/>
    <w:rsid w:val="00517AF2"/>
    <w:rsid w:val="00520772"/>
    <w:rsid w:val="005223FF"/>
    <w:rsid w:val="00524A7D"/>
    <w:rsid w:val="00524AF4"/>
    <w:rsid w:val="00527965"/>
    <w:rsid w:val="00527F06"/>
    <w:rsid w:val="005329C1"/>
    <w:rsid w:val="00536351"/>
    <w:rsid w:val="005364F6"/>
    <w:rsid w:val="00536FF5"/>
    <w:rsid w:val="005372CF"/>
    <w:rsid w:val="005535F6"/>
    <w:rsid w:val="00553B56"/>
    <w:rsid w:val="00560D60"/>
    <w:rsid w:val="005617D7"/>
    <w:rsid w:val="0056246F"/>
    <w:rsid w:val="00562AA8"/>
    <w:rsid w:val="00563E2B"/>
    <w:rsid w:val="005643B0"/>
    <w:rsid w:val="00574273"/>
    <w:rsid w:val="0057463C"/>
    <w:rsid w:val="005804B3"/>
    <w:rsid w:val="00585D64"/>
    <w:rsid w:val="0058743F"/>
    <w:rsid w:val="0059055C"/>
    <w:rsid w:val="005A3C2B"/>
    <w:rsid w:val="005A63F7"/>
    <w:rsid w:val="005B2D56"/>
    <w:rsid w:val="005B3185"/>
    <w:rsid w:val="005B3EBF"/>
    <w:rsid w:val="005C2EEE"/>
    <w:rsid w:val="005C3268"/>
    <w:rsid w:val="005C53E5"/>
    <w:rsid w:val="005C54A7"/>
    <w:rsid w:val="005D0F1E"/>
    <w:rsid w:val="005D332D"/>
    <w:rsid w:val="005D3675"/>
    <w:rsid w:val="005D3B9D"/>
    <w:rsid w:val="005D3DA5"/>
    <w:rsid w:val="005E07C4"/>
    <w:rsid w:val="005E19CE"/>
    <w:rsid w:val="005E1AE9"/>
    <w:rsid w:val="005E1E29"/>
    <w:rsid w:val="005E3550"/>
    <w:rsid w:val="005E79B7"/>
    <w:rsid w:val="005F1A52"/>
    <w:rsid w:val="005F24C8"/>
    <w:rsid w:val="005F3D7E"/>
    <w:rsid w:val="005F6A9F"/>
    <w:rsid w:val="005F6E12"/>
    <w:rsid w:val="006000C1"/>
    <w:rsid w:val="006014BC"/>
    <w:rsid w:val="00602BD9"/>
    <w:rsid w:val="00607488"/>
    <w:rsid w:val="00610785"/>
    <w:rsid w:val="00616A56"/>
    <w:rsid w:val="006200D7"/>
    <w:rsid w:val="006219F6"/>
    <w:rsid w:val="006220F4"/>
    <w:rsid w:val="00626D6F"/>
    <w:rsid w:val="00632167"/>
    <w:rsid w:val="006329A8"/>
    <w:rsid w:val="00634739"/>
    <w:rsid w:val="00634F2C"/>
    <w:rsid w:val="00635C59"/>
    <w:rsid w:val="00643DA0"/>
    <w:rsid w:val="00643DB5"/>
    <w:rsid w:val="00646280"/>
    <w:rsid w:val="00652B09"/>
    <w:rsid w:val="0066231C"/>
    <w:rsid w:val="0066437E"/>
    <w:rsid w:val="00670C27"/>
    <w:rsid w:val="00671EE6"/>
    <w:rsid w:val="006723A3"/>
    <w:rsid w:val="006728A6"/>
    <w:rsid w:val="00674A17"/>
    <w:rsid w:val="00676D6D"/>
    <w:rsid w:val="00677FCF"/>
    <w:rsid w:val="006807F7"/>
    <w:rsid w:val="00682035"/>
    <w:rsid w:val="00682ACC"/>
    <w:rsid w:val="00690D3D"/>
    <w:rsid w:val="00691307"/>
    <w:rsid w:val="00693DB2"/>
    <w:rsid w:val="006A21AC"/>
    <w:rsid w:val="006A481A"/>
    <w:rsid w:val="006A5B90"/>
    <w:rsid w:val="006A7AD4"/>
    <w:rsid w:val="006B0875"/>
    <w:rsid w:val="006B2951"/>
    <w:rsid w:val="006B70EC"/>
    <w:rsid w:val="006C03C5"/>
    <w:rsid w:val="006C195D"/>
    <w:rsid w:val="006C4C4C"/>
    <w:rsid w:val="006C4F4D"/>
    <w:rsid w:val="006C796E"/>
    <w:rsid w:val="006D0B34"/>
    <w:rsid w:val="006D11BD"/>
    <w:rsid w:val="006D225C"/>
    <w:rsid w:val="006D2E34"/>
    <w:rsid w:val="006D4206"/>
    <w:rsid w:val="006E1CF5"/>
    <w:rsid w:val="006E36FD"/>
    <w:rsid w:val="006E62B5"/>
    <w:rsid w:val="006E720C"/>
    <w:rsid w:val="006F2051"/>
    <w:rsid w:val="006F20E2"/>
    <w:rsid w:val="006F326D"/>
    <w:rsid w:val="00701321"/>
    <w:rsid w:val="007033DB"/>
    <w:rsid w:val="00704A35"/>
    <w:rsid w:val="00704ED0"/>
    <w:rsid w:val="00706E45"/>
    <w:rsid w:val="00710682"/>
    <w:rsid w:val="0071788B"/>
    <w:rsid w:val="007227DD"/>
    <w:rsid w:val="00723892"/>
    <w:rsid w:val="00733EEB"/>
    <w:rsid w:val="00734A97"/>
    <w:rsid w:val="00736890"/>
    <w:rsid w:val="00737A20"/>
    <w:rsid w:val="00737D7E"/>
    <w:rsid w:val="00740D82"/>
    <w:rsid w:val="0074339C"/>
    <w:rsid w:val="00743E76"/>
    <w:rsid w:val="00745E71"/>
    <w:rsid w:val="0075009A"/>
    <w:rsid w:val="00750CC5"/>
    <w:rsid w:val="00756841"/>
    <w:rsid w:val="00756BEC"/>
    <w:rsid w:val="00757431"/>
    <w:rsid w:val="007649A3"/>
    <w:rsid w:val="00770E82"/>
    <w:rsid w:val="00777DCF"/>
    <w:rsid w:val="00782182"/>
    <w:rsid w:val="007839A5"/>
    <w:rsid w:val="00791796"/>
    <w:rsid w:val="00792900"/>
    <w:rsid w:val="00794D86"/>
    <w:rsid w:val="007A0EEC"/>
    <w:rsid w:val="007A5821"/>
    <w:rsid w:val="007A6B82"/>
    <w:rsid w:val="007A73F8"/>
    <w:rsid w:val="007A7E6F"/>
    <w:rsid w:val="007B664D"/>
    <w:rsid w:val="007B6B52"/>
    <w:rsid w:val="007C242C"/>
    <w:rsid w:val="007C5229"/>
    <w:rsid w:val="007C655F"/>
    <w:rsid w:val="007C6909"/>
    <w:rsid w:val="007C7C24"/>
    <w:rsid w:val="007D025C"/>
    <w:rsid w:val="007D1B5F"/>
    <w:rsid w:val="007D3624"/>
    <w:rsid w:val="007D486C"/>
    <w:rsid w:val="007D727A"/>
    <w:rsid w:val="007E0CCE"/>
    <w:rsid w:val="007E3426"/>
    <w:rsid w:val="007F2C91"/>
    <w:rsid w:val="007F2D90"/>
    <w:rsid w:val="007F5AEB"/>
    <w:rsid w:val="007F5B48"/>
    <w:rsid w:val="007F5EB3"/>
    <w:rsid w:val="007F689B"/>
    <w:rsid w:val="007F6B30"/>
    <w:rsid w:val="00800C40"/>
    <w:rsid w:val="00802C53"/>
    <w:rsid w:val="0080572A"/>
    <w:rsid w:val="00805864"/>
    <w:rsid w:val="008072DE"/>
    <w:rsid w:val="008073FA"/>
    <w:rsid w:val="0081010C"/>
    <w:rsid w:val="008128E8"/>
    <w:rsid w:val="00816543"/>
    <w:rsid w:val="00816650"/>
    <w:rsid w:val="00822DC6"/>
    <w:rsid w:val="00824A23"/>
    <w:rsid w:val="00825F72"/>
    <w:rsid w:val="00825FED"/>
    <w:rsid w:val="00826C81"/>
    <w:rsid w:val="00830546"/>
    <w:rsid w:val="00833531"/>
    <w:rsid w:val="00833CA3"/>
    <w:rsid w:val="00834209"/>
    <w:rsid w:val="0083447F"/>
    <w:rsid w:val="00836416"/>
    <w:rsid w:val="0083799B"/>
    <w:rsid w:val="00841333"/>
    <w:rsid w:val="0084210E"/>
    <w:rsid w:val="008426C1"/>
    <w:rsid w:val="00843065"/>
    <w:rsid w:val="0084548F"/>
    <w:rsid w:val="008531E2"/>
    <w:rsid w:val="008539C9"/>
    <w:rsid w:val="0086099C"/>
    <w:rsid w:val="00864B68"/>
    <w:rsid w:val="00867035"/>
    <w:rsid w:val="008671E5"/>
    <w:rsid w:val="00874276"/>
    <w:rsid w:val="00877956"/>
    <w:rsid w:val="00877B03"/>
    <w:rsid w:val="00880298"/>
    <w:rsid w:val="008879AB"/>
    <w:rsid w:val="00887E70"/>
    <w:rsid w:val="00890A41"/>
    <w:rsid w:val="008933BA"/>
    <w:rsid w:val="00893D56"/>
    <w:rsid w:val="00895039"/>
    <w:rsid w:val="008955B2"/>
    <w:rsid w:val="008955D1"/>
    <w:rsid w:val="008A30DA"/>
    <w:rsid w:val="008A4288"/>
    <w:rsid w:val="008A4A7D"/>
    <w:rsid w:val="008A67DB"/>
    <w:rsid w:val="008A6FA1"/>
    <w:rsid w:val="008B018C"/>
    <w:rsid w:val="008B0C78"/>
    <w:rsid w:val="008B137C"/>
    <w:rsid w:val="008B61E0"/>
    <w:rsid w:val="008C2BD1"/>
    <w:rsid w:val="008D07B8"/>
    <w:rsid w:val="008D1BFB"/>
    <w:rsid w:val="008D270E"/>
    <w:rsid w:val="008D2973"/>
    <w:rsid w:val="008D3E65"/>
    <w:rsid w:val="008E1461"/>
    <w:rsid w:val="008E6EC1"/>
    <w:rsid w:val="008E78EB"/>
    <w:rsid w:val="008F11D6"/>
    <w:rsid w:val="008F534B"/>
    <w:rsid w:val="008F78E4"/>
    <w:rsid w:val="00900D31"/>
    <w:rsid w:val="00902C01"/>
    <w:rsid w:val="00911C42"/>
    <w:rsid w:val="009122C3"/>
    <w:rsid w:val="00914687"/>
    <w:rsid w:val="00914801"/>
    <w:rsid w:val="00915593"/>
    <w:rsid w:val="00917914"/>
    <w:rsid w:val="00923111"/>
    <w:rsid w:val="00923D79"/>
    <w:rsid w:val="009253EF"/>
    <w:rsid w:val="00930047"/>
    <w:rsid w:val="00933E70"/>
    <w:rsid w:val="0094132A"/>
    <w:rsid w:val="009479C9"/>
    <w:rsid w:val="00955335"/>
    <w:rsid w:val="0095742F"/>
    <w:rsid w:val="00957845"/>
    <w:rsid w:val="0096100D"/>
    <w:rsid w:val="00965B87"/>
    <w:rsid w:val="00967BDA"/>
    <w:rsid w:val="00970E5D"/>
    <w:rsid w:val="00974213"/>
    <w:rsid w:val="00974ED3"/>
    <w:rsid w:val="00975B3F"/>
    <w:rsid w:val="00977601"/>
    <w:rsid w:val="00982129"/>
    <w:rsid w:val="009829D0"/>
    <w:rsid w:val="0099446A"/>
    <w:rsid w:val="00995398"/>
    <w:rsid w:val="009958AA"/>
    <w:rsid w:val="00996FBA"/>
    <w:rsid w:val="009A0D6E"/>
    <w:rsid w:val="009A1267"/>
    <w:rsid w:val="009A5635"/>
    <w:rsid w:val="009B2BEE"/>
    <w:rsid w:val="009B2D79"/>
    <w:rsid w:val="009B5325"/>
    <w:rsid w:val="009B672F"/>
    <w:rsid w:val="009C0CB3"/>
    <w:rsid w:val="009C6EFC"/>
    <w:rsid w:val="009C76FF"/>
    <w:rsid w:val="009D091C"/>
    <w:rsid w:val="009D2523"/>
    <w:rsid w:val="009D3DE2"/>
    <w:rsid w:val="009D56E4"/>
    <w:rsid w:val="009D70E5"/>
    <w:rsid w:val="009E0FB1"/>
    <w:rsid w:val="009E29CD"/>
    <w:rsid w:val="009F1084"/>
    <w:rsid w:val="009F1193"/>
    <w:rsid w:val="009F2AE9"/>
    <w:rsid w:val="009F62EC"/>
    <w:rsid w:val="009F6441"/>
    <w:rsid w:val="009F6B20"/>
    <w:rsid w:val="009F70C4"/>
    <w:rsid w:val="00A005BF"/>
    <w:rsid w:val="00A02EAC"/>
    <w:rsid w:val="00A04C9B"/>
    <w:rsid w:val="00A1024E"/>
    <w:rsid w:val="00A12435"/>
    <w:rsid w:val="00A1558D"/>
    <w:rsid w:val="00A15FB0"/>
    <w:rsid w:val="00A23C27"/>
    <w:rsid w:val="00A25731"/>
    <w:rsid w:val="00A273D4"/>
    <w:rsid w:val="00A274A7"/>
    <w:rsid w:val="00A36371"/>
    <w:rsid w:val="00A3755F"/>
    <w:rsid w:val="00A40F4C"/>
    <w:rsid w:val="00A40F85"/>
    <w:rsid w:val="00A423CA"/>
    <w:rsid w:val="00A44A4F"/>
    <w:rsid w:val="00A478BF"/>
    <w:rsid w:val="00A51DFB"/>
    <w:rsid w:val="00A65D2F"/>
    <w:rsid w:val="00A6737F"/>
    <w:rsid w:val="00A72A8E"/>
    <w:rsid w:val="00A736B6"/>
    <w:rsid w:val="00A7584E"/>
    <w:rsid w:val="00A764D6"/>
    <w:rsid w:val="00A76E43"/>
    <w:rsid w:val="00A81437"/>
    <w:rsid w:val="00A90743"/>
    <w:rsid w:val="00A90F3F"/>
    <w:rsid w:val="00A919BB"/>
    <w:rsid w:val="00A9489E"/>
    <w:rsid w:val="00A97395"/>
    <w:rsid w:val="00AA0DB0"/>
    <w:rsid w:val="00AA1946"/>
    <w:rsid w:val="00AB2429"/>
    <w:rsid w:val="00AB3389"/>
    <w:rsid w:val="00AB46CD"/>
    <w:rsid w:val="00AB4BC0"/>
    <w:rsid w:val="00AC0315"/>
    <w:rsid w:val="00AC0A5B"/>
    <w:rsid w:val="00AC0EDE"/>
    <w:rsid w:val="00AC14A5"/>
    <w:rsid w:val="00AC1B71"/>
    <w:rsid w:val="00AC4754"/>
    <w:rsid w:val="00AC527B"/>
    <w:rsid w:val="00AC73F8"/>
    <w:rsid w:val="00AD1B7E"/>
    <w:rsid w:val="00AD2F1E"/>
    <w:rsid w:val="00AD49C2"/>
    <w:rsid w:val="00AD5F88"/>
    <w:rsid w:val="00AD7732"/>
    <w:rsid w:val="00AE182F"/>
    <w:rsid w:val="00AF0E0E"/>
    <w:rsid w:val="00AF3457"/>
    <w:rsid w:val="00AF5727"/>
    <w:rsid w:val="00AF649E"/>
    <w:rsid w:val="00B00273"/>
    <w:rsid w:val="00B106B3"/>
    <w:rsid w:val="00B121FC"/>
    <w:rsid w:val="00B15D91"/>
    <w:rsid w:val="00B22EF7"/>
    <w:rsid w:val="00B24CD2"/>
    <w:rsid w:val="00B269D6"/>
    <w:rsid w:val="00B27912"/>
    <w:rsid w:val="00B30D84"/>
    <w:rsid w:val="00B317EE"/>
    <w:rsid w:val="00B33822"/>
    <w:rsid w:val="00B35152"/>
    <w:rsid w:val="00B37160"/>
    <w:rsid w:val="00B37168"/>
    <w:rsid w:val="00B3760C"/>
    <w:rsid w:val="00B40243"/>
    <w:rsid w:val="00B423A9"/>
    <w:rsid w:val="00B433C6"/>
    <w:rsid w:val="00B45F85"/>
    <w:rsid w:val="00B46086"/>
    <w:rsid w:val="00B461B4"/>
    <w:rsid w:val="00B533A6"/>
    <w:rsid w:val="00B54408"/>
    <w:rsid w:val="00B55AB4"/>
    <w:rsid w:val="00B56838"/>
    <w:rsid w:val="00B62102"/>
    <w:rsid w:val="00B65C6B"/>
    <w:rsid w:val="00B67BBE"/>
    <w:rsid w:val="00B67FD5"/>
    <w:rsid w:val="00B738A5"/>
    <w:rsid w:val="00B7604E"/>
    <w:rsid w:val="00B77A1F"/>
    <w:rsid w:val="00B819A9"/>
    <w:rsid w:val="00B82C18"/>
    <w:rsid w:val="00B82D6C"/>
    <w:rsid w:val="00B844B3"/>
    <w:rsid w:val="00B9151B"/>
    <w:rsid w:val="00B92821"/>
    <w:rsid w:val="00B95439"/>
    <w:rsid w:val="00BA09A2"/>
    <w:rsid w:val="00BA2236"/>
    <w:rsid w:val="00BB32FC"/>
    <w:rsid w:val="00BB6936"/>
    <w:rsid w:val="00BB7E4E"/>
    <w:rsid w:val="00BC20C5"/>
    <w:rsid w:val="00BC44C8"/>
    <w:rsid w:val="00BC4ABF"/>
    <w:rsid w:val="00BC70D6"/>
    <w:rsid w:val="00BD555B"/>
    <w:rsid w:val="00BE04EB"/>
    <w:rsid w:val="00BE09FC"/>
    <w:rsid w:val="00BE22ED"/>
    <w:rsid w:val="00BE3E64"/>
    <w:rsid w:val="00BE6E49"/>
    <w:rsid w:val="00BF09A7"/>
    <w:rsid w:val="00BF1E87"/>
    <w:rsid w:val="00BF4345"/>
    <w:rsid w:val="00BF647E"/>
    <w:rsid w:val="00BF699D"/>
    <w:rsid w:val="00C067B7"/>
    <w:rsid w:val="00C07393"/>
    <w:rsid w:val="00C07705"/>
    <w:rsid w:val="00C13C17"/>
    <w:rsid w:val="00C15877"/>
    <w:rsid w:val="00C17102"/>
    <w:rsid w:val="00C20355"/>
    <w:rsid w:val="00C2483F"/>
    <w:rsid w:val="00C303E4"/>
    <w:rsid w:val="00C31CDC"/>
    <w:rsid w:val="00C3262F"/>
    <w:rsid w:val="00C35043"/>
    <w:rsid w:val="00C45007"/>
    <w:rsid w:val="00C4550D"/>
    <w:rsid w:val="00C502A6"/>
    <w:rsid w:val="00C57492"/>
    <w:rsid w:val="00C64081"/>
    <w:rsid w:val="00C640EB"/>
    <w:rsid w:val="00C648AB"/>
    <w:rsid w:val="00C66D46"/>
    <w:rsid w:val="00C67494"/>
    <w:rsid w:val="00C715D5"/>
    <w:rsid w:val="00C7382E"/>
    <w:rsid w:val="00C743FC"/>
    <w:rsid w:val="00C80CA0"/>
    <w:rsid w:val="00C813EA"/>
    <w:rsid w:val="00C81AD2"/>
    <w:rsid w:val="00C87335"/>
    <w:rsid w:val="00C87CA1"/>
    <w:rsid w:val="00C93BEA"/>
    <w:rsid w:val="00C95AFC"/>
    <w:rsid w:val="00C96CF9"/>
    <w:rsid w:val="00CB03A8"/>
    <w:rsid w:val="00CB48B9"/>
    <w:rsid w:val="00CB55F0"/>
    <w:rsid w:val="00CB5E05"/>
    <w:rsid w:val="00CC22C1"/>
    <w:rsid w:val="00CC3E50"/>
    <w:rsid w:val="00CC77A2"/>
    <w:rsid w:val="00CD2D68"/>
    <w:rsid w:val="00CD4F68"/>
    <w:rsid w:val="00CD70CD"/>
    <w:rsid w:val="00CF0135"/>
    <w:rsid w:val="00CF0673"/>
    <w:rsid w:val="00CF6E15"/>
    <w:rsid w:val="00CF7DCB"/>
    <w:rsid w:val="00D0260E"/>
    <w:rsid w:val="00D0465E"/>
    <w:rsid w:val="00D06B6F"/>
    <w:rsid w:val="00D1185C"/>
    <w:rsid w:val="00D12C41"/>
    <w:rsid w:val="00D13BE2"/>
    <w:rsid w:val="00D1412B"/>
    <w:rsid w:val="00D14C50"/>
    <w:rsid w:val="00D14CFF"/>
    <w:rsid w:val="00D21EF2"/>
    <w:rsid w:val="00D24368"/>
    <w:rsid w:val="00D263E7"/>
    <w:rsid w:val="00D26A42"/>
    <w:rsid w:val="00D32FB1"/>
    <w:rsid w:val="00D3451D"/>
    <w:rsid w:val="00D3653A"/>
    <w:rsid w:val="00D36F44"/>
    <w:rsid w:val="00D3715F"/>
    <w:rsid w:val="00D42953"/>
    <w:rsid w:val="00D45A8D"/>
    <w:rsid w:val="00D50E10"/>
    <w:rsid w:val="00D53849"/>
    <w:rsid w:val="00D54DFF"/>
    <w:rsid w:val="00D573F6"/>
    <w:rsid w:val="00D62123"/>
    <w:rsid w:val="00D66CF4"/>
    <w:rsid w:val="00D71DB1"/>
    <w:rsid w:val="00D747C5"/>
    <w:rsid w:val="00D750C9"/>
    <w:rsid w:val="00D76083"/>
    <w:rsid w:val="00D814C2"/>
    <w:rsid w:val="00D90A57"/>
    <w:rsid w:val="00D95B1D"/>
    <w:rsid w:val="00D95FC7"/>
    <w:rsid w:val="00DA2F6E"/>
    <w:rsid w:val="00DA41E5"/>
    <w:rsid w:val="00DA6B18"/>
    <w:rsid w:val="00DB3F38"/>
    <w:rsid w:val="00DB5251"/>
    <w:rsid w:val="00DB6C31"/>
    <w:rsid w:val="00DC092B"/>
    <w:rsid w:val="00DC46E8"/>
    <w:rsid w:val="00DC4C75"/>
    <w:rsid w:val="00DC4F04"/>
    <w:rsid w:val="00DC746A"/>
    <w:rsid w:val="00DD0A8A"/>
    <w:rsid w:val="00DD380F"/>
    <w:rsid w:val="00DD7070"/>
    <w:rsid w:val="00DD7BD0"/>
    <w:rsid w:val="00DE6469"/>
    <w:rsid w:val="00DF1A2C"/>
    <w:rsid w:val="00E00A21"/>
    <w:rsid w:val="00E03CE0"/>
    <w:rsid w:val="00E056CE"/>
    <w:rsid w:val="00E155B9"/>
    <w:rsid w:val="00E20025"/>
    <w:rsid w:val="00E20F87"/>
    <w:rsid w:val="00E21491"/>
    <w:rsid w:val="00E26ADF"/>
    <w:rsid w:val="00E300D1"/>
    <w:rsid w:val="00E30923"/>
    <w:rsid w:val="00E323F3"/>
    <w:rsid w:val="00E359B2"/>
    <w:rsid w:val="00E368C1"/>
    <w:rsid w:val="00E36D33"/>
    <w:rsid w:val="00E40496"/>
    <w:rsid w:val="00E4057C"/>
    <w:rsid w:val="00E407C7"/>
    <w:rsid w:val="00E40BA5"/>
    <w:rsid w:val="00E41815"/>
    <w:rsid w:val="00E41DA2"/>
    <w:rsid w:val="00E42725"/>
    <w:rsid w:val="00E46C63"/>
    <w:rsid w:val="00E51E2A"/>
    <w:rsid w:val="00E521BB"/>
    <w:rsid w:val="00E521E9"/>
    <w:rsid w:val="00E52F4E"/>
    <w:rsid w:val="00E5400C"/>
    <w:rsid w:val="00E5567D"/>
    <w:rsid w:val="00E61407"/>
    <w:rsid w:val="00E70598"/>
    <w:rsid w:val="00E73E75"/>
    <w:rsid w:val="00E74DE1"/>
    <w:rsid w:val="00E771ED"/>
    <w:rsid w:val="00E773A5"/>
    <w:rsid w:val="00E86C6F"/>
    <w:rsid w:val="00E9065C"/>
    <w:rsid w:val="00E90C76"/>
    <w:rsid w:val="00E94FD4"/>
    <w:rsid w:val="00E97CA7"/>
    <w:rsid w:val="00EA24FC"/>
    <w:rsid w:val="00EA630B"/>
    <w:rsid w:val="00EA6B65"/>
    <w:rsid w:val="00EB06F3"/>
    <w:rsid w:val="00EB315E"/>
    <w:rsid w:val="00EC2013"/>
    <w:rsid w:val="00EC40AD"/>
    <w:rsid w:val="00EC61A8"/>
    <w:rsid w:val="00ED070C"/>
    <w:rsid w:val="00ED088E"/>
    <w:rsid w:val="00ED61D5"/>
    <w:rsid w:val="00ED6221"/>
    <w:rsid w:val="00EF13E5"/>
    <w:rsid w:val="00EF1C0A"/>
    <w:rsid w:val="00EF2CE0"/>
    <w:rsid w:val="00EF4BAB"/>
    <w:rsid w:val="00EF75D2"/>
    <w:rsid w:val="00EF7B0E"/>
    <w:rsid w:val="00EF7B3C"/>
    <w:rsid w:val="00F02172"/>
    <w:rsid w:val="00F0218D"/>
    <w:rsid w:val="00F04E34"/>
    <w:rsid w:val="00F11BB5"/>
    <w:rsid w:val="00F13F41"/>
    <w:rsid w:val="00F1411D"/>
    <w:rsid w:val="00F15461"/>
    <w:rsid w:val="00F16204"/>
    <w:rsid w:val="00F16D1C"/>
    <w:rsid w:val="00F222D4"/>
    <w:rsid w:val="00F2347E"/>
    <w:rsid w:val="00F25C24"/>
    <w:rsid w:val="00F2653D"/>
    <w:rsid w:val="00F27DB5"/>
    <w:rsid w:val="00F317A2"/>
    <w:rsid w:val="00F37D61"/>
    <w:rsid w:val="00F43A5D"/>
    <w:rsid w:val="00F479F9"/>
    <w:rsid w:val="00F6264E"/>
    <w:rsid w:val="00F64866"/>
    <w:rsid w:val="00F66C91"/>
    <w:rsid w:val="00F7060C"/>
    <w:rsid w:val="00F70F92"/>
    <w:rsid w:val="00F72797"/>
    <w:rsid w:val="00F74BE3"/>
    <w:rsid w:val="00F76BCE"/>
    <w:rsid w:val="00F83A55"/>
    <w:rsid w:val="00F86CC5"/>
    <w:rsid w:val="00F87A1C"/>
    <w:rsid w:val="00F87C13"/>
    <w:rsid w:val="00F90564"/>
    <w:rsid w:val="00F92091"/>
    <w:rsid w:val="00F956EC"/>
    <w:rsid w:val="00F97AB7"/>
    <w:rsid w:val="00FA1DE4"/>
    <w:rsid w:val="00FA7D2C"/>
    <w:rsid w:val="00FB0572"/>
    <w:rsid w:val="00FB1FED"/>
    <w:rsid w:val="00FB465E"/>
    <w:rsid w:val="00FB497A"/>
    <w:rsid w:val="00FB7C7B"/>
    <w:rsid w:val="00FC3779"/>
    <w:rsid w:val="00FC4F72"/>
    <w:rsid w:val="00FC5452"/>
    <w:rsid w:val="00FD0AEF"/>
    <w:rsid w:val="00FD0F15"/>
    <w:rsid w:val="00FD506E"/>
    <w:rsid w:val="00FD51CD"/>
    <w:rsid w:val="00FD5ACB"/>
    <w:rsid w:val="00FD606F"/>
    <w:rsid w:val="00FD77AE"/>
    <w:rsid w:val="00FD7F9A"/>
    <w:rsid w:val="00FE247C"/>
    <w:rsid w:val="00FE3270"/>
    <w:rsid w:val="00FE4624"/>
    <w:rsid w:val="00FE629C"/>
    <w:rsid w:val="00FF0A6E"/>
    <w:rsid w:val="00FF26CE"/>
    <w:rsid w:val="00FF4876"/>
    <w:rsid w:val="00FF5ED4"/>
    <w:rsid w:val="00FF61CA"/>
    <w:rsid w:val="0A96AFCA"/>
    <w:rsid w:val="2CD4F647"/>
    <w:rsid w:val="40D00B5F"/>
    <w:rsid w:val="74BA7115"/>
  </w:rsids>
  <m:mathPr>
    <m:mathFont m:val="Cambria Math"/>
    <m:brkBin m:val="before"/>
    <m:brkBinSub m:val="--"/>
    <m:smallFrac m:val="0"/>
    <m:dispDef/>
    <m:lMargin m:val="0"/>
    <m:rMargin m:val="0"/>
    <m:defJc m:val="centerGroup"/>
    <m:wrapIndent m:val="1440"/>
    <m:intLim m:val="subSup"/>
    <m:naryLim m:val="undOvr"/>
  </m:mathPr>
  <w:themeFontLang w:val="fi-FI"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1A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theme="minorHAns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pPr>
      <w:spacing w:after="440" w:line="360" w:lineRule="auto"/>
    </w:pPr>
    <w:rPr>
      <w:sz w:val="24"/>
      <w:szCs w:val="24"/>
      <w:lang w:val="fi-FI"/>
    </w:rPr>
  </w:style>
  <w:style w:type="paragraph" w:styleId="Otsikko1">
    <w:name w:val="heading 1"/>
    <w:basedOn w:val="Normaali"/>
    <w:next w:val="Normaali"/>
    <w:link w:val="Otsikko1Char"/>
    <w:uiPriority w:val="9"/>
    <w:qFormat/>
    <w:pPr>
      <w:keepNext/>
      <w:keepLines/>
      <w:numPr>
        <w:numId w:val="1"/>
      </w:numPr>
      <w:spacing w:before="880"/>
      <w:ind w:left="431" w:hanging="431"/>
      <w:outlineLvl w:val="0"/>
    </w:pPr>
    <w:rPr>
      <w:rFonts w:eastAsiaTheme="majorEastAsia" w:cstheme="majorHAnsi"/>
      <w:b/>
      <w:sz w:val="32"/>
      <w:szCs w:val="32"/>
      <w:lang w:val="en-US"/>
    </w:rPr>
  </w:style>
  <w:style w:type="paragraph" w:styleId="Otsikko2">
    <w:name w:val="heading 2"/>
    <w:basedOn w:val="Normaali"/>
    <w:next w:val="Normaali"/>
    <w:link w:val="Otsikko2Char"/>
    <w:uiPriority w:val="9"/>
    <w:unhideWhenUsed/>
    <w:qFormat/>
    <w:pPr>
      <w:keepNext/>
      <w:keepLines/>
      <w:numPr>
        <w:ilvl w:val="1"/>
        <w:numId w:val="1"/>
      </w:numPr>
      <w:spacing w:before="440"/>
      <w:outlineLvl w:val="1"/>
    </w:pPr>
    <w:rPr>
      <w:rFonts w:eastAsiaTheme="majorEastAsia" w:cstheme="majorBidi"/>
      <w:sz w:val="28"/>
      <w:szCs w:val="26"/>
    </w:rPr>
  </w:style>
  <w:style w:type="paragraph" w:styleId="Otsikko3">
    <w:name w:val="heading 3"/>
    <w:basedOn w:val="Normaali"/>
    <w:next w:val="Normaali"/>
    <w:link w:val="Otsikko3Char"/>
    <w:uiPriority w:val="9"/>
    <w:unhideWhenUsed/>
    <w:qFormat/>
    <w:pPr>
      <w:keepNext/>
      <w:keepLines/>
      <w:numPr>
        <w:ilvl w:val="2"/>
        <w:numId w:val="1"/>
      </w:numPr>
      <w:spacing w:before="240" w:after="240"/>
      <w:outlineLvl w:val="2"/>
    </w:pPr>
    <w:rPr>
      <w:rFonts w:asciiTheme="minorHAnsi" w:eastAsiaTheme="majorEastAsia" w:hAnsiTheme="minorHAnsi" w:cstheme="majorBidi"/>
      <w:sz w:val="26"/>
    </w:rPr>
  </w:style>
  <w:style w:type="paragraph" w:styleId="Otsikko4">
    <w:name w:val="heading 4"/>
    <w:basedOn w:val="Normaali"/>
    <w:next w:val="Normaali"/>
    <w:link w:val="Otsikko4Char"/>
    <w:uiPriority w:val="9"/>
    <w:unhideWhenUsed/>
    <w:qFormat/>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Otsikko5">
    <w:name w:val="heading 5"/>
    <w:basedOn w:val="Normaali"/>
    <w:next w:val="Normaali"/>
    <w:link w:val="Otsikko5Char"/>
    <w:uiPriority w:val="9"/>
    <w:unhideWhenUsed/>
    <w:qFormat/>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Otsikko6">
    <w:name w:val="heading 6"/>
    <w:basedOn w:val="Normaali"/>
    <w:next w:val="Normaali"/>
    <w:link w:val="Otsikko6Char"/>
    <w:uiPriority w:val="9"/>
    <w:semiHidden/>
    <w:unhideWhenUsed/>
    <w:qFormat/>
    <w:pPr>
      <w:keepNext/>
      <w:keepLines/>
      <w:numPr>
        <w:ilvl w:val="5"/>
        <w:numId w:val="1"/>
      </w:numPr>
      <w:spacing w:before="40" w:after="0"/>
      <w:outlineLvl w:val="5"/>
    </w:pPr>
    <w:rPr>
      <w:rFonts w:asciiTheme="majorHAnsi" w:eastAsiaTheme="majorEastAsia" w:hAnsiTheme="majorHAnsi" w:cstheme="majorBidi"/>
      <w:color w:val="1F4E79" w:themeColor="accent1" w:themeShade="80"/>
    </w:rPr>
  </w:style>
  <w:style w:type="paragraph" w:styleId="Otsikko7">
    <w:name w:val="heading 7"/>
    <w:basedOn w:val="Normaali"/>
    <w:next w:val="Normaali"/>
    <w:link w:val="Otsikko7Char"/>
    <w:uiPriority w:val="9"/>
    <w:semiHidden/>
    <w:unhideWhenUsed/>
    <w:qFormat/>
    <w:pPr>
      <w:keepNext/>
      <w:keepLines/>
      <w:numPr>
        <w:ilvl w:val="6"/>
        <w:numId w:val="1"/>
      </w:numPr>
      <w:spacing w:before="40" w:after="0"/>
      <w:outlineLvl w:val="6"/>
    </w:pPr>
    <w:rPr>
      <w:rFonts w:asciiTheme="majorHAnsi" w:eastAsiaTheme="majorEastAsia" w:hAnsiTheme="majorHAnsi" w:cstheme="majorBidi"/>
      <w:i/>
      <w:iCs/>
      <w:color w:val="1F4E79" w:themeColor="accent1" w:themeShade="80"/>
    </w:rPr>
  </w:style>
  <w:style w:type="paragraph" w:styleId="Otsikko8">
    <w:name w:val="heading 8"/>
    <w:basedOn w:val="Normaali"/>
    <w:next w:val="Normaali"/>
    <w:link w:val="Otsikko8Char"/>
    <w:uiPriority w:val="9"/>
    <w:semiHidden/>
    <w:unhideWhenUsed/>
    <w:qFormat/>
    <w:pPr>
      <w:keepNext/>
      <w:keepLines/>
      <w:numPr>
        <w:ilvl w:val="7"/>
        <w:numId w:val="1"/>
      </w:numPr>
      <w:spacing w:before="40" w:after="0"/>
      <w:outlineLvl w:val="7"/>
    </w:pPr>
    <w:rPr>
      <w:rFonts w:asciiTheme="majorHAnsi" w:eastAsiaTheme="majorEastAsia" w:hAnsiTheme="majorHAnsi" w:cstheme="majorBidi"/>
      <w:color w:val="262626" w:themeColor="text1" w:themeTint="D9"/>
      <w:sz w:val="21"/>
      <w:szCs w:val="21"/>
    </w:rPr>
  </w:style>
  <w:style w:type="paragraph" w:styleId="Otsikko9">
    <w:name w:val="heading 9"/>
    <w:basedOn w:val="Normaali"/>
    <w:next w:val="Normaali"/>
    <w:link w:val="Otsikko9Char"/>
    <w:uiPriority w:val="9"/>
    <w:semiHidden/>
    <w:unhideWhenUsed/>
    <w:qFormat/>
    <w:pPr>
      <w:keepNext/>
      <w:keepLines/>
      <w:numPr>
        <w:ilvl w:val="8"/>
        <w:numId w:val="1"/>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Seliteteksti">
    <w:name w:val="Balloon Text"/>
    <w:basedOn w:val="Normaali"/>
    <w:link w:val="SelitetekstiChar"/>
    <w:uiPriority w:val="99"/>
    <w:semiHidden/>
    <w:unhideWhenUsed/>
    <w:pPr>
      <w:spacing w:after="0" w:line="240" w:lineRule="auto"/>
    </w:pPr>
    <w:rPr>
      <w:rFonts w:ascii="Segoe UI" w:hAnsi="Segoe UI" w:cs="Segoe UI"/>
      <w:sz w:val="18"/>
      <w:szCs w:val="18"/>
    </w:rPr>
  </w:style>
  <w:style w:type="paragraph" w:styleId="Kuvaotsikko">
    <w:name w:val="caption"/>
    <w:basedOn w:val="Normaali"/>
    <w:next w:val="Normaali"/>
    <w:uiPriority w:val="35"/>
    <w:unhideWhenUsed/>
    <w:qFormat/>
    <w:pPr>
      <w:spacing w:after="200" w:line="240" w:lineRule="auto"/>
    </w:pPr>
    <w:rPr>
      <w:iCs/>
      <w:szCs w:val="18"/>
      <w:lang w:val="en-US"/>
    </w:rPr>
  </w:style>
  <w:style w:type="paragraph" w:styleId="Kommentinteksti">
    <w:name w:val="annotation text"/>
    <w:basedOn w:val="Normaali"/>
    <w:link w:val="KommentintekstiChar"/>
    <w:uiPriority w:val="99"/>
    <w:semiHidden/>
    <w:unhideWhenUsed/>
    <w:pPr>
      <w:spacing w:line="240" w:lineRule="auto"/>
    </w:pPr>
    <w:rPr>
      <w:sz w:val="20"/>
      <w:szCs w:val="20"/>
    </w:rPr>
  </w:style>
  <w:style w:type="paragraph" w:styleId="Kommentinotsikko">
    <w:name w:val="annotation subject"/>
    <w:basedOn w:val="Kommentinteksti"/>
    <w:next w:val="Kommentinteksti"/>
    <w:link w:val="KommentinotsikkoChar"/>
    <w:uiPriority w:val="99"/>
    <w:semiHidden/>
    <w:unhideWhenUsed/>
    <w:rPr>
      <w:b/>
      <w:bCs/>
    </w:rPr>
  </w:style>
  <w:style w:type="paragraph" w:styleId="Alatunniste">
    <w:name w:val="footer"/>
    <w:basedOn w:val="Normaali"/>
    <w:link w:val="AlatunnisteChar"/>
    <w:uiPriority w:val="99"/>
    <w:unhideWhenUsed/>
    <w:qFormat/>
    <w:pPr>
      <w:tabs>
        <w:tab w:val="center" w:pos="4513"/>
        <w:tab w:val="right" w:pos="9026"/>
      </w:tabs>
      <w:spacing w:after="0" w:line="240" w:lineRule="auto"/>
    </w:pPr>
  </w:style>
  <w:style w:type="paragraph" w:styleId="Yltunniste">
    <w:name w:val="header"/>
    <w:basedOn w:val="Normaali"/>
    <w:link w:val="YltunnisteChar"/>
    <w:uiPriority w:val="99"/>
    <w:unhideWhenUsed/>
    <w:pPr>
      <w:tabs>
        <w:tab w:val="center" w:pos="4513"/>
        <w:tab w:val="right" w:pos="9026"/>
      </w:tabs>
      <w:spacing w:after="0" w:line="240" w:lineRule="auto"/>
    </w:pPr>
  </w:style>
  <w:style w:type="paragraph" w:styleId="Alaotsikko">
    <w:name w:val="Subtitle"/>
    <w:basedOn w:val="Normaali"/>
    <w:next w:val="Normaali"/>
    <w:link w:val="AlaotsikkoChar"/>
    <w:uiPriority w:val="11"/>
    <w:qFormat/>
    <w:rPr>
      <w:rFonts w:asciiTheme="minorHAnsi" w:eastAsiaTheme="minorEastAsia" w:hAnsiTheme="minorHAnsi" w:cstheme="minorBidi"/>
      <w:color w:val="595959" w:themeColor="text1" w:themeTint="A6"/>
      <w:spacing w:val="15"/>
      <w:sz w:val="22"/>
    </w:rPr>
  </w:style>
  <w:style w:type="paragraph" w:styleId="Kuvaotsikkoluettelo">
    <w:name w:val="table of figures"/>
    <w:basedOn w:val="Normaali"/>
    <w:next w:val="Normaali"/>
    <w:uiPriority w:val="99"/>
    <w:unhideWhenUsed/>
    <w:qFormat/>
    <w:pPr>
      <w:spacing w:after="0"/>
      <w:ind w:left="454"/>
    </w:pPr>
  </w:style>
  <w:style w:type="paragraph" w:styleId="Otsikko">
    <w:name w:val="Title"/>
    <w:basedOn w:val="Normaali"/>
    <w:next w:val="Normaali"/>
    <w:link w:val="OtsikkoChar"/>
    <w:uiPriority w:val="10"/>
    <w:qFormat/>
    <w:pPr>
      <w:spacing w:after="0"/>
      <w:contextualSpacing/>
    </w:pPr>
    <w:rPr>
      <w:rFonts w:asciiTheme="minorHAnsi" w:eastAsiaTheme="majorEastAsia" w:hAnsiTheme="minorHAnsi" w:cstheme="majorHAnsi"/>
      <w:b/>
      <w:kern w:val="28"/>
      <w:szCs w:val="56"/>
    </w:rPr>
  </w:style>
  <w:style w:type="paragraph" w:styleId="Sisluet1">
    <w:name w:val="toc 1"/>
    <w:basedOn w:val="Otsikko1"/>
    <w:next w:val="Normaali"/>
    <w:uiPriority w:val="39"/>
    <w:unhideWhenUsed/>
    <w:qFormat/>
    <w:pPr>
      <w:numPr>
        <w:numId w:val="0"/>
      </w:numPr>
      <w:tabs>
        <w:tab w:val="left" w:pos="480"/>
        <w:tab w:val="right" w:leader="dot" w:pos="8325"/>
      </w:tabs>
      <w:spacing w:before="240" w:after="0"/>
      <w:jc w:val="both"/>
    </w:pPr>
    <w:rPr>
      <w:sz w:val="24"/>
    </w:rPr>
  </w:style>
  <w:style w:type="paragraph" w:styleId="Sisluet2">
    <w:name w:val="toc 2"/>
    <w:basedOn w:val="Normaali"/>
    <w:next w:val="Normaali"/>
    <w:uiPriority w:val="39"/>
    <w:unhideWhenUsed/>
    <w:pPr>
      <w:tabs>
        <w:tab w:val="left" w:pos="1134"/>
        <w:tab w:val="right" w:leader="dot" w:pos="8325"/>
      </w:tabs>
      <w:spacing w:after="0"/>
      <w:ind w:left="454"/>
    </w:pPr>
  </w:style>
  <w:style w:type="paragraph" w:styleId="Sisluet3">
    <w:name w:val="toc 3"/>
    <w:basedOn w:val="Normaali"/>
    <w:next w:val="Normaali"/>
    <w:uiPriority w:val="39"/>
    <w:unhideWhenUsed/>
    <w:pPr>
      <w:tabs>
        <w:tab w:val="left" w:pos="1418"/>
        <w:tab w:val="left" w:pos="1783"/>
        <w:tab w:val="right" w:leader="dot" w:pos="8325"/>
      </w:tabs>
      <w:spacing w:after="0"/>
      <w:ind w:left="1134"/>
    </w:pPr>
  </w:style>
  <w:style w:type="character" w:styleId="Kommentinviite">
    <w:name w:val="annotation reference"/>
    <w:basedOn w:val="Kappaleenoletusfontti"/>
    <w:uiPriority w:val="99"/>
    <w:semiHidden/>
    <w:unhideWhenUsed/>
    <w:rPr>
      <w:sz w:val="16"/>
      <w:szCs w:val="16"/>
    </w:rPr>
  </w:style>
  <w:style w:type="character" w:styleId="AvattuHyperlinkki">
    <w:name w:val="FollowedHyperlink"/>
    <w:basedOn w:val="Kappaleenoletusfontti"/>
    <w:uiPriority w:val="99"/>
    <w:semiHidden/>
    <w:unhideWhenUsed/>
    <w:rPr>
      <w:color w:val="954F72" w:themeColor="followedHyperlink"/>
      <w:u w:val="single"/>
    </w:rPr>
  </w:style>
  <w:style w:type="character" w:styleId="Hyperlinkki">
    <w:name w:val="Hyperlink"/>
    <w:uiPriority w:val="99"/>
    <w:unhideWhenUsed/>
    <w:qFormat/>
    <w:rPr>
      <w:rFonts w:ascii="Calibri" w:hAnsi="Calibri"/>
      <w:color w:val="auto"/>
      <w:sz w:val="24"/>
      <w:u w:val="none"/>
    </w:rPr>
  </w:style>
  <w:style w:type="character" w:styleId="Voimakas">
    <w:name w:val="Strong"/>
    <w:basedOn w:val="Kappaleenoletusfontti"/>
    <w:uiPriority w:val="22"/>
    <w:qFormat/>
    <w:rPr>
      <w:b/>
      <w:bCs/>
    </w:rPr>
  </w:style>
  <w:style w:type="table" w:styleId="TaulukkoRuudukko">
    <w:name w:val="Table Grid"/>
    <w:basedOn w:val="Normaalitaulukko"/>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tsikko1Char">
    <w:name w:val="Otsikko 1 Char"/>
    <w:basedOn w:val="Kappaleenoletusfontti"/>
    <w:link w:val="Otsikko1"/>
    <w:uiPriority w:val="9"/>
    <w:qFormat/>
    <w:rPr>
      <w:rFonts w:eastAsiaTheme="majorEastAsia" w:cstheme="majorHAnsi"/>
      <w:b/>
      <w:sz w:val="32"/>
      <w:szCs w:val="32"/>
      <w:lang w:val="en-US"/>
    </w:rPr>
  </w:style>
  <w:style w:type="character" w:customStyle="1" w:styleId="Otsikko2Char">
    <w:name w:val="Otsikko 2 Char"/>
    <w:basedOn w:val="Kappaleenoletusfontti"/>
    <w:link w:val="Otsikko2"/>
    <w:uiPriority w:val="9"/>
    <w:rPr>
      <w:rFonts w:eastAsiaTheme="majorEastAsia" w:cstheme="majorBidi"/>
      <w:sz w:val="28"/>
      <w:szCs w:val="26"/>
    </w:rPr>
  </w:style>
  <w:style w:type="character" w:customStyle="1" w:styleId="Otsikko3Char">
    <w:name w:val="Otsikko 3 Char"/>
    <w:basedOn w:val="Kappaleenoletusfontti"/>
    <w:link w:val="Otsikko3"/>
    <w:uiPriority w:val="9"/>
    <w:rPr>
      <w:rFonts w:asciiTheme="minorHAnsi" w:eastAsiaTheme="majorEastAsia" w:hAnsiTheme="minorHAnsi" w:cstheme="majorBidi"/>
      <w:sz w:val="26"/>
      <w:szCs w:val="24"/>
    </w:rPr>
  </w:style>
  <w:style w:type="character" w:customStyle="1" w:styleId="Otsikko4Char">
    <w:name w:val="Otsikko 4 Char"/>
    <w:basedOn w:val="Kappaleenoletusfontti"/>
    <w:link w:val="Otsikko4"/>
    <w:uiPriority w:val="9"/>
    <w:qFormat/>
    <w:rPr>
      <w:rFonts w:asciiTheme="majorHAnsi" w:eastAsiaTheme="majorEastAsia" w:hAnsiTheme="majorHAnsi" w:cstheme="majorBidi"/>
      <w:i/>
      <w:iCs/>
      <w:color w:val="2E74B5" w:themeColor="accent1" w:themeShade="BF"/>
    </w:rPr>
  </w:style>
  <w:style w:type="character" w:customStyle="1" w:styleId="Otsikko5Char">
    <w:name w:val="Otsikko 5 Char"/>
    <w:basedOn w:val="Kappaleenoletusfontti"/>
    <w:link w:val="Otsikko5"/>
    <w:uiPriority w:val="9"/>
    <w:rPr>
      <w:rFonts w:asciiTheme="majorHAnsi" w:eastAsiaTheme="majorEastAsia" w:hAnsiTheme="majorHAnsi" w:cstheme="majorBidi"/>
      <w:color w:val="2E74B5" w:themeColor="accent1" w:themeShade="BF"/>
    </w:rPr>
  </w:style>
  <w:style w:type="character" w:customStyle="1" w:styleId="Otsikko6Char">
    <w:name w:val="Otsikko 6 Char"/>
    <w:basedOn w:val="Kappaleenoletusfontti"/>
    <w:link w:val="Otsikko6"/>
    <w:uiPriority w:val="9"/>
    <w:semiHidden/>
    <w:qFormat/>
    <w:rPr>
      <w:rFonts w:asciiTheme="majorHAnsi" w:eastAsiaTheme="majorEastAsia" w:hAnsiTheme="majorHAnsi" w:cstheme="majorBidi"/>
      <w:color w:val="1F4E79" w:themeColor="accent1" w:themeShade="80"/>
    </w:rPr>
  </w:style>
  <w:style w:type="character" w:customStyle="1" w:styleId="Otsikko7Char">
    <w:name w:val="Otsikko 7 Char"/>
    <w:basedOn w:val="Kappaleenoletusfontti"/>
    <w:link w:val="Otsikko7"/>
    <w:uiPriority w:val="9"/>
    <w:semiHidden/>
    <w:rPr>
      <w:rFonts w:asciiTheme="majorHAnsi" w:eastAsiaTheme="majorEastAsia" w:hAnsiTheme="majorHAnsi" w:cstheme="majorBidi"/>
      <w:i/>
      <w:iCs/>
      <w:color w:val="1F4E79" w:themeColor="accent1" w:themeShade="80"/>
    </w:rPr>
  </w:style>
  <w:style w:type="character" w:customStyle="1" w:styleId="Otsikko8Char">
    <w:name w:val="Otsikko 8 Char"/>
    <w:basedOn w:val="Kappaleenoletusfontti"/>
    <w:link w:val="Otsikko8"/>
    <w:uiPriority w:val="9"/>
    <w:semiHidden/>
    <w:rPr>
      <w:rFonts w:asciiTheme="majorHAnsi" w:eastAsiaTheme="majorEastAsia" w:hAnsiTheme="majorHAnsi" w:cstheme="majorBidi"/>
      <w:color w:val="262626" w:themeColor="text1" w:themeTint="D9"/>
      <w:sz w:val="21"/>
      <w:szCs w:val="21"/>
    </w:rPr>
  </w:style>
  <w:style w:type="character" w:customStyle="1" w:styleId="Otsikko9Char">
    <w:name w:val="Otsikko 9 Char"/>
    <w:basedOn w:val="Kappaleenoletusfontti"/>
    <w:link w:val="Otsikko9"/>
    <w:uiPriority w:val="9"/>
    <w:semiHidden/>
    <w:rPr>
      <w:rFonts w:asciiTheme="majorHAnsi" w:eastAsiaTheme="majorEastAsia" w:hAnsiTheme="majorHAnsi" w:cstheme="majorBidi"/>
      <w:i/>
      <w:iCs/>
      <w:color w:val="262626" w:themeColor="text1" w:themeTint="D9"/>
      <w:sz w:val="21"/>
      <w:szCs w:val="21"/>
    </w:rPr>
  </w:style>
  <w:style w:type="paragraph" w:customStyle="1" w:styleId="KansiLehti">
    <w:name w:val="KansiLehti"/>
    <w:qFormat/>
    <w:pPr>
      <w:jc w:val="center"/>
    </w:pPr>
    <w:rPr>
      <w:rFonts w:eastAsia="Times New Roman" w:cs="Arial"/>
      <w:sz w:val="24"/>
      <w:szCs w:val="24"/>
      <w:lang w:val="fi-FI" w:eastAsia="fi-FI"/>
    </w:rPr>
  </w:style>
  <w:style w:type="paragraph" w:customStyle="1" w:styleId="Calibri26">
    <w:name w:val="Calibri 26"/>
    <w:link w:val="Calibri26Char"/>
    <w:qFormat/>
    <w:rPr>
      <w:rFonts w:eastAsia="Times New Roman" w:cs="Arial"/>
      <w:sz w:val="52"/>
      <w:szCs w:val="52"/>
      <w:lang w:val="fi-FI" w:eastAsia="fi-FI"/>
    </w:rPr>
  </w:style>
  <w:style w:type="character" w:customStyle="1" w:styleId="Calibri26Char">
    <w:name w:val="Calibri 26 Char"/>
    <w:link w:val="Calibri26"/>
    <w:rPr>
      <w:rFonts w:ascii="Calibri" w:eastAsia="Times New Roman" w:hAnsi="Calibri" w:cs="Arial"/>
      <w:sz w:val="52"/>
      <w:szCs w:val="52"/>
      <w:lang w:eastAsia="fi-FI"/>
    </w:rPr>
  </w:style>
  <w:style w:type="paragraph" w:customStyle="1" w:styleId="Calibri22">
    <w:name w:val="Calibri 22"/>
    <w:link w:val="Calibri22Char"/>
    <w:qFormat/>
    <w:rPr>
      <w:rFonts w:eastAsia="Times New Roman" w:cs="Arial"/>
      <w:sz w:val="44"/>
      <w:szCs w:val="44"/>
      <w:lang w:val="fi-FI" w:eastAsia="fi-FI"/>
    </w:rPr>
  </w:style>
  <w:style w:type="character" w:customStyle="1" w:styleId="Calibri22Char">
    <w:name w:val="Calibri 22 Char"/>
    <w:link w:val="Calibri22"/>
    <w:rPr>
      <w:rFonts w:ascii="Calibri" w:eastAsia="Times New Roman" w:hAnsi="Calibri" w:cs="Arial"/>
      <w:sz w:val="44"/>
      <w:szCs w:val="44"/>
      <w:lang w:eastAsia="fi-FI"/>
    </w:rPr>
  </w:style>
  <w:style w:type="paragraph" w:customStyle="1" w:styleId="Calibri18">
    <w:name w:val="Calibri 18"/>
    <w:link w:val="Calibri18Char"/>
    <w:qFormat/>
    <w:rPr>
      <w:rFonts w:eastAsia="Times New Roman" w:cs="Arial"/>
      <w:bCs/>
      <w:color w:val="000000"/>
      <w:sz w:val="36"/>
      <w:szCs w:val="36"/>
      <w:lang w:val="fi-FI" w:eastAsia="fi-FI"/>
    </w:rPr>
  </w:style>
  <w:style w:type="character" w:customStyle="1" w:styleId="Calibri18Char">
    <w:name w:val="Calibri 18 Char"/>
    <w:link w:val="Calibri18"/>
    <w:rPr>
      <w:rFonts w:ascii="Calibri" w:eastAsia="Times New Roman" w:hAnsi="Calibri" w:cs="Arial"/>
      <w:bCs/>
      <w:color w:val="000000"/>
      <w:sz w:val="36"/>
      <w:szCs w:val="36"/>
      <w:lang w:eastAsia="fi-FI"/>
    </w:rPr>
  </w:style>
  <w:style w:type="paragraph" w:customStyle="1" w:styleId="Calibri16">
    <w:name w:val="Calibri 16"/>
    <w:link w:val="Calibri16Char"/>
    <w:rPr>
      <w:rFonts w:eastAsia="Times New Roman" w:cs="Arial"/>
      <w:bCs/>
      <w:color w:val="000000"/>
      <w:sz w:val="32"/>
      <w:szCs w:val="32"/>
      <w:lang w:val="fi-FI" w:eastAsia="fi-FI"/>
    </w:rPr>
  </w:style>
  <w:style w:type="character" w:customStyle="1" w:styleId="Calibri16Char">
    <w:name w:val="Calibri 16 Char"/>
    <w:link w:val="Calibri16"/>
    <w:rPr>
      <w:rFonts w:ascii="Calibri" w:eastAsia="Times New Roman" w:hAnsi="Calibri" w:cs="Arial"/>
      <w:bCs/>
      <w:color w:val="000000"/>
      <w:sz w:val="32"/>
      <w:szCs w:val="32"/>
      <w:lang w:eastAsia="fi-FI"/>
    </w:rPr>
  </w:style>
  <w:style w:type="paragraph" w:customStyle="1" w:styleId="Calibri14">
    <w:name w:val="Calibri 14"/>
    <w:link w:val="Calibri14Char"/>
    <w:rPr>
      <w:rFonts w:eastAsia="Times New Roman" w:cs="Arial"/>
      <w:iCs/>
      <w:color w:val="000000"/>
      <w:sz w:val="28"/>
      <w:szCs w:val="28"/>
      <w:lang w:val="fi-FI" w:eastAsia="fi-FI"/>
    </w:rPr>
  </w:style>
  <w:style w:type="character" w:customStyle="1" w:styleId="Calibri14Char">
    <w:name w:val="Calibri 14 Char"/>
    <w:link w:val="Calibri14"/>
    <w:qFormat/>
    <w:rPr>
      <w:rFonts w:ascii="Calibri" w:eastAsia="Times New Roman" w:hAnsi="Calibri" w:cs="Arial"/>
      <w:iCs/>
      <w:color w:val="000000"/>
      <w:sz w:val="28"/>
      <w:szCs w:val="28"/>
      <w:lang w:eastAsia="fi-FI"/>
    </w:rPr>
  </w:style>
  <w:style w:type="character" w:customStyle="1" w:styleId="YltunnisteChar">
    <w:name w:val="Ylätunniste Char"/>
    <w:basedOn w:val="Kappaleenoletusfontti"/>
    <w:link w:val="Yltunniste"/>
    <w:uiPriority w:val="99"/>
    <w:qFormat/>
    <w:rPr>
      <w:sz w:val="24"/>
    </w:rPr>
  </w:style>
  <w:style w:type="character" w:customStyle="1" w:styleId="AlatunnisteChar">
    <w:name w:val="Alatunniste Char"/>
    <w:basedOn w:val="Kappaleenoletusfontti"/>
    <w:link w:val="Alatunniste"/>
    <w:uiPriority w:val="99"/>
    <w:qFormat/>
    <w:rPr>
      <w:sz w:val="24"/>
    </w:rPr>
  </w:style>
  <w:style w:type="paragraph" w:customStyle="1" w:styleId="JAMKOpinnytekuvailulehti">
    <w:name w:val="JAMK Opinnäyte kuvailulehti"/>
    <w:link w:val="JAMKOpinnytekuvailulehtiChar"/>
    <w:rPr>
      <w:rFonts w:eastAsia="Times New Roman" w:cs="Times New Roman"/>
      <w:lang w:val="fi-FI" w:eastAsia="fi-FI"/>
    </w:rPr>
  </w:style>
  <w:style w:type="character" w:customStyle="1" w:styleId="JAMKOpinnytekuvailulehtiChar">
    <w:name w:val="JAMK Opinnäyte kuvailulehti Char"/>
    <w:basedOn w:val="Kappaleenoletusfontti"/>
    <w:link w:val="JAMKOpinnytekuvailulehti"/>
    <w:rPr>
      <w:rFonts w:eastAsia="Times New Roman" w:cs="Times New Roman"/>
      <w:sz w:val="20"/>
      <w:szCs w:val="20"/>
      <w:lang w:eastAsia="fi-FI"/>
    </w:rPr>
  </w:style>
  <w:style w:type="paragraph" w:styleId="Luettelokappale">
    <w:name w:val="List Paragraph"/>
    <w:basedOn w:val="Normaali"/>
    <w:uiPriority w:val="34"/>
    <w:qFormat/>
    <w:pPr>
      <w:spacing w:after="0" w:line="240" w:lineRule="auto"/>
      <w:ind w:left="720"/>
    </w:pPr>
    <w:rPr>
      <w:rFonts w:cs="Times New Roman"/>
      <w:sz w:val="22"/>
    </w:rPr>
  </w:style>
  <w:style w:type="paragraph" w:customStyle="1" w:styleId="Sisllysluettelonotsikko1">
    <w:name w:val="Sisällysluettelon otsikko1"/>
    <w:basedOn w:val="Otsikko1"/>
    <w:next w:val="Normaali"/>
    <w:uiPriority w:val="39"/>
    <w:unhideWhenUsed/>
    <w:qFormat/>
    <w:pPr>
      <w:numPr>
        <w:numId w:val="2"/>
      </w:numPr>
      <w:spacing w:after="0"/>
      <w:ind w:left="284" w:hanging="284"/>
      <w:outlineLvl w:val="9"/>
    </w:pPr>
    <w:rPr>
      <w:rFonts w:asciiTheme="majorHAnsi" w:hAnsiTheme="majorHAnsi"/>
      <w:color w:val="2E74B5" w:themeColor="accent1" w:themeShade="BF"/>
      <w:lang w:eastAsia="fi-FI"/>
    </w:rPr>
  </w:style>
  <w:style w:type="paragraph" w:customStyle="1" w:styleId="LhteetjaliitteetOtsikko1">
    <w:name w:val="Lähteet ja liitteet Otsikko 1"/>
    <w:next w:val="Eivli"/>
    <w:qFormat/>
    <w:pPr>
      <w:spacing w:after="440" w:line="360" w:lineRule="auto"/>
      <w:outlineLvl w:val="0"/>
    </w:pPr>
    <w:rPr>
      <w:b/>
      <w:sz w:val="32"/>
      <w:szCs w:val="24"/>
      <w:lang w:val="fi-FI"/>
    </w:rPr>
  </w:style>
  <w:style w:type="paragraph" w:styleId="Eivli">
    <w:name w:val="No Spacing"/>
    <w:uiPriority w:val="1"/>
    <w:qFormat/>
    <w:rPr>
      <w:sz w:val="24"/>
      <w:szCs w:val="24"/>
      <w:lang w:val="fi-FI"/>
    </w:rPr>
  </w:style>
  <w:style w:type="paragraph" w:customStyle="1" w:styleId="LiitteetOtsikko2">
    <w:name w:val="Liitteet Otsikko 2"/>
    <w:next w:val="Eivli"/>
    <w:qFormat/>
    <w:pPr>
      <w:spacing w:before="440" w:after="440" w:line="360" w:lineRule="auto"/>
      <w:outlineLvl w:val="1"/>
    </w:pPr>
    <w:rPr>
      <w:sz w:val="28"/>
      <w:szCs w:val="24"/>
      <w:lang w:val="fi-FI"/>
    </w:rPr>
  </w:style>
  <w:style w:type="character" w:customStyle="1" w:styleId="KommentintekstiChar">
    <w:name w:val="Kommentin teksti Char"/>
    <w:basedOn w:val="Kappaleenoletusfontti"/>
    <w:link w:val="Kommentinteksti"/>
    <w:uiPriority w:val="99"/>
    <w:semiHidden/>
    <w:rPr>
      <w:sz w:val="20"/>
      <w:szCs w:val="20"/>
    </w:rPr>
  </w:style>
  <w:style w:type="character" w:customStyle="1" w:styleId="KommentinotsikkoChar">
    <w:name w:val="Kommentin otsikko Char"/>
    <w:basedOn w:val="KommentintekstiChar"/>
    <w:link w:val="Kommentinotsikko"/>
    <w:uiPriority w:val="99"/>
    <w:semiHidden/>
    <w:rPr>
      <w:b/>
      <w:bCs/>
      <w:sz w:val="20"/>
      <w:szCs w:val="20"/>
    </w:rPr>
  </w:style>
  <w:style w:type="character" w:customStyle="1" w:styleId="SelitetekstiChar">
    <w:name w:val="Seliteteksti Char"/>
    <w:basedOn w:val="Kappaleenoletusfontti"/>
    <w:link w:val="Seliteteksti"/>
    <w:uiPriority w:val="99"/>
    <w:semiHidden/>
    <w:rPr>
      <w:rFonts w:ascii="Segoe UI" w:hAnsi="Segoe UI" w:cs="Segoe UI"/>
      <w:sz w:val="18"/>
      <w:szCs w:val="18"/>
    </w:rPr>
  </w:style>
  <w:style w:type="paragraph" w:customStyle="1" w:styleId="Kuvailulehti">
    <w:name w:val="Kuvailulehti"/>
    <w:basedOn w:val="JAMKOpinnytekuvailulehti"/>
    <w:link w:val="KuvailulehtiChar"/>
    <w:qFormat/>
    <w:pPr>
      <w:spacing w:before="120" w:after="120"/>
    </w:pPr>
    <w:rPr>
      <w:sz w:val="22"/>
      <w:szCs w:val="22"/>
    </w:rPr>
  </w:style>
  <w:style w:type="character" w:customStyle="1" w:styleId="KuvailulehtiChar">
    <w:name w:val="Kuvailulehti Char"/>
    <w:basedOn w:val="JAMKOpinnytekuvailulehtiChar"/>
    <w:link w:val="Kuvailulehti"/>
    <w:rPr>
      <w:rFonts w:eastAsia="Times New Roman" w:cs="Times New Roman"/>
      <w:sz w:val="22"/>
      <w:szCs w:val="20"/>
      <w:lang w:eastAsia="fi-FI"/>
    </w:rPr>
  </w:style>
  <w:style w:type="character" w:customStyle="1" w:styleId="OtsikkoChar">
    <w:name w:val="Otsikko Char"/>
    <w:basedOn w:val="Kappaleenoletusfontti"/>
    <w:link w:val="Otsikko"/>
    <w:uiPriority w:val="10"/>
    <w:rPr>
      <w:rFonts w:asciiTheme="minorHAnsi" w:eastAsiaTheme="majorEastAsia" w:hAnsiTheme="minorHAnsi" w:cstheme="majorHAnsi"/>
      <w:b/>
      <w:kern w:val="28"/>
      <w:szCs w:val="56"/>
    </w:rPr>
  </w:style>
  <w:style w:type="character" w:customStyle="1" w:styleId="AlaotsikkoChar">
    <w:name w:val="Alaotsikko Char"/>
    <w:basedOn w:val="Kappaleenoletusfontti"/>
    <w:link w:val="Alaotsikko"/>
    <w:uiPriority w:val="11"/>
    <w:rPr>
      <w:rFonts w:asciiTheme="minorHAnsi" w:eastAsiaTheme="minorEastAsia" w:hAnsiTheme="minorHAnsi" w:cstheme="minorBidi"/>
      <w:color w:val="595959" w:themeColor="text1" w:themeTint="A6"/>
      <w:spacing w:val="15"/>
      <w:sz w:val="22"/>
    </w:rPr>
  </w:style>
  <w:style w:type="paragraph" w:styleId="Lainaus">
    <w:name w:val="Quote"/>
    <w:basedOn w:val="Normaali"/>
    <w:next w:val="Normaali"/>
    <w:link w:val="LainausChar"/>
    <w:uiPriority w:val="29"/>
    <w:qFormat/>
    <w:pPr>
      <w:spacing w:before="240" w:after="840" w:line="240" w:lineRule="auto"/>
      <w:ind w:left="1304"/>
    </w:pPr>
    <w:rPr>
      <w:i/>
      <w:iCs/>
    </w:rPr>
  </w:style>
  <w:style w:type="character" w:customStyle="1" w:styleId="LainausChar">
    <w:name w:val="Lainaus Char"/>
    <w:basedOn w:val="Kappaleenoletusfontti"/>
    <w:link w:val="Lainaus"/>
    <w:uiPriority w:val="29"/>
    <w:rPr>
      <w:i/>
      <w:iCs/>
    </w:rPr>
  </w:style>
  <w:style w:type="character" w:styleId="Ratkaisematonmaininta">
    <w:name w:val="Unresolved Mention"/>
    <w:basedOn w:val="Kappaleenoletusfontti"/>
    <w:uiPriority w:val="99"/>
    <w:semiHidden/>
    <w:unhideWhenUsed/>
    <w:rsid w:val="00AC0E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041781">
      <w:bodyDiv w:val="1"/>
      <w:marLeft w:val="0"/>
      <w:marRight w:val="0"/>
      <w:marTop w:val="0"/>
      <w:marBottom w:val="0"/>
      <w:divBdr>
        <w:top w:val="none" w:sz="0" w:space="0" w:color="auto"/>
        <w:left w:val="none" w:sz="0" w:space="0" w:color="auto"/>
        <w:bottom w:val="none" w:sz="0" w:space="0" w:color="auto"/>
        <w:right w:val="none" w:sz="0" w:space="0" w:color="auto"/>
      </w:divBdr>
    </w:div>
    <w:div w:id="684946176">
      <w:bodyDiv w:val="1"/>
      <w:marLeft w:val="0"/>
      <w:marRight w:val="0"/>
      <w:marTop w:val="0"/>
      <w:marBottom w:val="0"/>
      <w:divBdr>
        <w:top w:val="none" w:sz="0" w:space="0" w:color="auto"/>
        <w:left w:val="none" w:sz="0" w:space="0" w:color="auto"/>
        <w:bottom w:val="none" w:sz="0" w:space="0" w:color="auto"/>
        <w:right w:val="none" w:sz="0" w:space="0" w:color="auto"/>
      </w:divBdr>
    </w:div>
    <w:div w:id="863714121">
      <w:bodyDiv w:val="1"/>
      <w:marLeft w:val="0"/>
      <w:marRight w:val="0"/>
      <w:marTop w:val="0"/>
      <w:marBottom w:val="0"/>
      <w:divBdr>
        <w:top w:val="none" w:sz="0" w:space="0" w:color="auto"/>
        <w:left w:val="none" w:sz="0" w:space="0" w:color="auto"/>
        <w:bottom w:val="none" w:sz="0" w:space="0" w:color="auto"/>
        <w:right w:val="none" w:sz="0" w:space="0" w:color="auto"/>
      </w:divBdr>
    </w:div>
    <w:div w:id="10146471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hyperlink" Target="https://web.archive.org/web/20070502045842/http://www.iec.org/online/tutorials/sonet/topic01.html" TargetMode="Externa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hyperlink" Target="https://tools.ietf.org/html/rfc5798"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tools.ietf.org/html/rfc2764" TargetMode="Externa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yperlink" Target="https://www.networkworld.com/article/3299438/dhcp-defined-and-how-it-works.html" TargetMode="Externa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hyperlink" Target="https://www.arubanetworks.com/assets/ds/DS_2540SwitchSeries.pdf" TargetMode="External"/><Relationship Id="rId27" Type="http://schemas.openxmlformats.org/officeDocument/2006/relationships/header" Target="header4.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543DDC2CCE060E4188A28C0FE66A4606" ma:contentTypeVersion="1" ma:contentTypeDescription="Luo uusi asiakirja." ma:contentTypeScope="" ma:versionID="97ca3126af39287753459cd3183d7de6">
  <xsd:schema xmlns:xsd="http://www.w3.org/2001/XMLSchema" xmlns:xs="http://www.w3.org/2001/XMLSchema" xmlns:p="http://schemas.microsoft.com/office/2006/metadata/properties" xmlns:ns2="9edc1acd-682f-4e7d-a5c9-f315cff7cb3d" targetNamespace="http://schemas.microsoft.com/office/2006/metadata/properties" ma:root="true" ma:fieldsID="91b88984e148664ecee30080f504eb99" ns2:_="">
    <xsd:import namespace="9edc1acd-682f-4e7d-a5c9-f315cff7cb3d"/>
    <xsd:element name="properties">
      <xsd:complexType>
        <xsd:sequence>
          <xsd:element name="documentManagement">
            <xsd:complexType>
              <xsd:all>
                <xsd:element ref="ns2:l3ddd979dfcb4bc0a0c29c6e6188390e" minOccurs="0"/>
                <xsd:element ref="ns2:TaxCatchAll" minOccurs="0"/>
                <xsd:element ref="ns2:TaxCatchAllLabel" minOccurs="0"/>
                <xsd:element ref="ns2:Comment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dc1acd-682f-4e7d-a5c9-f315cff7cb3d" elementFormDefault="qualified">
    <xsd:import namespace="http://schemas.microsoft.com/office/2006/documentManagement/types"/>
    <xsd:import namespace="http://schemas.microsoft.com/office/infopath/2007/PartnerControls"/>
    <xsd:element name="l3ddd979dfcb4bc0a0c29c6e6188390e" ma:index="8" nillable="true" ma:taxonomy="true" ma:internalName="l3ddd979dfcb4bc0a0c29c6e6188390e" ma:taxonomyFieldName="Hakusanat" ma:displayName="Hakusanat" ma:default="" ma:fieldId="{53ddd979-dfcb-4bc0-a0c2-9c6e6188390e}" ma:taxonomyMulti="true" ma:sspId="35c4ba3c-8c41-4d39-87c0-56c4464b8fa4" ma:termSetId="5717d826-719f-42b6-a4f3-83ed1bc8b975" ma:anchorId="00000000-0000-0000-0000-000000000000" ma:open="false" ma:isKeyword="false">
      <xsd:complexType>
        <xsd:sequence>
          <xsd:element ref="pc:Terms" minOccurs="0" maxOccurs="1"/>
        </xsd:sequence>
      </xsd:complexType>
    </xsd:element>
    <xsd:element name="TaxCatchAll" ma:index="9" nillable="true" ma:displayName="Luokituksen Kaikki-sarake" ma:hidden="true" ma:list="{1fa70df9-4ff5-462c-bbf6-ff9995739306}" ma:internalName="TaxCatchAll" ma:showField="CatchAllData"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Luokituksen Kaikki-sarake1" ma:hidden="true" ma:list="{1fa70df9-4ff5-462c-bbf6-ff9995739306}" ma:internalName="TaxCatchAllLabel" ma:readOnly="true" ma:showField="CatchAllDataLabel"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CommentCount" ma:index="12" nillable="true" ma:displayName="Kommentoi" ma:internalName="CommentCount">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Exts>
</s:customDat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CommentCount xmlns="9edc1acd-682f-4e7d-a5c9-f315cff7cb3d" xsi:nil="true"/>
    <TaxCatchAll xmlns="9edc1acd-682f-4e7d-a5c9-f315cff7cb3d">
      <Value>827</Value>
      <Value>42</Value>
    </TaxCatchAll>
    <l3ddd979dfcb4bc0a0c29c6e6188390e xmlns="9edc1acd-682f-4e7d-a5c9-f315cff7cb3d">
      <Terms xmlns="http://schemas.microsoft.com/office/infopath/2007/PartnerControls">
        <TermInfo xmlns="http://schemas.microsoft.com/office/infopath/2007/PartnerControls">
          <TermName xmlns="http://schemas.microsoft.com/office/infopath/2007/PartnerControls">opinnäytetyö</TermName>
          <TermId xmlns="http://schemas.microsoft.com/office/infopath/2007/PartnerControls">47dd8d35-a141-40c5-8920-7ff02613a437</TermId>
        </TermInfo>
        <TermInfo xmlns="http://schemas.microsoft.com/office/infopath/2007/PartnerControls">
          <TermName xmlns="http://schemas.microsoft.com/office/infopath/2007/PartnerControls">raportointi</TermName>
          <TermId xmlns="http://schemas.microsoft.com/office/infopath/2007/PartnerControls">f69ebef5-4aab-4ee5-8f1f-b1c1fe83c58a</TermId>
        </TermInfo>
      </Terms>
    </l3ddd979dfcb4bc0a0c29c6e6188390e>
  </documentManagement>
</p:properties>
</file>

<file path=customXml/itemProps1.xml><?xml version="1.0" encoding="utf-8"?>
<ds:datastoreItem xmlns:ds="http://schemas.openxmlformats.org/officeDocument/2006/customXml" ds:itemID="{D96F6DE4-4D01-4331-9B0C-5475B8C0FE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dc1acd-682f-4e7d-a5c9-f315cff7cb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0E9C2FE-1EA5-4442-AFBA-787184B30638}">
  <ds:schemaRefs>
    <ds:schemaRef ds:uri="http://schemas.microsoft.com/sharepoint/v3/contenttype/forms"/>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4.xml><?xml version="1.0" encoding="utf-8"?>
<ds:datastoreItem xmlns:ds="http://schemas.openxmlformats.org/officeDocument/2006/customXml" ds:itemID="{C3A9982A-AD37-4411-B8E6-6C91FDD46BF0}">
  <ds:schemaRefs>
    <ds:schemaRef ds:uri="http://schemas.openxmlformats.org/officeDocument/2006/bibliography"/>
  </ds:schemaRefs>
</ds:datastoreItem>
</file>

<file path=customXml/itemProps5.xml><?xml version="1.0" encoding="utf-8"?>
<ds:datastoreItem xmlns:ds="http://schemas.openxmlformats.org/officeDocument/2006/customXml" ds:itemID="{2521EB80-4921-4BD8-B293-C9119AA395AA}">
  <ds:schemaRefs>
    <ds:schemaRef ds:uri="http://schemas.microsoft.com/office/2006/metadata/properties"/>
    <ds:schemaRef ds:uri="http://schemas.microsoft.com/office/infopath/2007/PartnerControls"/>
    <ds:schemaRef ds:uri="9edc1acd-682f-4e7d-a5c9-f315cff7cb3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3544</Words>
  <Characters>20204</Characters>
  <Application>Microsoft Office Word</Application>
  <DocSecurity>0</DocSecurity>
  <Lines>168</Lines>
  <Paragraphs>47</Paragraphs>
  <ScaleCrop>false</ScaleCrop>
  <HeadingPairs>
    <vt:vector size="2" baseType="variant">
      <vt:variant>
        <vt:lpstr>Otsikko</vt:lpstr>
      </vt:variant>
      <vt:variant>
        <vt:i4>1</vt:i4>
      </vt:variant>
    </vt:vector>
  </HeadingPairs>
  <TitlesOfParts>
    <vt:vector size="1" baseType="lpstr">
      <vt:lpstr>AMK opinnäytetyön raportoinnin mallipohja</vt:lpstr>
    </vt:vector>
  </TitlesOfParts>
  <LinksUpToDate>false</LinksUpToDate>
  <CharactersWithSpaces>23701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AMK opinnäytetyön raportoinnin mallipohja</dc:title>
  <dc:creator/>
  <cp:keywords>opinnäytetyö;mallipohja;AMK</cp:keywords>
  <cp:lastModifiedBy/>
  <cp:revision>1</cp:revision>
  <dcterms:created xsi:type="dcterms:W3CDTF">2020-12-02T12:44:00Z</dcterms:created>
  <dcterms:modified xsi:type="dcterms:W3CDTF">2020-12-02T18:22:00Z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0x010100543DDC2CCE060E4188A28C0FE66A4606</vt:lpwstr>
  </property>
  <property fmtid="{D5CDD505-2E9C-101B-9397-08002B2CF9AE}" pid="3" name="TaxKeyword">
    <vt:lpwstr>4;#mallipohja|9ccee185-d70a-4d05-9c8c-38b6d35b7d18</vt:lpwstr>
  </property>
  <property fmtid="{D5CDD505-2E9C-101B-9397-08002B2CF9AE}" pid="4" name="Hakusanat">
    <vt:lpwstr>42;#opinnäytetyö|47dd8d35-a141-40c5-8920-7ff02613a437;#827;#raportointi|f69ebef5-4aab-4ee5-8f1f-b1c1fe83c58a</vt:lpwstr>
  </property>
  <property fmtid="{D5CDD505-2E9C-101B-9397-08002B2CF9AE}" pid="5" name="KSOProductBuildVer">
    <vt:lpwstr>1033-11.2.0.9669</vt:lpwstr>
  </property>
</Properties>
</file>