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碧泉合成资料</w:t>
      </w:r>
    </w:p>
    <w:p>
      <w:r>
        <w:t>碧泉测试瓶的容量为420毫升，禁止微波加热。这是合成测试资料，不适用于真实商品。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