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7.7 -->
  <w:body>
    <w:p w:rsidR="001103C0" w:rsidRPr="00302198" w:rsidP="001103C0" w14:paraId="623F366A" w14:textId="77777777">
      <w:pPr>
        <w:spacing w:after="156" w:afterLines="50" w:line="500" w:lineRule="exact"/>
        <w:jc w:val="center"/>
        <w:rPr>
          <w:b/>
          <w:sz w:val="44"/>
          <w:szCs w:val="44"/>
        </w:rPr>
      </w:pPr>
      <w:r>
        <w:rPr>
          <w:rFonts w:hint="eastAsia"/>
          <w:b/>
          <w:sz w:val="44"/>
          <w:szCs w:val="44"/>
        </w:rPr>
        <w:t>授权委托书</w:t>
      </w:r>
    </w:p>
    <w:p w:rsidR="001103C0" w:rsidP="001103C0" w14:paraId="2E17727A" w14:textId="77777777">
      <w:pPr>
        <w:spacing w:line="400" w:lineRule="exact"/>
        <w:ind w:left="21"/>
        <w:rPr>
          <w:rFonts w:eastAsia="楷体_GB2312"/>
          <w:sz w:val="24"/>
          <w:u w:val="single"/>
        </w:rPr>
      </w:pPr>
      <w:r>
        <w:rPr>
          <w:rFonts w:eastAsia="楷体_GB2312" w:hint="eastAsia"/>
          <w:sz w:val="24"/>
        </w:rPr>
        <w:t>委托人：</w:t>
      </w:r>
      <w:r>
        <w:rPr>
          <w:rFonts w:eastAsia="楷体_GB2312" w:hint="eastAsia"/>
          <w:sz w:val="24"/>
          <w:u w:val="single"/>
        </w:rPr>
        <w:t xml:space="preserve">  </w:t>
      </w:r>
      <w:r>
        <w:rPr>
          <w:rFonts w:eastAsia="楷体_GB2312" w:hint="eastAsia"/>
          <w:sz w:val="24"/>
          <w:u w:val="single"/>
        </w:rPr>
        <w:t xml:space="preserve">{{client}}</w:t>
      </w:r>
      <w:r>
        <w:rPr>
          <w:rFonts w:eastAsia="楷体_GB2312" w:hint="eastAsia"/>
          <w:color w:val="FF0000"/>
          <w:sz w:val="24"/>
          <w:u w:val="single"/>
        </w:rPr>
        <w:t xml:space="preserve"> </w:t>
      </w:r>
      <w:r>
        <w:rPr>
          <w:rFonts w:eastAsia="楷体_GB2312" w:hint="eastAsia"/>
          <w:sz w:val="24"/>
          <w:u w:val="single"/>
        </w:rPr>
        <w:t xml:space="preserve">         </w:t>
      </w:r>
    </w:p>
    <w:p w:rsidR="001103C0" w:rsidP="001103C0" w14:paraId="548F705C" w14:textId="77777777">
      <w:pPr>
        <w:spacing w:line="400" w:lineRule="exact"/>
        <w:ind w:left="21"/>
        <w:rPr>
          <w:rFonts w:eastAsia="楷体_GB2312"/>
          <w:sz w:val="24"/>
        </w:rPr>
      </w:pPr>
      <w:r>
        <w:rPr>
          <w:rFonts w:eastAsia="楷体_GB2312" w:hint="eastAsia"/>
          <w:sz w:val="24"/>
        </w:rPr>
        <w:t>受委托人：</w:t>
      </w:r>
      <w:r>
        <w:rPr>
          <w:rFonts w:eastAsia="楷体_GB2312" w:hint="eastAsia"/>
          <w:sz w:val="24"/>
          <w:u w:val="single"/>
        </w:rPr>
        <w:t xml:space="preserve">   </w:t>
      </w:r>
      <w:r w:rsidRPr="00B65A7D">
        <w:rPr>
          <w:rFonts w:eastAsia="楷体_GB2312"/>
          <w:sz w:val="24"/>
          <w:u w:val="single"/>
        </w:rPr>
        <w:t xml:space="preserve">{{lawyer}}</w:t>
      </w:r>
      <w:r>
        <w:rPr>
          <w:rFonts w:eastAsia="楷体_GB2312" w:hint="eastAsia"/>
          <w:sz w:val="24"/>
          <w:u w:val="single"/>
        </w:rPr>
        <w:t xml:space="preserve">     </w:t>
      </w:r>
      <w:r>
        <w:rPr>
          <w:rFonts w:eastAsia="楷体_GB2312" w:hint="eastAsia"/>
          <w:sz w:val="24"/>
        </w:rPr>
        <w:t xml:space="preserve"> </w:t>
      </w:r>
    </w:p>
    <w:p w:rsidR="001103C0" w:rsidP="001103C0" w14:paraId="1DD6628C" w14:textId="1C110D5B">
      <w:pPr>
        <w:spacing w:line="400" w:lineRule="exact"/>
        <w:rPr>
          <w:rFonts w:eastAsia="楷体_GB2312"/>
          <w:sz w:val="24"/>
        </w:rPr>
      </w:pPr>
      <w:r>
        <w:rPr>
          <w:rFonts w:eastAsia="楷体_GB2312" w:hint="eastAsia"/>
          <w:sz w:val="24"/>
        </w:rPr>
        <w:t>地址：</w:t>
      </w:r>
      <w:r>
        <w:rPr>
          <w:rFonts w:eastAsia="楷体_GB2312" w:hint="eastAsia"/>
          <w:sz w:val="24"/>
          <w:u w:val="single"/>
        </w:rPr>
        <w:t xml:space="preserve"> </w:t>
      </w:r>
      <w:r>
        <w:rPr>
          <w:rFonts w:eastAsia="楷体_GB2312" w:hint="eastAsia"/>
          <w:sz w:val="24"/>
          <w:u w:val="single"/>
        </w:rPr>
        <w:t>上海市</w:t>
      </w:r>
      <w:r w:rsidRPr="001103C0">
        <w:rPr>
          <w:rFonts w:eastAsia="楷体_GB2312" w:hint="eastAsia"/>
          <w:sz w:val="24"/>
          <w:u w:val="single"/>
        </w:rPr>
        <w:t>静安区江场路</w:t>
      </w:r>
      <w:r w:rsidRPr="001103C0">
        <w:rPr>
          <w:rFonts w:eastAsia="楷体_GB2312" w:hint="eastAsia"/>
          <w:sz w:val="24"/>
          <w:u w:val="single"/>
        </w:rPr>
        <w:t>1228</w:t>
      </w:r>
      <w:r w:rsidRPr="001103C0">
        <w:rPr>
          <w:rFonts w:eastAsia="楷体_GB2312" w:hint="eastAsia"/>
          <w:sz w:val="24"/>
          <w:u w:val="single"/>
        </w:rPr>
        <w:t>弄</w:t>
      </w:r>
      <w:r w:rsidRPr="001103C0">
        <w:rPr>
          <w:rFonts w:eastAsia="楷体_GB2312" w:hint="eastAsia"/>
          <w:sz w:val="24"/>
          <w:u w:val="single"/>
        </w:rPr>
        <w:t>20</w:t>
      </w:r>
      <w:r w:rsidRPr="001103C0">
        <w:rPr>
          <w:rFonts w:eastAsia="楷体_GB2312" w:hint="eastAsia"/>
          <w:sz w:val="24"/>
          <w:u w:val="single"/>
        </w:rPr>
        <w:t>号五牛控股大厦</w:t>
      </w:r>
      <w:r w:rsidRPr="001103C0">
        <w:rPr>
          <w:rFonts w:eastAsia="楷体_GB2312" w:hint="eastAsia"/>
          <w:sz w:val="24"/>
          <w:u w:val="single"/>
        </w:rPr>
        <w:t>603</w:t>
      </w:r>
      <w:r w:rsidRPr="001103C0">
        <w:rPr>
          <w:rFonts w:eastAsia="楷体_GB2312" w:hint="eastAsia"/>
          <w:sz w:val="24"/>
          <w:u w:val="single"/>
        </w:rPr>
        <w:t>室</w:t>
      </w:r>
      <w:r>
        <w:rPr>
          <w:rFonts w:eastAsia="楷体_GB2312" w:hint="eastAsia"/>
          <w:sz w:val="24"/>
          <w:u w:val="single"/>
        </w:rPr>
        <w:t xml:space="preserve"> </w:t>
      </w:r>
    </w:p>
    <w:p w:rsidR="001103C0" w:rsidP="001103C0" w14:paraId="448F68A1" w14:textId="77777777">
      <w:pPr>
        <w:spacing w:line="400" w:lineRule="exact"/>
        <w:ind w:left="21"/>
        <w:rPr>
          <w:rFonts w:eastAsia="楷体_GB2312"/>
          <w:sz w:val="24"/>
          <w:u w:val="single"/>
        </w:rPr>
      </w:pPr>
      <w:r>
        <w:rPr>
          <w:rFonts w:eastAsia="楷体_GB2312" w:hint="eastAsia"/>
          <w:sz w:val="24"/>
        </w:rPr>
        <w:t>联系电话：</w:t>
      </w:r>
      <w:r>
        <w:rPr>
          <w:rFonts w:eastAsia="楷体_GB2312" w:hint="eastAsia"/>
          <w:sz w:val="24"/>
          <w:u w:val="single"/>
        </w:rPr>
        <w:t xml:space="preserve"> </w:t>
      </w:r>
      <w:r>
        <w:rPr>
          <w:rFonts w:eastAsia="楷体_GB2312" w:hint="eastAsia"/>
          <w:sz w:val="24"/>
          <w:u w:val="single"/>
        </w:rPr>
        <w:t xml:space="preserve">{{phones}}</w:t>
      </w:r>
      <w:r>
        <w:rPr>
          <w:rFonts w:eastAsia="楷体_GB2312" w:hint="eastAsia"/>
          <w:sz w:val="24"/>
          <w:u w:val="single"/>
        </w:rPr>
        <w:t xml:space="preserve">     </w:t>
      </w:r>
    </w:p>
    <w:p w:rsidR="001103C0" w:rsidP="001103C0" w14:paraId="4CADC52D" w14:textId="77777777">
      <w:pPr>
        <w:spacing w:line="400" w:lineRule="exact"/>
        <w:ind w:left="21"/>
        <w:rPr>
          <w:rFonts w:eastAsia="楷体_GB2312"/>
          <w:sz w:val="24"/>
        </w:rPr>
      </w:pPr>
    </w:p>
    <w:p w:rsidR="001103C0" w:rsidRPr="00302198" w:rsidP="001103C0" w14:paraId="41721D46" w14:textId="77777777">
      <w:pPr>
        <w:ind w:firstLine="480" w:firstLineChars="200"/>
        <w:rPr>
          <w:rFonts w:ascii="楷体_GB2312" w:eastAsia="楷体_GB2312"/>
          <w:sz w:val="24"/>
        </w:rPr>
      </w:pPr>
      <w:r>
        <w:rPr>
          <w:rFonts w:eastAsia="楷体_GB2312" w:hint="eastAsia"/>
          <w:sz w:val="24"/>
        </w:rPr>
        <w:t>委托</w:t>
      </w:r>
      <w:r>
        <w:rPr>
          <w:rFonts w:ascii="楷体_GB2312" w:eastAsia="楷体_GB2312" w:hint="eastAsia"/>
          <w:sz w:val="24"/>
        </w:rPr>
        <w:t>人兹委托</w:t>
      </w:r>
      <w:r w:rsidRPr="00D81D0A">
        <w:rPr>
          <w:rFonts w:ascii="楷体_GB2312" w:eastAsia="楷体_GB2312" w:hint="eastAsia"/>
          <w:sz w:val="24"/>
          <w:u w:val="single"/>
        </w:rPr>
        <w:t xml:space="preserve">{{lawyer}}</w:t>
      </w:r>
      <w:r w:rsidRPr="00D81D0A">
        <w:rPr>
          <w:rFonts w:ascii="楷体_GB2312" w:eastAsia="楷体_GB2312" w:hint="eastAsia"/>
          <w:sz w:val="24"/>
          <w:u w:val="single"/>
        </w:rPr>
        <w:t xml:space="preserve"> </w:t>
      </w:r>
      <w:r w:rsidRPr="00D81D0A">
        <w:rPr>
          <w:rFonts w:eastAsia="楷体_GB2312" w:hint="eastAsia"/>
          <w:sz w:val="24"/>
          <w:u w:val="single"/>
        </w:rPr>
        <w:t xml:space="preserve"> </w:t>
      </w:r>
      <w:r w:rsidRPr="00D81D0A">
        <w:rPr>
          <w:rFonts w:ascii="楷体_GB2312" w:eastAsia="楷体_GB2312" w:hint="eastAsia"/>
          <w:sz w:val="24"/>
        </w:rPr>
        <w:t xml:space="preserve">为本委托人与 </w:t>
      </w:r>
      <w:r w:rsidRPr="00D81D0A">
        <w:rPr>
          <w:rFonts w:ascii="楷体_GB2312" w:eastAsia="楷体_GB2312" w:hint="eastAsia"/>
          <w:sz w:val="24"/>
          <w:u w:val="single"/>
        </w:rPr>
        <w:t xml:space="preserve"> </w:t>
      </w:r>
      <w:r w:rsidRPr="00D81D0A">
        <w:rPr>
          <w:rFonts w:ascii="楷体_GB2312" w:eastAsia="楷体_GB2312" w:hint="eastAsia"/>
          <w:sz w:val="24"/>
          <w:u w:val="single"/>
        </w:rPr>
        <w:t xml:space="preserve">{{opponent}}</w:t>
      </w:r>
      <w:r w:rsidRPr="00D81D0A">
        <w:rPr>
          <w:rFonts w:ascii="楷体_GB2312" w:eastAsia="楷体_GB2312" w:hint="eastAsia"/>
          <w:sz w:val="24"/>
          <w:u w:val="single"/>
        </w:rPr>
        <w:t>、</w:t>
      </w:r>
      <w:r w:rsidRPr="00D81D0A">
        <w:rPr>
          <w:rFonts w:ascii="楷体_GB2312" w:eastAsia="楷体_GB2312" w:hint="eastAsia"/>
          <w:sz w:val="24"/>
          <w:u w:val="single"/>
        </w:rPr>
        <w:t>及</w:t>
      </w:r>
      <w:r w:rsidRPr="00D81D0A">
        <w:rPr>
          <w:rFonts w:ascii="楷体_GB2312" w:eastAsia="楷体_GB2312" w:hint="eastAsia"/>
          <w:sz w:val="24"/>
          <w:u w:val="single"/>
        </w:rPr>
        <w:t xml:space="preserve">{{cause}}</w:t>
      </w:r>
      <w:r w:rsidRPr="00D81D0A">
        <w:rPr>
          <w:rFonts w:ascii="楷体_GB2312" w:eastAsia="楷体_GB2312" w:hint="eastAsia"/>
          <w:sz w:val="24"/>
          <w:u w:val="single"/>
        </w:rPr>
        <w:t xml:space="preserve"> </w:t>
      </w:r>
      <w:r w:rsidRPr="00D81D0A">
        <w:rPr>
          <w:rFonts w:ascii="仿宋_GB2312" w:eastAsia="仿宋_GB2312" w:hAnsi="宋体" w:hint="eastAsia"/>
          <w:sz w:val="24"/>
          <w:u w:val="single"/>
        </w:rPr>
        <w:t xml:space="preserve"> 一</w:t>
      </w:r>
      <w:r w:rsidRPr="00D81D0A">
        <w:rPr>
          <w:rFonts w:eastAsia="楷体_GB2312" w:hint="eastAsia"/>
          <w:sz w:val="24"/>
        </w:rPr>
        <w:t>案诉讼代理人。</w:t>
      </w:r>
      <w:r w:rsidRPr="00D81D0A">
        <w:rPr>
          <w:rFonts w:eastAsia="楷体_GB2312" w:hint="eastAsia"/>
          <w:sz w:val="24"/>
        </w:rPr>
        <w:t xml:space="preserve">  </w:t>
      </w:r>
    </w:p>
    <w:p w:rsidR="001103C0" w:rsidRPr="00D81D0A" w:rsidP="001103C0" w14:paraId="51D9DCAC" w14:textId="77777777">
      <w:pPr>
        <w:spacing w:line="400" w:lineRule="exact"/>
        <w:ind w:firstLine="480" w:firstLineChars="200"/>
        <w:rPr>
          <w:rFonts w:ascii="楷体_GB2312" w:eastAsia="楷体_GB2312"/>
          <w:sz w:val="24"/>
        </w:rPr>
      </w:pPr>
      <w:r w:rsidRPr="00D81D0A">
        <w:rPr>
          <w:rFonts w:eastAsia="楷体_GB2312" w:hint="eastAsia"/>
          <w:sz w:val="24"/>
        </w:rPr>
        <w:t>代理权限为特别授权，包括但不限于</w:t>
      </w:r>
      <w:r w:rsidRPr="00D81D0A">
        <w:rPr>
          <w:rFonts w:ascii="楷体_GB2312" w:eastAsia="楷体_GB2312" w:hint="eastAsia"/>
          <w:sz w:val="24"/>
        </w:rPr>
        <w:t>：</w:t>
      </w:r>
    </w:p>
    <w:p w:rsidR="001103C0" w:rsidRPr="00D81D0A" w:rsidP="001103C0" w14:paraId="2DF38EF3" w14:textId="77777777">
      <w:pPr>
        <w:numPr>
          <w:ilvl w:val="0"/>
          <w:numId w:val="1"/>
        </w:numPr>
        <w:autoSpaceDE w:val="0"/>
        <w:autoSpaceDN w:val="0"/>
        <w:adjustRightInd w:val="0"/>
        <w:spacing w:line="400" w:lineRule="exact"/>
        <w:ind w:hanging="480"/>
        <w:textAlignment w:val="baseline"/>
        <w:rPr>
          <w:rFonts w:ascii="楷体_GB2312" w:eastAsia="楷体_GB2312"/>
          <w:sz w:val="24"/>
        </w:rPr>
      </w:pPr>
      <w:r w:rsidRPr="00D81D0A">
        <w:rPr>
          <w:rFonts w:ascii="楷体_GB2312" w:eastAsia="楷体_GB2312" w:hint="eastAsia"/>
          <w:sz w:val="24"/>
        </w:rPr>
        <w:t>代为进行协商、谈判和签署有关和解协议；</w:t>
      </w:r>
    </w:p>
    <w:p w:rsidR="001103C0" w:rsidRPr="00D81D0A" w:rsidP="001103C0" w14:paraId="73BFB94C" w14:textId="77777777">
      <w:pPr>
        <w:numPr>
          <w:ilvl w:val="0"/>
          <w:numId w:val="1"/>
        </w:numPr>
        <w:autoSpaceDE w:val="0"/>
        <w:autoSpaceDN w:val="0"/>
        <w:adjustRightInd w:val="0"/>
        <w:spacing w:line="400" w:lineRule="exact"/>
        <w:ind w:hanging="480"/>
        <w:textAlignment w:val="baseline"/>
        <w:rPr>
          <w:rFonts w:ascii="楷体_GB2312" w:eastAsia="楷体_GB2312"/>
          <w:sz w:val="24"/>
        </w:rPr>
      </w:pPr>
      <w:r w:rsidRPr="00D81D0A">
        <w:rPr>
          <w:rFonts w:ascii="楷体_GB2312" w:eastAsia="楷体_GB2312" w:hint="eastAsia"/>
          <w:sz w:val="24"/>
        </w:rPr>
        <w:t>代为起草、签署、递交起诉状、财产保全申请书；</w:t>
      </w:r>
    </w:p>
    <w:p w:rsidR="001103C0" w:rsidRPr="00D81D0A" w:rsidP="001103C0" w14:paraId="1D347B38" w14:textId="77777777">
      <w:pPr>
        <w:numPr>
          <w:ilvl w:val="0"/>
          <w:numId w:val="1"/>
        </w:numPr>
        <w:autoSpaceDE w:val="0"/>
        <w:autoSpaceDN w:val="0"/>
        <w:adjustRightInd w:val="0"/>
        <w:spacing w:line="400" w:lineRule="exact"/>
        <w:ind w:hanging="480"/>
        <w:textAlignment w:val="baseline"/>
        <w:rPr>
          <w:rFonts w:ascii="楷体_GB2312" w:eastAsia="楷体_GB2312"/>
          <w:sz w:val="24"/>
        </w:rPr>
      </w:pPr>
      <w:r w:rsidRPr="00D81D0A">
        <w:rPr>
          <w:rFonts w:ascii="楷体_GB2312" w:eastAsia="楷体_GB2312" w:hint="eastAsia"/>
          <w:sz w:val="24"/>
        </w:rPr>
        <w:t>代为申请撤诉；</w:t>
      </w:r>
    </w:p>
    <w:p w:rsidR="001103C0" w:rsidRPr="00D81D0A" w:rsidP="001103C0" w14:paraId="0167C852" w14:textId="77777777">
      <w:pPr>
        <w:numPr>
          <w:ilvl w:val="0"/>
          <w:numId w:val="1"/>
        </w:numPr>
        <w:autoSpaceDE w:val="0"/>
        <w:autoSpaceDN w:val="0"/>
        <w:adjustRightInd w:val="0"/>
        <w:spacing w:line="400" w:lineRule="exact"/>
        <w:ind w:hanging="480"/>
        <w:textAlignment w:val="baseline"/>
        <w:rPr>
          <w:rFonts w:ascii="楷体_GB2312" w:eastAsia="楷体_GB2312"/>
          <w:sz w:val="24"/>
        </w:rPr>
      </w:pPr>
      <w:r w:rsidRPr="00D81D0A">
        <w:rPr>
          <w:rFonts w:ascii="楷体_GB2312" w:eastAsia="楷体_GB2312" w:hint="eastAsia"/>
          <w:sz w:val="24"/>
        </w:rPr>
        <w:t>代为提起反诉；</w:t>
      </w:r>
    </w:p>
    <w:p w:rsidR="001103C0" w:rsidRPr="00D81D0A" w:rsidP="001103C0" w14:paraId="057CB561" w14:textId="77777777">
      <w:pPr>
        <w:numPr>
          <w:ilvl w:val="0"/>
          <w:numId w:val="1"/>
        </w:numPr>
        <w:autoSpaceDE w:val="0"/>
        <w:autoSpaceDN w:val="0"/>
        <w:adjustRightInd w:val="0"/>
        <w:spacing w:line="400" w:lineRule="exact"/>
        <w:ind w:hanging="480"/>
        <w:textAlignment w:val="baseline"/>
        <w:rPr>
          <w:rFonts w:ascii="楷体_GB2312" w:eastAsia="楷体_GB2312"/>
          <w:sz w:val="24"/>
        </w:rPr>
      </w:pPr>
      <w:r w:rsidRPr="00D81D0A">
        <w:rPr>
          <w:rFonts w:ascii="楷体_GB2312" w:eastAsia="楷体_GB2312" w:hint="eastAsia"/>
          <w:sz w:val="24"/>
        </w:rPr>
        <w:t>代为起草、签署、递交答辩状，提出答辩；</w:t>
      </w:r>
    </w:p>
    <w:p w:rsidR="001103C0" w:rsidRPr="00D81D0A" w:rsidP="001103C0" w14:paraId="1C46F793" w14:textId="77777777">
      <w:pPr>
        <w:numPr>
          <w:ilvl w:val="0"/>
          <w:numId w:val="1"/>
        </w:numPr>
        <w:autoSpaceDE w:val="0"/>
        <w:autoSpaceDN w:val="0"/>
        <w:adjustRightInd w:val="0"/>
        <w:spacing w:line="400" w:lineRule="exact"/>
        <w:ind w:hanging="480"/>
        <w:textAlignment w:val="baseline"/>
        <w:rPr>
          <w:rFonts w:ascii="楷体_GB2312" w:eastAsia="楷体_GB2312"/>
          <w:sz w:val="24"/>
        </w:rPr>
      </w:pPr>
      <w:r w:rsidRPr="00D81D0A">
        <w:rPr>
          <w:rFonts w:ascii="楷体_GB2312" w:eastAsia="楷体_GB2312" w:hint="eastAsia"/>
          <w:sz w:val="24"/>
        </w:rPr>
        <w:t>代为起草、签署、递交上诉状，提出上诉；</w:t>
      </w:r>
    </w:p>
    <w:p w:rsidR="001103C0" w:rsidRPr="00D81D0A" w:rsidP="001103C0" w14:paraId="69947D40" w14:textId="77777777">
      <w:pPr>
        <w:numPr>
          <w:ilvl w:val="0"/>
          <w:numId w:val="1"/>
        </w:numPr>
        <w:autoSpaceDE w:val="0"/>
        <w:autoSpaceDN w:val="0"/>
        <w:adjustRightInd w:val="0"/>
        <w:spacing w:line="400" w:lineRule="exact"/>
        <w:ind w:hanging="480"/>
        <w:textAlignment w:val="baseline"/>
        <w:rPr>
          <w:rFonts w:ascii="楷体_GB2312" w:eastAsia="楷体_GB2312"/>
          <w:sz w:val="24"/>
        </w:rPr>
      </w:pPr>
      <w:r w:rsidRPr="00D81D0A">
        <w:rPr>
          <w:rFonts w:ascii="楷体_GB2312" w:eastAsia="楷体_GB2312" w:hint="eastAsia"/>
          <w:sz w:val="24"/>
        </w:rPr>
        <w:t>代为收集、提供有关证据材料，代为申请法院调查令；</w:t>
      </w:r>
    </w:p>
    <w:p w:rsidR="001103C0" w:rsidRPr="00D81D0A" w:rsidP="001103C0" w14:paraId="0095FFAB" w14:textId="77777777">
      <w:pPr>
        <w:numPr>
          <w:ilvl w:val="0"/>
          <w:numId w:val="1"/>
        </w:numPr>
        <w:autoSpaceDE w:val="0"/>
        <w:autoSpaceDN w:val="0"/>
        <w:adjustRightInd w:val="0"/>
        <w:spacing w:line="400" w:lineRule="exact"/>
        <w:ind w:hanging="480"/>
        <w:textAlignment w:val="baseline"/>
        <w:rPr>
          <w:rFonts w:ascii="楷体_GB2312" w:eastAsia="楷体_GB2312"/>
          <w:sz w:val="24"/>
        </w:rPr>
      </w:pPr>
      <w:r w:rsidRPr="00D81D0A">
        <w:rPr>
          <w:rFonts w:ascii="楷体_GB2312" w:eastAsia="楷体_GB2312" w:hint="eastAsia"/>
          <w:sz w:val="24"/>
        </w:rPr>
        <w:t>代为申请回避；</w:t>
      </w:r>
    </w:p>
    <w:p w:rsidR="001103C0" w:rsidRPr="00D81D0A" w:rsidP="001103C0" w14:paraId="157E0536" w14:textId="77777777">
      <w:pPr>
        <w:numPr>
          <w:ilvl w:val="0"/>
          <w:numId w:val="1"/>
        </w:numPr>
        <w:autoSpaceDE w:val="0"/>
        <w:autoSpaceDN w:val="0"/>
        <w:adjustRightInd w:val="0"/>
        <w:spacing w:line="400" w:lineRule="exact"/>
        <w:ind w:hanging="480"/>
        <w:textAlignment w:val="baseline"/>
        <w:rPr>
          <w:rFonts w:ascii="楷体_GB2312" w:eastAsia="楷体_GB2312"/>
          <w:sz w:val="24"/>
        </w:rPr>
      </w:pPr>
      <w:r w:rsidRPr="00D81D0A">
        <w:rPr>
          <w:rFonts w:ascii="楷体_GB2312" w:eastAsia="楷体_GB2312" w:hint="eastAsia"/>
          <w:sz w:val="24"/>
        </w:rPr>
        <w:t xml:space="preserve">出庭陈述事实，进行法庭辩论； </w:t>
      </w:r>
    </w:p>
    <w:p w:rsidR="001103C0" w:rsidRPr="00D81D0A" w:rsidP="001103C0" w14:paraId="1E9AA40A" w14:textId="77777777">
      <w:pPr>
        <w:numPr>
          <w:ilvl w:val="0"/>
          <w:numId w:val="1"/>
        </w:numPr>
        <w:autoSpaceDE w:val="0"/>
        <w:autoSpaceDN w:val="0"/>
        <w:adjustRightInd w:val="0"/>
        <w:spacing w:line="400" w:lineRule="exact"/>
        <w:ind w:hanging="480"/>
        <w:textAlignment w:val="baseline"/>
        <w:rPr>
          <w:rFonts w:ascii="楷体_GB2312" w:eastAsia="楷体_GB2312"/>
          <w:sz w:val="24"/>
        </w:rPr>
      </w:pPr>
      <w:r w:rsidRPr="00D81D0A">
        <w:rPr>
          <w:rFonts w:ascii="楷体_GB2312" w:eastAsia="楷体_GB2312" w:hint="eastAsia"/>
          <w:sz w:val="24"/>
        </w:rPr>
        <w:t>提出、接受调解或和解；</w:t>
      </w:r>
    </w:p>
    <w:p w:rsidR="001103C0" w:rsidRPr="00D81D0A" w:rsidP="001103C0" w14:paraId="2D93D42F" w14:textId="77777777">
      <w:pPr>
        <w:numPr>
          <w:ilvl w:val="0"/>
          <w:numId w:val="1"/>
        </w:numPr>
        <w:autoSpaceDE w:val="0"/>
        <w:autoSpaceDN w:val="0"/>
        <w:adjustRightInd w:val="0"/>
        <w:spacing w:line="400" w:lineRule="exact"/>
        <w:ind w:hanging="480"/>
        <w:textAlignment w:val="baseline"/>
        <w:rPr>
          <w:rFonts w:ascii="楷体_GB2312" w:eastAsia="楷体_GB2312"/>
          <w:sz w:val="24"/>
        </w:rPr>
      </w:pPr>
      <w:r w:rsidRPr="00D81D0A">
        <w:rPr>
          <w:rFonts w:ascii="楷体_GB2312" w:eastAsia="楷体_GB2312" w:hint="eastAsia"/>
          <w:sz w:val="24"/>
        </w:rPr>
        <w:t xml:space="preserve">代为接受、放弃或变更诉讼请求； </w:t>
      </w:r>
    </w:p>
    <w:p w:rsidR="001103C0" w:rsidRPr="00D81D0A" w:rsidP="001103C0" w14:paraId="1B3FE847" w14:textId="77777777">
      <w:pPr>
        <w:numPr>
          <w:ilvl w:val="0"/>
          <w:numId w:val="1"/>
        </w:numPr>
        <w:autoSpaceDE w:val="0"/>
        <w:autoSpaceDN w:val="0"/>
        <w:adjustRightInd w:val="0"/>
        <w:spacing w:line="400" w:lineRule="exact"/>
        <w:ind w:hanging="480"/>
        <w:textAlignment w:val="baseline"/>
        <w:rPr>
          <w:rFonts w:ascii="楷体_GB2312" w:eastAsia="楷体_GB2312"/>
          <w:sz w:val="24"/>
        </w:rPr>
      </w:pPr>
      <w:r w:rsidRPr="00D81D0A">
        <w:rPr>
          <w:rFonts w:ascii="楷体_GB2312" w:eastAsia="楷体_GB2312" w:hint="eastAsia"/>
          <w:sz w:val="24"/>
        </w:rPr>
        <w:t>代为申请执行并收取执行款项；</w:t>
      </w:r>
    </w:p>
    <w:p w:rsidR="001103C0" w:rsidP="001103C0" w14:paraId="7DBEBBC7" w14:textId="77777777">
      <w:pPr>
        <w:numPr>
          <w:ilvl w:val="0"/>
          <w:numId w:val="1"/>
        </w:numPr>
        <w:autoSpaceDE w:val="0"/>
        <w:autoSpaceDN w:val="0"/>
        <w:adjustRightInd w:val="0"/>
        <w:spacing w:line="400" w:lineRule="exact"/>
        <w:ind w:hanging="480"/>
        <w:textAlignment w:val="baseline"/>
        <w:rPr>
          <w:rFonts w:ascii="仿宋" w:eastAsia="仿宋" w:hAnsi="仿宋" w:cs="仿宋"/>
          <w:sz w:val="24"/>
        </w:rPr>
      </w:pPr>
      <w:r>
        <w:rPr>
          <w:rFonts w:ascii="仿宋" w:eastAsia="仿宋" w:hAnsi="仿宋" w:cs="仿宋" w:hint="eastAsia"/>
          <w:sz w:val="24"/>
        </w:rPr>
        <w:t>代为收取诉讼费退费、保全费退费、调解款、判赔款、执行款等；</w:t>
      </w:r>
    </w:p>
    <w:p w:rsidR="001103C0" w:rsidRPr="00302198" w:rsidP="001103C0" w14:paraId="1936AA88" w14:textId="77777777">
      <w:pPr>
        <w:numPr>
          <w:ilvl w:val="0"/>
          <w:numId w:val="1"/>
        </w:numPr>
        <w:autoSpaceDE w:val="0"/>
        <w:autoSpaceDN w:val="0"/>
        <w:adjustRightInd w:val="0"/>
        <w:spacing w:line="400" w:lineRule="exact"/>
        <w:ind w:hanging="480"/>
        <w:textAlignment w:val="baseline"/>
        <w:rPr>
          <w:rFonts w:ascii="仿宋" w:eastAsia="仿宋" w:hAnsi="仿宋" w:cs="仿宋"/>
          <w:sz w:val="24"/>
        </w:rPr>
      </w:pPr>
      <w:r>
        <w:rPr>
          <w:rFonts w:ascii="仿宋" w:eastAsia="仿宋" w:hAnsi="仿宋" w:cs="仿宋" w:hint="eastAsia"/>
          <w:sz w:val="24"/>
        </w:rPr>
        <w:t>签收与本案有关的法律文件。</w:t>
      </w:r>
    </w:p>
    <w:p w:rsidR="001103C0" w:rsidRPr="00D81D0A" w:rsidP="001103C0" w14:paraId="6138EE8F" w14:textId="77777777">
      <w:pPr>
        <w:spacing w:line="400" w:lineRule="exact"/>
        <w:ind w:firstLine="490" w:firstLineChars="204"/>
        <w:rPr>
          <w:rFonts w:ascii="楷体_GB2312" w:eastAsia="楷体_GB2312"/>
          <w:sz w:val="24"/>
        </w:rPr>
      </w:pPr>
      <w:r w:rsidRPr="00D81D0A">
        <w:rPr>
          <w:rFonts w:ascii="楷体_GB2312" w:eastAsia="楷体_GB2312" w:hint="eastAsia"/>
          <w:sz w:val="24"/>
        </w:rPr>
        <w:t>上述代理权限自本委托书签署之日起至本案纠纷全部处理结束之日止。代理人在上述授权范围内的一切行为、所签署的文件委托人均予以承认并对委托人具有约束力。</w:t>
      </w:r>
      <w:r w:rsidRPr="00D81D0A">
        <w:rPr>
          <w:rFonts w:eastAsia="楷体_GB2312" w:hint="eastAsia"/>
          <w:sz w:val="24"/>
        </w:rPr>
        <w:t>受托人有转委托权。</w:t>
      </w:r>
    </w:p>
    <w:p w:rsidR="001103C0" w:rsidRPr="00D81D0A" w:rsidP="001103C0" w14:paraId="6024C4E8" w14:textId="77777777">
      <w:pPr>
        <w:spacing w:line="400" w:lineRule="exact"/>
        <w:ind w:firstLine="2520" w:firstLineChars="1050"/>
        <w:rPr>
          <w:rFonts w:ascii="楷体_GB2312" w:eastAsia="楷体_GB2312"/>
          <w:sz w:val="24"/>
        </w:rPr>
      </w:pPr>
    </w:p>
    <w:p w:rsidR="001103C0" w:rsidRPr="00D81D0A" w:rsidP="001103C0" w14:paraId="7DA2D3C4" w14:textId="77777777">
      <w:pPr>
        <w:spacing w:line="400" w:lineRule="exact"/>
        <w:ind w:right="480" w:firstLine="5486" w:firstLineChars="2286"/>
        <w:jc w:val="right"/>
        <w:rPr>
          <w:rFonts w:ascii="楷体_GB2312" w:eastAsia="楷体_GB2312"/>
          <w:sz w:val="24"/>
        </w:rPr>
      </w:pPr>
      <w:r w:rsidRPr="00D81D0A">
        <w:rPr>
          <w:rFonts w:ascii="楷体_GB2312" w:eastAsia="楷体_GB2312" w:hint="eastAsia"/>
          <w:b/>
          <w:sz w:val="24"/>
        </w:rPr>
        <w:t>委托人</w:t>
      </w:r>
      <w:r w:rsidRPr="00D81D0A">
        <w:rPr>
          <w:rFonts w:ascii="楷体_GB2312" w:eastAsia="楷体_GB2312" w:hint="eastAsia"/>
          <w:sz w:val="24"/>
        </w:rPr>
        <w:t>：</w:t>
      </w:r>
      <w:r w:rsidRPr="00D81D0A">
        <w:rPr>
          <w:rFonts w:eastAsia="楷体_GB2312" w:hint="eastAsia"/>
          <w:sz w:val="24"/>
        </w:rPr>
        <w:t xml:space="preserve"> </w:t>
      </w:r>
      <w:r w:rsidRPr="00D81D0A">
        <w:rPr>
          <w:rFonts w:eastAsia="楷体_GB2312" w:hint="eastAsia"/>
          <w:sz w:val="24"/>
          <w:u w:val="single"/>
        </w:rPr>
        <w:t xml:space="preserve">{{client}}</w:t>
      </w:r>
      <w:r w:rsidRPr="00D81D0A">
        <w:rPr>
          <w:rFonts w:eastAsia="楷体_GB2312" w:hint="eastAsia"/>
          <w:sz w:val="24"/>
        </w:rPr>
        <w:t xml:space="preserve">                       </w:t>
      </w:r>
      <w:r w:rsidRPr="00D81D0A">
        <w:rPr>
          <w:rFonts w:ascii="楷体_GB2312" w:eastAsia="楷体_GB2312" w:hint="eastAsia"/>
          <w:sz w:val="24"/>
        </w:rPr>
        <w:t xml:space="preserve">         </w:t>
      </w:r>
    </w:p>
    <w:p w:rsidR="00A91606" w:rsidP="001103C0" w14:paraId="1997C94C" w14:textId="6AA2FE16">
      <w:pPr>
        <w:ind w:firstLine="6720" w:firstLineChars="2800"/>
      </w:pPr>
      <w:r w:rsidRPr="00D81D0A">
        <w:rPr>
          <w:rFonts w:ascii="楷体_GB2312" w:eastAsia="楷体_GB2312" w:hint="eastAsia"/>
          <w:sz w:val="24"/>
        </w:rPr>
        <w:t>日  期：</w:t>
      </w:r>
      <w:r w:rsidRPr="00D81D0A">
        <w:rPr>
          <w:rFonts w:ascii="楷体_GB2312" w:eastAsia="楷体_GB2312" w:hint="eastAsia"/>
          <w:sz w:val="24"/>
        </w:rPr>
        <w:t xml:space="preserve">{{today}}</w:t>
      </w:r>
      <w:r w:rsidRPr="00D81D0A">
        <w:rPr>
          <w:rFonts w:ascii="楷体_GB2312" w:eastAsia="楷体_GB2312" w:hint="eastAsia"/>
          <w:sz w:val="24"/>
        </w:rPr>
        <w:t xml:space="preserve">  </w:t>
      </w:r>
      <w:r>
        <w:rPr>
          <w:rFonts w:ascii="新宋体" w:eastAsia="新宋体" w:hAnsi="新宋体" w:hint="eastAsia"/>
          <w:color w:val="0000FF"/>
          <w:sz w:val="19"/>
        </w:rPr>
        <w:t xml:space="preserve">   </w:t>
      </w:r>
    </w:p>
    <w:sectPr w:rsidSect="00DF6573">
      <w:headerReference w:type="default" r:id="rId4"/>
      <w:footerReference w:type="default" r:id="rId5"/>
      <w:pgSz w:w="11906" w:h="16838"/>
      <w:pgMar w:top="1531" w:right="926" w:bottom="993" w:left="108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楷体_GB2312">
    <w:altName w:val="宋体"/>
    <w:charset w:val="86"/>
    <w:family w:val="modern"/>
    <w:pitch w:val="default"/>
    <w:sig w:usb0="00000000" w:usb1="00000000" w:usb2="00000010" w:usb3="00000000" w:csb0="0004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仿宋_GB2312">
    <w:altName w:val="宋体"/>
    <w:charset w:val="86"/>
    <w:family w:val="auto"/>
    <w:pitch w:val="default"/>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41D7B" w:rsidRPr="00161A21" w:rsidP="00161A21" w14:paraId="5133F2A0" w14:textId="77777777">
    <w:pPr>
      <w:pStyle w:val="Footer"/>
      <w:jc w:val="both"/>
      <w:rPr>
        <w:rFonts w:ascii="宋体" w:hAnsi="宋体" w:cs="Arial"/>
        <w:b/>
        <w:spacing w:val="22"/>
        <w:u w:val="dotted"/>
      </w:rPr>
    </w:pPr>
    <w:r w:rsidRPr="00161A21">
      <w:rPr>
        <w:rFonts w:ascii="宋体" w:hAnsi="宋体" w:cs="Arial" w:hint="eastAsia"/>
        <w:b/>
        <w:spacing w:val="22"/>
        <w:u w:val="dotted"/>
      </w:rPr>
      <w:t>上海</w:t>
    </w:r>
    <w:r w:rsidRPr="00161A21">
      <w:rPr>
        <w:rFonts w:ascii="宋体" w:hAnsi="宋体" w:cs="Arial" w:hint="eastAsia"/>
        <w:b/>
        <w:spacing w:val="22"/>
        <w:u w:val="dotted"/>
      </w:rPr>
      <w:t>沪知</w:t>
    </w:r>
    <w:r w:rsidRPr="00161A21">
      <w:rPr>
        <w:rFonts w:ascii="宋体" w:hAnsi="宋体" w:cs="Arial" w:hint="eastAsia"/>
        <w:b/>
        <w:spacing w:val="22"/>
        <w:u w:val="dotted"/>
      </w:rPr>
      <w:t xml:space="preserve">律师事务所  </w:t>
    </w:r>
  </w:p>
  <w:p w:rsidR="00A91606" w:rsidRPr="00161A21" w:rsidP="00161A21" w14:paraId="4F47ECDD" w14:textId="54941D46">
    <w:pPr>
      <w:pStyle w:val="Footer"/>
      <w:jc w:val="both"/>
      <w:rPr>
        <w:rFonts w:ascii="宋体" w:hAnsi="宋体" w:cs="Arial"/>
        <w:b/>
        <w:spacing w:val="26"/>
        <w:u w:val="dotted"/>
      </w:rPr>
    </w:pPr>
    <w:r w:rsidRPr="00161A21">
      <w:rPr>
        <w:rFonts w:ascii="宋体" w:hAnsi="宋体" w:cs="Arial" w:hint="eastAsia"/>
        <w:b/>
        <w:spacing w:val="26"/>
        <w:u w:val="dotted"/>
      </w:rPr>
      <w:t>上海市静安区江场路1228弄20号五牛控股大厦60</w:t>
    </w:r>
    <w:r w:rsidRPr="00161A21">
      <w:rPr>
        <w:rFonts w:ascii="宋体" w:hAnsi="宋体" w:cs="Arial"/>
        <w:b/>
        <w:spacing w:val="26"/>
        <w:u w:val="dotted"/>
      </w:rPr>
      <w:t>3</w:t>
    </w:r>
    <w:r w:rsidRPr="00161A21">
      <w:rPr>
        <w:rFonts w:ascii="宋体" w:hAnsi="宋体" w:cs="Arial" w:hint="eastAsia"/>
        <w:b/>
        <w:spacing w:val="26"/>
        <w:u w:val="dotted"/>
      </w:rPr>
      <w:t>室   电话：021-66112368   邮编：200072</w:t>
    </w:r>
  </w:p>
  <w:p w:rsidR="00D41D7B" w:rsidRPr="00DF6573" w:rsidP="00161A21" w14:paraId="544A3FCB" w14:textId="77777777">
    <w:pPr>
      <w:pStyle w:val="Footer"/>
      <w:jc w:val="both"/>
      <w:rPr>
        <w:rFonts w:ascii="宋体" w:hAnsi="宋体" w:cs="Arial"/>
        <w:b/>
        <w:spacing w:val="22"/>
        <w:sz w:val="15"/>
        <w:szCs w:val="15"/>
        <w:u w:val="dotted"/>
      </w:rPr>
    </w:pPr>
    <w:r w:rsidRPr="00DF6573">
      <w:rPr>
        <w:rFonts w:ascii="宋体" w:hAnsi="宋体" w:cs="Arial"/>
        <w:b/>
        <w:spacing w:val="22"/>
        <w:sz w:val="15"/>
        <w:szCs w:val="15"/>
        <w:u w:val="dotted"/>
      </w:rPr>
      <w:t xml:space="preserve">Room 603, </w:t>
    </w:r>
    <w:r w:rsidRPr="00DF6573">
      <w:rPr>
        <w:rFonts w:ascii="宋体" w:hAnsi="宋体" w:cs="Arial"/>
        <w:b/>
        <w:spacing w:val="22"/>
        <w:sz w:val="15"/>
        <w:szCs w:val="15"/>
        <w:u w:val="dotted"/>
      </w:rPr>
      <w:t>Wuniu</w:t>
    </w:r>
    <w:r w:rsidRPr="00DF6573">
      <w:rPr>
        <w:rFonts w:ascii="宋体" w:hAnsi="宋体" w:cs="Arial"/>
        <w:b/>
        <w:spacing w:val="22"/>
        <w:sz w:val="15"/>
        <w:szCs w:val="15"/>
        <w:u w:val="dotted"/>
      </w:rPr>
      <w:t xml:space="preserve"> Holding Building, No. 20, Lane 1228, </w:t>
    </w:r>
    <w:r w:rsidRPr="00DF6573">
      <w:rPr>
        <w:rFonts w:ascii="宋体" w:hAnsi="宋体" w:cs="Arial"/>
        <w:b/>
        <w:spacing w:val="22"/>
        <w:sz w:val="15"/>
        <w:szCs w:val="15"/>
        <w:u w:val="dotted"/>
      </w:rPr>
      <w:t>Jiangchang</w:t>
    </w:r>
    <w:r w:rsidRPr="00DF6573">
      <w:rPr>
        <w:rFonts w:ascii="宋体" w:hAnsi="宋体" w:cs="Arial"/>
        <w:b/>
        <w:spacing w:val="22"/>
        <w:sz w:val="15"/>
        <w:szCs w:val="15"/>
        <w:u w:val="dotted"/>
      </w:rPr>
      <w:t xml:space="preserve"> Road, </w:t>
    </w:r>
    <w:r w:rsidRPr="00DF6573">
      <w:rPr>
        <w:rFonts w:ascii="宋体" w:hAnsi="宋体" w:cs="Arial"/>
        <w:b/>
        <w:spacing w:val="22"/>
        <w:sz w:val="15"/>
        <w:szCs w:val="15"/>
        <w:u w:val="dotted"/>
      </w:rPr>
      <w:t>Jing'an</w:t>
    </w:r>
    <w:r w:rsidRPr="00DF6573">
      <w:rPr>
        <w:rFonts w:ascii="宋体" w:hAnsi="宋体" w:cs="Arial"/>
        <w:b/>
        <w:spacing w:val="22"/>
        <w:sz w:val="15"/>
        <w:szCs w:val="15"/>
        <w:u w:val="dotted"/>
      </w:rPr>
      <w:t xml:space="preserve"> District, Shanghai, China</w:t>
    </w:r>
    <w:r w:rsidRPr="00DF6573">
      <w:rPr>
        <w:rFonts w:ascii="宋体" w:hAnsi="宋体" w:cs="Arial" w:hint="eastAsia"/>
        <w:b/>
        <w:spacing w:val="22"/>
        <w:sz w:val="15"/>
        <w:szCs w:val="15"/>
        <w:u w:val="dotted"/>
      </w:rPr>
      <w:t xml:space="preserve">  </w:t>
    </w:r>
  </w:p>
  <w:p w:rsidR="00A91606" w:rsidRPr="00161A21" w:rsidP="00161A21" w14:paraId="1556AB36" w14:textId="5A2B9043">
    <w:pPr>
      <w:pStyle w:val="Footer"/>
      <w:jc w:val="both"/>
      <w:rPr>
        <w:rFonts w:ascii="宋体" w:hAnsi="宋体" w:cs="Arial"/>
        <w:b/>
        <w:spacing w:val="26"/>
        <w:sz w:val="15"/>
        <w:szCs w:val="15"/>
        <w:u w:val="dotted"/>
      </w:rPr>
    </w:pPr>
    <w:r w:rsidRPr="00161A21">
      <w:rPr>
        <w:rFonts w:ascii="宋体" w:hAnsi="宋体" w:cs="Arial" w:hint="eastAsia"/>
        <w:b/>
        <w:spacing w:val="26"/>
        <w:sz w:val="15"/>
        <w:szCs w:val="15"/>
        <w:u w:val="dotted"/>
      </w:rPr>
      <w:t xml:space="preserve">Postcode: 200072 Tel:86-21-66112368 </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91606" w14:paraId="58E58E36" w14:textId="77777777">
    <w:pPr>
      <w:pStyle w:val="Header"/>
      <w:jc w:val="both"/>
    </w:pPr>
    <w:r>
      <w:rPr>
        <w:rFonts w:hint="eastAsia"/>
        <w:noProof/>
      </w:rPr>
      <w:drawing>
        <wp:inline distT="0" distB="0" distL="114300" distR="114300">
          <wp:extent cx="1872000" cy="372937"/>
          <wp:effectExtent l="0" t="0" r="0" b="8255"/>
          <wp:docPr id="14250276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824121" name="图片 1"/>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1872000" cy="372937"/>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3F9571CF"/>
    <w:multiLevelType w:val="multilevel"/>
    <w:tmpl w:val="3F9571CF"/>
    <w:lvl w:ilvl="0">
      <w:start w:val="1"/>
      <w:numFmt w:val="decimal"/>
      <w:lvlText w:val="%1."/>
      <w:lvlJc w:val="left"/>
      <w:pPr>
        <w:tabs>
          <w:tab w:val="left" w:pos="960"/>
        </w:tabs>
        <w:ind w:left="960" w:hanging="360"/>
      </w:pPr>
      <w:rPr>
        <w:rFonts w:ascii="楷体_GB2312" w:eastAsia="楷体_GB2312" w:hint="eastAsia"/>
        <w:b w:val="0"/>
        <w:i w:val="0"/>
      </w:rPr>
    </w:lvl>
    <w:lvl w:ilvl="1">
      <w:start w:val="1"/>
      <w:numFmt w:val="decimal"/>
      <w:lvlText w:val="%2．"/>
      <w:lvlJc w:val="left"/>
      <w:pPr>
        <w:tabs>
          <w:tab w:val="left" w:pos="1560"/>
        </w:tabs>
        <w:ind w:left="1560" w:hanging="360"/>
      </w:pPr>
      <w:rPr>
        <w:rFonts w:ascii="楷体_GB2312" w:eastAsia="楷体_GB2312" w:hint="eastAsia"/>
      </w:rPr>
    </w:lvl>
    <w:lvl w:ilvl="2">
      <w:start w:val="1"/>
      <w:numFmt w:val="lowerRoman"/>
      <w:lvlText w:val="%3."/>
      <w:lvlJc w:val="right"/>
      <w:pPr>
        <w:tabs>
          <w:tab w:val="left" w:pos="1440"/>
        </w:tabs>
        <w:ind w:left="1440" w:hanging="420"/>
      </w:pPr>
    </w:lvl>
    <w:lvl w:ilvl="3">
      <w:start w:val="1"/>
      <w:numFmt w:val="decimal"/>
      <w:lvlText w:val="%4."/>
      <w:lvlJc w:val="left"/>
      <w:pPr>
        <w:tabs>
          <w:tab w:val="left" w:pos="1860"/>
        </w:tabs>
        <w:ind w:left="1860" w:hanging="420"/>
      </w:pPr>
    </w:lvl>
    <w:lvl w:ilvl="4">
      <w:start w:val="1"/>
      <w:numFmt w:val="lowerLetter"/>
      <w:lvlText w:val="%5)"/>
      <w:lvlJc w:val="left"/>
      <w:pPr>
        <w:tabs>
          <w:tab w:val="left" w:pos="2280"/>
        </w:tabs>
        <w:ind w:left="2280" w:hanging="420"/>
      </w:pPr>
    </w:lvl>
    <w:lvl w:ilvl="5">
      <w:start w:val="1"/>
      <w:numFmt w:val="lowerRoman"/>
      <w:lvlText w:val="%6."/>
      <w:lvlJc w:val="right"/>
      <w:pPr>
        <w:tabs>
          <w:tab w:val="left" w:pos="2700"/>
        </w:tabs>
        <w:ind w:left="2700" w:hanging="420"/>
      </w:pPr>
    </w:lvl>
    <w:lvl w:ilvl="6">
      <w:start w:val="1"/>
      <w:numFmt w:val="decimal"/>
      <w:lvlText w:val="%7."/>
      <w:lvlJc w:val="left"/>
      <w:pPr>
        <w:tabs>
          <w:tab w:val="left" w:pos="3120"/>
        </w:tabs>
        <w:ind w:left="3120" w:hanging="420"/>
      </w:pPr>
    </w:lvl>
    <w:lvl w:ilvl="7">
      <w:start w:val="1"/>
      <w:numFmt w:val="lowerLetter"/>
      <w:lvlText w:val="%8)"/>
      <w:lvlJc w:val="left"/>
      <w:pPr>
        <w:tabs>
          <w:tab w:val="left" w:pos="3540"/>
        </w:tabs>
        <w:ind w:left="3540" w:hanging="420"/>
      </w:pPr>
    </w:lvl>
    <w:lvl w:ilvl="8">
      <w:start w:val="1"/>
      <w:numFmt w:val="lowerRoman"/>
      <w:lvlText w:val="%9."/>
      <w:lvlJc w:val="right"/>
      <w:pPr>
        <w:tabs>
          <w:tab w:val="left" w:pos="3960"/>
        </w:tabs>
        <w:ind w:left="396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02606"/>
    <w:rsid w:val="00003B37"/>
    <w:rsid w:val="00021BB3"/>
    <w:rsid w:val="0009167A"/>
    <w:rsid w:val="000A06CE"/>
    <w:rsid w:val="000A4AAA"/>
    <w:rsid w:val="000A6E20"/>
    <w:rsid w:val="000B1685"/>
    <w:rsid w:val="000C69B4"/>
    <w:rsid w:val="000D193A"/>
    <w:rsid w:val="000D4F71"/>
    <w:rsid w:val="000D5203"/>
    <w:rsid w:val="000E5DAF"/>
    <w:rsid w:val="000F30F0"/>
    <w:rsid w:val="000F7819"/>
    <w:rsid w:val="0010066F"/>
    <w:rsid w:val="00101374"/>
    <w:rsid w:val="001103C0"/>
    <w:rsid w:val="00141BA5"/>
    <w:rsid w:val="00161A21"/>
    <w:rsid w:val="00167751"/>
    <w:rsid w:val="00172A27"/>
    <w:rsid w:val="00193686"/>
    <w:rsid w:val="001B24FD"/>
    <w:rsid w:val="001B5EFA"/>
    <w:rsid w:val="001D0CBE"/>
    <w:rsid w:val="001D286B"/>
    <w:rsid w:val="001D74AD"/>
    <w:rsid w:val="001F37BF"/>
    <w:rsid w:val="001F637F"/>
    <w:rsid w:val="001F762E"/>
    <w:rsid w:val="001F787C"/>
    <w:rsid w:val="00201955"/>
    <w:rsid w:val="002119FB"/>
    <w:rsid w:val="0022009E"/>
    <w:rsid w:val="00223094"/>
    <w:rsid w:val="0026074C"/>
    <w:rsid w:val="00263EE4"/>
    <w:rsid w:val="00274912"/>
    <w:rsid w:val="00274CC5"/>
    <w:rsid w:val="00285375"/>
    <w:rsid w:val="00290D97"/>
    <w:rsid w:val="00294064"/>
    <w:rsid w:val="002C11B6"/>
    <w:rsid w:val="0030027C"/>
    <w:rsid w:val="00300A06"/>
    <w:rsid w:val="003016DC"/>
    <w:rsid w:val="00302198"/>
    <w:rsid w:val="00304B26"/>
    <w:rsid w:val="00326889"/>
    <w:rsid w:val="003534BD"/>
    <w:rsid w:val="00357424"/>
    <w:rsid w:val="003620EA"/>
    <w:rsid w:val="0036652A"/>
    <w:rsid w:val="00367C4D"/>
    <w:rsid w:val="003740CA"/>
    <w:rsid w:val="00383793"/>
    <w:rsid w:val="00383FAC"/>
    <w:rsid w:val="00396B04"/>
    <w:rsid w:val="003B1E8B"/>
    <w:rsid w:val="003B3F5D"/>
    <w:rsid w:val="003C2224"/>
    <w:rsid w:val="003C65BE"/>
    <w:rsid w:val="003C75E8"/>
    <w:rsid w:val="003D4CAF"/>
    <w:rsid w:val="003D5BC8"/>
    <w:rsid w:val="00410101"/>
    <w:rsid w:val="00430024"/>
    <w:rsid w:val="00451292"/>
    <w:rsid w:val="004750AE"/>
    <w:rsid w:val="004920DE"/>
    <w:rsid w:val="004926E8"/>
    <w:rsid w:val="0049412A"/>
    <w:rsid w:val="004A241A"/>
    <w:rsid w:val="004A3563"/>
    <w:rsid w:val="004B2260"/>
    <w:rsid w:val="004B5891"/>
    <w:rsid w:val="004B72DA"/>
    <w:rsid w:val="004C10A9"/>
    <w:rsid w:val="004C7473"/>
    <w:rsid w:val="00505E19"/>
    <w:rsid w:val="00585D21"/>
    <w:rsid w:val="00587CE1"/>
    <w:rsid w:val="005D156B"/>
    <w:rsid w:val="00612916"/>
    <w:rsid w:val="00624925"/>
    <w:rsid w:val="0065208A"/>
    <w:rsid w:val="006606E6"/>
    <w:rsid w:val="006945C3"/>
    <w:rsid w:val="006A1770"/>
    <w:rsid w:val="006A2F41"/>
    <w:rsid w:val="006B781C"/>
    <w:rsid w:val="006D1036"/>
    <w:rsid w:val="006E0A30"/>
    <w:rsid w:val="006F661A"/>
    <w:rsid w:val="00711792"/>
    <w:rsid w:val="007126FD"/>
    <w:rsid w:val="00712F2B"/>
    <w:rsid w:val="00723D51"/>
    <w:rsid w:val="0073208E"/>
    <w:rsid w:val="00752ECE"/>
    <w:rsid w:val="00764A36"/>
    <w:rsid w:val="00766C4A"/>
    <w:rsid w:val="00797447"/>
    <w:rsid w:val="007B5572"/>
    <w:rsid w:val="007D4133"/>
    <w:rsid w:val="007E0D4D"/>
    <w:rsid w:val="007E4C19"/>
    <w:rsid w:val="008023D0"/>
    <w:rsid w:val="0081257E"/>
    <w:rsid w:val="00836928"/>
    <w:rsid w:val="00874032"/>
    <w:rsid w:val="008767FD"/>
    <w:rsid w:val="00896C6D"/>
    <w:rsid w:val="00897F60"/>
    <w:rsid w:val="008A62D8"/>
    <w:rsid w:val="008C0F2D"/>
    <w:rsid w:val="008C1D97"/>
    <w:rsid w:val="008D5EF9"/>
    <w:rsid w:val="008E04BA"/>
    <w:rsid w:val="008E761A"/>
    <w:rsid w:val="00910730"/>
    <w:rsid w:val="00913B25"/>
    <w:rsid w:val="009160DC"/>
    <w:rsid w:val="00917DD3"/>
    <w:rsid w:val="009501F1"/>
    <w:rsid w:val="0095090A"/>
    <w:rsid w:val="00961E29"/>
    <w:rsid w:val="0097247A"/>
    <w:rsid w:val="009803F2"/>
    <w:rsid w:val="00983677"/>
    <w:rsid w:val="009E5904"/>
    <w:rsid w:val="009F7EC5"/>
    <w:rsid w:val="00A1162F"/>
    <w:rsid w:val="00A23C7D"/>
    <w:rsid w:val="00A27EE8"/>
    <w:rsid w:val="00A436E4"/>
    <w:rsid w:val="00A523B7"/>
    <w:rsid w:val="00A568B8"/>
    <w:rsid w:val="00A91606"/>
    <w:rsid w:val="00AB155B"/>
    <w:rsid w:val="00AE59EA"/>
    <w:rsid w:val="00B23089"/>
    <w:rsid w:val="00B2634D"/>
    <w:rsid w:val="00B348AB"/>
    <w:rsid w:val="00B367B6"/>
    <w:rsid w:val="00B43C62"/>
    <w:rsid w:val="00B65A7D"/>
    <w:rsid w:val="00B725B8"/>
    <w:rsid w:val="00B925B7"/>
    <w:rsid w:val="00B93F8A"/>
    <w:rsid w:val="00BA3F42"/>
    <w:rsid w:val="00BA4D05"/>
    <w:rsid w:val="00BA58A1"/>
    <w:rsid w:val="00BB5CC6"/>
    <w:rsid w:val="00BB6866"/>
    <w:rsid w:val="00BE67BC"/>
    <w:rsid w:val="00C20695"/>
    <w:rsid w:val="00C23D9F"/>
    <w:rsid w:val="00C55A3B"/>
    <w:rsid w:val="00C73301"/>
    <w:rsid w:val="00C77015"/>
    <w:rsid w:val="00CA3EB2"/>
    <w:rsid w:val="00CC17AA"/>
    <w:rsid w:val="00CC74C2"/>
    <w:rsid w:val="00D019C2"/>
    <w:rsid w:val="00D044AA"/>
    <w:rsid w:val="00D271EA"/>
    <w:rsid w:val="00D41D7B"/>
    <w:rsid w:val="00D81D0A"/>
    <w:rsid w:val="00D859FF"/>
    <w:rsid w:val="00DA1DE0"/>
    <w:rsid w:val="00DA6B1D"/>
    <w:rsid w:val="00DA732E"/>
    <w:rsid w:val="00DE2F7E"/>
    <w:rsid w:val="00DF1BD8"/>
    <w:rsid w:val="00DF6573"/>
    <w:rsid w:val="00E2091B"/>
    <w:rsid w:val="00E23BD5"/>
    <w:rsid w:val="00E34C6E"/>
    <w:rsid w:val="00E54034"/>
    <w:rsid w:val="00E601E0"/>
    <w:rsid w:val="00E82B99"/>
    <w:rsid w:val="00E83084"/>
    <w:rsid w:val="00E912D2"/>
    <w:rsid w:val="00EA6BED"/>
    <w:rsid w:val="00EB3293"/>
    <w:rsid w:val="00EC72DD"/>
    <w:rsid w:val="00ED4518"/>
    <w:rsid w:val="00EE6419"/>
    <w:rsid w:val="00EF1EA4"/>
    <w:rsid w:val="00F032AD"/>
    <w:rsid w:val="00F05C16"/>
    <w:rsid w:val="00F26855"/>
    <w:rsid w:val="00F66BB1"/>
    <w:rsid w:val="00F72A72"/>
    <w:rsid w:val="00F737E9"/>
    <w:rsid w:val="00F73F1C"/>
    <w:rsid w:val="00FA3630"/>
    <w:rsid w:val="00FC772A"/>
    <w:rsid w:val="00FD63EF"/>
    <w:rsid w:val="00FE681D"/>
    <w:rsid w:val="01366D4C"/>
    <w:rsid w:val="02BE47CA"/>
    <w:rsid w:val="100F3829"/>
    <w:rsid w:val="1A855A0F"/>
    <w:rsid w:val="1FBC574F"/>
    <w:rsid w:val="283854AD"/>
    <w:rsid w:val="2CC474F1"/>
    <w:rsid w:val="312D4E3E"/>
    <w:rsid w:val="3DB8303B"/>
    <w:rsid w:val="3EAE44D9"/>
    <w:rsid w:val="3F2924BB"/>
    <w:rsid w:val="445E5376"/>
    <w:rsid w:val="461939FA"/>
    <w:rsid w:val="4D356D4E"/>
    <w:rsid w:val="4D9F1554"/>
    <w:rsid w:val="4FD26DE3"/>
    <w:rsid w:val="513B786C"/>
    <w:rsid w:val="55032B59"/>
    <w:rsid w:val="553C6E0B"/>
    <w:rsid w:val="5B9A06E1"/>
    <w:rsid w:val="5CE848D8"/>
    <w:rsid w:val="5E7B4E96"/>
    <w:rsid w:val="606570C8"/>
    <w:rsid w:val="60EE1478"/>
    <w:rsid w:val="70985C04"/>
    <w:rsid w:val="75C47C5B"/>
    <w:rsid w:val="7C301705"/>
  </w:rsids>
  <w:docVars>
    <w:docVar w:name="commondata" w:val="eyJoZGlkIjoiNTMwMjQzMDRlNGI0M2YwMGYwMTdjNDJiYWU3ZjI4ZWQ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5:docId w15:val="{39EBEB07-1BF5-4EEC-8937-ABED64BD3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semiHidden="1" w:qFormat="1"/>
    <w:lsdException w:name="header" w:qFormat="1"/>
    <w:lsdException w:name="footer" w:qFormat="1"/>
    <w:lsdException w:name="caption" w:semiHidden="1" w:unhideWhenUsed="1" w:qFormat="1"/>
    <w:lsdException w:name="annotation reference" w:semiHidden="1" w:qFormat="1"/>
    <w:lsdException w:name="Title" w:qFormat="1"/>
    <w:lsdException w:name="Default Paragraph Font" w:semiHidden="1" w:uiPriority="1" w:unhideWhenUsed="1"/>
    <w:lsdException w:name="Body Text" w:qFormat="1"/>
    <w:lsdException w:name="Body Text Indent" w:qFormat="1"/>
    <w:lsdException w:name="Subtitle" w:qFormat="1"/>
    <w:lsdException w:name="Strong" w:qFormat="1"/>
    <w:lsdException w:name="Emphasis" w:qFormat="1"/>
    <w:lsdException w:name="Document Map" w:semiHidden="1"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semiHidden/>
    <w:qFormat/>
    <w:pPr>
      <w:shd w:val="clear" w:color="auto" w:fill="000080"/>
    </w:pPr>
  </w:style>
  <w:style w:type="paragraph" w:styleId="CommentText">
    <w:name w:val="annotation text"/>
    <w:basedOn w:val="Normal"/>
    <w:semiHidden/>
    <w:qFormat/>
    <w:pPr>
      <w:jc w:val="left"/>
    </w:pPr>
  </w:style>
  <w:style w:type="paragraph" w:styleId="BodyText">
    <w:name w:val="Body Text"/>
    <w:basedOn w:val="Normal"/>
    <w:qFormat/>
    <w:pPr>
      <w:spacing w:after="120"/>
    </w:pPr>
  </w:style>
  <w:style w:type="paragraph" w:styleId="BodyTextIndent">
    <w:name w:val="Body Text Indent"/>
    <w:basedOn w:val="Normal"/>
    <w:qFormat/>
    <w:pPr>
      <w:spacing w:after="120"/>
      <w:ind w:left="420" w:leftChars="200"/>
    </w:pPr>
  </w:style>
  <w:style w:type="paragraph" w:styleId="BalloonText">
    <w:name w:val="Balloon Text"/>
    <w:basedOn w:val="Normal"/>
    <w:semiHidden/>
    <w:qFormat/>
    <w:rPr>
      <w:sz w:val="18"/>
      <w:szCs w:val="18"/>
    </w:rPr>
  </w:style>
  <w:style w:type="paragraph" w:styleId="Footer">
    <w:name w:val="footer"/>
    <w:basedOn w:val="Normal"/>
    <w:qFormat/>
    <w:pPr>
      <w:tabs>
        <w:tab w:val="center" w:pos="4153"/>
        <w:tab w:val="right" w:pos="8306"/>
      </w:tabs>
      <w:snapToGrid w:val="0"/>
      <w:jc w:val="left"/>
    </w:pPr>
    <w:rPr>
      <w:sz w:val="18"/>
      <w:szCs w:val="18"/>
    </w:rPr>
  </w:style>
  <w:style w:type="paragraph" w:styleId="Header">
    <w:name w:val="header"/>
    <w:basedOn w:val="Normal"/>
    <w:qFormat/>
    <w:pPr>
      <w:pBdr>
        <w:bottom w:val="single" w:sz="6" w:space="1" w:color="auto"/>
      </w:pBdr>
      <w:tabs>
        <w:tab w:val="center" w:pos="4153"/>
        <w:tab w:val="right" w:pos="8306"/>
      </w:tabs>
      <w:snapToGrid w:val="0"/>
      <w:jc w:val="center"/>
    </w:pPr>
    <w:rPr>
      <w:sz w:val="18"/>
      <w:szCs w:val="18"/>
    </w:rPr>
  </w:style>
  <w:style w:type="paragraph" w:styleId="CommentSubject">
    <w:name w:val="annotation subject"/>
    <w:basedOn w:val="CommentText"/>
    <w:next w:val="CommentText"/>
    <w:semiHidden/>
    <w:qFormat/>
    <w:rPr>
      <w:b/>
      <w:bCs/>
    </w:rPr>
  </w:style>
  <w:style w:type="character" w:styleId="CommentReference">
    <w:name w:val="annotation reference"/>
    <w:semiHidden/>
    <w:qFormat/>
    <w:rPr>
      <w:sz w:val="21"/>
      <w:szCs w:val="21"/>
    </w:rPr>
  </w:style>
  <w:style w:type="paragraph" w:customStyle="1" w:styleId="CharChar2">
    <w:name w:val="Char Char2"/>
    <w:basedOn w:val="DocumentMap"/>
    <w:qFormat/>
    <w:pPr>
      <w:adjustRightInd w:val="0"/>
      <w:spacing w:line="436" w:lineRule="exact"/>
      <w:ind w:left="357"/>
      <w:jc w:val="left"/>
      <w:outlineLvl w:val="3"/>
    </w:pPr>
    <w:rPr>
      <w:rFonts w:ascii="Tahoma" w:hAnsi="Tahoma"/>
      <w:b/>
      <w:sz w:val="24"/>
    </w:rPr>
  </w:style>
  <w:style w:type="paragraph" w:styleId="NormalWeb">
    <w:name w:val="Normal (Web)"/>
    <w:basedOn w:val="Normal"/>
    <w:uiPriority w:val="99"/>
    <w:unhideWhenUsed/>
    <w:rsid w:val="00D41D7B"/>
    <w:pPr>
      <w:widowControl/>
      <w:spacing w:before="100" w:beforeAutospacing="1" w:after="100" w:afterAutospacing="1"/>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_rels/header1.xml.rels>&#65279;<?xml version="1.0" encoding="utf-8" standalone="yes"?><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
  <TotalTime/>
  <Pages/>
  <Words/>
  <Characters/>
  <Application/>
  <DocSecurity/>
  <Lines/>
  <Paragraphs/>
  <ScaleCrop/>
  <Company/>
  <LinksUpToDate/>
  <CharactersWithSpaces/>
  <SharedDoc/>
  <HyperlinksChanged/>
  <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
  <cp:lastPrinted/>
  <dcterms:created xsi:type="dcterms:W3CDTF"/>
  <dcterms:modified xsi:type="dcterms:W3CDTF"/>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219A36A3155A4DE68E2E12AB0102AF80</vt:lpwstr>
  </property>
  <property fmtid="{D5CDD505-2E9C-101B-9397-08002B2CF9AE}" pid="3" name="KSOProductBuildVer">
    <vt:lpwstr>2052-11.1.0.12598</vt:lpwstr>
  </property>
</Properties>
</file>