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70" w:rsidRDefault="00D45D74">
      <w:bookmarkStart w:id="0" w:name="_GoBack"/>
      <w:bookmarkEnd w:id="0"/>
      <w:r>
        <w:t xml:space="preserve">Ordine sostituzione per furto imei </w:t>
      </w:r>
      <w:r w:rsidRPr="00D45D74">
        <w:t>359149060297514</w:t>
      </w:r>
      <w:r>
        <w:t xml:space="preserve"> Samsung Galaxy Core Prime non più disponibile per cui la sotituzione deve essere effettuata con materiale stessa fascia  scelto dal clt </w:t>
      </w:r>
      <w:r w:rsidRPr="00D45D74">
        <w:t xml:space="preserve"> Microsoft Lumia 550 sap 7490</w:t>
      </w:r>
      <w:r>
        <w:t xml:space="preserve"> ma phoenix non permette l’inserimento della sede di consegna e l’ordine non può essere inviato </w:t>
      </w:r>
    </w:p>
    <w:p w:rsidR="00D45D74" w:rsidRDefault="00D45D74">
      <w:r>
        <w:t>Di seguito i passi operativi :</w:t>
      </w:r>
    </w:p>
    <w:p w:rsidR="00D45D74" w:rsidRDefault="00D45D74">
      <w:r>
        <w:t xml:space="preserve">ordine nuovo  </w:t>
      </w:r>
      <w:r w:rsidRPr="00D45D74">
        <w:t>1-214560626558</w:t>
      </w:r>
      <w:r w:rsidR="007B68EA">
        <w:rPr>
          <w:noProof/>
          <w:lang w:eastAsia="it-IT"/>
        </w:rPr>
        <w:drawing>
          <wp:inline distT="0" distB="0" distL="0" distR="0" wp14:anchorId="5608D1B9" wp14:editId="2B628405">
            <wp:extent cx="6120130" cy="3901491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EA" w:rsidRDefault="007B68EA">
      <w:r>
        <w:t xml:space="preserve">salva </w:t>
      </w:r>
    </w:p>
    <w:p w:rsidR="007B68EA" w:rsidRDefault="007B68EA">
      <w:r>
        <w:t xml:space="preserve">configura terminale </w:t>
      </w:r>
    </w:p>
    <w:p w:rsidR="007B68EA" w:rsidRDefault="007B68EA">
      <w:r>
        <w:rPr>
          <w:noProof/>
          <w:lang w:eastAsia="it-IT"/>
        </w:rPr>
        <w:lastRenderedPageBreak/>
        <w:drawing>
          <wp:inline distT="0" distB="0" distL="0" distR="0" wp14:anchorId="64C0E79B" wp14:editId="480C197B">
            <wp:extent cx="6120130" cy="3901491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0"/>
        <w:gridCol w:w="1240"/>
        <w:gridCol w:w="5000"/>
        <w:gridCol w:w="2000"/>
      </w:tblGrid>
      <w:tr w:rsidR="007B68EA" w:rsidRPr="007B68EA" w:rsidTr="007B68EA">
        <w:trPr>
          <w:trHeight w:val="300"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EA" w:rsidRPr="007B68EA" w:rsidRDefault="007B68EA" w:rsidP="007B68EA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lang w:eastAsia="it-IT"/>
              </w:rPr>
            </w:pPr>
            <w:r w:rsidRPr="007B68EA">
              <w:rPr>
                <w:rFonts w:ascii="Calibri" w:eastAsia="Times New Roman" w:hAnsi="Calibri" w:cs="Arial"/>
                <w:b/>
                <w:bCs/>
                <w:lang w:eastAsia="it-IT"/>
              </w:rPr>
              <w:t>Tel.Cel Microsoft Lumia 550 black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8EA" w:rsidRPr="007B68EA" w:rsidRDefault="007B68EA" w:rsidP="007B68E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lang w:eastAsia="it-IT"/>
              </w:rPr>
            </w:pPr>
            <w:r w:rsidRPr="007B68EA">
              <w:rPr>
                <w:rFonts w:ascii="Calibri" w:eastAsia="Times New Roman" w:hAnsi="Calibri" w:cs="Arial"/>
                <w:b/>
                <w:bCs/>
                <w:lang w:eastAsia="it-IT"/>
              </w:rPr>
              <w:t>7490</w:t>
            </w:r>
          </w:p>
        </w:tc>
        <w:tc>
          <w:tcPr>
            <w:tcW w:w="5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8EA" w:rsidRPr="007B68EA" w:rsidRDefault="007B68EA" w:rsidP="007B68EA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it-IT"/>
              </w:rPr>
            </w:pPr>
            <w:r w:rsidRPr="007B68EA">
              <w:rPr>
                <w:rFonts w:ascii="Calibri" w:eastAsia="Times New Roman" w:hAnsi="Calibri" w:cs="Arial"/>
                <w:lang w:eastAsia="it-IT"/>
              </w:rPr>
              <w:t>DISPONIBILI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7B68EA" w:rsidRPr="007B68EA" w:rsidRDefault="007B68EA" w:rsidP="007B68E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lang w:eastAsia="it-IT"/>
              </w:rPr>
            </w:pPr>
            <w:r w:rsidRPr="007B68EA">
              <w:rPr>
                <w:rFonts w:ascii="Calibri" w:eastAsia="Times New Roman" w:hAnsi="Calibri" w:cs="Arial"/>
                <w:b/>
                <w:bCs/>
                <w:lang w:eastAsia="it-IT"/>
              </w:rPr>
              <w:t>302 pz</w:t>
            </w:r>
          </w:p>
        </w:tc>
      </w:tr>
    </w:tbl>
    <w:p w:rsidR="007B68EA" w:rsidRDefault="007B68EA"/>
    <w:p w:rsidR="00D45D74" w:rsidRDefault="007B68EA">
      <w:r>
        <w:t xml:space="preserve">Seleziona imei </w:t>
      </w:r>
      <w:r>
        <w:rPr>
          <w:noProof/>
          <w:lang w:eastAsia="it-IT"/>
        </w:rPr>
        <w:drawing>
          <wp:inline distT="0" distB="0" distL="0" distR="0" wp14:anchorId="42327678" wp14:editId="7BC7245A">
            <wp:extent cx="6120130" cy="3901491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8EA" w:rsidRDefault="007B68EA">
      <w:r>
        <w:t xml:space="preserve">Conferma </w:t>
      </w:r>
    </w:p>
    <w:p w:rsidR="007B68EA" w:rsidRDefault="007B68EA"/>
    <w:p w:rsidR="007B68EA" w:rsidRDefault="007B68EA">
      <w:r>
        <w:t xml:space="preserve">Sede consegna </w:t>
      </w:r>
    </w:p>
    <w:p w:rsidR="007B68EA" w:rsidRDefault="007B68EA">
      <w:r>
        <w:rPr>
          <w:noProof/>
          <w:lang w:eastAsia="it-IT"/>
        </w:rPr>
        <w:drawing>
          <wp:inline distT="0" distB="0" distL="0" distR="0" wp14:anchorId="2A72B76F" wp14:editId="5C251229">
            <wp:extent cx="6120130" cy="3901491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74" w:rsidRDefault="007B68EA">
      <w:r>
        <w:rPr>
          <w:noProof/>
          <w:lang w:eastAsia="it-IT"/>
        </w:rPr>
        <w:drawing>
          <wp:inline distT="0" distB="0" distL="0" distR="0" wp14:anchorId="4CBBC5B0" wp14:editId="0513B9C7">
            <wp:extent cx="6120130" cy="3901491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74" w:rsidRDefault="007B68EA">
      <w:r>
        <w:t xml:space="preserve">IL REFERENTE NON è SELEZIONABILE IL TASTO SELEZIONA NON è EDITABILE </w:t>
      </w:r>
    </w:p>
    <w:p w:rsidR="007B68EA" w:rsidRDefault="007B68EA"/>
    <w:p w:rsidR="007B68EA" w:rsidRDefault="007B68EA">
      <w:r>
        <w:rPr>
          <w:noProof/>
          <w:lang w:eastAsia="it-IT"/>
        </w:rPr>
        <w:drawing>
          <wp:inline distT="0" distB="0" distL="0" distR="0" wp14:anchorId="1881F01E" wp14:editId="39499691">
            <wp:extent cx="3914775" cy="14478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D74" w:rsidRDefault="00D45D74"/>
    <w:p w:rsidR="00D45D74" w:rsidRDefault="00D45D74">
      <w:r>
        <w:t xml:space="preserve">Sono stati effettuati diversi tentativi anche con altra password ma il problema persiste </w:t>
      </w:r>
    </w:p>
    <w:p w:rsidR="007B68EA" w:rsidRDefault="007B68EA">
      <w:r>
        <w:t xml:space="preserve">A QUESTO PUNTO L’ORDINE SI CHIUDE E VA IN STATO ELIMINATO IN AUTOMATICO VEDI DIVERSI TENTATIVI </w:t>
      </w:r>
    </w:p>
    <w:p w:rsidR="007B68EA" w:rsidRDefault="007B68EA">
      <w:r>
        <w:rPr>
          <w:noProof/>
          <w:lang w:eastAsia="it-IT"/>
        </w:rPr>
        <w:drawing>
          <wp:inline distT="0" distB="0" distL="0" distR="0" wp14:anchorId="46B8EFBD" wp14:editId="2B8B3D50">
            <wp:extent cx="6120130" cy="390149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EF" w:rsidRDefault="00BB222C" w:rsidP="004D50EF">
      <w:r>
        <w:t xml:space="preserve">ULTIMO TENTATIVO ORDINE </w:t>
      </w:r>
      <w:r w:rsidR="004D50EF" w:rsidRPr="00BB222C">
        <w:t>1-214577331702</w:t>
      </w:r>
      <w:r w:rsidR="004D50EF">
        <w:t xml:space="preserve"> non risulta possibile darviuna bozza in quanto l’ordine si autoelimina SI PREGA NORMALIZZARE </w:t>
      </w:r>
    </w:p>
    <w:p w:rsidR="00BB222C" w:rsidRDefault="00BB222C"/>
    <w:p w:rsidR="00BB222C" w:rsidRDefault="00BB222C"/>
    <w:p w:rsidR="00BB222C" w:rsidRDefault="00BB222C"/>
    <w:p w:rsidR="00BB222C" w:rsidRDefault="00BB222C"/>
    <w:p w:rsidR="00BB222C" w:rsidRDefault="00BB222C"/>
    <w:p w:rsidR="007B68EA" w:rsidRDefault="007B68EA">
      <w:r>
        <w:t xml:space="preserve">SI RICHIEDE NORMALIZZAZIONE ORDINE IN BOZZA </w:t>
      </w:r>
    </w:p>
    <w:p w:rsidR="00D45D74" w:rsidRDefault="00D45D74"/>
    <w:sectPr w:rsidR="00D45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74"/>
    <w:rsid w:val="000D185A"/>
    <w:rsid w:val="001A0E23"/>
    <w:rsid w:val="00220A69"/>
    <w:rsid w:val="002E6022"/>
    <w:rsid w:val="004D50EF"/>
    <w:rsid w:val="007B68EA"/>
    <w:rsid w:val="00BB222C"/>
    <w:rsid w:val="00C53867"/>
    <w:rsid w:val="00D45D74"/>
    <w:rsid w:val="00F7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8BE0C-2864-4CA1-BC94-DB447D40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Wind Telecomunicazione Spa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Sellitto Rosa</dc:creator>
  <cp:lastModifiedBy>Fusco, Carmine</cp:lastModifiedBy>
  <cp:revision>2</cp:revision>
  <dcterms:created xsi:type="dcterms:W3CDTF">2016-04-01T09:29:00Z</dcterms:created>
  <dcterms:modified xsi:type="dcterms:W3CDTF">2016-04-01T09:29:00Z</dcterms:modified>
</cp:coreProperties>
</file>