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566C64" w:rsidR="00D85132" w:rsidRDefault="003252E6" w14:paraId="28814D91" wp14:textId="77777777">
      <w:pPr>
        <w:pStyle w:val="htmlGeneratedp"/>
        <w:jc w:val="center"/>
        <w:rPr>
          <w:lang w:val="nl-NL"/>
        </w:rPr>
      </w:pPr>
      <w:r w:rsidRPr="00566C64">
        <w:rPr>
          <w:rStyle w:val="htmlGeneratedany"/>
          <w:b/>
          <w:bCs/>
          <w:color w:val="000000"/>
          <w:lang w:val="nl-NL"/>
        </w:rPr>
        <w:t>ALGEMENE VOORWAARDEN Daly Verhuizingen</w:t>
      </w:r>
    </w:p>
    <w:p xmlns:wp14="http://schemas.microsoft.com/office/word/2010/wordml" w:rsidRPr="00566C64" w:rsidR="00D85132" w:rsidRDefault="003252E6" w14:paraId="6E7BEAA2" wp14:textId="77777777">
      <w:pPr>
        <w:pStyle w:val="htmlGeneratedp"/>
        <w:rPr>
          <w:lang w:val="nl-NL"/>
        </w:rPr>
      </w:pPr>
      <w:r w:rsidRPr="00566C64">
        <w:rPr>
          <w:lang w:val="nl-NL"/>
        </w:rPr>
        <w:br/>
      </w:r>
      <w:r w:rsidRPr="00566C64">
        <w:rPr>
          <w:lang w:val="nl-NL"/>
        </w:rPr>
        <w:t> </w:t>
      </w:r>
    </w:p>
    <w:p xmlns:wp14="http://schemas.microsoft.com/office/word/2010/wordml" w:rsidRPr="00566C64" w:rsidR="00D85132" w:rsidRDefault="003252E6" w14:paraId="762BAE0C" wp14:textId="77777777">
      <w:pPr>
        <w:pStyle w:val="htmlGeneratedp"/>
        <w:rPr>
          <w:lang w:val="nl-NL"/>
        </w:rPr>
      </w:pPr>
      <w:r w:rsidRPr="00566C64">
        <w:rPr>
          <w:rStyle w:val="htmlGeneratedany"/>
          <w:b/>
          <w:bCs/>
          <w:color w:val="000000"/>
          <w:lang w:val="nl-NL"/>
        </w:rPr>
        <w:t>Definities</w:t>
      </w:r>
    </w:p>
    <w:p xmlns:wp14="http://schemas.microsoft.com/office/word/2010/wordml" w:rsidRPr="00566C64" w:rsidR="00D85132" w:rsidRDefault="003252E6" w14:paraId="54C8DA2C" wp14:textId="2DECC506">
      <w:pPr>
        <w:pStyle w:val="htmlGeneratedp"/>
        <w:numPr>
          <w:ilvl w:val="0"/>
          <w:numId w:val="1"/>
        </w:numPr>
        <w:spacing w:before="210"/>
        <w:ind w:hanging="258"/>
        <w:rPr>
          <w:color w:val="000000"/>
          <w:lang w:val="nl-NL"/>
        </w:rPr>
      </w:pPr>
      <w:r w:rsidRPr="406D1D92" w:rsidR="406D1D92">
        <w:rPr>
          <w:rStyle w:val="htmlGeneratedany"/>
          <w:color w:val="000000" w:themeColor="text1" w:themeTint="FF" w:themeShade="FF"/>
          <w:lang w:val="nl-NL"/>
        </w:rPr>
        <w:t>Daly Verhuizingen: Daly Verhuizingen, gevestigd te Poeldijk onder KvK nr. 82360200.</w:t>
      </w:r>
    </w:p>
    <w:p xmlns:wp14="http://schemas.microsoft.com/office/word/2010/wordml" w:rsidRPr="00566C64" w:rsidR="00D85132" w:rsidRDefault="003252E6" w14:paraId="62020061" wp14:textId="77777777">
      <w:pPr>
        <w:pStyle w:val="htmlGeneratedp"/>
        <w:numPr>
          <w:ilvl w:val="0"/>
          <w:numId w:val="1"/>
        </w:numPr>
        <w:ind w:hanging="258"/>
        <w:rPr>
          <w:color w:val="000000"/>
          <w:lang w:val="nl-NL"/>
        </w:rPr>
      </w:pPr>
      <w:r w:rsidRPr="00566C64">
        <w:rPr>
          <w:rStyle w:val="htmlGeneratedany"/>
          <w:color w:val="000000"/>
          <w:lang w:val="nl-NL"/>
        </w:rPr>
        <w:t>Klant: degene met wie Daly Verhuizingen een overeenkomst is aangegaan.</w:t>
      </w:r>
    </w:p>
    <w:p xmlns:wp14="http://schemas.microsoft.com/office/word/2010/wordml" w:rsidRPr="00566C64" w:rsidR="00D85132" w:rsidRDefault="003252E6" w14:paraId="53EC0B8D" wp14:textId="77777777">
      <w:pPr>
        <w:pStyle w:val="htmlGeneratedp"/>
        <w:numPr>
          <w:ilvl w:val="0"/>
          <w:numId w:val="1"/>
        </w:numPr>
        <w:ind w:hanging="258"/>
        <w:rPr>
          <w:color w:val="000000"/>
          <w:lang w:val="nl-NL"/>
        </w:rPr>
      </w:pPr>
      <w:r w:rsidRPr="00566C64">
        <w:rPr>
          <w:rStyle w:val="htmlGeneratedany"/>
          <w:color w:val="000000"/>
          <w:lang w:val="nl-NL"/>
        </w:rPr>
        <w:t>Partijen: Daly Verhuizingen en klant samen.</w:t>
      </w:r>
    </w:p>
    <w:p xmlns:wp14="http://schemas.microsoft.com/office/word/2010/wordml" w:rsidRPr="00566C64" w:rsidR="00D85132" w:rsidRDefault="003252E6" w14:paraId="4FCF87B2" wp14:textId="77777777">
      <w:pPr>
        <w:pStyle w:val="htmlGeneratedp"/>
        <w:numPr>
          <w:ilvl w:val="0"/>
          <w:numId w:val="1"/>
        </w:numPr>
        <w:spacing w:after="210"/>
        <w:ind w:hanging="258"/>
        <w:rPr>
          <w:color w:val="000000"/>
          <w:lang w:val="nl-NL"/>
        </w:rPr>
      </w:pPr>
      <w:r w:rsidRPr="00566C64">
        <w:rPr>
          <w:rStyle w:val="htmlGeneratedany"/>
          <w:color w:val="000000"/>
          <w:lang w:val="nl-NL"/>
        </w:rPr>
        <w:t xml:space="preserve">Consument: een klant die tevens een individu is en die als </w:t>
      </w:r>
      <w:proofErr w:type="gramStart"/>
      <w:r w:rsidRPr="00566C64">
        <w:rPr>
          <w:rStyle w:val="htmlGeneratedany"/>
          <w:color w:val="000000"/>
          <w:lang w:val="nl-NL"/>
        </w:rPr>
        <w:t>privé persoon</w:t>
      </w:r>
      <w:proofErr w:type="gramEnd"/>
      <w:r w:rsidRPr="00566C64">
        <w:rPr>
          <w:rStyle w:val="htmlGeneratedany"/>
          <w:color w:val="000000"/>
          <w:lang w:val="nl-NL"/>
        </w:rPr>
        <w:t xml:space="preserve"> handelt.</w:t>
      </w:r>
    </w:p>
    <w:p xmlns:wp14="http://schemas.microsoft.com/office/word/2010/wordml" w:rsidRPr="00566C64" w:rsidR="00D85132" w:rsidRDefault="003252E6" w14:paraId="24EBABDA" wp14:textId="77777777">
      <w:pPr>
        <w:pStyle w:val="htmlGeneratedp"/>
        <w:rPr>
          <w:lang w:val="nl-NL"/>
        </w:rPr>
      </w:pPr>
      <w:r w:rsidRPr="00566C64">
        <w:rPr>
          <w:rStyle w:val="htmlGeneratedany"/>
          <w:b/>
          <w:bCs/>
          <w:color w:val="000000"/>
          <w:lang w:val="nl-NL"/>
        </w:rPr>
        <w:t> Toepasselijkheid algemene voorwaarden</w:t>
      </w:r>
    </w:p>
    <w:p xmlns:wp14="http://schemas.microsoft.com/office/word/2010/wordml" w:rsidRPr="00566C64" w:rsidR="00D85132" w:rsidRDefault="003252E6" w14:paraId="4AB4014A" wp14:textId="77777777">
      <w:pPr>
        <w:pStyle w:val="htmlGeneratedp"/>
        <w:numPr>
          <w:ilvl w:val="0"/>
          <w:numId w:val="2"/>
        </w:numPr>
        <w:spacing w:before="210"/>
        <w:ind w:hanging="258"/>
        <w:rPr>
          <w:color w:val="000000"/>
          <w:lang w:val="nl-NL"/>
        </w:rPr>
      </w:pPr>
      <w:r w:rsidRPr="00566C64">
        <w:rPr>
          <w:rStyle w:val="htmlGeneratedany"/>
          <w:color w:val="000000"/>
          <w:lang w:val="nl-NL"/>
        </w:rPr>
        <w:t>Deze voorwaarden zijn van toepassing op alle offertes, aanbiedingen, werkzaamheden, bestellingen, overeenkomsten en leveringen van diensten of producten door of namens Daly Verhuizingen.</w:t>
      </w:r>
    </w:p>
    <w:p xmlns:wp14="http://schemas.microsoft.com/office/word/2010/wordml" w:rsidRPr="00566C64" w:rsidR="00D85132" w:rsidRDefault="003252E6" w14:paraId="4B5D947A" wp14:textId="77777777">
      <w:pPr>
        <w:pStyle w:val="htmlGeneratedp"/>
        <w:numPr>
          <w:ilvl w:val="0"/>
          <w:numId w:val="2"/>
        </w:numPr>
        <w:ind w:hanging="258"/>
        <w:rPr>
          <w:color w:val="000000"/>
          <w:lang w:val="nl-NL"/>
        </w:rPr>
      </w:pPr>
      <w:r w:rsidRPr="00566C64">
        <w:rPr>
          <w:rStyle w:val="htmlGeneratedany"/>
          <w:color w:val="000000"/>
          <w:lang w:val="nl-NL"/>
        </w:rPr>
        <w:t>Partijen kunnen alleen afwijken van deze voorwaarden als zij dat uitdrukkelijk en schriftelijk zijn overeengekomen.</w:t>
      </w:r>
    </w:p>
    <w:p xmlns:wp14="http://schemas.microsoft.com/office/word/2010/wordml" w:rsidRPr="00566C64" w:rsidR="00D85132" w:rsidRDefault="003252E6" w14:paraId="2FB3E80F" wp14:textId="77777777">
      <w:pPr>
        <w:pStyle w:val="htmlGeneratedp"/>
        <w:numPr>
          <w:ilvl w:val="0"/>
          <w:numId w:val="2"/>
        </w:numPr>
        <w:spacing w:after="210"/>
        <w:ind w:hanging="258"/>
        <w:rPr>
          <w:color w:val="000000"/>
          <w:lang w:val="nl-NL"/>
        </w:rPr>
      </w:pPr>
      <w:r w:rsidRPr="00566C64">
        <w:rPr>
          <w:rStyle w:val="htmlGeneratedany"/>
          <w:color w:val="000000"/>
          <w:lang w:val="nl-NL"/>
        </w:rPr>
        <w:t>Partijen sluiten de toepasselijkheid van aanvullende en/of afwijkende algemene voorwaarden van de klant of van derden uitdrukkelijk uit.</w:t>
      </w:r>
    </w:p>
    <w:p xmlns:wp14="http://schemas.microsoft.com/office/word/2010/wordml" w:rsidRPr="00566C64" w:rsidR="00D85132" w:rsidRDefault="003252E6" w14:paraId="41804457" wp14:textId="77777777">
      <w:pPr>
        <w:pStyle w:val="htmlGeneratedp"/>
        <w:rPr>
          <w:lang w:val="nl-NL"/>
        </w:rPr>
      </w:pPr>
      <w:r w:rsidRPr="00566C64">
        <w:rPr>
          <w:rStyle w:val="htmlGeneratedany"/>
          <w:b/>
          <w:bCs/>
          <w:color w:val="000000"/>
          <w:lang w:val="nl-NL"/>
        </w:rPr>
        <w:t>Aanbiedingen en offertes</w:t>
      </w:r>
    </w:p>
    <w:p xmlns:wp14="http://schemas.microsoft.com/office/word/2010/wordml" w:rsidRPr="00566C64" w:rsidR="00D85132" w:rsidP="00566C64" w:rsidRDefault="003252E6" w14:paraId="272831C4" wp14:textId="77777777">
      <w:pPr>
        <w:pStyle w:val="htmlGeneratedp"/>
        <w:numPr>
          <w:ilvl w:val="0"/>
          <w:numId w:val="28"/>
        </w:numPr>
        <w:spacing w:before="210" w:line="240" w:lineRule="auto"/>
        <w:rPr>
          <w:color w:val="000000"/>
          <w:lang w:val="nl-NL"/>
        </w:rPr>
      </w:pPr>
      <w:r w:rsidRPr="00566C64">
        <w:rPr>
          <w:rStyle w:val="htmlGeneratedany"/>
          <w:color w:val="000000"/>
          <w:lang w:val="nl-NL"/>
        </w:rPr>
        <w:t>Aanbiedingen en offertes van Daly Verhuizingen zijn vrijblijvend, tenzij daarin uitdrukkelijk anders vermeld.</w:t>
      </w:r>
    </w:p>
    <w:p xmlns:wp14="http://schemas.microsoft.com/office/word/2010/wordml" w:rsidR="00566C64" w:rsidP="00566C64" w:rsidRDefault="003252E6" w14:paraId="4A14EBDD" wp14:textId="77777777">
      <w:pPr>
        <w:pStyle w:val="htmlGeneratedp"/>
        <w:numPr>
          <w:ilvl w:val="0"/>
          <w:numId w:val="28"/>
        </w:numPr>
        <w:snapToGrid w:val="0"/>
        <w:spacing w:before="100" w:beforeAutospacing="1" w:after="210" w:line="240" w:lineRule="auto"/>
        <w:ind w:left="1077" w:hanging="357"/>
        <w:contextualSpacing/>
        <w:rPr>
          <w:color w:val="000000"/>
          <w:lang w:val="nl-NL"/>
        </w:rPr>
      </w:pPr>
      <w:r w:rsidRPr="00566C64">
        <w:rPr>
          <w:rStyle w:val="htmlGeneratedany"/>
          <w:color w:val="000000"/>
          <w:lang w:val="nl-NL"/>
        </w:rPr>
        <w:t>Aanbiedingen en offertes gelden niet voor nabestellingen, tenzij partijen dit uitdrukkelijk en schriftelijk zijn overeenkomen</w:t>
      </w:r>
      <w:r w:rsidR="00566C64">
        <w:rPr>
          <w:rStyle w:val="htmlGeneratedany"/>
          <w:color w:val="000000"/>
          <w:lang w:val="nl-NL"/>
        </w:rPr>
        <w:t>.</w:t>
      </w:r>
    </w:p>
    <w:p xmlns:wp14="http://schemas.microsoft.com/office/word/2010/wordml" w:rsidRPr="00566C64" w:rsidR="00566C64" w:rsidP="00566C64" w:rsidRDefault="00566C64" w14:paraId="1E6DA5DF" wp14:textId="77777777">
      <w:pPr>
        <w:pStyle w:val="htmlGeneratedp"/>
        <w:numPr>
          <w:ilvl w:val="0"/>
          <w:numId w:val="28"/>
        </w:numPr>
        <w:snapToGrid w:val="0"/>
        <w:spacing w:before="100" w:beforeAutospacing="1" w:after="210" w:line="240" w:lineRule="auto"/>
        <w:ind w:left="1077" w:hanging="357"/>
        <w:contextualSpacing/>
        <w:rPr>
          <w:color w:val="000000"/>
          <w:lang w:val="nl-NL"/>
        </w:rPr>
      </w:pPr>
      <w:r>
        <w:rPr>
          <w:color w:val="000000"/>
          <w:lang w:val="nl-NL"/>
        </w:rPr>
        <w:t>De offerte van Daly Verhuizingen die gemaakt wordt is kosteloos en een schatting. Tevens kan aan deze offerte geen rechten worden ontleend.</w:t>
      </w:r>
    </w:p>
    <w:p xmlns:wp14="http://schemas.microsoft.com/office/word/2010/wordml" w:rsidR="00566C64" w:rsidRDefault="00566C64" w14:paraId="672A6659" wp14:textId="77777777">
      <w:pPr>
        <w:pStyle w:val="htmlGeneratedp"/>
        <w:rPr>
          <w:rStyle w:val="htmlGeneratedany"/>
          <w:b/>
          <w:bCs/>
          <w:color w:val="000000"/>
          <w:lang w:val="nl-NL"/>
        </w:rPr>
      </w:pPr>
    </w:p>
    <w:p xmlns:wp14="http://schemas.microsoft.com/office/word/2010/wordml" w:rsidRPr="00566C64" w:rsidR="00D85132" w:rsidRDefault="003252E6" w14:paraId="72600B9F" wp14:textId="77777777">
      <w:pPr>
        <w:pStyle w:val="htmlGeneratedp"/>
        <w:rPr>
          <w:lang w:val="nl-NL"/>
        </w:rPr>
      </w:pPr>
      <w:r w:rsidRPr="00566C64">
        <w:rPr>
          <w:rStyle w:val="htmlGeneratedany"/>
          <w:b/>
          <w:bCs/>
          <w:color w:val="000000"/>
          <w:lang w:val="nl-NL"/>
        </w:rPr>
        <w:t>Aanvaarding </w:t>
      </w:r>
    </w:p>
    <w:p xmlns:wp14="http://schemas.microsoft.com/office/word/2010/wordml" w:rsidRPr="00566C64" w:rsidR="00D85132" w:rsidRDefault="003252E6" w14:paraId="38E20C3D" wp14:textId="77777777">
      <w:pPr>
        <w:pStyle w:val="htmlGeneratedp"/>
        <w:numPr>
          <w:ilvl w:val="0"/>
          <w:numId w:val="4"/>
        </w:numPr>
        <w:spacing w:before="210"/>
        <w:ind w:hanging="258"/>
        <w:rPr>
          <w:color w:val="000000"/>
          <w:lang w:val="nl-NL"/>
        </w:rPr>
      </w:pPr>
      <w:r w:rsidRPr="00566C64">
        <w:rPr>
          <w:rStyle w:val="htmlGeneratedany"/>
          <w:color w:val="000000"/>
          <w:lang w:val="nl-NL"/>
        </w:rPr>
        <w:t>Bij aanvaarding van een vrijblijvende offerte of aanbieding, behoudt Daly Verhuizingen zich het recht voor de offerte of het aanbod alsnog binnen 3 dagen na ontvangst van de aanvaarding in te trekken, zonder dat de klant hieraan enige rechten kan ontlenen. </w:t>
      </w:r>
    </w:p>
    <w:p xmlns:wp14="http://schemas.microsoft.com/office/word/2010/wordml" w:rsidRPr="00566C64" w:rsidR="00D85132" w:rsidRDefault="003252E6" w14:paraId="171A77A2" wp14:textId="77777777">
      <w:pPr>
        <w:pStyle w:val="htmlGeneratedp"/>
        <w:numPr>
          <w:ilvl w:val="0"/>
          <w:numId w:val="4"/>
        </w:numPr>
        <w:spacing w:after="210"/>
        <w:ind w:hanging="258"/>
        <w:rPr>
          <w:color w:val="000000"/>
          <w:lang w:val="nl-NL"/>
        </w:rPr>
      </w:pPr>
      <w:r w:rsidRPr="00566C64">
        <w:rPr>
          <w:rStyle w:val="htmlGeneratedany"/>
          <w:color w:val="000000"/>
          <w:lang w:val="nl-NL"/>
        </w:rPr>
        <w:t>Mondelinge aanvaarding van de klant verbindt Daly Verhuizingen slechts, nadat de klant deze schriftelijk (of elektronisch) heeft bevestigd.</w:t>
      </w:r>
    </w:p>
    <w:p xmlns:wp14="http://schemas.microsoft.com/office/word/2010/wordml" w:rsidRPr="00566C64" w:rsidR="00D85132" w:rsidRDefault="003252E6" w14:paraId="37316580" wp14:textId="77777777">
      <w:pPr>
        <w:pStyle w:val="htmlGeneratedp"/>
        <w:rPr>
          <w:lang w:val="nl-NL"/>
        </w:rPr>
      </w:pPr>
      <w:r w:rsidRPr="00566C64">
        <w:rPr>
          <w:rStyle w:val="htmlGeneratedany"/>
          <w:b/>
          <w:bCs/>
          <w:color w:val="000000"/>
          <w:lang w:val="nl-NL"/>
        </w:rPr>
        <w:t>Prijzen</w:t>
      </w:r>
    </w:p>
    <w:p xmlns:wp14="http://schemas.microsoft.com/office/word/2010/wordml" w:rsidRPr="00566C64" w:rsidR="00D85132" w:rsidRDefault="003252E6" w14:paraId="0C697F10" wp14:textId="77777777">
      <w:pPr>
        <w:pStyle w:val="htmlGeneratedp"/>
        <w:numPr>
          <w:ilvl w:val="0"/>
          <w:numId w:val="5"/>
        </w:numPr>
        <w:spacing w:before="210"/>
        <w:ind w:hanging="258"/>
        <w:rPr>
          <w:color w:val="000000"/>
          <w:lang w:val="nl-NL"/>
        </w:rPr>
      </w:pPr>
      <w:r w:rsidRPr="00566C64">
        <w:rPr>
          <w:rStyle w:val="htmlGeneratedany"/>
          <w:color w:val="000000"/>
          <w:lang w:val="nl-NL"/>
        </w:rPr>
        <w:t>Alle prijzen die Daly Verhuizingen hanteert zijn in euro’s, zijn inclusief btw en exclusief eventuele overige kosten zoals administratiekosten</w:t>
      </w:r>
      <w:r w:rsidR="004C3E39">
        <w:rPr>
          <w:rStyle w:val="htmlGeneratedany"/>
          <w:color w:val="000000"/>
          <w:lang w:val="nl-NL"/>
        </w:rPr>
        <w:t xml:space="preserve"> en</w:t>
      </w:r>
      <w:r w:rsidRPr="00566C64">
        <w:rPr>
          <w:rStyle w:val="htmlGeneratedany"/>
          <w:color w:val="000000"/>
          <w:lang w:val="nl-NL"/>
        </w:rPr>
        <w:t xml:space="preserve"> heffingen tenzij uitdrukkelijk anders vermeld of anders overeengekomen.</w:t>
      </w:r>
    </w:p>
    <w:p xmlns:wp14="http://schemas.microsoft.com/office/word/2010/wordml" w:rsidRPr="00566C64" w:rsidR="00D85132" w:rsidRDefault="003252E6" w14:paraId="634D0CBA" wp14:textId="77777777">
      <w:pPr>
        <w:pStyle w:val="htmlGeneratedp"/>
        <w:numPr>
          <w:ilvl w:val="0"/>
          <w:numId w:val="5"/>
        </w:numPr>
        <w:ind w:hanging="258"/>
        <w:rPr>
          <w:color w:val="000000"/>
          <w:lang w:val="nl-NL"/>
        </w:rPr>
      </w:pPr>
      <w:r w:rsidRPr="00566C64">
        <w:rPr>
          <w:rStyle w:val="htmlGeneratedany"/>
          <w:color w:val="000000"/>
          <w:lang w:val="nl-NL"/>
        </w:rPr>
        <w:t>Alle prijzen op die Daly Verhuizingen hanteert voor zijn producten of diensten, op zijn website of die anderszins kenbaar zijn gemaakt, kan Daly Verhuizingen te allen tijde wijzigen. </w:t>
      </w:r>
    </w:p>
    <w:p xmlns:wp14="http://schemas.microsoft.com/office/word/2010/wordml" w:rsidRPr="00566C64" w:rsidR="00D85132" w:rsidRDefault="003252E6" w14:paraId="6B221F04" wp14:textId="77777777">
      <w:pPr>
        <w:pStyle w:val="htmlGeneratedp"/>
        <w:numPr>
          <w:ilvl w:val="0"/>
          <w:numId w:val="5"/>
        </w:numPr>
        <w:ind w:hanging="258"/>
        <w:rPr>
          <w:color w:val="000000"/>
          <w:lang w:val="nl-NL"/>
        </w:rPr>
      </w:pPr>
      <w:r w:rsidRPr="00566C64">
        <w:rPr>
          <w:rStyle w:val="htmlGeneratedany"/>
          <w:color w:val="000000"/>
          <w:lang w:val="nl-NL"/>
        </w:rPr>
        <w:t>De prijs met betrekking tot een dienstverlening wordt door Daly Verhuizingen vastgesteld op grond van de werkelijk bestede uren. </w:t>
      </w:r>
    </w:p>
    <w:p xmlns:wp14="http://schemas.microsoft.com/office/word/2010/wordml" w:rsidRPr="00566C64" w:rsidR="00D85132" w:rsidRDefault="003252E6" w14:paraId="6FE03279" wp14:textId="77777777">
      <w:pPr>
        <w:pStyle w:val="htmlGeneratedp"/>
        <w:numPr>
          <w:ilvl w:val="0"/>
          <w:numId w:val="5"/>
        </w:numPr>
        <w:ind w:hanging="258"/>
        <w:rPr>
          <w:color w:val="000000"/>
          <w:lang w:val="nl-NL"/>
        </w:rPr>
      </w:pPr>
      <w:r w:rsidRPr="00566C64">
        <w:rPr>
          <w:rStyle w:val="htmlGeneratedany"/>
          <w:color w:val="000000"/>
          <w:lang w:val="nl-NL"/>
        </w:rPr>
        <w:t>De prijs wordt berekend volgens de gebruikelijke uurtarieven van Daly Verhuizingen, geldend voor de periode waarin hij de werkzaamheden verricht, tenzij een afwijkend uurtarief is overeengekomen.</w:t>
      </w:r>
    </w:p>
    <w:p xmlns:wp14="http://schemas.microsoft.com/office/word/2010/wordml" w:rsidRPr="00566C64" w:rsidR="00D85132" w:rsidRDefault="003252E6" w14:paraId="00789E5B" wp14:textId="77777777">
      <w:pPr>
        <w:pStyle w:val="htmlGeneratedp"/>
        <w:numPr>
          <w:ilvl w:val="0"/>
          <w:numId w:val="5"/>
        </w:numPr>
        <w:ind w:hanging="258"/>
        <w:rPr>
          <w:color w:val="000000"/>
          <w:lang w:val="nl-NL"/>
        </w:rPr>
      </w:pPr>
      <w:r w:rsidRPr="00566C64">
        <w:rPr>
          <w:rStyle w:val="htmlGeneratedany"/>
          <w:color w:val="000000"/>
          <w:lang w:val="nl-NL"/>
        </w:rPr>
        <w:t>Indien partijen voor een dienstverlening door Daly Verhuizingen een totaalbedrag zijn overeengekomen, is dit altijd een richtprijs, tenzij partijen uitdrukkelijk en schriftelijk een vaste prijs, waarvan niet kan worden afgeweken, zijn overeengekomen.</w:t>
      </w:r>
    </w:p>
    <w:p xmlns:wp14="http://schemas.microsoft.com/office/word/2010/wordml" w:rsidRPr="00566C64" w:rsidR="00D85132" w:rsidRDefault="003252E6" w14:paraId="4EFB3187" wp14:textId="77777777">
      <w:pPr>
        <w:pStyle w:val="htmlGeneratedp"/>
        <w:numPr>
          <w:ilvl w:val="0"/>
          <w:numId w:val="5"/>
        </w:numPr>
        <w:ind w:hanging="258"/>
        <w:rPr>
          <w:color w:val="000000"/>
          <w:lang w:val="nl-NL"/>
        </w:rPr>
      </w:pPr>
      <w:r w:rsidRPr="00566C64">
        <w:rPr>
          <w:rStyle w:val="htmlGeneratedany"/>
          <w:color w:val="000000"/>
          <w:lang w:val="nl-NL"/>
        </w:rPr>
        <w:t>Daly Verhuizingen is gerechtigd om tot 10% van de richtprijs af te wijken. </w:t>
      </w:r>
    </w:p>
    <w:p xmlns:wp14="http://schemas.microsoft.com/office/word/2010/wordml" w:rsidRPr="00566C64" w:rsidR="00D85132" w:rsidRDefault="003252E6" w14:paraId="042E6EF3" wp14:textId="77777777">
      <w:pPr>
        <w:pStyle w:val="htmlGeneratedp"/>
        <w:numPr>
          <w:ilvl w:val="0"/>
          <w:numId w:val="5"/>
        </w:numPr>
        <w:ind w:hanging="258"/>
        <w:rPr>
          <w:color w:val="000000"/>
          <w:lang w:val="nl-NL"/>
        </w:rPr>
      </w:pPr>
      <w:r w:rsidRPr="00566C64">
        <w:rPr>
          <w:rStyle w:val="htmlGeneratedany"/>
          <w:color w:val="000000"/>
          <w:lang w:val="nl-NL"/>
        </w:rPr>
        <w:t>Indien de richtprijs meer dan 10% hoger uit gaat vallen, dient Daly Verhuizingen de klant tijdig te laten weten waarom een hogere prijs gerechtvaardigd is. </w:t>
      </w:r>
    </w:p>
    <w:p xmlns:wp14="http://schemas.microsoft.com/office/word/2010/wordml" w:rsidRPr="00566C64" w:rsidR="00D85132" w:rsidRDefault="003252E6" w14:paraId="700C39F6" wp14:textId="77777777">
      <w:pPr>
        <w:pStyle w:val="htmlGeneratedp"/>
        <w:numPr>
          <w:ilvl w:val="0"/>
          <w:numId w:val="5"/>
        </w:numPr>
        <w:ind w:hanging="258"/>
        <w:rPr>
          <w:color w:val="000000"/>
          <w:lang w:val="nl-NL"/>
        </w:rPr>
      </w:pPr>
      <w:r w:rsidRPr="00566C64">
        <w:rPr>
          <w:rStyle w:val="htmlGeneratedany"/>
          <w:color w:val="000000"/>
          <w:lang w:val="nl-NL"/>
        </w:rPr>
        <w:lastRenderedPageBreak/>
        <w:t>Indien de richtprijs meer dan 10% hoger uit gaat vallen, heeft de klant het recht om het deel van de opdracht te laten vervallen, dat boven de richtprijs vermeerderd met 10% uitkomt.</w:t>
      </w:r>
    </w:p>
    <w:p xmlns:wp14="http://schemas.microsoft.com/office/word/2010/wordml" w:rsidRPr="00566C64" w:rsidR="00D85132" w:rsidRDefault="003252E6" w14:paraId="092BBAEC" wp14:textId="77777777">
      <w:pPr>
        <w:pStyle w:val="htmlGeneratedp"/>
        <w:numPr>
          <w:ilvl w:val="0"/>
          <w:numId w:val="5"/>
        </w:numPr>
        <w:ind w:hanging="258"/>
        <w:rPr>
          <w:color w:val="000000"/>
          <w:lang w:val="nl-NL"/>
        </w:rPr>
      </w:pPr>
      <w:r w:rsidRPr="00566C64">
        <w:rPr>
          <w:rStyle w:val="htmlGeneratedany"/>
          <w:color w:val="000000"/>
          <w:lang w:val="nl-NL"/>
        </w:rPr>
        <w:t>Daly Verhuizingen heeft het recht de prijzen jaarlijks aan te passen. </w:t>
      </w:r>
    </w:p>
    <w:p xmlns:wp14="http://schemas.microsoft.com/office/word/2010/wordml" w:rsidRPr="00566C64" w:rsidR="00D85132" w:rsidRDefault="003252E6" w14:paraId="6798BAA7" wp14:textId="77777777">
      <w:pPr>
        <w:pStyle w:val="htmlGeneratedp"/>
        <w:numPr>
          <w:ilvl w:val="0"/>
          <w:numId w:val="5"/>
        </w:numPr>
        <w:ind w:hanging="362"/>
        <w:rPr>
          <w:color w:val="000000"/>
          <w:lang w:val="nl-NL"/>
        </w:rPr>
      </w:pPr>
      <w:r w:rsidRPr="00566C64">
        <w:rPr>
          <w:rStyle w:val="htmlGeneratedany"/>
          <w:color w:val="000000"/>
          <w:lang w:val="nl-NL"/>
        </w:rPr>
        <w:t>Voorafgaand aan de ingang ervan zal Daly Verhuizingen prijsaanpassingen meedelen aan de klant.</w:t>
      </w:r>
    </w:p>
    <w:p xmlns:wp14="http://schemas.microsoft.com/office/word/2010/wordml" w:rsidRPr="00566C64" w:rsidR="00D85132" w:rsidRDefault="003252E6" w14:paraId="1D842A04" wp14:textId="77777777">
      <w:pPr>
        <w:pStyle w:val="htmlGeneratedp"/>
        <w:numPr>
          <w:ilvl w:val="0"/>
          <w:numId w:val="5"/>
        </w:numPr>
        <w:spacing w:after="210"/>
        <w:ind w:hanging="362"/>
        <w:rPr>
          <w:color w:val="000000"/>
          <w:lang w:val="nl-NL"/>
        </w:rPr>
      </w:pPr>
      <w:r w:rsidRPr="00566C64">
        <w:rPr>
          <w:rStyle w:val="htmlGeneratedany"/>
          <w:color w:val="000000"/>
          <w:lang w:val="nl-NL"/>
        </w:rPr>
        <w:t>De consument heeft het recht om de overeenkomst met Daly Verhuizingen op te zeggen indien hij niet akkoord gaat met de prijsverhoging.</w:t>
      </w:r>
    </w:p>
    <w:p xmlns:wp14="http://schemas.microsoft.com/office/word/2010/wordml" w:rsidRPr="00566C64" w:rsidR="00D85132" w:rsidRDefault="003252E6" w14:paraId="0667BB02" wp14:textId="77777777">
      <w:pPr>
        <w:pStyle w:val="htmlGeneratedp"/>
        <w:rPr>
          <w:color w:val="000000"/>
          <w:lang w:val="nl-NL"/>
        </w:rPr>
      </w:pPr>
      <w:r w:rsidRPr="00566C64">
        <w:rPr>
          <w:rStyle w:val="htmlGeneratedany"/>
          <w:b/>
          <w:bCs/>
          <w:color w:val="000000"/>
          <w:lang w:val="nl-NL"/>
        </w:rPr>
        <w:t>Gevolgen niet tijdig betalen</w:t>
      </w:r>
    </w:p>
    <w:p xmlns:wp14="http://schemas.microsoft.com/office/word/2010/wordml" w:rsidRPr="00566C64" w:rsidR="00D85132" w:rsidRDefault="003252E6" w14:paraId="2B978960" wp14:textId="77777777">
      <w:pPr>
        <w:pStyle w:val="htmlGeneratedp"/>
        <w:numPr>
          <w:ilvl w:val="0"/>
          <w:numId w:val="6"/>
        </w:numPr>
        <w:spacing w:before="210"/>
        <w:ind w:hanging="258"/>
        <w:rPr>
          <w:color w:val="000000"/>
          <w:lang w:val="nl-NL"/>
        </w:rPr>
      </w:pPr>
      <w:r w:rsidRPr="00566C64">
        <w:rPr>
          <w:rStyle w:val="htmlGeneratedany"/>
          <w:color w:val="000000"/>
          <w:lang w:val="nl-NL"/>
        </w:rPr>
        <w:t>Betaalt de klant niet binnen de overeengekomen termijn, dan is Daly Verhuizingen gerechtigd een rente van 1% per maand in rekening te brengen vanaf de dag dat de klant in verzuim is, waarbij een gedeelte van een maand voor een hele maand wordt gerekend.</w:t>
      </w:r>
    </w:p>
    <w:p xmlns:wp14="http://schemas.microsoft.com/office/word/2010/wordml" w:rsidRPr="00566C64" w:rsidR="00D85132" w:rsidRDefault="003252E6" w14:paraId="1FA3DCBC" wp14:textId="77777777">
      <w:pPr>
        <w:pStyle w:val="htmlGeneratedp"/>
        <w:numPr>
          <w:ilvl w:val="0"/>
          <w:numId w:val="6"/>
        </w:numPr>
        <w:ind w:hanging="258"/>
        <w:rPr>
          <w:color w:val="000000"/>
          <w:lang w:val="nl-NL"/>
        </w:rPr>
      </w:pPr>
      <w:r w:rsidRPr="00566C64">
        <w:rPr>
          <w:rStyle w:val="htmlGeneratedany"/>
          <w:color w:val="000000"/>
          <w:lang w:val="nl-NL"/>
        </w:rPr>
        <w:t>Wanneer de klant in verzuim is, is hij bovendien buitengerechtelijke incassokosten en eventuele schadevergoeding verschuldigd aan Daly Verhuizingen. </w:t>
      </w:r>
    </w:p>
    <w:p xmlns:wp14="http://schemas.microsoft.com/office/word/2010/wordml" w:rsidRPr="00566C64" w:rsidR="00D85132" w:rsidRDefault="003252E6" w14:paraId="2824FA9D" wp14:textId="77777777">
      <w:pPr>
        <w:pStyle w:val="htmlGeneratedp"/>
        <w:numPr>
          <w:ilvl w:val="0"/>
          <w:numId w:val="6"/>
        </w:numPr>
        <w:ind w:hanging="258"/>
        <w:rPr>
          <w:color w:val="000000"/>
          <w:lang w:val="nl-NL"/>
        </w:rPr>
      </w:pPr>
      <w:r w:rsidRPr="00566C64">
        <w:rPr>
          <w:rStyle w:val="htmlGeneratedany"/>
          <w:color w:val="000000"/>
          <w:lang w:val="nl-NL"/>
        </w:rPr>
        <w:t>De incassokosten worden berekend aan de hand van het Besluit vergoeding voor buitengerechtelijke incassokosten. </w:t>
      </w:r>
    </w:p>
    <w:p xmlns:wp14="http://schemas.microsoft.com/office/word/2010/wordml" w:rsidRPr="00566C64" w:rsidR="00D85132" w:rsidRDefault="003252E6" w14:paraId="36A0CAF1" wp14:textId="77777777">
      <w:pPr>
        <w:pStyle w:val="htmlGeneratedp"/>
        <w:numPr>
          <w:ilvl w:val="0"/>
          <w:numId w:val="6"/>
        </w:numPr>
        <w:ind w:hanging="258"/>
        <w:rPr>
          <w:color w:val="000000"/>
          <w:lang w:val="nl-NL"/>
        </w:rPr>
      </w:pPr>
      <w:r w:rsidRPr="00566C64">
        <w:rPr>
          <w:rStyle w:val="htmlGeneratedany"/>
          <w:color w:val="000000"/>
          <w:lang w:val="nl-NL"/>
        </w:rPr>
        <w:t>Wanneer de klant niet tijdig betaalt, mag Daly Verhuizingen zijn verplichtingen opschorten totdat de klant aan zijn betalingsverplichting heeft voldaan. </w:t>
      </w:r>
    </w:p>
    <w:p xmlns:wp14="http://schemas.microsoft.com/office/word/2010/wordml" w:rsidRPr="00566C64" w:rsidR="00D85132" w:rsidRDefault="003252E6" w14:paraId="5413BC0C" wp14:textId="77777777">
      <w:pPr>
        <w:pStyle w:val="htmlGeneratedp"/>
        <w:numPr>
          <w:ilvl w:val="0"/>
          <w:numId w:val="6"/>
        </w:numPr>
        <w:ind w:hanging="258"/>
        <w:rPr>
          <w:color w:val="000000"/>
          <w:lang w:val="nl-NL"/>
        </w:rPr>
      </w:pPr>
      <w:r w:rsidRPr="00566C64">
        <w:rPr>
          <w:rStyle w:val="htmlGeneratedany"/>
          <w:color w:val="000000"/>
          <w:lang w:val="nl-NL"/>
        </w:rPr>
        <w:t>In geval van liquidatie, faillissement, beslag of surseance van betaling aan de zijde van de klant, zijn de vorderingen van Daly Verhuizingen op de klant onmiddellijk opeisbaar. </w:t>
      </w:r>
    </w:p>
    <w:p xmlns:wp14="http://schemas.microsoft.com/office/word/2010/wordml" w:rsidRPr="00566C64" w:rsidR="00D85132" w:rsidRDefault="003252E6" w14:paraId="24EAE80D" wp14:textId="77777777">
      <w:pPr>
        <w:pStyle w:val="htmlGeneratedp"/>
        <w:numPr>
          <w:ilvl w:val="0"/>
          <w:numId w:val="6"/>
        </w:numPr>
        <w:spacing w:after="210"/>
        <w:ind w:hanging="258"/>
        <w:rPr>
          <w:color w:val="000000"/>
          <w:lang w:val="nl-NL"/>
        </w:rPr>
      </w:pPr>
      <w:r w:rsidRPr="00566C64">
        <w:rPr>
          <w:rStyle w:val="htmlGeneratedany"/>
          <w:color w:val="000000"/>
          <w:lang w:val="nl-NL"/>
        </w:rPr>
        <w:t>Weigert de klant zijn medewerking aan de uitvoering van de overeenkomst door Daly Verhuizingen, dan is hij nog steeds verplicht de afgesproken prijs aan Daly Verhuizingen te betalen. </w:t>
      </w:r>
    </w:p>
    <w:p xmlns:wp14="http://schemas.microsoft.com/office/word/2010/wordml" w:rsidRPr="00566C64" w:rsidR="00D85132" w:rsidRDefault="003252E6" w14:paraId="63E4A9CD" wp14:textId="77777777">
      <w:pPr>
        <w:pStyle w:val="htmlGeneratedp"/>
        <w:ind w:left="600"/>
        <w:rPr>
          <w:lang w:val="nl-NL"/>
        </w:rPr>
      </w:pPr>
      <w:r w:rsidRPr="00566C64">
        <w:rPr>
          <w:lang w:val="nl-NL"/>
        </w:rPr>
        <w:t> </w:t>
      </w:r>
    </w:p>
    <w:p xmlns:wp14="http://schemas.microsoft.com/office/word/2010/wordml" w:rsidRPr="00566C64" w:rsidR="00D85132" w:rsidRDefault="003252E6" w14:paraId="03A959F0" wp14:textId="77777777">
      <w:pPr>
        <w:pStyle w:val="htmlGeneratedp"/>
        <w:rPr>
          <w:lang w:val="nl-NL"/>
        </w:rPr>
      </w:pPr>
      <w:r w:rsidRPr="00566C64">
        <w:rPr>
          <w:rStyle w:val="htmlGeneratedany"/>
          <w:b/>
          <w:bCs/>
          <w:color w:val="000000"/>
          <w:lang w:val="nl-NL"/>
        </w:rPr>
        <w:t>Verzekering</w:t>
      </w:r>
    </w:p>
    <w:p xmlns:wp14="http://schemas.microsoft.com/office/word/2010/wordml" w:rsidRPr="00566C64" w:rsidR="00D85132" w:rsidRDefault="003252E6" w14:paraId="2E28B9FB" wp14:textId="77777777">
      <w:pPr>
        <w:pStyle w:val="htmlGeneratedp"/>
        <w:numPr>
          <w:ilvl w:val="0"/>
          <w:numId w:val="7"/>
        </w:numPr>
        <w:spacing w:before="210"/>
        <w:ind w:hanging="258"/>
        <w:rPr>
          <w:color w:val="000000"/>
          <w:lang w:val="nl-NL"/>
        </w:rPr>
      </w:pPr>
      <w:r w:rsidRPr="00566C64">
        <w:rPr>
          <w:rStyle w:val="htmlGeneratedany"/>
          <w:color w:val="000000"/>
          <w:lang w:val="nl-NL"/>
        </w:rPr>
        <w:t xml:space="preserve">De klant verplicht zich de volgende zaken voldoende te verzekeren en verzekerd te houden tegen onder andere </w:t>
      </w:r>
      <w:r w:rsidR="004C3E39">
        <w:rPr>
          <w:rStyle w:val="htmlGeneratedany"/>
          <w:color w:val="000000"/>
          <w:lang w:val="nl-NL"/>
        </w:rPr>
        <w:t xml:space="preserve">schade en </w:t>
      </w:r>
      <w:r w:rsidRPr="00566C64">
        <w:rPr>
          <w:rStyle w:val="htmlGeneratedany"/>
          <w:color w:val="000000"/>
          <w:lang w:val="nl-NL"/>
        </w:rPr>
        <w:t>diefstal:</w:t>
      </w:r>
    </w:p>
    <w:p xmlns:wp14="http://schemas.microsoft.com/office/word/2010/wordml" w:rsidRPr="00566C64" w:rsidR="00D85132" w:rsidP="004C3E39" w:rsidRDefault="003252E6" w14:paraId="69F68A54" wp14:textId="04888ABC">
      <w:pPr>
        <w:pStyle w:val="htmlGeneratedp"/>
        <w:numPr>
          <w:ilvl w:val="1"/>
          <w:numId w:val="7"/>
        </w:numPr>
        <w:snapToGrid w:val="0"/>
        <w:ind w:hanging="204"/>
        <w:contextualSpacing/>
        <w:rPr>
          <w:color w:val="000000"/>
          <w:lang w:val="nl-NL"/>
        </w:rPr>
      </w:pPr>
      <w:r w:rsidRPr="406D1D92" w:rsidR="406D1D92">
        <w:rPr>
          <w:rStyle w:val="htmlGeneratedany"/>
          <w:color w:val="000000" w:themeColor="text1" w:themeTint="FF" w:themeShade="FF"/>
          <w:lang w:val="nl-NL"/>
        </w:rPr>
        <w:t>Geleverde zaken die noodzakelijk zijn voor de uitvoering van de onderliggende overeenkomst.</w:t>
      </w:r>
    </w:p>
    <w:p xmlns:wp14="http://schemas.microsoft.com/office/word/2010/wordml" w:rsidRPr="00566C64" w:rsidR="00D85132" w:rsidP="004C3E39" w:rsidRDefault="003252E6" w14:paraId="32C0E354" wp14:textId="34752C06">
      <w:pPr>
        <w:pStyle w:val="htmlGeneratedp"/>
        <w:numPr>
          <w:ilvl w:val="1"/>
          <w:numId w:val="7"/>
        </w:numPr>
        <w:snapToGrid w:val="0"/>
        <w:ind w:hanging="204"/>
        <w:contextualSpacing/>
        <w:rPr>
          <w:color w:val="000000"/>
          <w:lang w:val="nl-NL"/>
        </w:rPr>
      </w:pPr>
      <w:r w:rsidRPr="406D1D92" w:rsidR="406D1D92">
        <w:rPr>
          <w:rStyle w:val="htmlGeneratedany"/>
          <w:color w:val="000000" w:themeColor="text1" w:themeTint="FF" w:themeShade="FF"/>
          <w:lang w:val="nl-NL"/>
        </w:rPr>
        <w:t>Zaken van Daly Verhuizingen die bij de klant aanwezig zijn.</w:t>
      </w:r>
    </w:p>
    <w:p xmlns:wp14="http://schemas.microsoft.com/office/word/2010/wordml" w:rsidR="00D85132" w:rsidP="004C3E39" w:rsidRDefault="003252E6" w14:paraId="15188EB2" wp14:textId="3CBA74F8">
      <w:pPr>
        <w:pStyle w:val="htmlGeneratedp"/>
        <w:numPr>
          <w:ilvl w:val="1"/>
          <w:numId w:val="7"/>
        </w:numPr>
        <w:snapToGrid w:val="0"/>
        <w:spacing w:after="210"/>
        <w:ind w:hanging="204"/>
        <w:contextualSpacing/>
        <w:rPr>
          <w:rStyle w:val="htmlGeneratedany"/>
          <w:color w:val="000000"/>
          <w:lang w:val="nl-NL"/>
        </w:rPr>
      </w:pPr>
      <w:r w:rsidRPr="406D1D92" w:rsidR="406D1D92">
        <w:rPr>
          <w:rStyle w:val="htmlGeneratedany"/>
          <w:color w:val="000000" w:themeColor="text1" w:themeTint="FF" w:themeShade="FF"/>
          <w:lang w:val="nl-NL"/>
        </w:rPr>
        <w:t>Zaken die onder eigendomsvoorbehoud zijn geleverd.</w:t>
      </w:r>
    </w:p>
    <w:p xmlns:wp14="http://schemas.microsoft.com/office/word/2010/wordml" w:rsidR="004C3E39" w:rsidP="004C3E39" w:rsidRDefault="004C3E39" w14:paraId="0B7C42B6" wp14:textId="7D0EE67E">
      <w:pPr>
        <w:pStyle w:val="htmlGeneratedp"/>
        <w:numPr>
          <w:ilvl w:val="1"/>
          <w:numId w:val="7"/>
        </w:numPr>
        <w:snapToGrid w:val="0"/>
        <w:spacing w:after="210"/>
        <w:ind w:hanging="204"/>
        <w:contextualSpacing/>
        <w:rPr>
          <w:color w:val="000000"/>
          <w:lang w:val="nl-NL"/>
        </w:rPr>
      </w:pPr>
      <w:r w:rsidRPr="406D1D92" w:rsidR="406D1D92">
        <w:rPr>
          <w:color w:val="000000" w:themeColor="text1" w:themeTint="FF" w:themeShade="FF"/>
          <w:lang w:val="nl-NL"/>
        </w:rPr>
        <w:t>Goederen.</w:t>
      </w:r>
    </w:p>
    <w:p xmlns:wp14="http://schemas.microsoft.com/office/word/2010/wordml" w:rsidRPr="00566C64" w:rsidR="004C3E39" w:rsidP="004C3E39" w:rsidRDefault="004C3E39" w14:paraId="0A37501D" wp14:textId="77777777">
      <w:pPr>
        <w:pStyle w:val="htmlGeneratedp"/>
        <w:snapToGrid w:val="0"/>
        <w:spacing w:after="210"/>
        <w:ind w:left="1440"/>
        <w:contextualSpacing/>
        <w:rPr>
          <w:color w:val="000000"/>
          <w:lang w:val="nl-NL"/>
        </w:rPr>
      </w:pPr>
    </w:p>
    <w:p xmlns:wp14="http://schemas.microsoft.com/office/word/2010/wordml" w:rsidRPr="00566C64" w:rsidR="00D85132" w:rsidRDefault="003252E6" w14:paraId="3B4378FF" wp14:textId="77777777">
      <w:pPr>
        <w:pStyle w:val="htmlGeneratedp"/>
        <w:numPr>
          <w:ilvl w:val="0"/>
          <w:numId w:val="8"/>
        </w:numPr>
        <w:spacing w:before="210" w:after="210"/>
        <w:ind w:hanging="258"/>
        <w:rPr>
          <w:color w:val="000000"/>
          <w:lang w:val="nl-NL"/>
        </w:rPr>
      </w:pPr>
      <w:r w:rsidRPr="00566C64">
        <w:rPr>
          <w:rStyle w:val="htmlGeneratedany"/>
          <w:color w:val="000000"/>
          <w:lang w:val="nl-NL"/>
        </w:rPr>
        <w:t xml:space="preserve">De klant </w:t>
      </w:r>
      <w:r w:rsidR="00635384">
        <w:rPr>
          <w:rStyle w:val="htmlGeneratedany"/>
          <w:color w:val="000000"/>
          <w:lang w:val="nl-NL"/>
        </w:rPr>
        <w:t xml:space="preserve">heeft bij afsluiting van de Overeenkomst de verplichting Daly Verhuizingen een bewijs van dergelijke verzekeringen te verschaffen. </w:t>
      </w:r>
    </w:p>
    <w:p xmlns:wp14="http://schemas.microsoft.com/office/word/2010/wordml" w:rsidRPr="00566C64" w:rsidR="00D85132" w:rsidRDefault="003252E6" w14:paraId="4F6584BE" wp14:textId="77777777">
      <w:pPr>
        <w:pStyle w:val="htmlGeneratedp"/>
        <w:ind w:left="600"/>
        <w:rPr>
          <w:color w:val="000000"/>
          <w:lang w:val="nl-NL"/>
        </w:rPr>
      </w:pPr>
      <w:r w:rsidRPr="00566C64">
        <w:rPr>
          <w:color w:val="000000"/>
          <w:lang w:val="nl-NL"/>
        </w:rPr>
        <w:t> </w:t>
      </w:r>
    </w:p>
    <w:p xmlns:wp14="http://schemas.microsoft.com/office/word/2010/wordml" w:rsidRPr="00566C64" w:rsidR="00D85132" w:rsidRDefault="003252E6" w14:paraId="20A834CE" wp14:textId="77777777">
      <w:pPr>
        <w:pStyle w:val="htmlGeneratedp"/>
        <w:rPr>
          <w:lang w:val="nl-NL"/>
        </w:rPr>
      </w:pPr>
      <w:r w:rsidRPr="00566C64">
        <w:rPr>
          <w:rStyle w:val="htmlGeneratedany"/>
          <w:b/>
          <w:bCs/>
          <w:color w:val="000000"/>
          <w:lang w:val="nl-NL"/>
        </w:rPr>
        <w:t>Uitvoering van de overeenkomst</w:t>
      </w:r>
      <w:r w:rsidRPr="00566C64">
        <w:rPr>
          <w:rStyle w:val="htmlGeneratedany"/>
          <w:color w:val="000000"/>
          <w:lang w:val="nl-NL"/>
        </w:rPr>
        <w:t> </w:t>
      </w:r>
    </w:p>
    <w:p xmlns:wp14="http://schemas.microsoft.com/office/word/2010/wordml" w:rsidRPr="00566C64" w:rsidR="00D85132" w:rsidRDefault="003252E6" w14:paraId="5B786916" wp14:textId="77777777">
      <w:pPr>
        <w:pStyle w:val="htmlGeneratedp"/>
        <w:numPr>
          <w:ilvl w:val="0"/>
          <w:numId w:val="9"/>
        </w:numPr>
        <w:spacing w:before="210"/>
        <w:ind w:hanging="258"/>
        <w:rPr>
          <w:color w:val="000000"/>
          <w:lang w:val="nl-NL"/>
        </w:rPr>
      </w:pPr>
      <w:r w:rsidRPr="00566C64">
        <w:rPr>
          <w:rStyle w:val="htmlGeneratedany"/>
          <w:color w:val="000000"/>
          <w:lang w:val="nl-NL"/>
        </w:rPr>
        <w:t>Daly Verhuizingen voert de overeenkomst naar beste inzicht en vermogen en overeenkomstig de eisen van goed vakmanschap uit. </w:t>
      </w:r>
    </w:p>
    <w:p xmlns:wp14="http://schemas.microsoft.com/office/word/2010/wordml" w:rsidRPr="00566C64" w:rsidR="00D85132" w:rsidRDefault="003252E6" w14:paraId="0570685D" wp14:textId="77777777">
      <w:pPr>
        <w:pStyle w:val="htmlGeneratedp"/>
        <w:numPr>
          <w:ilvl w:val="0"/>
          <w:numId w:val="9"/>
        </w:numPr>
        <w:ind w:hanging="258"/>
        <w:rPr>
          <w:color w:val="000000"/>
          <w:lang w:val="nl-NL"/>
        </w:rPr>
      </w:pPr>
      <w:r w:rsidRPr="00566C64">
        <w:rPr>
          <w:rStyle w:val="htmlGeneratedany"/>
          <w:color w:val="000000"/>
          <w:lang w:val="nl-NL"/>
        </w:rPr>
        <w:t>Daly Verhuizingen heeft het recht om de overeengekomen dienstverlening te laten verrichten door derden.</w:t>
      </w:r>
    </w:p>
    <w:p xmlns:wp14="http://schemas.microsoft.com/office/word/2010/wordml" w:rsidRPr="00566C64" w:rsidR="00D85132" w:rsidRDefault="003252E6" w14:paraId="1CD2B205" wp14:textId="77777777">
      <w:pPr>
        <w:pStyle w:val="htmlGeneratedp"/>
        <w:numPr>
          <w:ilvl w:val="0"/>
          <w:numId w:val="9"/>
        </w:numPr>
        <w:ind w:hanging="258"/>
        <w:rPr>
          <w:color w:val="000000"/>
          <w:lang w:val="nl-NL"/>
        </w:rPr>
      </w:pPr>
      <w:r w:rsidRPr="00566C64">
        <w:rPr>
          <w:rStyle w:val="htmlGeneratedany"/>
          <w:color w:val="000000"/>
          <w:lang w:val="nl-NL"/>
        </w:rPr>
        <w:t>De uitvoering van de overeenkomst geschiedt in onderling overleg en na schriftelijk akkoord en betaling van het eventueel afgesproken voorschot door de klant. </w:t>
      </w:r>
    </w:p>
    <w:p xmlns:wp14="http://schemas.microsoft.com/office/word/2010/wordml" w:rsidRPr="00566C64" w:rsidR="00D85132" w:rsidRDefault="003252E6" w14:paraId="65F4C60E" wp14:textId="77777777">
      <w:pPr>
        <w:pStyle w:val="htmlGeneratedp"/>
        <w:numPr>
          <w:ilvl w:val="0"/>
          <w:numId w:val="9"/>
        </w:numPr>
        <w:ind w:hanging="258"/>
        <w:rPr>
          <w:color w:val="000000"/>
          <w:lang w:val="nl-NL"/>
        </w:rPr>
      </w:pPr>
      <w:r w:rsidRPr="00566C64">
        <w:rPr>
          <w:rStyle w:val="htmlGeneratedany"/>
          <w:color w:val="000000"/>
          <w:lang w:val="nl-NL"/>
        </w:rPr>
        <w:t>Het is de verantwoordelijkheid van de klant dat Daly Verhuizingen tijdig kan beginnen aan de uitvoering van de overeenkomst.</w:t>
      </w:r>
    </w:p>
    <w:p xmlns:wp14="http://schemas.microsoft.com/office/word/2010/wordml" w:rsidRPr="00566C64" w:rsidR="00D85132" w:rsidRDefault="003252E6" w14:paraId="480048A8" wp14:textId="77777777">
      <w:pPr>
        <w:pStyle w:val="htmlGeneratedp"/>
        <w:numPr>
          <w:ilvl w:val="0"/>
          <w:numId w:val="9"/>
        </w:numPr>
        <w:spacing w:after="210"/>
        <w:ind w:hanging="258"/>
        <w:rPr>
          <w:color w:val="000000"/>
          <w:lang w:val="nl-NL"/>
        </w:rPr>
      </w:pPr>
      <w:r w:rsidRPr="00566C64">
        <w:rPr>
          <w:rStyle w:val="htmlGeneratedany"/>
          <w:color w:val="000000"/>
          <w:lang w:val="nl-NL"/>
        </w:rPr>
        <w:t>Indien de klant er niet voor heeft gezorgd dat Daly Verhuizingen tijdig kan beginnen aan de uitvoering van de overeenkomst, komen de daaruit voortvloeiende extra kosten en/of extra uren voor rekening van de klant.</w:t>
      </w:r>
    </w:p>
    <w:p xmlns:wp14="http://schemas.microsoft.com/office/word/2010/wordml" w:rsidR="000052B4" w:rsidRDefault="000052B4" w14:paraId="5DAB6C7B" wp14:textId="77777777">
      <w:pPr>
        <w:pStyle w:val="htmlGeneratedp"/>
        <w:rPr>
          <w:rStyle w:val="htmlGeneratedany"/>
          <w:b/>
          <w:bCs/>
          <w:color w:val="000000"/>
          <w:lang w:val="nl-NL"/>
        </w:rPr>
      </w:pPr>
    </w:p>
    <w:p xmlns:wp14="http://schemas.microsoft.com/office/word/2010/wordml" w:rsidR="000052B4" w:rsidRDefault="000052B4" w14:paraId="02EB378F" wp14:textId="77777777">
      <w:pPr>
        <w:pStyle w:val="htmlGeneratedp"/>
        <w:rPr>
          <w:rStyle w:val="htmlGeneratedany"/>
          <w:b/>
          <w:bCs/>
          <w:color w:val="000000"/>
          <w:lang w:val="nl-NL"/>
        </w:rPr>
      </w:pPr>
    </w:p>
    <w:p xmlns:wp14="http://schemas.microsoft.com/office/word/2010/wordml" w:rsidR="000052B4" w:rsidRDefault="000052B4" w14:paraId="6A05A809" wp14:textId="77777777">
      <w:pPr>
        <w:pStyle w:val="htmlGeneratedp"/>
        <w:rPr>
          <w:rStyle w:val="htmlGeneratedany"/>
          <w:b/>
          <w:bCs/>
          <w:color w:val="000000"/>
          <w:lang w:val="nl-NL"/>
        </w:rPr>
      </w:pPr>
    </w:p>
    <w:p xmlns:wp14="http://schemas.microsoft.com/office/word/2010/wordml" w:rsidRPr="00566C64" w:rsidR="00D85132" w:rsidRDefault="003252E6" w14:paraId="1CC91CAE" wp14:textId="77777777">
      <w:pPr>
        <w:pStyle w:val="htmlGeneratedp"/>
        <w:rPr>
          <w:lang w:val="nl-NL"/>
        </w:rPr>
      </w:pPr>
      <w:r w:rsidRPr="00566C64">
        <w:rPr>
          <w:rStyle w:val="htmlGeneratedany"/>
          <w:b/>
          <w:bCs/>
          <w:color w:val="000000"/>
          <w:lang w:val="nl-NL"/>
        </w:rPr>
        <w:lastRenderedPageBreak/>
        <w:t>Informatieverstrekking door de klant </w:t>
      </w:r>
    </w:p>
    <w:p xmlns:wp14="http://schemas.microsoft.com/office/word/2010/wordml" w:rsidRPr="00566C64" w:rsidR="00D85132" w:rsidRDefault="003252E6" w14:paraId="5D1CF774" wp14:textId="77777777">
      <w:pPr>
        <w:pStyle w:val="htmlGeneratedp"/>
        <w:numPr>
          <w:ilvl w:val="0"/>
          <w:numId w:val="10"/>
        </w:numPr>
        <w:spacing w:before="210"/>
        <w:ind w:hanging="258"/>
        <w:rPr>
          <w:color w:val="000000"/>
          <w:lang w:val="nl-NL"/>
        </w:rPr>
      </w:pPr>
      <w:r w:rsidRPr="00566C64">
        <w:rPr>
          <w:rStyle w:val="htmlGeneratedany"/>
          <w:color w:val="000000"/>
          <w:lang w:val="nl-NL"/>
        </w:rPr>
        <w:t>De klant stelt alle informatie, gegevens en bescheiden die relevant zijn voor de correcte uitvoering van de overeenkomst tijdig en in gewenste vorm en op gewenste wijze beschik</w:t>
      </w:r>
      <w:r w:rsidRPr="00566C64">
        <w:rPr>
          <w:rStyle w:val="htmlGeneratedany"/>
          <w:color w:val="000000"/>
          <w:lang w:val="nl-NL"/>
        </w:rPr>
        <w:softHyphen/>
        <w:t>baar aan Daly Verhuizingen.</w:t>
      </w:r>
    </w:p>
    <w:p xmlns:wp14="http://schemas.microsoft.com/office/word/2010/wordml" w:rsidRPr="00566C64" w:rsidR="00D85132" w:rsidRDefault="003252E6" w14:paraId="041B30B6" wp14:textId="77777777">
      <w:pPr>
        <w:pStyle w:val="htmlGeneratedp"/>
        <w:numPr>
          <w:ilvl w:val="0"/>
          <w:numId w:val="10"/>
        </w:numPr>
        <w:ind w:hanging="258"/>
        <w:rPr>
          <w:color w:val="000000"/>
          <w:lang w:val="nl-NL"/>
        </w:rPr>
      </w:pPr>
      <w:r w:rsidRPr="00566C64">
        <w:rPr>
          <w:rStyle w:val="htmlGeneratedany"/>
          <w:color w:val="000000"/>
          <w:lang w:val="nl-NL"/>
        </w:rPr>
        <w:t>De klant staat in voor de juistheid, volledigheid en betrouwbaarheid van de ter beschikking gestelde informatie, gegevens en bescheiden, ook indien deze van derden afkomstig zijn, voor zover uit de aard van de overeenkomst niet anders voortvloeit. </w:t>
      </w:r>
    </w:p>
    <w:p xmlns:wp14="http://schemas.microsoft.com/office/word/2010/wordml" w:rsidRPr="00566C64" w:rsidR="00D85132" w:rsidRDefault="003252E6" w14:paraId="5AA9E329" wp14:textId="77777777">
      <w:pPr>
        <w:pStyle w:val="htmlGeneratedp"/>
        <w:numPr>
          <w:ilvl w:val="0"/>
          <w:numId w:val="10"/>
        </w:numPr>
        <w:ind w:hanging="258"/>
        <w:rPr>
          <w:color w:val="000000"/>
          <w:lang w:val="nl-NL"/>
        </w:rPr>
      </w:pPr>
      <w:r w:rsidRPr="00566C64">
        <w:rPr>
          <w:rStyle w:val="htmlGeneratedany"/>
          <w:color w:val="000000"/>
          <w:lang w:val="nl-NL"/>
        </w:rPr>
        <w:t>Indien en voor zover de klant dit verzoekt, retourneert Daly Verhuizingen de betreffende bescheiden. </w:t>
      </w:r>
    </w:p>
    <w:p xmlns:wp14="http://schemas.microsoft.com/office/word/2010/wordml" w:rsidRPr="00566C64" w:rsidR="00D85132" w:rsidRDefault="003252E6" w14:paraId="1973BE69" wp14:textId="77777777">
      <w:pPr>
        <w:pStyle w:val="htmlGeneratedp"/>
        <w:numPr>
          <w:ilvl w:val="0"/>
          <w:numId w:val="10"/>
        </w:numPr>
        <w:spacing w:after="210"/>
        <w:ind w:hanging="258"/>
        <w:rPr>
          <w:color w:val="000000"/>
          <w:lang w:val="nl-NL"/>
        </w:rPr>
      </w:pPr>
      <w:r w:rsidRPr="00566C64">
        <w:rPr>
          <w:rStyle w:val="htmlGeneratedany"/>
          <w:color w:val="000000"/>
          <w:lang w:val="nl-NL"/>
        </w:rPr>
        <w:t>Stelt de klant niet, niet tijdig of niet behoorlijk de door Daly Verhuizingen redelijkerwijs verlangde informatie, gegevens of bescheiden beschikbaar en loopt de uitvoering van de overeenkomst hierdoor vertraging op, dan komen de daaruit voortvloeiende extra kosten en extra uren voor rekening van de klant.</w:t>
      </w:r>
    </w:p>
    <w:p xmlns:wp14="http://schemas.microsoft.com/office/word/2010/wordml" w:rsidRPr="00566C64" w:rsidR="00D85132" w:rsidRDefault="003252E6" w14:paraId="34F61833" wp14:textId="77777777">
      <w:pPr>
        <w:pStyle w:val="htmlGeneratedp"/>
        <w:rPr>
          <w:lang w:val="nl-NL"/>
        </w:rPr>
      </w:pPr>
      <w:r w:rsidRPr="00566C64">
        <w:rPr>
          <w:rStyle w:val="htmlGeneratedany"/>
          <w:b/>
          <w:bCs/>
          <w:color w:val="000000"/>
          <w:lang w:val="nl-NL"/>
        </w:rPr>
        <w:t>Geheimhouding</w:t>
      </w:r>
      <w:r w:rsidRPr="00566C64">
        <w:rPr>
          <w:rStyle w:val="htmlGeneratedany"/>
          <w:color w:val="000000"/>
          <w:lang w:val="nl-NL"/>
        </w:rPr>
        <w:t> </w:t>
      </w:r>
    </w:p>
    <w:p xmlns:wp14="http://schemas.microsoft.com/office/word/2010/wordml" w:rsidRPr="00566C64" w:rsidR="00D85132" w:rsidRDefault="003252E6" w14:paraId="1E41BBA9" wp14:textId="77777777">
      <w:pPr>
        <w:pStyle w:val="htmlGeneratedp"/>
        <w:numPr>
          <w:ilvl w:val="0"/>
          <w:numId w:val="12"/>
        </w:numPr>
        <w:spacing w:before="210"/>
        <w:ind w:hanging="258"/>
        <w:rPr>
          <w:color w:val="000000"/>
          <w:lang w:val="nl-NL"/>
        </w:rPr>
      </w:pPr>
      <w:r w:rsidRPr="00566C64">
        <w:rPr>
          <w:rStyle w:val="htmlGeneratedany"/>
          <w:color w:val="000000"/>
          <w:lang w:val="nl-NL"/>
        </w:rPr>
        <w:t>De klant houdt iedere informatie die hij (in welke vorm dan ook) van Daly Verhuizingen ontvangt geheim</w:t>
      </w:r>
      <w:r w:rsidR="00635384">
        <w:rPr>
          <w:rStyle w:val="htmlGeneratedany"/>
          <w:color w:val="000000"/>
          <w:lang w:val="nl-NL"/>
        </w:rPr>
        <w:t xml:space="preserve"> jegens derden.</w:t>
      </w:r>
    </w:p>
    <w:p xmlns:wp14="http://schemas.microsoft.com/office/word/2010/wordml" w:rsidRPr="00566C64" w:rsidR="00D85132" w:rsidRDefault="003252E6" w14:paraId="674A7B49" wp14:textId="77777777">
      <w:pPr>
        <w:pStyle w:val="htmlGeneratedp"/>
        <w:numPr>
          <w:ilvl w:val="0"/>
          <w:numId w:val="12"/>
        </w:numPr>
        <w:ind w:hanging="258"/>
        <w:rPr>
          <w:color w:val="000000"/>
          <w:lang w:val="nl-NL"/>
        </w:rPr>
      </w:pPr>
      <w:r w:rsidRPr="00566C64">
        <w:rPr>
          <w:rStyle w:val="htmlGeneratedany"/>
          <w:color w:val="000000"/>
          <w:lang w:val="nl-NL"/>
        </w:rPr>
        <w:t>Hetzelfde geldt voor alle andere informatie betreffende Daly Verhuizingen waarvan hij weet of redelijker</w:t>
      </w:r>
      <w:r w:rsidRPr="00566C64">
        <w:rPr>
          <w:rStyle w:val="htmlGeneratedany"/>
          <w:color w:val="000000"/>
          <w:lang w:val="nl-NL"/>
        </w:rPr>
        <w:softHyphen/>
        <w:t>wijs kan vermoeden dat deze geheim of vertrouwelijk is, dan wel waarvan hij kan verwachten dat verspreiding ervan Daly Verhuizingen schade kan berokkenen.</w:t>
      </w:r>
    </w:p>
    <w:p xmlns:wp14="http://schemas.microsoft.com/office/word/2010/wordml" w:rsidRPr="00566C64" w:rsidR="00D85132" w:rsidRDefault="003252E6" w14:paraId="4B8600B3" wp14:textId="07082354">
      <w:pPr>
        <w:pStyle w:val="htmlGeneratedp"/>
        <w:numPr>
          <w:ilvl w:val="0"/>
          <w:numId w:val="12"/>
        </w:numPr>
        <w:ind w:hanging="258"/>
        <w:rPr>
          <w:color w:val="000000"/>
          <w:lang w:val="nl-NL"/>
        </w:rPr>
      </w:pPr>
      <w:r w:rsidRPr="406D1D92" w:rsidR="406D1D92">
        <w:rPr>
          <w:rStyle w:val="htmlGeneratedany"/>
          <w:color w:val="000000" w:themeColor="text1" w:themeTint="FF" w:themeShade="FF"/>
          <w:lang w:val="nl-NL"/>
        </w:rPr>
        <w:t xml:space="preserve">De klant neemt alle nodige maatregelen om te waarborgen dat hij de in lid 1 en 2 genoemde informatie ook </w:t>
      </w:r>
      <w:r w:rsidRPr="406D1D92" w:rsidR="406D1D92">
        <w:rPr>
          <w:rStyle w:val="htmlGeneratedany"/>
          <w:color w:val="000000" w:themeColor="text1" w:themeTint="FF" w:themeShade="FF"/>
          <w:lang w:val="nl-NL"/>
        </w:rPr>
        <w:t>geheimhoudt</w:t>
      </w:r>
      <w:r w:rsidRPr="406D1D92" w:rsidR="406D1D92">
        <w:rPr>
          <w:rStyle w:val="htmlGeneratedany"/>
          <w:color w:val="000000" w:themeColor="text1" w:themeTint="FF" w:themeShade="FF"/>
          <w:lang w:val="nl-NL"/>
        </w:rPr>
        <w:t>. </w:t>
      </w:r>
    </w:p>
    <w:p xmlns:wp14="http://schemas.microsoft.com/office/word/2010/wordml" w:rsidRPr="00566C64" w:rsidR="00D85132" w:rsidRDefault="003252E6" w14:paraId="0A842B85" wp14:textId="77777777">
      <w:pPr>
        <w:pStyle w:val="htmlGeneratedp"/>
        <w:numPr>
          <w:ilvl w:val="0"/>
          <w:numId w:val="12"/>
        </w:numPr>
        <w:ind w:hanging="258"/>
        <w:rPr>
          <w:color w:val="000000"/>
          <w:lang w:val="nl-NL"/>
        </w:rPr>
      </w:pPr>
      <w:r w:rsidRPr="00566C64">
        <w:rPr>
          <w:rStyle w:val="htmlGeneratedany"/>
          <w:color w:val="000000"/>
          <w:lang w:val="nl-NL"/>
        </w:rPr>
        <w:t>De in dit artikel omschreven geheimhoudingsplicht geldt niet voor informatie:</w:t>
      </w:r>
    </w:p>
    <w:p xmlns:wp14="http://schemas.microsoft.com/office/word/2010/wordml" w:rsidRPr="00566C64" w:rsidR="00D85132" w:rsidRDefault="003252E6" w14:paraId="5E70D937" wp14:textId="51DECA5F">
      <w:pPr>
        <w:pStyle w:val="htmlGeneratedp"/>
        <w:numPr>
          <w:ilvl w:val="1"/>
          <w:numId w:val="12"/>
        </w:numPr>
        <w:ind w:hanging="205"/>
        <w:rPr>
          <w:color w:val="000000"/>
          <w:lang w:val="nl-NL"/>
        </w:rPr>
      </w:pPr>
      <w:r w:rsidRPr="406D1D92" w:rsidR="406D1D92">
        <w:rPr>
          <w:rStyle w:val="htmlGeneratedany"/>
          <w:color w:val="000000" w:themeColor="text1" w:themeTint="FF" w:themeShade="FF"/>
          <w:lang w:val="nl-NL"/>
        </w:rPr>
        <w:t>Die al openbaar was voordat de klant deze informatie vernam of die later openbaar is geworden zonder dat dit het gevolg was van een schending van de geheimhoudingsplicht van de klant.</w:t>
      </w:r>
    </w:p>
    <w:p xmlns:wp14="http://schemas.microsoft.com/office/word/2010/wordml" w:rsidRPr="00566C64" w:rsidR="00D85132" w:rsidRDefault="003252E6" w14:paraId="691B34E9" wp14:textId="5DCCBC62">
      <w:pPr>
        <w:pStyle w:val="htmlGeneratedp"/>
        <w:numPr>
          <w:ilvl w:val="1"/>
          <w:numId w:val="12"/>
        </w:numPr>
        <w:ind w:hanging="205"/>
        <w:rPr>
          <w:color w:val="000000"/>
          <w:lang w:val="nl-NL"/>
        </w:rPr>
      </w:pPr>
      <w:r w:rsidRPr="406D1D92" w:rsidR="406D1D92">
        <w:rPr>
          <w:rStyle w:val="htmlGeneratedany"/>
          <w:color w:val="000000" w:themeColor="text1" w:themeTint="FF" w:themeShade="FF"/>
          <w:lang w:val="nl-NL"/>
        </w:rPr>
        <w:t>Die door de klant openbaar gemaakt wordt op grond van een wettelijke plicht.</w:t>
      </w:r>
    </w:p>
    <w:p xmlns:wp14="http://schemas.microsoft.com/office/word/2010/wordml" w:rsidRPr="00566C64" w:rsidR="00D85132" w:rsidRDefault="003252E6" w14:paraId="00460B38" wp14:textId="77777777">
      <w:pPr>
        <w:pStyle w:val="htmlGeneratedanyParagraph"/>
        <w:numPr>
          <w:ilvl w:val="0"/>
          <w:numId w:val="12"/>
        </w:numPr>
        <w:spacing w:after="210"/>
        <w:ind w:hanging="258"/>
        <w:rPr>
          <w:color w:val="000000"/>
          <w:lang w:val="nl-NL"/>
        </w:rPr>
      </w:pPr>
      <w:r w:rsidRPr="00566C64">
        <w:rPr>
          <w:rStyle w:val="htmlGeneratedany"/>
          <w:color w:val="000000"/>
          <w:lang w:val="nl-NL"/>
        </w:rPr>
        <w:t>De in dit artikel omschreven geheimhoudingsplicht geldt voor de duur van de onderliggende overeenkomst en voor een periode van 3 jaar na afloop daarvan.</w:t>
      </w:r>
    </w:p>
    <w:p xmlns:wp14="http://schemas.microsoft.com/office/word/2010/wordml" w:rsidRPr="00566C64" w:rsidR="00D85132" w:rsidRDefault="003252E6" w14:paraId="45504DF5" wp14:textId="77777777">
      <w:pPr>
        <w:pStyle w:val="htmlGeneratedp"/>
        <w:rPr>
          <w:lang w:val="nl-NL"/>
        </w:rPr>
      </w:pPr>
      <w:r w:rsidRPr="00566C64">
        <w:rPr>
          <w:rStyle w:val="htmlGeneratedany"/>
          <w:b/>
          <w:bCs/>
          <w:color w:val="000000"/>
          <w:lang w:val="nl-NL"/>
        </w:rPr>
        <w:t>Boetebeding</w:t>
      </w:r>
    </w:p>
    <w:p xmlns:wp14="http://schemas.microsoft.com/office/word/2010/wordml" w:rsidRPr="00566C64" w:rsidR="00D85132" w:rsidRDefault="003252E6" w14:paraId="334F509A" wp14:textId="77777777">
      <w:pPr>
        <w:pStyle w:val="htmlGeneratedp"/>
        <w:numPr>
          <w:ilvl w:val="0"/>
          <w:numId w:val="13"/>
        </w:numPr>
        <w:spacing w:before="210" w:after="210"/>
        <w:ind w:hanging="258"/>
        <w:rPr>
          <w:color w:val="000000"/>
          <w:lang w:val="nl-NL"/>
        </w:rPr>
      </w:pPr>
      <w:r w:rsidRPr="00566C64">
        <w:rPr>
          <w:rStyle w:val="htmlGeneratedany"/>
          <w:color w:val="000000"/>
          <w:lang w:val="nl-NL"/>
        </w:rPr>
        <w:t>Indien de andere partij het artikel van deze algemene voorwaarden over geheimhouding of over intellectueel eigendom overtreedt, dan verbeurt hij voor elke overtreding ten behoeve van handelsnaam een onmiddellijk opeisbare boete.</w:t>
      </w:r>
    </w:p>
    <w:p xmlns:wp14="http://schemas.microsoft.com/office/word/2010/wordml" w:rsidRPr="00566C64" w:rsidR="00D85132" w:rsidRDefault="003252E6" w14:paraId="4998F6CA" wp14:textId="453DCBC8">
      <w:pPr>
        <w:pStyle w:val="htmlGeneratedanyParagraph"/>
        <w:numPr>
          <w:ilvl w:val="0"/>
          <w:numId w:val="14"/>
        </w:numPr>
        <w:spacing w:before="210"/>
        <w:ind w:left="1320" w:hanging="263"/>
        <w:rPr>
          <w:color w:val="000000"/>
          <w:lang w:val="nl-NL"/>
        </w:rPr>
      </w:pPr>
      <w:r w:rsidRPr="406D1D92" w:rsidR="406D1D92">
        <w:rPr>
          <w:rStyle w:val="htmlGeneratedany"/>
          <w:color w:val="000000" w:themeColor="text1" w:themeTint="FF" w:themeShade="FF"/>
          <w:lang w:val="nl-NL"/>
        </w:rPr>
        <w:t>Is de andere partij een consument dan bedraagt deze boete € 1.000.</w:t>
      </w:r>
    </w:p>
    <w:p xmlns:wp14="http://schemas.microsoft.com/office/word/2010/wordml" w:rsidRPr="00566C64" w:rsidR="00D85132" w:rsidRDefault="003252E6" w14:paraId="6AE7A61E" wp14:textId="01F3E730">
      <w:pPr>
        <w:pStyle w:val="htmlGeneratedanyParagraph"/>
        <w:numPr>
          <w:ilvl w:val="0"/>
          <w:numId w:val="14"/>
        </w:numPr>
        <w:spacing w:after="210"/>
        <w:ind w:left="1320" w:hanging="263"/>
        <w:rPr>
          <w:color w:val="000000"/>
          <w:lang w:val="nl-NL"/>
        </w:rPr>
      </w:pPr>
      <w:r w:rsidRPr="406D1D92" w:rsidR="406D1D92">
        <w:rPr>
          <w:rStyle w:val="htmlGeneratedany"/>
          <w:color w:val="000000" w:themeColor="text1" w:themeTint="FF" w:themeShade="FF"/>
          <w:lang w:val="nl-NL"/>
        </w:rPr>
        <w:t>Is de andere partij een rechtspersoon dan bedraagt deze boete € 5.000.</w:t>
      </w:r>
    </w:p>
    <w:p xmlns:wp14="http://schemas.microsoft.com/office/word/2010/wordml" w:rsidRPr="00566C64" w:rsidR="00D85132" w:rsidRDefault="003252E6" w14:paraId="79B86C7C" wp14:textId="77777777">
      <w:pPr>
        <w:pStyle w:val="htmlGeneratedp"/>
        <w:numPr>
          <w:ilvl w:val="0"/>
          <w:numId w:val="15"/>
        </w:numPr>
        <w:spacing w:before="210"/>
        <w:ind w:hanging="258"/>
        <w:rPr>
          <w:color w:val="000000"/>
          <w:lang w:val="nl-NL"/>
        </w:rPr>
      </w:pPr>
      <w:r w:rsidRPr="00566C64">
        <w:rPr>
          <w:rStyle w:val="htmlGeneratedany"/>
          <w:color w:val="000000"/>
          <w:lang w:val="nl-NL"/>
        </w:rPr>
        <w:t>Daarnaast verbeurt de andere partij een bedrag ad 5% van het in lid 1 genoemde bedrag voor elke dag dat die overtreding voortduurt.</w:t>
      </w:r>
    </w:p>
    <w:p xmlns:wp14="http://schemas.microsoft.com/office/word/2010/wordml" w:rsidRPr="00566C64" w:rsidR="00D85132" w:rsidRDefault="003252E6" w14:paraId="76BE54FB" wp14:textId="77777777">
      <w:pPr>
        <w:pStyle w:val="htmlGeneratedp"/>
        <w:numPr>
          <w:ilvl w:val="0"/>
          <w:numId w:val="15"/>
        </w:numPr>
        <w:ind w:hanging="258"/>
        <w:rPr>
          <w:color w:val="000000"/>
          <w:lang w:val="nl-NL"/>
        </w:rPr>
      </w:pPr>
      <w:r w:rsidRPr="00566C64">
        <w:rPr>
          <w:rStyle w:val="htmlGeneratedany"/>
          <w:color w:val="000000"/>
          <w:lang w:val="nl-NL"/>
        </w:rPr>
        <w:t>Voor het verbeuren van deze boete is geen voorafgaande ingebrekestelling of gerechtelijke procedure nodig. Ook hoeft er geen sprake te zijn van enige vorm van schade. </w:t>
      </w:r>
    </w:p>
    <w:p xmlns:wp14="http://schemas.microsoft.com/office/word/2010/wordml" w:rsidRPr="00635384" w:rsidR="00D85132" w:rsidP="00635384" w:rsidRDefault="003252E6" w14:paraId="5FF247FA" wp14:textId="77777777">
      <w:pPr>
        <w:pStyle w:val="htmlGeneratedp"/>
        <w:numPr>
          <w:ilvl w:val="0"/>
          <w:numId w:val="15"/>
        </w:numPr>
        <w:spacing w:after="210"/>
        <w:ind w:hanging="258"/>
        <w:rPr>
          <w:color w:val="000000"/>
          <w:lang w:val="nl-NL"/>
        </w:rPr>
      </w:pPr>
      <w:r w:rsidRPr="00566C64">
        <w:rPr>
          <w:rStyle w:val="htmlGeneratedany"/>
          <w:color w:val="000000"/>
          <w:lang w:val="nl-NL"/>
        </w:rPr>
        <w:t>Het verbeuren van de in het eerste lid van dit artikel bedoelde boete doet geen afbreuk aan de overige rechten van Daly Verhuizingen waaronder zijn recht om naast de boete schadevergoeding te vorderen.</w:t>
      </w:r>
      <w:r w:rsidRPr="00635384" w:rsidR="00635384">
        <w:rPr>
          <w:rStyle w:val="htmlGeneratedany"/>
          <w:b/>
          <w:bCs/>
          <w:color w:val="000000"/>
          <w:lang w:val="nl-NL"/>
        </w:rPr>
        <w:br/>
      </w:r>
      <w:r w:rsidRPr="00635384" w:rsidR="00635384">
        <w:rPr>
          <w:rStyle w:val="htmlGeneratedany"/>
          <w:b/>
          <w:bCs/>
          <w:color w:val="000000"/>
          <w:lang w:val="nl-NL"/>
        </w:rPr>
        <w:br/>
      </w:r>
      <w:r w:rsidRPr="00635384">
        <w:rPr>
          <w:rStyle w:val="htmlGeneratedany"/>
          <w:b/>
          <w:bCs/>
          <w:color w:val="000000"/>
          <w:lang w:val="nl-NL"/>
        </w:rPr>
        <w:t>Vrijwaring</w:t>
      </w:r>
    </w:p>
    <w:p xmlns:wp14="http://schemas.microsoft.com/office/word/2010/wordml" w:rsidRPr="00566C64" w:rsidR="00D85132" w:rsidRDefault="003252E6" w14:paraId="09AF38FC" wp14:textId="77777777">
      <w:pPr>
        <w:pStyle w:val="htmlGeneratedp"/>
        <w:rPr>
          <w:lang w:val="nl-NL"/>
        </w:rPr>
      </w:pPr>
      <w:r w:rsidRPr="00566C64">
        <w:rPr>
          <w:lang w:val="nl-NL"/>
        </w:rPr>
        <w:t> </w:t>
      </w:r>
    </w:p>
    <w:p xmlns:wp14="http://schemas.microsoft.com/office/word/2010/wordml" w:rsidRPr="00566C64" w:rsidR="00D85132" w:rsidRDefault="003252E6" w14:paraId="37EF7725" wp14:textId="77777777">
      <w:pPr>
        <w:pStyle w:val="htmlGeneratedp"/>
        <w:ind w:left="600"/>
        <w:rPr>
          <w:lang w:val="nl-NL"/>
        </w:rPr>
      </w:pPr>
      <w:r w:rsidRPr="00566C64">
        <w:rPr>
          <w:rStyle w:val="htmlGeneratedany"/>
          <w:color w:val="000000"/>
          <w:lang w:val="nl-NL"/>
        </w:rPr>
        <w:t>De klant vrijwaart Daly Verhuizingen tegen alle aanspraken van derden die verband houden met de door Daly Verhuizingen geleverde producten en/of diensten. </w:t>
      </w:r>
    </w:p>
    <w:p xmlns:wp14="http://schemas.microsoft.com/office/word/2010/wordml" w:rsidRPr="00566C64" w:rsidR="00D85132" w:rsidRDefault="003252E6" w14:paraId="15AA318D" wp14:textId="77777777">
      <w:pPr>
        <w:pStyle w:val="htmlGeneratedp"/>
        <w:ind w:left="600"/>
        <w:rPr>
          <w:lang w:val="nl-NL"/>
        </w:rPr>
      </w:pPr>
      <w:r w:rsidRPr="00566C64">
        <w:rPr>
          <w:lang w:val="nl-NL"/>
        </w:rPr>
        <w:t> </w:t>
      </w:r>
    </w:p>
    <w:p xmlns:wp14="http://schemas.microsoft.com/office/word/2010/wordml" w:rsidRPr="00566C64" w:rsidR="00D85132" w:rsidRDefault="003252E6" w14:paraId="72387B36" wp14:textId="77777777">
      <w:pPr>
        <w:pStyle w:val="htmlGeneratedp"/>
        <w:rPr>
          <w:lang w:val="nl-NL"/>
        </w:rPr>
      </w:pPr>
      <w:r w:rsidRPr="00566C64">
        <w:rPr>
          <w:rStyle w:val="htmlGeneratedany"/>
          <w:b/>
          <w:bCs/>
          <w:color w:val="000000"/>
          <w:lang w:val="nl-NL"/>
        </w:rPr>
        <w:t>Klachten</w:t>
      </w:r>
    </w:p>
    <w:p xmlns:wp14="http://schemas.microsoft.com/office/word/2010/wordml" w:rsidRPr="00566C64" w:rsidR="00D85132" w:rsidRDefault="003252E6" w14:paraId="7F351F7A" wp14:textId="77777777">
      <w:pPr>
        <w:pStyle w:val="htmlGeneratedp"/>
        <w:numPr>
          <w:ilvl w:val="0"/>
          <w:numId w:val="16"/>
        </w:numPr>
        <w:spacing w:before="210"/>
        <w:ind w:hanging="258"/>
        <w:rPr>
          <w:color w:val="000000"/>
          <w:lang w:val="nl-NL"/>
        </w:rPr>
      </w:pPr>
      <w:r w:rsidRPr="00566C64">
        <w:rPr>
          <w:rStyle w:val="htmlGeneratedany"/>
          <w:color w:val="000000"/>
          <w:lang w:val="nl-NL"/>
        </w:rPr>
        <w:lastRenderedPageBreak/>
        <w:t>De klant dient een door Daly Verhuizingen geleverd product of verleende dienst zo spoedig mogelijk te onderzoeken op eventuele tekortkomingen.</w:t>
      </w:r>
    </w:p>
    <w:p xmlns:wp14="http://schemas.microsoft.com/office/word/2010/wordml" w:rsidRPr="00566C64" w:rsidR="00D85132" w:rsidRDefault="003252E6" w14:paraId="399A9087" wp14:textId="77777777">
      <w:pPr>
        <w:pStyle w:val="htmlGeneratedp"/>
        <w:numPr>
          <w:ilvl w:val="0"/>
          <w:numId w:val="16"/>
        </w:numPr>
        <w:ind w:hanging="258"/>
        <w:rPr>
          <w:color w:val="000000"/>
          <w:lang w:val="nl-NL"/>
        </w:rPr>
      </w:pPr>
      <w:r w:rsidRPr="00566C64">
        <w:rPr>
          <w:rStyle w:val="htmlGeneratedany"/>
          <w:color w:val="000000"/>
          <w:lang w:val="nl-NL"/>
        </w:rPr>
        <w:t>Beantwoordt een geleverd product of verleende dienst niet aan hetgeen de klant redelijkerwijs van de overeenkomst mocht verwachten, dan dient de klant Daly Verhuizingen daarvan zo spoedig mogelijk, doch in ieder geval binnen 1 maand na constatering van de tekortkomingen, op de hoogte te stellen. </w:t>
      </w:r>
    </w:p>
    <w:p xmlns:wp14="http://schemas.microsoft.com/office/word/2010/wordml" w:rsidRPr="00566C64" w:rsidR="00D85132" w:rsidRDefault="003252E6" w14:paraId="4ABC3565" wp14:textId="77777777">
      <w:pPr>
        <w:pStyle w:val="htmlGeneratedp"/>
        <w:numPr>
          <w:ilvl w:val="0"/>
          <w:numId w:val="16"/>
        </w:numPr>
        <w:ind w:hanging="258"/>
        <w:rPr>
          <w:color w:val="000000"/>
          <w:lang w:val="nl-NL"/>
        </w:rPr>
      </w:pPr>
      <w:r w:rsidRPr="00566C64">
        <w:rPr>
          <w:rStyle w:val="htmlGeneratedany"/>
          <w:color w:val="000000"/>
          <w:lang w:val="nl-NL"/>
        </w:rPr>
        <w:t>Consumenten dienen Daly Verhuizingen uiterlijk binnen 2 maanden na constatering van de tekortkomingen hiervan op de hoogte te stellen.</w:t>
      </w:r>
    </w:p>
    <w:p xmlns:wp14="http://schemas.microsoft.com/office/word/2010/wordml" w:rsidRPr="00566C64" w:rsidR="00D85132" w:rsidRDefault="003252E6" w14:paraId="5A487AE2" wp14:textId="77777777">
      <w:pPr>
        <w:pStyle w:val="htmlGeneratedp"/>
        <w:numPr>
          <w:ilvl w:val="0"/>
          <w:numId w:val="16"/>
        </w:numPr>
        <w:ind w:hanging="258"/>
        <w:rPr>
          <w:color w:val="000000"/>
          <w:lang w:val="nl-NL"/>
        </w:rPr>
      </w:pPr>
      <w:r w:rsidRPr="00566C64">
        <w:rPr>
          <w:rStyle w:val="htmlGeneratedany"/>
          <w:color w:val="000000"/>
          <w:lang w:val="nl-NL"/>
        </w:rPr>
        <w:t>De klant geeft daarbij een zo gedetailleerd mogelijke omschrijving van de tekort</w:t>
      </w:r>
      <w:r w:rsidRPr="00566C64">
        <w:rPr>
          <w:rStyle w:val="htmlGeneratedany"/>
          <w:color w:val="000000"/>
          <w:lang w:val="nl-NL"/>
        </w:rPr>
        <w:softHyphen/>
        <w:t>koming, zodat Daly Verhuizingen in staat is hierop adequaat te reageren. </w:t>
      </w:r>
    </w:p>
    <w:p xmlns:wp14="http://schemas.microsoft.com/office/word/2010/wordml" w:rsidRPr="00566C64" w:rsidR="00D85132" w:rsidRDefault="003252E6" w14:paraId="3991AFCE" wp14:textId="77777777">
      <w:pPr>
        <w:pStyle w:val="htmlGeneratedp"/>
        <w:numPr>
          <w:ilvl w:val="0"/>
          <w:numId w:val="16"/>
        </w:numPr>
        <w:ind w:hanging="258"/>
        <w:rPr>
          <w:color w:val="000000"/>
          <w:lang w:val="nl-NL"/>
        </w:rPr>
      </w:pPr>
      <w:r w:rsidRPr="00566C64">
        <w:rPr>
          <w:rStyle w:val="htmlGeneratedany"/>
          <w:color w:val="000000"/>
          <w:lang w:val="nl-NL"/>
        </w:rPr>
        <w:t>De klant dient aan te tonen dat de klacht betrekking heeft op een overeenkomst tussen partijen.</w:t>
      </w:r>
    </w:p>
    <w:p xmlns:wp14="http://schemas.microsoft.com/office/word/2010/wordml" w:rsidRPr="00566C64" w:rsidR="00D85132" w:rsidRDefault="003252E6" w14:paraId="6D36B324" wp14:textId="77777777">
      <w:pPr>
        <w:pStyle w:val="htmlGeneratedp"/>
        <w:numPr>
          <w:ilvl w:val="0"/>
          <w:numId w:val="16"/>
        </w:numPr>
        <w:spacing w:after="210"/>
        <w:ind w:hanging="258"/>
        <w:rPr>
          <w:color w:val="000000"/>
          <w:lang w:val="nl-NL"/>
        </w:rPr>
      </w:pPr>
      <w:r w:rsidRPr="00566C64">
        <w:rPr>
          <w:rStyle w:val="htmlGeneratedany"/>
          <w:color w:val="000000"/>
          <w:lang w:val="nl-NL"/>
        </w:rPr>
        <w:t>Indien een klacht betrekking heeft op lopende werkzaamheden, kan dit er in ieder geval niet toe leiden dat Daly Verhuizingen gehouden kan worden om andere werkzaamheden te verrichten dan zijn overeengekomen.</w:t>
      </w:r>
    </w:p>
    <w:p xmlns:wp14="http://schemas.microsoft.com/office/word/2010/wordml" w:rsidRPr="00566C64" w:rsidR="00D85132" w:rsidRDefault="003252E6" w14:paraId="2D3F76B9" wp14:textId="77777777">
      <w:pPr>
        <w:pStyle w:val="htmlGeneratedp"/>
        <w:rPr>
          <w:lang w:val="nl-NL"/>
        </w:rPr>
      </w:pPr>
      <w:r w:rsidRPr="00566C64">
        <w:rPr>
          <w:rStyle w:val="htmlGeneratedany"/>
          <w:b/>
          <w:bCs/>
          <w:color w:val="000000"/>
          <w:lang w:val="nl-NL"/>
        </w:rPr>
        <w:t>Ingebrekestelling</w:t>
      </w:r>
    </w:p>
    <w:p xmlns:wp14="http://schemas.microsoft.com/office/word/2010/wordml" w:rsidRPr="00566C64" w:rsidR="00D85132" w:rsidRDefault="003252E6" w14:paraId="270C1045" wp14:textId="77777777">
      <w:pPr>
        <w:pStyle w:val="htmlGeneratedp"/>
        <w:numPr>
          <w:ilvl w:val="0"/>
          <w:numId w:val="17"/>
        </w:numPr>
        <w:spacing w:before="210"/>
        <w:ind w:hanging="258"/>
        <w:rPr>
          <w:color w:val="000000"/>
          <w:lang w:val="nl-NL"/>
        </w:rPr>
      </w:pPr>
      <w:r w:rsidRPr="00566C64">
        <w:rPr>
          <w:rStyle w:val="htmlGeneratedany"/>
          <w:color w:val="000000"/>
          <w:lang w:val="nl-NL"/>
        </w:rPr>
        <w:t>De klant dient ingebrekestellingen schriftelijk kenbaar te maken aan Daly Verhuizingen.</w:t>
      </w:r>
    </w:p>
    <w:p xmlns:wp14="http://schemas.microsoft.com/office/word/2010/wordml" w:rsidRPr="00566C64" w:rsidR="00D85132" w:rsidRDefault="003252E6" w14:paraId="475FF8CA" wp14:textId="77777777">
      <w:pPr>
        <w:pStyle w:val="htmlGeneratedp"/>
        <w:numPr>
          <w:ilvl w:val="0"/>
          <w:numId w:val="17"/>
        </w:numPr>
        <w:spacing w:after="210"/>
        <w:ind w:hanging="258"/>
        <w:rPr>
          <w:color w:val="000000"/>
          <w:lang w:val="nl-NL"/>
        </w:rPr>
      </w:pPr>
      <w:r w:rsidRPr="00566C64">
        <w:rPr>
          <w:rStyle w:val="htmlGeneratedany"/>
          <w:color w:val="000000"/>
          <w:lang w:val="nl-NL"/>
        </w:rPr>
        <w:t>Het is de verantwoordelijkheid van de klant dat een ingebrekestelling Daly Verhuizingen ook daadwerkelijk (tijdig) bereikt. </w:t>
      </w:r>
    </w:p>
    <w:p xmlns:wp14="http://schemas.microsoft.com/office/word/2010/wordml" w:rsidRPr="00566C64" w:rsidR="00D85132" w:rsidRDefault="003252E6" w14:paraId="1F398123" wp14:textId="77777777">
      <w:pPr>
        <w:pStyle w:val="htmlGeneratedp"/>
        <w:rPr>
          <w:lang w:val="nl-NL"/>
        </w:rPr>
      </w:pPr>
      <w:r w:rsidRPr="00566C64">
        <w:rPr>
          <w:rStyle w:val="htmlGeneratedany"/>
          <w:b/>
          <w:bCs/>
          <w:color w:val="000000"/>
          <w:lang w:val="nl-NL"/>
        </w:rPr>
        <w:t>Hoofdelijke aansprakelijkheid klant</w:t>
      </w:r>
    </w:p>
    <w:p xmlns:wp14="http://schemas.microsoft.com/office/word/2010/wordml" w:rsidRPr="00566C64" w:rsidR="00D85132" w:rsidRDefault="003252E6" w14:paraId="01512BE8" wp14:textId="77777777">
      <w:pPr>
        <w:pStyle w:val="htmlGeneratedp"/>
        <w:rPr>
          <w:lang w:val="nl-NL"/>
        </w:rPr>
      </w:pPr>
      <w:r w:rsidRPr="00566C64">
        <w:rPr>
          <w:lang w:val="nl-NL"/>
        </w:rPr>
        <w:t> </w:t>
      </w:r>
    </w:p>
    <w:p xmlns:wp14="http://schemas.microsoft.com/office/word/2010/wordml" w:rsidRPr="00566C64" w:rsidR="00D85132" w:rsidRDefault="003252E6" w14:paraId="24E412CA" wp14:textId="77777777">
      <w:pPr>
        <w:pStyle w:val="htmlGeneratedp"/>
        <w:ind w:left="600"/>
        <w:rPr>
          <w:lang w:val="nl-NL"/>
        </w:rPr>
      </w:pPr>
      <w:r w:rsidRPr="00566C64">
        <w:rPr>
          <w:rStyle w:val="htmlGeneratedany"/>
          <w:color w:val="000000"/>
          <w:lang w:val="nl-NL"/>
        </w:rPr>
        <w:t>Als Daly Verhuizingen een overeenkomst aangaat met meerdere klanten, is ieder van hen hoofdelijk aansprakelijk voor de volledige bedragen die zij op grond van die overeenkomst aan Daly Verhuizingen verschuldigd zijn. </w:t>
      </w:r>
    </w:p>
    <w:p xmlns:wp14="http://schemas.microsoft.com/office/word/2010/wordml" w:rsidRPr="00566C64" w:rsidR="00D85132" w:rsidRDefault="003252E6" w14:paraId="0DA70637" wp14:textId="77777777">
      <w:pPr>
        <w:pStyle w:val="htmlGeneratedp"/>
        <w:rPr>
          <w:lang w:val="nl-NL"/>
        </w:rPr>
      </w:pPr>
      <w:r w:rsidRPr="00566C64">
        <w:rPr>
          <w:lang w:val="nl-NL"/>
        </w:rPr>
        <w:t> </w:t>
      </w:r>
    </w:p>
    <w:p xmlns:wp14="http://schemas.microsoft.com/office/word/2010/wordml" w:rsidRPr="00566C64" w:rsidR="00D85132" w:rsidRDefault="003252E6" w14:paraId="6BE573CF" wp14:textId="77777777">
      <w:pPr>
        <w:pStyle w:val="htmlGeneratedp"/>
        <w:rPr>
          <w:lang w:val="nl-NL"/>
        </w:rPr>
      </w:pPr>
      <w:r w:rsidRPr="00566C64">
        <w:rPr>
          <w:rStyle w:val="htmlGeneratedany"/>
          <w:b/>
          <w:bCs/>
          <w:color w:val="000000"/>
          <w:lang w:val="nl-NL"/>
        </w:rPr>
        <w:t>Aansprakelijkheid</w:t>
      </w:r>
      <w:r w:rsidRPr="00566C64">
        <w:rPr>
          <w:rStyle w:val="htmlGeneratedany"/>
          <w:color w:val="000000"/>
          <w:lang w:val="nl-NL"/>
        </w:rPr>
        <w:t> </w:t>
      </w:r>
      <w:r w:rsidRPr="00566C64">
        <w:rPr>
          <w:rStyle w:val="htmlGeneratedany"/>
          <w:b/>
          <w:bCs/>
          <w:color w:val="000000"/>
          <w:lang w:val="nl-NL"/>
        </w:rPr>
        <w:t>Daly Verhuizingen</w:t>
      </w:r>
    </w:p>
    <w:p xmlns:wp14="http://schemas.microsoft.com/office/word/2010/wordml" w:rsidRPr="0087713B" w:rsidR="0087713B" w:rsidP="0087713B" w:rsidRDefault="000D12DD" w14:paraId="4066F03C" wp14:textId="77777777">
      <w:pPr>
        <w:pStyle w:val="htmlGeneratedp"/>
        <w:numPr>
          <w:ilvl w:val="0"/>
          <w:numId w:val="18"/>
        </w:numPr>
        <w:snapToGrid w:val="0"/>
        <w:spacing w:before="210"/>
        <w:ind w:left="714" w:hanging="255"/>
        <w:contextualSpacing/>
        <w:rPr>
          <w:rStyle w:val="htmlGeneratedany"/>
          <w:color w:val="000000"/>
          <w:lang w:val="nl-NL"/>
        </w:rPr>
      </w:pPr>
      <w:r>
        <w:rPr>
          <w:rStyle w:val="htmlGeneratedany"/>
          <w:color w:val="000000"/>
          <w:lang w:val="nl-NL"/>
        </w:rPr>
        <w:t xml:space="preserve">Opdrachtnemer </w:t>
      </w:r>
      <w:r w:rsidRPr="00566C64" w:rsidR="0087713B">
        <w:rPr>
          <w:rStyle w:val="htmlGeneratedany"/>
          <w:color w:val="000000"/>
          <w:lang w:val="nl-NL"/>
        </w:rPr>
        <w:t xml:space="preserve">is </w:t>
      </w:r>
      <w:r>
        <w:rPr>
          <w:rStyle w:val="htmlGeneratedany"/>
          <w:color w:val="000000"/>
          <w:lang w:val="nl-NL"/>
        </w:rPr>
        <w:t>niet</w:t>
      </w:r>
      <w:r w:rsidRPr="00566C64" w:rsidR="0087713B">
        <w:rPr>
          <w:rStyle w:val="htmlGeneratedany"/>
          <w:color w:val="000000"/>
          <w:lang w:val="nl-NL"/>
        </w:rPr>
        <w:t xml:space="preserve"> aansprakelijk voor enige schade die de </w:t>
      </w:r>
      <w:r>
        <w:rPr>
          <w:rStyle w:val="htmlGeneratedany"/>
          <w:color w:val="000000"/>
          <w:lang w:val="nl-NL"/>
        </w:rPr>
        <w:t>opdrachtgever</w:t>
      </w:r>
      <w:r w:rsidRPr="00566C64" w:rsidR="0087713B">
        <w:rPr>
          <w:rStyle w:val="htmlGeneratedany"/>
          <w:color w:val="000000"/>
          <w:lang w:val="nl-NL"/>
        </w:rPr>
        <w:t xml:space="preserve"> lijdt indien en voor zover die schade is veroorzaakt door opzet of bewuste roekeloosheid.</w:t>
      </w:r>
    </w:p>
    <w:p xmlns:wp14="http://schemas.microsoft.com/office/word/2010/wordml" w:rsidR="0087713B" w:rsidP="0087713B" w:rsidRDefault="0087713B" w14:paraId="348C56AB" wp14:textId="77777777">
      <w:pPr>
        <w:pStyle w:val="htmlGeneratedp"/>
        <w:numPr>
          <w:ilvl w:val="0"/>
          <w:numId w:val="18"/>
        </w:numPr>
        <w:snapToGrid w:val="0"/>
        <w:spacing w:before="210"/>
        <w:ind w:left="714" w:hanging="255"/>
        <w:contextualSpacing/>
        <w:rPr>
          <w:rStyle w:val="htmlGeneratedany"/>
          <w:color w:val="000000"/>
          <w:lang w:val="nl-NL"/>
        </w:rPr>
      </w:pPr>
      <w:r>
        <w:rPr>
          <w:rStyle w:val="htmlGeneratedany"/>
          <w:color w:val="000000"/>
          <w:lang w:val="nl-NL"/>
        </w:rPr>
        <w:t>Opdrachtgever verplicht zich de omstandigheden rondom de locatie inclusief parkeerruimte, vergunningen en ontheffingen voor de verhuiswagens, verhuismateriaal (zoals verhuisliften) en personeel zodanig te organiseren en de te vervoeren goederen op een zodanige manier te verpakken dat de opdrachtnemer in staat is om de opdracht schadeloos uit te voeren, mits anders schriftelijk afgesproken</w:t>
      </w:r>
    </w:p>
    <w:p xmlns:wp14="http://schemas.microsoft.com/office/word/2010/wordml" w:rsidRPr="00566C64" w:rsidR="0087713B" w:rsidRDefault="000D12DD" w14:paraId="4DE47AF7" wp14:textId="77777777">
      <w:pPr>
        <w:pStyle w:val="htmlGeneratedp"/>
        <w:numPr>
          <w:ilvl w:val="0"/>
          <w:numId w:val="18"/>
        </w:numPr>
        <w:ind w:hanging="258"/>
        <w:rPr>
          <w:color w:val="000000"/>
          <w:lang w:val="nl-NL"/>
        </w:rPr>
      </w:pPr>
      <w:r>
        <w:rPr>
          <w:rStyle w:val="htmlGeneratedany"/>
          <w:color w:val="000000"/>
          <w:lang w:val="nl-NL"/>
        </w:rPr>
        <w:t xml:space="preserve">Opdrachtnemer </w:t>
      </w:r>
      <w:r w:rsidR="0087713B">
        <w:rPr>
          <w:rStyle w:val="htmlGeneratedany"/>
          <w:color w:val="000000"/>
          <w:lang w:val="nl-NL"/>
        </w:rPr>
        <w:t>is niet aansprakelijk voor schade jegens opdrachtgever indien deze schade is ontstaan n.a.v. het verstrekken door opdrachtgever van onjuiste informatie.</w:t>
      </w:r>
    </w:p>
    <w:p xmlns:wp14="http://schemas.microsoft.com/office/word/2010/wordml" w:rsidR="00D85132" w:rsidRDefault="000D12DD" w14:paraId="77694688" wp14:textId="77777777">
      <w:pPr>
        <w:pStyle w:val="htmlGeneratedp"/>
        <w:numPr>
          <w:ilvl w:val="0"/>
          <w:numId w:val="18"/>
        </w:numPr>
        <w:ind w:hanging="258"/>
        <w:rPr>
          <w:rStyle w:val="htmlGeneratedany"/>
          <w:color w:val="000000"/>
          <w:lang w:val="nl-NL"/>
        </w:rPr>
      </w:pPr>
      <w:r>
        <w:rPr>
          <w:rStyle w:val="htmlGeneratedany"/>
          <w:color w:val="000000"/>
          <w:lang w:val="nl-NL"/>
        </w:rPr>
        <w:t xml:space="preserve">Opdrachtnemer </w:t>
      </w:r>
      <w:r w:rsidRPr="00566C64" w:rsidR="003252E6">
        <w:rPr>
          <w:rStyle w:val="htmlGeneratedany"/>
          <w:color w:val="000000"/>
          <w:lang w:val="nl-NL"/>
        </w:rPr>
        <w:t xml:space="preserve">is nooit aansprakelijk voor </w:t>
      </w:r>
      <w:r>
        <w:rPr>
          <w:rStyle w:val="htmlGeneratedany"/>
          <w:color w:val="000000"/>
          <w:lang w:val="nl-NL"/>
        </w:rPr>
        <w:t>directe/i</w:t>
      </w:r>
      <w:r w:rsidRPr="00566C64" w:rsidR="003252E6">
        <w:rPr>
          <w:rStyle w:val="htmlGeneratedany"/>
          <w:color w:val="000000"/>
          <w:lang w:val="nl-NL"/>
        </w:rPr>
        <w:t>ndirecte schade, zoals gevolgschade, gederfde winst, gemiste besparingen of schade aan derden.</w:t>
      </w:r>
    </w:p>
    <w:p xmlns:wp14="http://schemas.microsoft.com/office/word/2010/wordml" w:rsidR="000D12DD" w:rsidRDefault="000D12DD" w14:paraId="00C5B2F6" wp14:textId="77777777">
      <w:pPr>
        <w:pStyle w:val="htmlGeneratedp"/>
        <w:numPr>
          <w:ilvl w:val="0"/>
          <w:numId w:val="18"/>
        </w:numPr>
        <w:ind w:hanging="258"/>
        <w:rPr>
          <w:color w:val="000000"/>
          <w:lang w:val="nl-NL"/>
        </w:rPr>
      </w:pPr>
      <w:r>
        <w:rPr>
          <w:color w:val="000000"/>
          <w:lang w:val="nl-NL"/>
        </w:rPr>
        <w:t xml:space="preserve">De opdrachtgever heeft een verplicht eigen risico van €250 per opdracht, indien schade is veroorzaakt door opdrachtnemer. </w:t>
      </w:r>
    </w:p>
    <w:p xmlns:wp14="http://schemas.microsoft.com/office/word/2010/wordml" w:rsidR="000D12DD" w:rsidRDefault="000D12DD" w14:paraId="20B2E0A7" wp14:textId="77777777">
      <w:pPr>
        <w:pStyle w:val="htmlGeneratedp"/>
        <w:numPr>
          <w:ilvl w:val="0"/>
          <w:numId w:val="18"/>
        </w:numPr>
        <w:ind w:hanging="258"/>
        <w:rPr>
          <w:color w:val="000000"/>
          <w:lang w:val="nl-NL"/>
        </w:rPr>
      </w:pPr>
      <w:r>
        <w:rPr>
          <w:color w:val="000000"/>
          <w:lang w:val="nl-NL"/>
        </w:rPr>
        <w:t xml:space="preserve">Indien andere dan bij opdrachtnemer medewerkers meehelpen met het uitvoeren van de opdracht, valt elke geleden schade veroorzaakt door onze medewerkers of derden aanwezig niet onder aansprakelijkheid van de opdrachtnemer. </w:t>
      </w:r>
    </w:p>
    <w:p xmlns:wp14="http://schemas.microsoft.com/office/word/2010/wordml" w:rsidR="000D12DD" w:rsidP="005F26CE" w:rsidRDefault="000D12DD" w14:paraId="2F23B550" wp14:textId="77777777">
      <w:pPr>
        <w:pStyle w:val="htmlGeneratedp"/>
        <w:numPr>
          <w:ilvl w:val="0"/>
          <w:numId w:val="18"/>
        </w:numPr>
        <w:ind w:hanging="258"/>
        <w:rPr>
          <w:color w:val="000000"/>
          <w:lang w:val="nl-NL"/>
        </w:rPr>
      </w:pPr>
      <w:r>
        <w:rPr>
          <w:color w:val="000000"/>
          <w:lang w:val="nl-NL"/>
        </w:rPr>
        <w:t xml:space="preserve">Vertraging kan optreden door </w:t>
      </w:r>
      <w:r w:rsidR="005F26CE">
        <w:rPr>
          <w:color w:val="000000"/>
          <w:lang w:val="nl-NL"/>
        </w:rPr>
        <w:t xml:space="preserve">bijvoorbeeld </w:t>
      </w:r>
      <w:r>
        <w:rPr>
          <w:color w:val="000000"/>
          <w:lang w:val="nl-NL"/>
        </w:rPr>
        <w:t>fileproblemen, uitlopen van een verhuizing, slechte weersomstandigheden</w:t>
      </w:r>
      <w:r w:rsidR="005F26CE">
        <w:rPr>
          <w:color w:val="000000"/>
          <w:lang w:val="nl-NL"/>
        </w:rPr>
        <w:t xml:space="preserve"> en verkeerd</w:t>
      </w:r>
      <w:r w:rsidRPr="005F26CE" w:rsidR="005F26CE">
        <w:rPr>
          <w:color w:val="000000"/>
          <w:lang w:val="nl-NL"/>
        </w:rPr>
        <w:t xml:space="preserve"> geparkeerde voertuigen</w:t>
      </w:r>
      <w:r w:rsidR="005F26CE">
        <w:rPr>
          <w:color w:val="000000"/>
          <w:lang w:val="nl-NL"/>
        </w:rPr>
        <w:t xml:space="preserve">. Opdrachtnemer is hiervoor niet aansprakelijk en de kosten voor de wachttijd zijn altijd ten laste van de opdrachtgever. </w:t>
      </w:r>
    </w:p>
    <w:p xmlns:wp14="http://schemas.microsoft.com/office/word/2010/wordml" w:rsidRPr="005F26CE" w:rsidR="005F26CE" w:rsidP="005F26CE" w:rsidRDefault="005F26CE" w14:paraId="4C6EC08B" wp14:textId="36A7065F">
      <w:pPr>
        <w:pStyle w:val="htmlGeneratedp"/>
        <w:numPr>
          <w:ilvl w:val="0"/>
          <w:numId w:val="18"/>
        </w:numPr>
        <w:ind w:hanging="258"/>
        <w:rPr>
          <w:color w:val="000000"/>
          <w:lang w:val="nl-NL"/>
        </w:rPr>
      </w:pPr>
      <w:r w:rsidRPr="406D1D92" w:rsidR="406D1D92">
        <w:rPr>
          <w:color w:val="000000" w:themeColor="text1" w:themeTint="FF" w:themeShade="FF"/>
          <w:lang w:val="nl-NL"/>
        </w:rPr>
        <w:t xml:space="preserve">Bij schade dient opdrachtgever te allen tijde de originele bon te sturen. Indien originele bon niet beschikbaar is, dient opdrachtgever bij de leverancier een </w:t>
      </w:r>
      <w:r w:rsidRPr="406D1D92" w:rsidR="406D1D92">
        <w:rPr>
          <w:color w:val="000000" w:themeColor="text1" w:themeTint="FF" w:themeShade="FF"/>
          <w:lang w:val="nl-NL"/>
        </w:rPr>
        <w:t>waarde</w:t>
      </w:r>
      <w:r w:rsidRPr="406D1D92" w:rsidR="406D1D92">
        <w:rPr>
          <w:color w:val="000000" w:themeColor="text1" w:themeTint="FF" w:themeShade="FF"/>
          <w:lang w:val="nl-NL"/>
        </w:rPr>
        <w:t>bewijs op te vragen.</w:t>
      </w:r>
    </w:p>
    <w:p xmlns:wp14="http://schemas.microsoft.com/office/word/2010/wordml" w:rsidR="00D85132" w:rsidP="005F26CE" w:rsidRDefault="003252E6" w14:paraId="617DAC73" wp14:textId="77777777">
      <w:pPr>
        <w:pStyle w:val="htmlGeneratedp"/>
        <w:numPr>
          <w:ilvl w:val="0"/>
          <w:numId w:val="18"/>
        </w:numPr>
        <w:rPr>
          <w:rStyle w:val="htmlGeneratedany"/>
          <w:color w:val="000000"/>
          <w:lang w:val="nl-NL"/>
        </w:rPr>
      </w:pPr>
      <w:r w:rsidRPr="00566C64">
        <w:rPr>
          <w:rStyle w:val="htmlGeneratedany"/>
          <w:color w:val="000000"/>
          <w:lang w:val="nl-NL"/>
        </w:rPr>
        <w:t>Indien </w:t>
      </w:r>
      <w:r w:rsidR="000D12DD">
        <w:rPr>
          <w:rStyle w:val="htmlGeneratedany"/>
          <w:color w:val="000000"/>
          <w:lang w:val="nl-NL"/>
        </w:rPr>
        <w:t xml:space="preserve">opdrachtnemer </w:t>
      </w:r>
      <w:r w:rsidRPr="00566C64">
        <w:rPr>
          <w:rStyle w:val="htmlGeneratedany"/>
          <w:color w:val="000000"/>
          <w:lang w:val="nl-NL"/>
        </w:rPr>
        <w:t>aansprakelijk is, is deze aansprakelijkheid beperkt tot het bedrag dat door een gesloten (beroeps)aansprakelijkheidsverzekering wordt uitbetaald en bij gebreke van (volledige) uitkering door een verzekeringsmaatschappij van het schadebedrag is de aansprakelijkheid beperkt tot het (gedeelte van het) factuurbedrag waarop de aansprakelijkheid betrekking heeft.</w:t>
      </w:r>
    </w:p>
    <w:p xmlns:wp14="http://schemas.microsoft.com/office/word/2010/wordml" w:rsidRPr="00566C64" w:rsidR="005F26CE" w:rsidP="005F26CE" w:rsidRDefault="005F26CE" w14:paraId="5AD35953" wp14:textId="77777777">
      <w:pPr>
        <w:pStyle w:val="htmlGeneratedp"/>
        <w:numPr>
          <w:ilvl w:val="0"/>
          <w:numId w:val="18"/>
        </w:numPr>
        <w:rPr>
          <w:color w:val="000000"/>
          <w:lang w:val="nl-NL"/>
        </w:rPr>
      </w:pPr>
      <w:r>
        <w:rPr>
          <w:rStyle w:val="htmlGeneratedany"/>
          <w:color w:val="000000"/>
          <w:lang w:val="nl-NL"/>
        </w:rPr>
        <w:lastRenderedPageBreak/>
        <w:t>Opdrachtnemer behoudt zich het recht voor de overeenkomst te beëindigen zonder dat enige schadevergoeding kan worden geëist in geval van overmacht, staking, brand, oorlog, overstroming en andere natuurrampen of elk oorzaak van vertraging onafhankelijk van de wil van de verhuisfirma.</w:t>
      </w:r>
    </w:p>
    <w:p xmlns:wp14="http://schemas.microsoft.com/office/word/2010/wordml" w:rsidRPr="00566C64" w:rsidR="00D85132" w:rsidP="005F26CE" w:rsidRDefault="003252E6" w14:paraId="5FFD6D1C" wp14:textId="77777777">
      <w:pPr>
        <w:pStyle w:val="htmlGeneratedp"/>
        <w:numPr>
          <w:ilvl w:val="0"/>
          <w:numId w:val="18"/>
        </w:numPr>
        <w:spacing w:after="210"/>
        <w:rPr>
          <w:color w:val="000000"/>
          <w:lang w:val="nl-NL"/>
        </w:rPr>
      </w:pPr>
      <w:r w:rsidRPr="00566C64">
        <w:rPr>
          <w:rStyle w:val="htmlGeneratedany"/>
          <w:color w:val="000000"/>
          <w:lang w:val="nl-NL"/>
        </w:rPr>
        <w:t>Alle afbeeldingen, foto’s, kleuren, tekeningen, omschrijvingen op de website of in een catalogus zijn slechts indicatief en gelden slechts bij benadering en kunnen geen aanleiding zijn tot schadevergoeding en/of (gedeeltelijke) ontbinding van de overeenkomst en/of opschorting van enige verplichting.</w:t>
      </w:r>
    </w:p>
    <w:p xmlns:wp14="http://schemas.microsoft.com/office/word/2010/wordml" w:rsidRPr="00566C64" w:rsidR="00D85132" w:rsidRDefault="003252E6" w14:paraId="6A3CA0F7" wp14:textId="77777777">
      <w:pPr>
        <w:pStyle w:val="htmlGeneratedp"/>
        <w:rPr>
          <w:lang w:val="nl-NL"/>
        </w:rPr>
      </w:pPr>
      <w:r w:rsidRPr="00566C64">
        <w:rPr>
          <w:rStyle w:val="htmlGeneratedany"/>
          <w:b/>
          <w:bCs/>
          <w:color w:val="000000"/>
          <w:lang w:val="nl-NL"/>
        </w:rPr>
        <w:t>Vervaltermijn</w:t>
      </w:r>
    </w:p>
    <w:p xmlns:wp14="http://schemas.microsoft.com/office/word/2010/wordml" w:rsidRPr="00566C64" w:rsidR="00D85132" w:rsidRDefault="003252E6" w14:paraId="46624170" wp14:textId="77777777">
      <w:pPr>
        <w:pStyle w:val="htmlGeneratedp"/>
        <w:rPr>
          <w:lang w:val="nl-NL"/>
        </w:rPr>
      </w:pPr>
      <w:r w:rsidRPr="00566C64">
        <w:rPr>
          <w:lang w:val="nl-NL"/>
        </w:rPr>
        <w:t> </w:t>
      </w:r>
    </w:p>
    <w:p xmlns:wp14="http://schemas.microsoft.com/office/word/2010/wordml" w:rsidRPr="00566C64" w:rsidR="00D85132" w:rsidRDefault="003252E6" w14:paraId="3E1D7E8B" wp14:textId="77777777">
      <w:pPr>
        <w:pStyle w:val="htmlGeneratedp"/>
        <w:ind w:left="600"/>
        <w:rPr>
          <w:lang w:val="nl-NL"/>
        </w:rPr>
      </w:pPr>
      <w:r w:rsidRPr="00566C64">
        <w:rPr>
          <w:rStyle w:val="htmlGeneratedany"/>
          <w:color w:val="000000"/>
          <w:lang w:val="nl-NL"/>
        </w:rPr>
        <w:t>Elk recht van de klant op schadevergoeding van Daly Verhuizingen vervalt in elk geval 12 maanden na de gebeurtenis waaruit de aansprakelijkheid direct of indirect voortvloeit. Hiermee wordt niet uitgesloten het bepaalde in artikel 6:89 van het Burgerlijk Wetboek.</w:t>
      </w:r>
      <w:r w:rsidRPr="00566C64">
        <w:rPr>
          <w:rStyle w:val="htmlGeneratedany"/>
          <w:color w:val="000000"/>
          <w:lang w:val="nl-NL"/>
        </w:rPr>
        <w:br/>
      </w:r>
      <w:r w:rsidRPr="00566C64">
        <w:rPr>
          <w:lang w:val="nl-NL"/>
        </w:rPr>
        <w:t> </w:t>
      </w:r>
    </w:p>
    <w:p xmlns:wp14="http://schemas.microsoft.com/office/word/2010/wordml" w:rsidRPr="00566C64" w:rsidR="00D85132" w:rsidRDefault="003252E6" w14:paraId="3A9A41F9" wp14:textId="77777777">
      <w:pPr>
        <w:pStyle w:val="htmlGeneratedp"/>
        <w:rPr>
          <w:lang w:val="nl-NL"/>
        </w:rPr>
      </w:pPr>
      <w:r w:rsidRPr="00566C64">
        <w:rPr>
          <w:rStyle w:val="htmlGeneratedany"/>
          <w:b/>
          <w:bCs/>
          <w:color w:val="000000"/>
          <w:lang w:val="nl-NL"/>
        </w:rPr>
        <w:t>Recht op ontbinding</w:t>
      </w:r>
    </w:p>
    <w:p xmlns:wp14="http://schemas.microsoft.com/office/word/2010/wordml" w:rsidRPr="00566C64" w:rsidR="00D85132" w:rsidRDefault="003252E6" w14:paraId="57756F59" wp14:textId="77777777">
      <w:pPr>
        <w:pStyle w:val="htmlGeneratedp"/>
        <w:numPr>
          <w:ilvl w:val="0"/>
          <w:numId w:val="19"/>
        </w:numPr>
        <w:spacing w:before="210"/>
        <w:ind w:hanging="258"/>
        <w:rPr>
          <w:color w:val="000000"/>
          <w:lang w:val="nl-NL"/>
        </w:rPr>
      </w:pPr>
      <w:r w:rsidRPr="00566C64">
        <w:rPr>
          <w:rStyle w:val="htmlGeneratedany"/>
          <w:color w:val="000000"/>
          <w:lang w:val="nl-NL"/>
        </w:rPr>
        <w:t>De klant heeft het recht de overeenkomst te ontbinden wanneer Daly Verhuizingen toerekenbaar tekortschiet in de nakoming van zijn verplichtingen, tenzij deze tekortkoming, gezien haar bijzondere aard of geringe betekenis, de ontbinding niet rechtvaardigt. </w:t>
      </w:r>
    </w:p>
    <w:p xmlns:wp14="http://schemas.microsoft.com/office/word/2010/wordml" w:rsidRPr="00566C64" w:rsidR="00D85132" w:rsidRDefault="003252E6" w14:paraId="64AA06B8" wp14:textId="77777777">
      <w:pPr>
        <w:pStyle w:val="htmlGeneratedp"/>
        <w:numPr>
          <w:ilvl w:val="0"/>
          <w:numId w:val="19"/>
        </w:numPr>
        <w:ind w:hanging="258"/>
        <w:rPr>
          <w:color w:val="000000"/>
          <w:lang w:val="nl-NL"/>
        </w:rPr>
      </w:pPr>
      <w:r w:rsidRPr="00566C64">
        <w:rPr>
          <w:rStyle w:val="htmlGeneratedany"/>
          <w:color w:val="000000"/>
          <w:lang w:val="nl-NL"/>
        </w:rPr>
        <w:t>Is de nakoming van de verplichtingen door Daly Verhuizingen niet blijvend of tijdelijk onmogelijk, dan kan ontbinding pas plaatsvinden nadat Daly Verhuizingen in verzuim is. </w:t>
      </w:r>
    </w:p>
    <w:p xmlns:wp14="http://schemas.microsoft.com/office/word/2010/wordml" w:rsidRPr="00566C64" w:rsidR="00D85132" w:rsidRDefault="003252E6" w14:paraId="29CE4303" wp14:textId="77777777">
      <w:pPr>
        <w:pStyle w:val="htmlGeneratedp"/>
        <w:numPr>
          <w:ilvl w:val="0"/>
          <w:numId w:val="19"/>
        </w:numPr>
        <w:spacing w:after="210"/>
        <w:ind w:hanging="258"/>
        <w:rPr>
          <w:color w:val="000000"/>
          <w:lang w:val="nl-NL"/>
        </w:rPr>
      </w:pPr>
      <w:r w:rsidRPr="00566C64">
        <w:rPr>
          <w:rStyle w:val="htmlGeneratedany"/>
          <w:color w:val="000000"/>
          <w:lang w:val="nl-NL"/>
        </w:rPr>
        <w:t xml:space="preserve">Daly Verhuizingen heeft het recht de overeenkomst met de klant te ontbinden, indien de klant zijn verplichtingen uit de overeenkomst niet volledig of niet tijdig nakomt, </w:t>
      </w:r>
      <w:proofErr w:type="spellStart"/>
      <w:r w:rsidRPr="00566C64">
        <w:rPr>
          <w:rStyle w:val="htmlGeneratedany"/>
          <w:color w:val="000000"/>
          <w:lang w:val="nl-NL"/>
        </w:rPr>
        <w:t>danwel</w:t>
      </w:r>
      <w:proofErr w:type="spellEnd"/>
      <w:r w:rsidRPr="00566C64">
        <w:rPr>
          <w:rStyle w:val="htmlGeneratedany"/>
          <w:color w:val="000000"/>
          <w:lang w:val="nl-NL"/>
        </w:rPr>
        <w:t xml:space="preserve"> indien Daly Verhuizingen kennis heeft genomen van omstandigheden die hem goede grond geven om te vrezen dat de klant zijn verplichtingen niet behoorlijk zal kunnen nakomen. </w:t>
      </w:r>
    </w:p>
    <w:p xmlns:wp14="http://schemas.microsoft.com/office/word/2010/wordml" w:rsidRPr="00566C64" w:rsidR="00D85132" w:rsidRDefault="003252E6" w14:paraId="32B5032E" wp14:textId="77777777">
      <w:pPr>
        <w:pStyle w:val="htmlGeneratedp"/>
        <w:rPr>
          <w:lang w:val="nl-NL"/>
        </w:rPr>
      </w:pPr>
      <w:r w:rsidRPr="00566C64">
        <w:rPr>
          <w:rStyle w:val="htmlGeneratedany"/>
          <w:b/>
          <w:bCs/>
          <w:color w:val="000000"/>
          <w:lang w:val="nl-NL"/>
        </w:rPr>
        <w:t>Overmacht</w:t>
      </w:r>
    </w:p>
    <w:p xmlns:wp14="http://schemas.microsoft.com/office/word/2010/wordml" w:rsidRPr="00566C64" w:rsidR="00D85132" w:rsidRDefault="003252E6" w14:paraId="3B51CBCE" wp14:textId="77777777">
      <w:pPr>
        <w:pStyle w:val="htmlGeneratedp"/>
        <w:numPr>
          <w:ilvl w:val="0"/>
          <w:numId w:val="20"/>
        </w:numPr>
        <w:spacing w:before="210"/>
        <w:ind w:hanging="258"/>
        <w:rPr>
          <w:color w:val="000000"/>
          <w:lang w:val="nl-NL"/>
        </w:rPr>
      </w:pPr>
      <w:r w:rsidRPr="00566C64">
        <w:rPr>
          <w:rStyle w:val="htmlGeneratedany"/>
          <w:color w:val="000000"/>
          <w:lang w:val="nl-NL"/>
        </w:rPr>
        <w:t>In aanvulling op het bepaalde in artikel 6:75 Burgerlijk Wetboek geldt dat een tekortkoming van Daly Verhuizingen in de nakoming van enige verplichting ten aanzien van de klant niet aan Daly Verhuizingen kan worden toegerekend in een van de wil van Daly Verhuizingen onafhankelijke situatie, waardoor de nakoming van zijn verplichtingen ten aanzien van de klant geheel of gedeeltelijk wordt verhinderd of waardoor de nakoming van zijn verplichtingen in redelijk</w:t>
      </w:r>
      <w:r w:rsidRPr="00566C64">
        <w:rPr>
          <w:rStyle w:val="htmlGeneratedany"/>
          <w:color w:val="000000"/>
          <w:lang w:val="nl-NL"/>
        </w:rPr>
        <w:softHyphen/>
        <w:t>heid niet van Daly Verhuizingen kan worden verlangd. </w:t>
      </w:r>
    </w:p>
    <w:p xmlns:wp14="http://schemas.microsoft.com/office/word/2010/wordml" w:rsidRPr="00566C64" w:rsidR="00D85132" w:rsidRDefault="003252E6" w14:paraId="26891C55" wp14:textId="77777777">
      <w:pPr>
        <w:pStyle w:val="htmlGeneratedp"/>
        <w:numPr>
          <w:ilvl w:val="0"/>
          <w:numId w:val="20"/>
        </w:numPr>
        <w:ind w:hanging="258"/>
        <w:rPr>
          <w:color w:val="000000"/>
          <w:lang w:val="nl-NL"/>
        </w:rPr>
      </w:pPr>
      <w:r w:rsidRPr="00566C64">
        <w:rPr>
          <w:rStyle w:val="htmlGeneratedany"/>
          <w:color w:val="000000"/>
          <w:lang w:val="nl-NL"/>
        </w:rPr>
        <w:t xml:space="preserve">Tot de in lid 1 genoemde </w:t>
      </w:r>
      <w:proofErr w:type="spellStart"/>
      <w:r w:rsidRPr="00566C64">
        <w:rPr>
          <w:rStyle w:val="htmlGeneratedany"/>
          <w:color w:val="000000"/>
          <w:lang w:val="nl-NL"/>
        </w:rPr>
        <w:t>overmachtsituatie</w:t>
      </w:r>
      <w:proofErr w:type="spellEnd"/>
      <w:r w:rsidRPr="00566C64">
        <w:rPr>
          <w:rStyle w:val="htmlGeneratedany"/>
          <w:color w:val="000000"/>
          <w:lang w:val="nl-NL"/>
        </w:rPr>
        <w:t xml:space="preserve"> worden ook - doch niet uitsluitend - gerekend: noodtoestand (zoals burgeroorlog, opstand, rellen, natuurrampen, etc.); wanprestaties en overmacht van toeleveranciers, bezorgers of andere derden; onverwachte stroom-, elektriciteits- internet-, computer- en telecomstoringen; computer</w:t>
      </w:r>
      <w:r w:rsidRPr="00566C64">
        <w:rPr>
          <w:rStyle w:val="htmlGeneratedany"/>
          <w:color w:val="000000"/>
          <w:lang w:val="nl-NL"/>
        </w:rPr>
        <w:softHyphen/>
        <w:t>virussen, stakingen, overheidsmaatregelen, onvoorziene vervoersproblemen, slechte weersomstandigheden en werkonderbrekingen. </w:t>
      </w:r>
    </w:p>
    <w:p xmlns:wp14="http://schemas.microsoft.com/office/word/2010/wordml" w:rsidRPr="00566C64" w:rsidR="00D85132" w:rsidRDefault="003252E6" w14:paraId="1AA51B0C" wp14:textId="77777777">
      <w:pPr>
        <w:pStyle w:val="htmlGeneratedp"/>
        <w:numPr>
          <w:ilvl w:val="0"/>
          <w:numId w:val="20"/>
        </w:numPr>
        <w:ind w:hanging="258"/>
        <w:rPr>
          <w:color w:val="000000"/>
          <w:lang w:val="nl-NL"/>
        </w:rPr>
      </w:pPr>
      <w:r w:rsidRPr="00566C64">
        <w:rPr>
          <w:rStyle w:val="htmlGeneratedany"/>
          <w:color w:val="000000"/>
          <w:lang w:val="nl-NL"/>
        </w:rPr>
        <w:t xml:space="preserve">Indien zich een </w:t>
      </w:r>
      <w:proofErr w:type="spellStart"/>
      <w:r w:rsidRPr="00566C64">
        <w:rPr>
          <w:rStyle w:val="htmlGeneratedany"/>
          <w:color w:val="000000"/>
          <w:lang w:val="nl-NL"/>
        </w:rPr>
        <w:t>overmachtsituatie</w:t>
      </w:r>
      <w:proofErr w:type="spellEnd"/>
      <w:r w:rsidRPr="00566C64">
        <w:rPr>
          <w:rStyle w:val="htmlGeneratedany"/>
          <w:color w:val="000000"/>
          <w:lang w:val="nl-NL"/>
        </w:rPr>
        <w:t xml:space="preserve"> voordoet waardoor Daly Verhuizingen 1 of meer verplichtingen naar de klant niet kan nakomen, dan worden die verplichtingen opgeschort totdat Daly Verhuizingen er weer aan kan voldoen. </w:t>
      </w:r>
    </w:p>
    <w:p xmlns:wp14="http://schemas.microsoft.com/office/word/2010/wordml" w:rsidRPr="00566C64" w:rsidR="00D85132" w:rsidRDefault="003252E6" w14:paraId="1E4662EA" wp14:textId="77777777">
      <w:pPr>
        <w:pStyle w:val="htmlGeneratedp"/>
        <w:numPr>
          <w:ilvl w:val="0"/>
          <w:numId w:val="20"/>
        </w:numPr>
        <w:ind w:hanging="258"/>
        <w:rPr>
          <w:color w:val="000000"/>
          <w:lang w:val="nl-NL"/>
        </w:rPr>
      </w:pPr>
      <w:r w:rsidRPr="00566C64">
        <w:rPr>
          <w:rStyle w:val="htmlGeneratedany"/>
          <w:color w:val="000000"/>
          <w:lang w:val="nl-NL"/>
        </w:rPr>
        <w:t xml:space="preserve">Vanaf het moment dat een </w:t>
      </w:r>
      <w:proofErr w:type="spellStart"/>
      <w:r w:rsidRPr="00566C64">
        <w:rPr>
          <w:rStyle w:val="htmlGeneratedany"/>
          <w:color w:val="000000"/>
          <w:lang w:val="nl-NL"/>
        </w:rPr>
        <w:t>overmachtsituatie</w:t>
      </w:r>
      <w:proofErr w:type="spellEnd"/>
      <w:r w:rsidRPr="00566C64">
        <w:rPr>
          <w:rStyle w:val="htmlGeneratedany"/>
          <w:color w:val="000000"/>
          <w:lang w:val="nl-NL"/>
        </w:rPr>
        <w:t xml:space="preserve"> tenminste 30 kalenderdagen heeft geduurd, mogen beide partijen de overeenkomst schriftelijk geheel of gedeeltelijk ontbinden. </w:t>
      </w:r>
    </w:p>
    <w:p xmlns:wp14="http://schemas.microsoft.com/office/word/2010/wordml" w:rsidRPr="00566C64" w:rsidR="00D85132" w:rsidRDefault="003252E6" w14:paraId="5F5526E6" wp14:textId="77777777">
      <w:pPr>
        <w:pStyle w:val="htmlGeneratedp"/>
        <w:numPr>
          <w:ilvl w:val="0"/>
          <w:numId w:val="20"/>
        </w:numPr>
        <w:spacing w:after="210"/>
        <w:ind w:hanging="258"/>
        <w:rPr>
          <w:color w:val="000000"/>
          <w:lang w:val="nl-NL"/>
        </w:rPr>
      </w:pPr>
      <w:r w:rsidRPr="00566C64">
        <w:rPr>
          <w:rStyle w:val="htmlGeneratedany"/>
          <w:color w:val="000000"/>
          <w:lang w:val="nl-NL"/>
        </w:rPr>
        <w:t xml:space="preserve">Daly Verhuizingen is in een </w:t>
      </w:r>
      <w:proofErr w:type="spellStart"/>
      <w:r w:rsidRPr="00566C64">
        <w:rPr>
          <w:rStyle w:val="htmlGeneratedany"/>
          <w:color w:val="000000"/>
          <w:lang w:val="nl-NL"/>
        </w:rPr>
        <w:t>overmachtsituatie</w:t>
      </w:r>
      <w:proofErr w:type="spellEnd"/>
      <w:r w:rsidRPr="00566C64">
        <w:rPr>
          <w:rStyle w:val="htmlGeneratedany"/>
          <w:color w:val="000000"/>
          <w:lang w:val="nl-NL"/>
        </w:rPr>
        <w:t xml:space="preserve"> geen enkele (schade)vergoeding verschuldigd, ook niet als het als gevolg van de </w:t>
      </w:r>
      <w:proofErr w:type="spellStart"/>
      <w:r w:rsidRPr="00566C64">
        <w:rPr>
          <w:rStyle w:val="htmlGeneratedany"/>
          <w:color w:val="000000"/>
          <w:lang w:val="nl-NL"/>
        </w:rPr>
        <w:t>overmachttoestand</w:t>
      </w:r>
      <w:proofErr w:type="spellEnd"/>
      <w:r w:rsidRPr="00566C64">
        <w:rPr>
          <w:rStyle w:val="htmlGeneratedany"/>
          <w:color w:val="000000"/>
          <w:lang w:val="nl-NL"/>
        </w:rPr>
        <w:t xml:space="preserve"> enig voordeel geniet.</w:t>
      </w:r>
    </w:p>
    <w:p xmlns:wp14="http://schemas.microsoft.com/office/word/2010/wordml" w:rsidRPr="00566C64" w:rsidR="00D85132" w:rsidRDefault="003252E6" w14:paraId="5284DD8D" wp14:textId="77777777">
      <w:pPr>
        <w:pStyle w:val="htmlGeneratedp"/>
        <w:rPr>
          <w:lang w:val="nl-NL"/>
        </w:rPr>
      </w:pPr>
      <w:r w:rsidRPr="00566C64">
        <w:rPr>
          <w:rStyle w:val="htmlGeneratedany"/>
          <w:b/>
          <w:bCs/>
          <w:color w:val="000000"/>
          <w:lang w:val="nl-NL"/>
        </w:rPr>
        <w:t>Wijziging van de overeenkomst </w:t>
      </w:r>
    </w:p>
    <w:p xmlns:wp14="http://schemas.microsoft.com/office/word/2010/wordml" w:rsidRPr="00566C64" w:rsidR="00D85132" w:rsidRDefault="003252E6" w14:paraId="4B8484D5" wp14:textId="77777777">
      <w:pPr>
        <w:pStyle w:val="htmlGeneratedp"/>
        <w:rPr>
          <w:lang w:val="nl-NL"/>
        </w:rPr>
      </w:pPr>
      <w:r w:rsidRPr="00566C64">
        <w:rPr>
          <w:lang w:val="nl-NL"/>
        </w:rPr>
        <w:t> </w:t>
      </w:r>
    </w:p>
    <w:p xmlns:wp14="http://schemas.microsoft.com/office/word/2010/wordml" w:rsidRPr="00566C64" w:rsidR="00D85132" w:rsidRDefault="003252E6" w14:paraId="7EFAE7CF" wp14:textId="77777777">
      <w:pPr>
        <w:pStyle w:val="htmlGeneratedp"/>
        <w:ind w:left="600"/>
        <w:rPr>
          <w:lang w:val="nl-NL"/>
        </w:rPr>
      </w:pPr>
      <w:r w:rsidRPr="00566C64">
        <w:rPr>
          <w:rStyle w:val="htmlGeneratedany"/>
          <w:color w:val="000000"/>
          <w:lang w:val="nl-NL"/>
        </w:rPr>
        <w:t>Indien na het afsluiten van de overeenkomst voor de uitvoering ervan het nodig blijkt om de inhoud ervan te wijzigen of aan te vullen, passen partijen tijdig en in onderling overleg de overeenkomst dienovereenkomstig aan.</w:t>
      </w:r>
    </w:p>
    <w:p xmlns:wp14="http://schemas.microsoft.com/office/word/2010/wordml" w:rsidRPr="00566C64" w:rsidR="00D85132" w:rsidRDefault="003252E6" w14:paraId="4F8F56C0" wp14:textId="77777777">
      <w:pPr>
        <w:pStyle w:val="htmlGeneratedp"/>
        <w:ind w:left="600"/>
        <w:rPr>
          <w:lang w:val="nl-NL"/>
        </w:rPr>
      </w:pPr>
      <w:r w:rsidRPr="00566C64">
        <w:rPr>
          <w:lang w:val="nl-NL"/>
        </w:rPr>
        <w:t> </w:t>
      </w:r>
    </w:p>
    <w:p xmlns:wp14="http://schemas.microsoft.com/office/word/2010/wordml" w:rsidRPr="00566C64" w:rsidR="00D85132" w:rsidRDefault="003252E6" w14:paraId="408E47B7" wp14:textId="77777777">
      <w:pPr>
        <w:pStyle w:val="htmlGeneratedp"/>
        <w:rPr>
          <w:lang w:val="nl-NL"/>
        </w:rPr>
      </w:pPr>
      <w:r w:rsidRPr="00566C64">
        <w:rPr>
          <w:rStyle w:val="htmlGeneratedany"/>
          <w:b/>
          <w:bCs/>
          <w:color w:val="000000"/>
          <w:lang w:val="nl-NL"/>
        </w:rPr>
        <w:t>Wijziging algemene voorwaarden</w:t>
      </w:r>
    </w:p>
    <w:p xmlns:wp14="http://schemas.microsoft.com/office/word/2010/wordml" w:rsidRPr="00566C64" w:rsidR="00D85132" w:rsidRDefault="003252E6" w14:paraId="503FB749" wp14:textId="77777777">
      <w:pPr>
        <w:pStyle w:val="htmlGeneratedp"/>
        <w:numPr>
          <w:ilvl w:val="0"/>
          <w:numId w:val="21"/>
        </w:numPr>
        <w:spacing w:before="210"/>
        <w:ind w:hanging="258"/>
        <w:rPr>
          <w:color w:val="000000"/>
          <w:lang w:val="nl-NL"/>
        </w:rPr>
      </w:pPr>
      <w:r w:rsidRPr="00566C64">
        <w:rPr>
          <w:rStyle w:val="htmlGeneratedany"/>
          <w:color w:val="000000"/>
          <w:lang w:val="nl-NL"/>
        </w:rPr>
        <w:lastRenderedPageBreak/>
        <w:t>Daly Verhuizingen is gerechtigd deze algemene voorwaarden te wijzigen of aan te vullen. </w:t>
      </w:r>
    </w:p>
    <w:p xmlns:wp14="http://schemas.microsoft.com/office/word/2010/wordml" w:rsidRPr="00566C64" w:rsidR="00D85132" w:rsidRDefault="003252E6" w14:paraId="044F8A08" wp14:textId="77777777">
      <w:pPr>
        <w:pStyle w:val="htmlGeneratedp"/>
        <w:numPr>
          <w:ilvl w:val="0"/>
          <w:numId w:val="21"/>
        </w:numPr>
        <w:ind w:hanging="258"/>
        <w:rPr>
          <w:color w:val="000000"/>
          <w:lang w:val="nl-NL"/>
        </w:rPr>
      </w:pPr>
      <w:r w:rsidRPr="00566C64">
        <w:rPr>
          <w:rStyle w:val="htmlGeneratedany"/>
          <w:color w:val="000000"/>
          <w:lang w:val="nl-NL"/>
        </w:rPr>
        <w:t>Wijzigingen van ondergeschikt belang kunnen te allen tijde worden doorgevoerd. </w:t>
      </w:r>
    </w:p>
    <w:p xmlns:wp14="http://schemas.microsoft.com/office/word/2010/wordml" w:rsidRPr="00566C64" w:rsidR="00D85132" w:rsidRDefault="003252E6" w14:paraId="14979C20" wp14:textId="77777777">
      <w:pPr>
        <w:pStyle w:val="htmlGeneratedp"/>
        <w:numPr>
          <w:ilvl w:val="0"/>
          <w:numId w:val="21"/>
        </w:numPr>
        <w:ind w:hanging="258"/>
        <w:rPr>
          <w:color w:val="000000"/>
          <w:lang w:val="nl-NL"/>
        </w:rPr>
      </w:pPr>
      <w:r w:rsidRPr="00566C64">
        <w:rPr>
          <w:rStyle w:val="htmlGeneratedany"/>
          <w:color w:val="000000"/>
          <w:lang w:val="nl-NL"/>
        </w:rPr>
        <w:t>Grote inhoudelijke wijzigingen zal Daly Verhuizingen zoveel mogelijk vooraf met de klant bespreken.</w:t>
      </w:r>
    </w:p>
    <w:p xmlns:wp14="http://schemas.microsoft.com/office/word/2010/wordml" w:rsidRPr="00566C64" w:rsidR="00D85132" w:rsidRDefault="003252E6" w14:paraId="3D9069DB" wp14:textId="77777777">
      <w:pPr>
        <w:pStyle w:val="htmlGeneratedp"/>
        <w:numPr>
          <w:ilvl w:val="0"/>
          <w:numId w:val="21"/>
        </w:numPr>
        <w:spacing w:after="210"/>
        <w:ind w:hanging="258"/>
        <w:rPr>
          <w:color w:val="000000"/>
          <w:lang w:val="nl-NL"/>
        </w:rPr>
      </w:pPr>
      <w:r w:rsidRPr="00566C64">
        <w:rPr>
          <w:rStyle w:val="htmlGeneratedany"/>
          <w:color w:val="000000"/>
          <w:lang w:val="nl-NL"/>
        </w:rPr>
        <w:t>Consumenten zijn gerechtigd bij een wezenlijke wijziging van de algemene voorwaarden de overeenkomst op te zeggen. </w:t>
      </w:r>
    </w:p>
    <w:p xmlns:wp14="http://schemas.microsoft.com/office/word/2010/wordml" w:rsidRPr="00566C64" w:rsidR="00D85132" w:rsidRDefault="003252E6" w14:paraId="5F116386" wp14:textId="77777777">
      <w:pPr>
        <w:pStyle w:val="htmlGeneratedp"/>
        <w:rPr>
          <w:lang w:val="nl-NL"/>
        </w:rPr>
      </w:pPr>
      <w:r w:rsidRPr="00566C64">
        <w:rPr>
          <w:rStyle w:val="htmlGeneratedany"/>
          <w:b/>
          <w:bCs/>
          <w:color w:val="000000"/>
          <w:lang w:val="nl-NL"/>
        </w:rPr>
        <w:t>Overgang van rechten</w:t>
      </w:r>
    </w:p>
    <w:p xmlns:wp14="http://schemas.microsoft.com/office/word/2010/wordml" w:rsidRPr="00566C64" w:rsidR="00D85132" w:rsidRDefault="003252E6" w14:paraId="75EA4AE1" wp14:textId="77777777">
      <w:pPr>
        <w:pStyle w:val="htmlGeneratedp"/>
        <w:numPr>
          <w:ilvl w:val="0"/>
          <w:numId w:val="22"/>
        </w:numPr>
        <w:spacing w:before="210"/>
        <w:ind w:hanging="258"/>
        <w:rPr>
          <w:color w:val="000000"/>
          <w:lang w:val="nl-NL"/>
        </w:rPr>
      </w:pPr>
      <w:r w:rsidRPr="00566C64">
        <w:rPr>
          <w:rStyle w:val="htmlGeneratedany"/>
          <w:color w:val="000000"/>
          <w:lang w:val="nl-NL"/>
        </w:rPr>
        <w:t>Rechten van de klant uit een overeenkomst tussen partijen kunnen niet aan derden worden overgedragen zonder de voorafgaande schriftelijke instemming van Daly Verhuizingen. </w:t>
      </w:r>
    </w:p>
    <w:p xmlns:wp14="http://schemas.microsoft.com/office/word/2010/wordml" w:rsidRPr="00566C64" w:rsidR="00D85132" w:rsidRDefault="003252E6" w14:paraId="1782DF86" wp14:textId="77777777">
      <w:pPr>
        <w:pStyle w:val="htmlGeneratedp"/>
        <w:numPr>
          <w:ilvl w:val="0"/>
          <w:numId w:val="22"/>
        </w:numPr>
        <w:spacing w:after="210"/>
        <w:ind w:hanging="258"/>
        <w:rPr>
          <w:color w:val="000000"/>
          <w:lang w:val="nl-NL"/>
        </w:rPr>
      </w:pPr>
      <w:r w:rsidRPr="00566C64">
        <w:rPr>
          <w:rStyle w:val="htmlGeneratedany"/>
          <w:color w:val="000000"/>
          <w:lang w:val="nl-NL"/>
        </w:rPr>
        <w:t>Deze bepaling geldt als een beding met goederenrechtelijke werking zoals bedoeld in artikel 3:83, tweede lid, Burgerlijk Wetboek. </w:t>
      </w:r>
    </w:p>
    <w:p xmlns:wp14="http://schemas.microsoft.com/office/word/2010/wordml" w:rsidRPr="00566C64" w:rsidR="00D85132" w:rsidRDefault="003252E6" w14:paraId="335D4167" wp14:textId="77777777">
      <w:pPr>
        <w:pStyle w:val="htmlGeneratedp"/>
        <w:rPr>
          <w:lang w:val="nl-NL"/>
        </w:rPr>
      </w:pPr>
      <w:r w:rsidRPr="00566C64">
        <w:rPr>
          <w:rStyle w:val="htmlGeneratedany"/>
          <w:b/>
          <w:bCs/>
          <w:color w:val="000000"/>
          <w:lang w:val="nl-NL"/>
        </w:rPr>
        <w:t>Gevolgen nietigheid of vernietigbaarheid</w:t>
      </w:r>
    </w:p>
    <w:p xmlns:wp14="http://schemas.microsoft.com/office/word/2010/wordml" w:rsidRPr="00566C64" w:rsidR="00D85132" w:rsidRDefault="003252E6" w14:paraId="4C892410" wp14:textId="77777777">
      <w:pPr>
        <w:pStyle w:val="htmlGeneratedp"/>
        <w:numPr>
          <w:ilvl w:val="0"/>
          <w:numId w:val="23"/>
        </w:numPr>
        <w:spacing w:before="210"/>
        <w:ind w:hanging="258"/>
        <w:rPr>
          <w:color w:val="000000"/>
          <w:lang w:val="nl-NL"/>
        </w:rPr>
      </w:pPr>
      <w:r w:rsidRPr="00566C64">
        <w:rPr>
          <w:rStyle w:val="htmlGeneratedany"/>
          <w:color w:val="000000"/>
          <w:lang w:val="nl-NL"/>
        </w:rPr>
        <w:t>Wanneer één of meerdere bepalingen van deze algemene voorwaarden nietig of vernietigbaar blijken, dan tast dit de overige bepalingen van deze voorwaarden niet aan. </w:t>
      </w:r>
    </w:p>
    <w:p xmlns:wp14="http://schemas.microsoft.com/office/word/2010/wordml" w:rsidRPr="00566C64" w:rsidR="00D85132" w:rsidRDefault="003252E6" w14:paraId="1FA62EE8" wp14:textId="77777777">
      <w:pPr>
        <w:pStyle w:val="htmlGeneratedp"/>
        <w:numPr>
          <w:ilvl w:val="0"/>
          <w:numId w:val="23"/>
        </w:numPr>
        <w:spacing w:after="210"/>
        <w:ind w:hanging="258"/>
        <w:rPr>
          <w:color w:val="000000"/>
          <w:lang w:val="nl-NL"/>
        </w:rPr>
      </w:pPr>
      <w:r w:rsidRPr="00566C64">
        <w:rPr>
          <w:rStyle w:val="htmlGeneratedany"/>
          <w:color w:val="000000"/>
          <w:lang w:val="nl-NL"/>
        </w:rPr>
        <w:t>Een bepaling die nietig of vernietigbaar is, wordt in dat geval vervangen door een bepaling die het dichtst in de buurt komt van wat Daly Verhuizingen bij het opstellen van de voorwaarden op dat punt voor ogen had.</w:t>
      </w:r>
    </w:p>
    <w:p xmlns:wp14="http://schemas.microsoft.com/office/word/2010/wordml" w:rsidRPr="00566C64" w:rsidR="00D85132" w:rsidRDefault="003252E6" w14:paraId="5C7804FA" wp14:textId="77777777">
      <w:pPr>
        <w:pStyle w:val="htmlGeneratedp"/>
        <w:rPr>
          <w:lang w:val="nl-NL"/>
        </w:rPr>
      </w:pPr>
      <w:r w:rsidRPr="00566C64">
        <w:rPr>
          <w:rStyle w:val="htmlGeneratedany"/>
          <w:b/>
          <w:bCs/>
          <w:color w:val="000000"/>
          <w:lang w:val="nl-NL"/>
        </w:rPr>
        <w:t>Toepasselijk recht en bevoegde rechter</w:t>
      </w:r>
    </w:p>
    <w:p xmlns:wp14="http://schemas.microsoft.com/office/word/2010/wordml" w:rsidRPr="00566C64" w:rsidR="00D85132" w:rsidRDefault="003252E6" w14:paraId="12A71E9F" wp14:textId="77777777">
      <w:pPr>
        <w:pStyle w:val="htmlGeneratedp"/>
        <w:numPr>
          <w:ilvl w:val="0"/>
          <w:numId w:val="24"/>
        </w:numPr>
        <w:spacing w:before="210"/>
        <w:ind w:hanging="258"/>
        <w:rPr>
          <w:color w:val="000000"/>
          <w:lang w:val="nl-NL"/>
        </w:rPr>
      </w:pPr>
      <w:r w:rsidRPr="00566C64">
        <w:rPr>
          <w:rStyle w:val="htmlGeneratedany"/>
          <w:color w:val="000000"/>
          <w:lang w:val="nl-NL"/>
        </w:rPr>
        <w:t>Op iedere overeenkomst tussen partijen is uitsluitend het Nederlands recht van toepassing. </w:t>
      </w:r>
    </w:p>
    <w:p xmlns:wp14="http://schemas.microsoft.com/office/word/2010/wordml" w:rsidRPr="00566C64" w:rsidR="00D85132" w:rsidRDefault="003252E6" w14:paraId="5F4CD15C" wp14:textId="77777777">
      <w:pPr>
        <w:pStyle w:val="htmlGeneratedp"/>
        <w:numPr>
          <w:ilvl w:val="0"/>
          <w:numId w:val="24"/>
        </w:numPr>
        <w:spacing w:after="210"/>
        <w:ind w:hanging="258"/>
        <w:rPr>
          <w:color w:val="000000"/>
          <w:lang w:val="nl-NL"/>
        </w:rPr>
      </w:pPr>
      <w:r w:rsidRPr="00566C64">
        <w:rPr>
          <w:rStyle w:val="htmlGeneratedany"/>
          <w:color w:val="000000"/>
          <w:lang w:val="nl-NL"/>
        </w:rPr>
        <w:t xml:space="preserve">De Nederlandse rechter in het arrondissement waar Daly Verhuizingen is </w:t>
      </w:r>
      <w:proofErr w:type="gramStart"/>
      <w:r w:rsidRPr="00566C64">
        <w:rPr>
          <w:rStyle w:val="htmlGeneratedany"/>
          <w:color w:val="000000"/>
          <w:lang w:val="nl-NL"/>
        </w:rPr>
        <w:t>gevestigd /</w:t>
      </w:r>
      <w:proofErr w:type="gramEnd"/>
      <w:r w:rsidRPr="00566C64">
        <w:rPr>
          <w:rStyle w:val="htmlGeneratedany"/>
          <w:color w:val="000000"/>
          <w:lang w:val="nl-NL"/>
        </w:rPr>
        <w:t xml:space="preserve"> praktijk houdt / kantoor houdt is exclusief bevoegd om kennis te nemen van eventuele geschillen tussen partijen, tenzij de wet dwingend anders voorschrijft.</w:t>
      </w:r>
    </w:p>
    <w:p xmlns:wp14="http://schemas.microsoft.com/office/word/2010/wordml" w:rsidRPr="00566C64" w:rsidR="00D85132" w:rsidRDefault="003252E6" w14:paraId="0A34F3A6" wp14:textId="77777777">
      <w:pPr>
        <w:pStyle w:val="htmlGeneratedp"/>
        <w:rPr>
          <w:lang w:val="nl-NL"/>
        </w:rPr>
      </w:pPr>
      <w:r w:rsidRPr="00566C64">
        <w:rPr>
          <w:lang w:val="nl-NL"/>
        </w:rPr>
        <w:br/>
      </w:r>
      <w:r w:rsidRPr="00566C64">
        <w:rPr>
          <w:rStyle w:val="htmlGeneratedany"/>
          <w:color w:val="000000"/>
          <w:lang w:val="nl-NL"/>
        </w:rPr>
        <w:t>Opgesteld op 29 september 2020.</w:t>
      </w:r>
    </w:p>
    <w:sectPr w:rsidRPr="00566C64" w:rsidR="00D85132">
      <w:pgSz w:w="12240" w:h="15840" w:orient="portrait"/>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EE"/>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345658F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67C6B480">
      <w:start w:val="1"/>
      <w:numFmt w:val="bullet"/>
      <w:lvlText w:val=""/>
      <w:lvlJc w:val="left"/>
      <w:pPr>
        <w:ind w:left="720" w:hanging="360"/>
      </w:pPr>
      <w:rPr>
        <w:rFonts w:ascii="Symbol" w:hAnsi="Symbol"/>
      </w:rPr>
    </w:lvl>
    <w:lvl w:ilvl="1" w:tplc="00483BF6">
      <w:start w:val="1"/>
      <w:numFmt w:val="bullet"/>
      <w:lvlText w:val="o"/>
      <w:lvlJc w:val="left"/>
      <w:pPr>
        <w:tabs>
          <w:tab w:val="num" w:pos="1440"/>
        </w:tabs>
        <w:ind w:left="1440" w:hanging="360"/>
      </w:pPr>
      <w:rPr>
        <w:rFonts w:ascii="Courier New" w:hAnsi="Courier New"/>
      </w:rPr>
    </w:lvl>
    <w:lvl w:ilvl="2" w:tplc="E0862C7E">
      <w:start w:val="1"/>
      <w:numFmt w:val="bullet"/>
      <w:lvlText w:val=""/>
      <w:lvlJc w:val="left"/>
      <w:pPr>
        <w:tabs>
          <w:tab w:val="num" w:pos="2160"/>
        </w:tabs>
        <w:ind w:left="2160" w:hanging="360"/>
      </w:pPr>
      <w:rPr>
        <w:rFonts w:ascii="Wingdings" w:hAnsi="Wingdings"/>
      </w:rPr>
    </w:lvl>
    <w:lvl w:ilvl="3" w:tplc="30266D24">
      <w:start w:val="1"/>
      <w:numFmt w:val="bullet"/>
      <w:lvlText w:val=""/>
      <w:lvlJc w:val="left"/>
      <w:pPr>
        <w:tabs>
          <w:tab w:val="num" w:pos="2880"/>
        </w:tabs>
        <w:ind w:left="2880" w:hanging="360"/>
      </w:pPr>
      <w:rPr>
        <w:rFonts w:ascii="Symbol" w:hAnsi="Symbol"/>
      </w:rPr>
    </w:lvl>
    <w:lvl w:ilvl="4" w:tplc="94B0BEA6">
      <w:start w:val="1"/>
      <w:numFmt w:val="bullet"/>
      <w:lvlText w:val="o"/>
      <w:lvlJc w:val="left"/>
      <w:pPr>
        <w:tabs>
          <w:tab w:val="num" w:pos="3600"/>
        </w:tabs>
        <w:ind w:left="3600" w:hanging="360"/>
      </w:pPr>
      <w:rPr>
        <w:rFonts w:ascii="Courier New" w:hAnsi="Courier New"/>
      </w:rPr>
    </w:lvl>
    <w:lvl w:ilvl="5" w:tplc="863ACDE8">
      <w:start w:val="1"/>
      <w:numFmt w:val="bullet"/>
      <w:lvlText w:val=""/>
      <w:lvlJc w:val="left"/>
      <w:pPr>
        <w:tabs>
          <w:tab w:val="num" w:pos="4320"/>
        </w:tabs>
        <w:ind w:left="4320" w:hanging="360"/>
      </w:pPr>
      <w:rPr>
        <w:rFonts w:ascii="Wingdings" w:hAnsi="Wingdings"/>
      </w:rPr>
    </w:lvl>
    <w:lvl w:ilvl="6" w:tplc="F818393E">
      <w:start w:val="1"/>
      <w:numFmt w:val="bullet"/>
      <w:lvlText w:val=""/>
      <w:lvlJc w:val="left"/>
      <w:pPr>
        <w:tabs>
          <w:tab w:val="num" w:pos="5040"/>
        </w:tabs>
        <w:ind w:left="5040" w:hanging="360"/>
      </w:pPr>
      <w:rPr>
        <w:rFonts w:ascii="Symbol" w:hAnsi="Symbol"/>
      </w:rPr>
    </w:lvl>
    <w:lvl w:ilvl="7" w:tplc="845AF0EA">
      <w:start w:val="1"/>
      <w:numFmt w:val="bullet"/>
      <w:lvlText w:val="o"/>
      <w:lvlJc w:val="left"/>
      <w:pPr>
        <w:tabs>
          <w:tab w:val="num" w:pos="5760"/>
        </w:tabs>
        <w:ind w:left="5760" w:hanging="360"/>
      </w:pPr>
      <w:rPr>
        <w:rFonts w:ascii="Courier New" w:hAnsi="Courier New"/>
      </w:rPr>
    </w:lvl>
    <w:lvl w:ilvl="8" w:tplc="F1224CA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multilevel"/>
    <w:tmpl w:val="0000000F"/>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2072"/>
    <w:multiLevelType w:val="hybridMultilevel"/>
    <w:tmpl w:val="E81E8614"/>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10E56361"/>
    <w:multiLevelType w:val="hybridMultilevel"/>
    <w:tmpl w:val="8EC0057C"/>
    <w:lvl w:ilvl="0" w:tplc="04130011">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534A7FC2"/>
    <w:multiLevelType w:val="hybridMultilevel"/>
    <w:tmpl w:val="069871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EB0558"/>
    <w:multiLevelType w:val="hybridMultilevel"/>
    <w:tmpl w:val="3C7CE9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6"/>
  </w:num>
  <w:num w:numId="26">
    <w:abstractNumId w:val="24"/>
  </w:num>
  <w:num w:numId="27">
    <w:abstractNumId w:val="25"/>
  </w:num>
  <w:num w:numId="28">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8"/>
  <w:trackRevisions w:val="false"/>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85132"/>
    <w:rsid w:val="000052B4"/>
    <w:rsid w:val="000B51EE"/>
    <w:rsid w:val="000D12DD"/>
    <w:rsid w:val="003252E6"/>
    <w:rsid w:val="004C3E39"/>
    <w:rsid w:val="00566C64"/>
    <w:rsid w:val="005F26CE"/>
    <w:rsid w:val="00635384"/>
    <w:rsid w:val="0087713B"/>
    <w:rsid w:val="00D85132"/>
    <w:rsid w:val="406D1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C950153"/>
  <w15:docId w15:val="{63DDCFA1-7523-FD49-8E3A-75F9FF4F9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805BCE"/>
    <w:pPr>
      <w:spacing w:line="240" w:lineRule="atLeast"/>
    </w:pPr>
    <w:rPr>
      <w:sz w:val="21"/>
      <w:szCs w:val="21"/>
    </w:rPr>
  </w:style>
  <w:style w:type="paragraph" w:styleId="Kop1">
    <w:name w:val="heading 1"/>
    <w:basedOn w:val="Standaard"/>
    <w:next w:val="Standaard"/>
    <w:qFormat/>
    <w:rsid w:val="00EF7B96"/>
    <w:pPr>
      <w:keepNext/>
      <w:spacing w:before="240" w:after="60"/>
      <w:outlineLvl w:val="0"/>
    </w:pPr>
    <w:rPr>
      <w:b/>
      <w:bCs/>
      <w:kern w:val="36"/>
      <w:sz w:val="48"/>
      <w:szCs w:val="48"/>
    </w:rPr>
  </w:style>
  <w:style w:type="paragraph" w:styleId="Kop2">
    <w:name w:val="heading 2"/>
    <w:basedOn w:val="Standaard"/>
    <w:next w:val="Standaard"/>
    <w:qFormat/>
    <w:rsid w:val="00EF7B96"/>
    <w:pPr>
      <w:keepNext/>
      <w:spacing w:before="240" w:after="60"/>
      <w:outlineLvl w:val="1"/>
    </w:pPr>
    <w:rPr>
      <w:b/>
      <w:bCs/>
      <w:iCs/>
      <w:sz w:val="36"/>
      <w:szCs w:val="36"/>
    </w:rPr>
  </w:style>
  <w:style w:type="paragraph" w:styleId="Kop3">
    <w:name w:val="heading 3"/>
    <w:basedOn w:val="Standaard"/>
    <w:next w:val="Standaard"/>
    <w:qFormat/>
    <w:rsid w:val="00EF7B96"/>
    <w:pPr>
      <w:keepNext/>
      <w:spacing w:before="240" w:after="60"/>
      <w:outlineLvl w:val="2"/>
    </w:pPr>
    <w:rPr>
      <w:b/>
      <w:bCs/>
      <w:sz w:val="28"/>
      <w:szCs w:val="28"/>
    </w:rPr>
  </w:style>
  <w:style w:type="paragraph" w:styleId="Kop4">
    <w:name w:val="heading 4"/>
    <w:basedOn w:val="Standaard"/>
    <w:next w:val="Standaard"/>
    <w:qFormat/>
    <w:rsid w:val="00EF7B96"/>
    <w:pPr>
      <w:keepNext/>
      <w:spacing w:before="240" w:after="60"/>
      <w:outlineLvl w:val="3"/>
    </w:pPr>
    <w:rPr>
      <w:b/>
      <w:bCs/>
      <w:sz w:val="24"/>
      <w:szCs w:val="24"/>
    </w:rPr>
  </w:style>
  <w:style w:type="paragraph" w:styleId="Kop5">
    <w:name w:val="heading 5"/>
    <w:basedOn w:val="Standaard"/>
    <w:next w:val="Standaard"/>
    <w:qFormat/>
    <w:rsid w:val="00EF7B96"/>
    <w:pPr>
      <w:spacing w:before="240" w:after="60"/>
      <w:outlineLvl w:val="4"/>
    </w:pPr>
    <w:rPr>
      <w:b/>
      <w:bCs/>
      <w:iCs/>
      <w:sz w:val="20"/>
      <w:szCs w:val="20"/>
    </w:rPr>
  </w:style>
  <w:style w:type="paragraph" w:styleId="Kop6">
    <w:name w:val="heading 6"/>
    <w:basedOn w:val="Standaard"/>
    <w:next w:val="Standaard"/>
    <w:qFormat/>
    <w:rsid w:val="00EF7B96"/>
    <w:pPr>
      <w:spacing w:before="240" w:after="60"/>
      <w:outlineLvl w:val="5"/>
    </w:pPr>
    <w:rPr>
      <w:b/>
      <w:bCs/>
      <w:sz w:val="16"/>
      <w:szCs w:val="1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htmlGenerated" w:customStyle="1">
    <w:name w:val="htmlGenerated"/>
    <w:basedOn w:val="Standaard"/>
  </w:style>
  <w:style w:type="paragraph" w:styleId="htmlGeneratedp" w:customStyle="1">
    <w:name w:val="htmlGenerated_p"/>
    <w:basedOn w:val="Standaard"/>
  </w:style>
  <w:style w:type="character" w:styleId="htmlGeneratedany" w:customStyle="1">
    <w:name w:val="htmlGenerated_any"/>
    <w:basedOn w:val="Standaardalinea-lettertype"/>
  </w:style>
  <w:style w:type="paragraph" w:styleId="htmlGeneratedanyParagraph" w:customStyle="1">
    <w:name w:val="htmlGenerated_any Paragraph"/>
    <w:basedOn w:val="Standa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Daly Verhuizingen</lastModifiedBy>
  <revision>6</revision>
  <dcterms:created xsi:type="dcterms:W3CDTF">2020-09-29T13:34:00.0000000Z</dcterms:created>
  <dcterms:modified xsi:type="dcterms:W3CDTF">2021-05-27T13:19:24.4262050Z</dcterms:modified>
</coreProperties>
</file>