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2700"/>
        <w:gridCol w:w="8190"/>
      </w:tblGrid>
      <w:tr w:rsidR="00DF0DDA" w14:paraId="0B22DAFD" w14:textId="77777777" w:rsidTr="00874BE3">
        <w:tc>
          <w:tcPr>
            <w:tcW w:w="2700" w:type="dxa"/>
          </w:tcPr>
          <w:p w14:paraId="1B54B2BF" w14:textId="674C374B" w:rsidR="00DF0DDA" w:rsidRPr="003C6604" w:rsidRDefault="00DF0DDA" w:rsidP="00DF0DDA">
            <w:r w:rsidRPr="003C6604">
              <w:t>Asset Title</w:t>
            </w:r>
            <w:r w:rsidRPr="003C6604">
              <w:rPr>
                <w:rStyle w:val="ms-formvalidation1"/>
                <w:rFonts w:cs="Segoe UI"/>
              </w:rPr>
              <w:t xml:space="preserve"> *</w:t>
            </w:r>
          </w:p>
        </w:tc>
        <w:tc>
          <w:tcPr>
            <w:tcW w:w="8190" w:type="dxa"/>
          </w:tcPr>
          <w:p w14:paraId="0B69ED0A" w14:textId="0261A558" w:rsidR="00DF0DDA" w:rsidRPr="003C6604" w:rsidRDefault="00DF0DDA" w:rsidP="00DF0DDA">
            <w:r w:rsidRPr="003C6604">
              <w:t>Customer Loyalty Predictive Analytics</w:t>
            </w:r>
          </w:p>
        </w:tc>
      </w:tr>
      <w:tr w:rsidR="00DF0DDA" w14:paraId="3F6EE39D" w14:textId="77777777" w:rsidTr="00874BE3">
        <w:tc>
          <w:tcPr>
            <w:tcW w:w="2700" w:type="dxa"/>
          </w:tcPr>
          <w:p w14:paraId="355E3322" w14:textId="71F22C62" w:rsidR="00DF0DDA" w:rsidRPr="003C6604" w:rsidRDefault="00DF0DDA" w:rsidP="00DF0DDA">
            <w:r w:rsidRPr="003C6604">
              <w:t xml:space="preserve">Content Creator </w:t>
            </w:r>
            <w:r w:rsidRPr="003C6604"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5337DDC5" w14:textId="47748438" w:rsidR="00DF0DDA" w:rsidRPr="003C6604" w:rsidRDefault="00DF0DDA" w:rsidP="00DF0DDA">
            <w:r w:rsidRPr="003C6604">
              <w:t>Erica Mostovoy</w:t>
            </w:r>
          </w:p>
        </w:tc>
      </w:tr>
      <w:tr w:rsidR="00DF0DDA" w14:paraId="494FD5B1" w14:textId="77777777" w:rsidTr="00874BE3">
        <w:tc>
          <w:tcPr>
            <w:tcW w:w="2700" w:type="dxa"/>
          </w:tcPr>
          <w:p w14:paraId="53B94465" w14:textId="729D9A45" w:rsidR="00DF0DDA" w:rsidRPr="003C6604" w:rsidRDefault="00DF0DDA" w:rsidP="00DF0DDA">
            <w:r w:rsidRPr="003C6604">
              <w:t>Primary Contact(s) for Content</w:t>
            </w:r>
            <w:r w:rsidRPr="003C6604">
              <w:rPr>
                <w:rStyle w:val="ms-formvalidation1"/>
                <w:rFonts w:cs="Segoe UI"/>
              </w:rPr>
              <w:t xml:space="preserve"> *</w:t>
            </w:r>
          </w:p>
        </w:tc>
        <w:tc>
          <w:tcPr>
            <w:tcW w:w="8190" w:type="dxa"/>
          </w:tcPr>
          <w:p w14:paraId="1C1EC778" w14:textId="01FD4960" w:rsidR="00DF0DDA" w:rsidRPr="003C6604" w:rsidRDefault="00DF0DDA" w:rsidP="00DF0DDA">
            <w:r w:rsidRPr="003C6604">
              <w:t>Erica Mostovoy</w:t>
            </w:r>
          </w:p>
        </w:tc>
      </w:tr>
      <w:tr w:rsidR="00DF0DDA" w14:paraId="373712DF" w14:textId="77777777" w:rsidTr="00874BE3">
        <w:tc>
          <w:tcPr>
            <w:tcW w:w="2700" w:type="dxa"/>
          </w:tcPr>
          <w:p w14:paraId="6EC7B259" w14:textId="23342DD9" w:rsidR="00DF0DDA" w:rsidRPr="003C6604" w:rsidRDefault="00DF0DDA" w:rsidP="00DF0DDA">
            <w:r w:rsidRPr="003C6604">
              <w:t>Industry Focus</w:t>
            </w:r>
            <w:r w:rsidRPr="003C6604">
              <w:rPr>
                <w:rStyle w:val="ms-formvalidation1"/>
                <w:rFonts w:cs="Segoe UI"/>
              </w:rPr>
              <w:t xml:space="preserve"> *</w:t>
            </w:r>
          </w:p>
        </w:tc>
        <w:tc>
          <w:tcPr>
            <w:tcW w:w="8190" w:type="dxa"/>
          </w:tcPr>
          <w:p w14:paraId="16C5D692" w14:textId="730148A7" w:rsidR="00DF0DDA" w:rsidRPr="003C6604" w:rsidRDefault="00DF0DDA" w:rsidP="00DF0DDA">
            <w:r w:rsidRPr="003C6604">
              <w:t>Retail Consumer Products</w:t>
            </w:r>
          </w:p>
        </w:tc>
      </w:tr>
      <w:tr w:rsidR="00DF0DDA" w14:paraId="78FCF292" w14:textId="77777777" w:rsidTr="00874BE3">
        <w:tc>
          <w:tcPr>
            <w:tcW w:w="2700" w:type="dxa"/>
          </w:tcPr>
          <w:p w14:paraId="04D5C70C" w14:textId="23CF9D26" w:rsidR="00DF0DDA" w:rsidRDefault="00DF0DDA" w:rsidP="00DF0DDA">
            <w:pPr>
              <w:rPr>
                <w:b/>
                <w:bCs/>
              </w:rPr>
            </w:pPr>
            <w:r w:rsidRPr="00870923">
              <w:t>Describe the Problem Statement</w:t>
            </w:r>
            <w:r>
              <w:rPr>
                <w:rStyle w:val="ms-formvalidation1"/>
                <w:rFonts w:cs="Segoe UI"/>
              </w:rPr>
              <w:t xml:space="preserve"> *</w:t>
            </w:r>
          </w:p>
        </w:tc>
        <w:tc>
          <w:tcPr>
            <w:tcW w:w="8190" w:type="dxa"/>
          </w:tcPr>
          <w:p w14:paraId="56DBBB4B" w14:textId="604623C3" w:rsidR="00DF0DDA" w:rsidRPr="003C6604" w:rsidRDefault="003E53B9" w:rsidP="00DF0DDA">
            <w:pPr>
              <w:spacing w:after="160" w:line="279" w:lineRule="auto"/>
            </w:pPr>
            <w:r>
              <w:t xml:space="preserve">The goal is to </w:t>
            </w:r>
            <w:r w:rsidR="000D49B4">
              <w:t xml:space="preserve">enable the retailer with valuable customer insights that will help them strengthen their loyalty program. </w:t>
            </w:r>
            <w:r w:rsidR="00266F7F">
              <w:t xml:space="preserve">Analyze member data such as tier/status, frequency and recency of purchases, amounts spent, shopping channels. Explore patterns in reward redemptions, responses to offers, and multi-channel engagement. </w:t>
            </w:r>
            <w:r w:rsidR="00DF0DDA" w:rsidRPr="00D809DD">
              <w:t xml:space="preserve">Develop </w:t>
            </w:r>
            <w:r w:rsidR="000D49B4">
              <w:t>ML models</w:t>
            </w:r>
            <w:r w:rsidR="00DF0DDA" w:rsidRPr="00D809DD">
              <w:t xml:space="preserve"> to predict member behaviors and recommend strategies to maximize retention, engagement, and customer lifetime value for a retail business.</w:t>
            </w:r>
          </w:p>
        </w:tc>
      </w:tr>
      <w:tr w:rsidR="00DF0DDA" w14:paraId="009C0B1C" w14:textId="77777777" w:rsidTr="00874BE3">
        <w:tc>
          <w:tcPr>
            <w:tcW w:w="2700" w:type="dxa"/>
          </w:tcPr>
          <w:p w14:paraId="30E8855E" w14:textId="7D62E611" w:rsidR="00DF0DDA" w:rsidRPr="00870923" w:rsidRDefault="00DF0DDA" w:rsidP="00DF0DDA">
            <w:r>
              <w:t xml:space="preserve">What are you trying to Solve for (Business Use Case) </w:t>
            </w:r>
            <w:r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6351343F" w14:textId="09D725F9" w:rsidR="00DF0DDA" w:rsidRPr="003C6604" w:rsidRDefault="000E59FD" w:rsidP="00DF0DDA">
            <w:r w:rsidRPr="003C6604">
              <w:t xml:space="preserve">A multi-national retailer has hired Deloitte to </w:t>
            </w:r>
            <w:r w:rsidR="003C6604" w:rsidRPr="003C6604">
              <w:t xml:space="preserve">conduct data analysis to determine how to best </w:t>
            </w:r>
            <w:r w:rsidR="002336F3">
              <w:t>engage their customer base, whether it be through loyalty program restructuring, consumer incentives, or any other marketing tactic.</w:t>
            </w:r>
          </w:p>
        </w:tc>
      </w:tr>
      <w:tr w:rsidR="00DF0DDA" w14:paraId="78B0980F" w14:textId="77777777" w:rsidTr="00874BE3">
        <w:tc>
          <w:tcPr>
            <w:tcW w:w="2700" w:type="dxa"/>
          </w:tcPr>
          <w:p w14:paraId="0261DD4A" w14:textId="29C67F4C" w:rsidR="00DF0DDA" w:rsidRDefault="00DF0DDA" w:rsidP="00DF0DDA">
            <w:r>
              <w:t xml:space="preserve">Goals / Metrics </w:t>
            </w:r>
            <w:r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76BAEBAD" w14:textId="77777777" w:rsidR="00686218" w:rsidRPr="00D838B7" w:rsidRDefault="00C33F70" w:rsidP="000B3498">
            <w:pPr>
              <w:spacing w:after="160" w:line="276" w:lineRule="auto"/>
              <w:rPr>
                <w:b/>
                <w:bCs/>
              </w:rPr>
            </w:pPr>
            <w:r w:rsidRPr="00D838B7">
              <w:rPr>
                <w:b/>
                <w:bCs/>
              </w:rPr>
              <w:t xml:space="preserve">Level </w:t>
            </w:r>
            <w:r w:rsidR="008141FC" w:rsidRPr="00D838B7">
              <w:rPr>
                <w:b/>
                <w:bCs/>
              </w:rPr>
              <w:t>1</w:t>
            </w:r>
            <w:r w:rsidRPr="00D838B7">
              <w:rPr>
                <w:b/>
                <w:bCs/>
              </w:rPr>
              <w:t xml:space="preserve">: </w:t>
            </w:r>
            <w:r w:rsidR="008141FC" w:rsidRPr="00D838B7">
              <w:rPr>
                <w:b/>
                <w:bCs/>
              </w:rPr>
              <w:t>Segmentation Model</w:t>
            </w:r>
          </w:p>
          <w:p w14:paraId="5C23CEFC" w14:textId="363A5425" w:rsidR="0004787A" w:rsidRPr="00686218" w:rsidRDefault="008141FC" w:rsidP="000B34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/>
                <w:b/>
              </w:rPr>
            </w:pPr>
            <w:r w:rsidRPr="00686218">
              <w:rPr>
                <w:rFonts w:asciiTheme="minorHAnsi" w:hAnsiTheme="minorHAnsi"/>
              </w:rPr>
              <w:t xml:space="preserve">Cluster </w:t>
            </w:r>
            <w:r w:rsidR="005E6BB2" w:rsidRPr="00686218">
              <w:rPr>
                <w:rFonts w:asciiTheme="minorHAnsi" w:hAnsiTheme="minorHAnsi"/>
              </w:rPr>
              <w:t>customers</w:t>
            </w:r>
            <w:r w:rsidRPr="00686218">
              <w:rPr>
                <w:rFonts w:asciiTheme="minorHAnsi" w:hAnsiTheme="minorHAnsi"/>
              </w:rPr>
              <w:t xml:space="preserve"> by </w:t>
            </w:r>
            <w:r w:rsidR="005E6BB2" w:rsidRPr="00686218">
              <w:rPr>
                <w:rFonts w:asciiTheme="minorHAnsi" w:hAnsiTheme="minorHAnsi"/>
              </w:rPr>
              <w:t xml:space="preserve">shopping behaviors, demographics, and preferences to understand the distinct </w:t>
            </w:r>
            <w:r w:rsidR="0004787A" w:rsidRPr="00686218">
              <w:rPr>
                <w:rFonts w:asciiTheme="minorHAnsi" w:hAnsiTheme="minorHAnsi"/>
              </w:rPr>
              <w:t>customer groupings</w:t>
            </w:r>
          </w:p>
          <w:p w14:paraId="0B3826A4" w14:textId="77777777" w:rsidR="00686218" w:rsidRPr="00D838B7" w:rsidRDefault="0004787A" w:rsidP="000B3498">
            <w:pPr>
              <w:spacing w:after="160" w:line="276" w:lineRule="auto"/>
              <w:rPr>
                <w:b/>
                <w:bCs/>
              </w:rPr>
            </w:pPr>
            <w:r w:rsidRPr="00D838B7">
              <w:rPr>
                <w:b/>
                <w:bCs/>
              </w:rPr>
              <w:t>Level 2: Customer Lifetime Value Prediction Model</w:t>
            </w:r>
          </w:p>
          <w:p w14:paraId="3092FF91" w14:textId="78B3224F" w:rsidR="0004787A" w:rsidRPr="00686218" w:rsidRDefault="0004787A" w:rsidP="000B34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/>
                <w:b/>
              </w:rPr>
            </w:pPr>
            <w:r w:rsidRPr="00686218">
              <w:rPr>
                <w:rFonts w:asciiTheme="minorHAnsi" w:hAnsiTheme="minorHAnsi"/>
              </w:rPr>
              <w:t>Use regression or survival analysis to estimate each member’s future value</w:t>
            </w:r>
          </w:p>
          <w:p w14:paraId="76C07455" w14:textId="77777777" w:rsidR="00686218" w:rsidRPr="00D838B7" w:rsidRDefault="0004787A" w:rsidP="000B3498">
            <w:pPr>
              <w:spacing w:after="160" w:line="276" w:lineRule="auto"/>
              <w:rPr>
                <w:b/>
                <w:bCs/>
              </w:rPr>
            </w:pPr>
            <w:r w:rsidRPr="00D838B7">
              <w:rPr>
                <w:b/>
                <w:bCs/>
              </w:rPr>
              <w:t xml:space="preserve">Level 3: </w:t>
            </w:r>
            <w:r w:rsidR="00F97D2F" w:rsidRPr="00D838B7">
              <w:rPr>
                <w:b/>
                <w:bCs/>
              </w:rPr>
              <w:t>Churn Prediction</w:t>
            </w:r>
          </w:p>
          <w:p w14:paraId="5714FEA8" w14:textId="1328DA8A" w:rsidR="008141FC" w:rsidRPr="00686218" w:rsidRDefault="00F97D2F" w:rsidP="000B34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/>
                <w:b/>
              </w:rPr>
            </w:pPr>
            <w:r w:rsidRPr="00686218">
              <w:rPr>
                <w:rFonts w:asciiTheme="minorHAnsi" w:hAnsiTheme="minorHAnsi"/>
              </w:rPr>
              <w:t>Bu</w:t>
            </w:r>
            <w:r w:rsidR="00010F2A" w:rsidRPr="00686218">
              <w:rPr>
                <w:rFonts w:asciiTheme="minorHAnsi" w:hAnsiTheme="minorHAnsi"/>
              </w:rPr>
              <w:t xml:space="preserve">ild </w:t>
            </w:r>
            <w:r w:rsidR="00CC78B1" w:rsidRPr="00D838B7">
              <w:rPr>
                <w:rFonts w:asciiTheme="minorHAnsi" w:hAnsiTheme="minorHAnsi"/>
              </w:rPr>
              <w:t>a model</w:t>
            </w:r>
            <w:r w:rsidR="00010F2A" w:rsidRPr="00686218">
              <w:rPr>
                <w:rFonts w:asciiTheme="minorHAnsi" w:hAnsiTheme="minorHAnsi"/>
              </w:rPr>
              <w:t xml:space="preserve"> to </w:t>
            </w:r>
            <w:r w:rsidR="007D253F" w:rsidRPr="00686218">
              <w:rPr>
                <w:rFonts w:asciiTheme="minorHAnsi" w:hAnsiTheme="minorHAnsi"/>
              </w:rPr>
              <w:t>identify members at risk of becoming inactive or leaving the program</w:t>
            </w:r>
          </w:p>
          <w:p w14:paraId="75804D4D" w14:textId="1964E530" w:rsidR="00C33F70" w:rsidRPr="00D838B7" w:rsidRDefault="00C33F70" w:rsidP="000B3498">
            <w:pPr>
              <w:spacing w:after="160" w:line="276" w:lineRule="auto"/>
              <w:rPr>
                <w:b/>
                <w:bCs/>
              </w:rPr>
            </w:pPr>
            <w:r w:rsidRPr="00D838B7">
              <w:rPr>
                <w:b/>
                <w:bCs/>
              </w:rPr>
              <w:t>Level 4: User Interface (UI)</w:t>
            </w:r>
            <w:r w:rsidR="0073788B">
              <w:rPr>
                <w:b/>
                <w:bCs/>
              </w:rPr>
              <w:t xml:space="preserve"> + Recommendations</w:t>
            </w:r>
          </w:p>
          <w:p w14:paraId="5D40BCB4" w14:textId="77777777" w:rsidR="00DF0DDA" w:rsidRDefault="00405855" w:rsidP="000B3498">
            <w:pPr>
              <w:numPr>
                <w:ilvl w:val="0"/>
                <w:numId w:val="17"/>
              </w:numPr>
              <w:spacing w:after="160" w:line="276" w:lineRule="auto"/>
            </w:pPr>
            <w:r w:rsidRPr="00D838B7">
              <w:t xml:space="preserve">Create an </w:t>
            </w:r>
            <w:r w:rsidR="00C33F70" w:rsidRPr="00D838B7">
              <w:t xml:space="preserve">Executive </w:t>
            </w:r>
            <w:r w:rsidR="00686218" w:rsidRPr="00D838B7">
              <w:t xml:space="preserve">Level </w:t>
            </w:r>
            <w:r w:rsidR="00C33F70" w:rsidRPr="00D838B7">
              <w:t>Dashboard</w:t>
            </w:r>
            <w:r w:rsidR="00D838B7">
              <w:t xml:space="preserve"> to visualize member segments, display</w:t>
            </w:r>
            <w:r w:rsidR="00251C06">
              <w:t xml:space="preserve"> model results (lifetime value and churn predictions)</w:t>
            </w:r>
          </w:p>
          <w:p w14:paraId="7F731155" w14:textId="5CD2BCD2" w:rsidR="00C978A3" w:rsidRPr="000B3498" w:rsidRDefault="0073788B" w:rsidP="000B3498">
            <w:pPr>
              <w:numPr>
                <w:ilvl w:val="0"/>
                <w:numId w:val="17"/>
              </w:numPr>
              <w:spacing w:after="160" w:line="276" w:lineRule="auto"/>
            </w:pPr>
            <w:r>
              <w:t>Prepare loyalty recommendations based on findings</w:t>
            </w:r>
          </w:p>
        </w:tc>
      </w:tr>
      <w:tr w:rsidR="00DF0DDA" w14:paraId="7BF82D6A" w14:textId="77777777" w:rsidTr="00874BE3">
        <w:tc>
          <w:tcPr>
            <w:tcW w:w="2700" w:type="dxa"/>
          </w:tcPr>
          <w:p w14:paraId="2D424EE1" w14:textId="7AF328C0" w:rsidR="00DF0DDA" w:rsidRDefault="00DF0DDA" w:rsidP="00DF0DDA">
            <w:r>
              <w:t xml:space="preserve">Expected Deliverables </w:t>
            </w:r>
            <w:r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13416965" w14:textId="77777777" w:rsidR="006A7A45" w:rsidRPr="00D838B7" w:rsidRDefault="006A7A45" w:rsidP="006A7A45">
            <w:pPr>
              <w:pStyle w:val="ListParagraph"/>
              <w:numPr>
                <w:ilvl w:val="0"/>
                <w:numId w:val="18"/>
              </w:numPr>
              <w:rPr>
                <w:rFonts w:asciiTheme="minorHAnsi" w:eastAsiaTheme="minorEastAsia" w:hAnsiTheme="minorHAnsi"/>
              </w:rPr>
            </w:pPr>
            <w:r w:rsidRPr="00D838B7">
              <w:rPr>
                <w:rFonts w:asciiTheme="minorHAnsi" w:hAnsiTheme="minorHAnsi"/>
              </w:rPr>
              <w:t>Exploratory Data Analysis</w:t>
            </w:r>
          </w:p>
          <w:p w14:paraId="0C5FF46A" w14:textId="569FB63A" w:rsidR="006A7A45" w:rsidRPr="00E40257" w:rsidRDefault="006A7A45" w:rsidP="006A7A45">
            <w:pPr>
              <w:pStyle w:val="ListParagraph"/>
              <w:numPr>
                <w:ilvl w:val="0"/>
                <w:numId w:val="18"/>
              </w:numPr>
              <w:rPr>
                <w:rFonts w:asciiTheme="minorHAnsi" w:eastAsiaTheme="minorEastAsia" w:hAnsiTheme="minorHAnsi"/>
              </w:rPr>
            </w:pPr>
            <w:r w:rsidRPr="00D838B7">
              <w:rPr>
                <w:rFonts w:asciiTheme="minorHAnsi" w:hAnsiTheme="minorHAnsi"/>
              </w:rPr>
              <w:t>Model</w:t>
            </w:r>
            <w:r w:rsidR="0073788B">
              <w:rPr>
                <w:rFonts w:asciiTheme="minorHAnsi" w:hAnsiTheme="minorHAnsi"/>
              </w:rPr>
              <w:t>ing</w:t>
            </w:r>
          </w:p>
          <w:p w14:paraId="23A7E666" w14:textId="54F1B1AB" w:rsidR="00E40257" w:rsidRDefault="00C978A3" w:rsidP="00C978A3">
            <w:pPr>
              <w:pStyle w:val="ListParagraph"/>
              <w:numPr>
                <w:ilvl w:val="1"/>
                <w:numId w:val="18"/>
              </w:num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Segmentation</w:t>
            </w:r>
          </w:p>
          <w:p w14:paraId="6244527D" w14:textId="6C9997EA" w:rsidR="00C978A3" w:rsidRDefault="00C978A3" w:rsidP="00C978A3">
            <w:pPr>
              <w:pStyle w:val="ListParagraph"/>
              <w:numPr>
                <w:ilvl w:val="1"/>
                <w:numId w:val="18"/>
              </w:num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CLTV</w:t>
            </w:r>
          </w:p>
          <w:p w14:paraId="6B555CB7" w14:textId="310E9AB9" w:rsidR="00C978A3" w:rsidRPr="00D838B7" w:rsidRDefault="00C978A3" w:rsidP="00C978A3">
            <w:pPr>
              <w:pStyle w:val="ListParagraph"/>
              <w:numPr>
                <w:ilvl w:val="1"/>
                <w:numId w:val="18"/>
              </w:num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Churn</w:t>
            </w:r>
          </w:p>
          <w:p w14:paraId="63D8DE6F" w14:textId="27FF93B6" w:rsidR="00DF0DDA" w:rsidRPr="006A7A45" w:rsidRDefault="006A7A45" w:rsidP="006A7A45">
            <w:pPr>
              <w:pStyle w:val="ListParagraph"/>
              <w:numPr>
                <w:ilvl w:val="0"/>
                <w:numId w:val="18"/>
              </w:numPr>
              <w:rPr>
                <w:rFonts w:eastAsiaTheme="minorEastAsia"/>
              </w:rPr>
            </w:pPr>
            <w:r w:rsidRPr="00D838B7">
              <w:rPr>
                <w:rFonts w:asciiTheme="minorHAnsi" w:eastAsiaTheme="minorHAnsi" w:hAnsiTheme="minorHAnsi"/>
              </w:rPr>
              <w:t>Dashboard Implementation</w:t>
            </w:r>
          </w:p>
        </w:tc>
      </w:tr>
      <w:tr w:rsidR="00DF0DDA" w14:paraId="10631B02" w14:textId="77777777" w:rsidTr="00874BE3">
        <w:tc>
          <w:tcPr>
            <w:tcW w:w="2700" w:type="dxa"/>
          </w:tcPr>
          <w:p w14:paraId="27987A3A" w14:textId="450FE109" w:rsidR="00DF0DDA" w:rsidRDefault="00DF0DDA" w:rsidP="00DF0DDA">
            <w:r w:rsidRPr="00870923">
              <w:t>Are Data Sets available?</w:t>
            </w:r>
            <w:r>
              <w:rPr>
                <w:rFonts w:ascii="Open_Sans_Regular" w:hAnsi="Open_Sans_Regular" w:cs="Segoe UI"/>
                <w:color w:val="444444"/>
                <w:sz w:val="21"/>
                <w:szCs w:val="21"/>
              </w:rPr>
              <w:t xml:space="preserve"> </w:t>
            </w:r>
            <w:r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1F95C41C" w14:textId="16E38BE2" w:rsidR="00DF0DDA" w:rsidRPr="009E6373" w:rsidRDefault="006A7A45" w:rsidP="00DF0DDA">
            <w:r w:rsidRPr="009E6373">
              <w:t>Yes</w:t>
            </w:r>
          </w:p>
        </w:tc>
      </w:tr>
      <w:tr w:rsidR="00DF0DDA" w14:paraId="1BBFFC5F" w14:textId="77777777" w:rsidTr="00874BE3">
        <w:tc>
          <w:tcPr>
            <w:tcW w:w="2700" w:type="dxa"/>
          </w:tcPr>
          <w:p w14:paraId="68A29DF8" w14:textId="2F419803" w:rsidR="00DF0DDA" w:rsidRPr="00870923" w:rsidRDefault="00DF0DDA" w:rsidP="00DF0DDA">
            <w:r>
              <w:t xml:space="preserve">Data / Web Source </w:t>
            </w:r>
            <w:r>
              <w:rPr>
                <w:rStyle w:val="ms-formvalidation1"/>
                <w:rFonts w:cs="Segoe UI"/>
              </w:rPr>
              <w:t>*</w:t>
            </w:r>
          </w:p>
        </w:tc>
        <w:tc>
          <w:tcPr>
            <w:tcW w:w="8190" w:type="dxa"/>
          </w:tcPr>
          <w:p w14:paraId="6AA172BC" w14:textId="77777777" w:rsidR="00DF0DDA" w:rsidRDefault="00C04324" w:rsidP="00DF0DDA">
            <w:pPr>
              <w:rPr>
                <w:b/>
                <w:bCs/>
              </w:rPr>
            </w:pPr>
            <w:hyperlink r:id="rId8" w:history="1">
              <w:r w:rsidRPr="00C04324">
                <w:rPr>
                  <w:rStyle w:val="Hyperlink"/>
                  <w:b/>
                  <w:bCs/>
                </w:rPr>
                <w:t>Customer Purchasing Behaviors</w:t>
              </w:r>
            </w:hyperlink>
          </w:p>
          <w:p w14:paraId="41932BE1" w14:textId="0525871A" w:rsidR="00C04324" w:rsidRDefault="00FB345B" w:rsidP="00DF0DDA">
            <w:pPr>
              <w:rPr>
                <w:b/>
                <w:bCs/>
              </w:rPr>
            </w:pPr>
            <w:hyperlink r:id="rId9" w:history="1">
              <w:r w:rsidRPr="00FB345B">
                <w:rPr>
                  <w:rStyle w:val="Hyperlink"/>
                  <w:b/>
                  <w:bCs/>
                </w:rPr>
                <w:t>Customer Personality Analysis</w:t>
              </w:r>
            </w:hyperlink>
          </w:p>
        </w:tc>
      </w:tr>
    </w:tbl>
    <w:p w14:paraId="203457F0" w14:textId="77777777" w:rsidR="00DF0DDA" w:rsidRDefault="00DF0DDA" w:rsidP="00D809DD">
      <w:pPr>
        <w:rPr>
          <w:b/>
          <w:bCs/>
        </w:rPr>
      </w:pPr>
    </w:p>
    <w:sectPr w:rsidR="00DF0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_Regular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34E"/>
    <w:multiLevelType w:val="multilevel"/>
    <w:tmpl w:val="3D2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629B6"/>
    <w:multiLevelType w:val="multilevel"/>
    <w:tmpl w:val="C35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4E41"/>
    <w:multiLevelType w:val="multilevel"/>
    <w:tmpl w:val="95F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B64E3"/>
    <w:multiLevelType w:val="multilevel"/>
    <w:tmpl w:val="5F5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E2884"/>
    <w:multiLevelType w:val="multilevel"/>
    <w:tmpl w:val="1FB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D4980"/>
    <w:multiLevelType w:val="multilevel"/>
    <w:tmpl w:val="EFD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B7F88"/>
    <w:multiLevelType w:val="multilevel"/>
    <w:tmpl w:val="D4E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C66D80"/>
    <w:multiLevelType w:val="multilevel"/>
    <w:tmpl w:val="530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D96612"/>
    <w:multiLevelType w:val="multilevel"/>
    <w:tmpl w:val="52FC2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0419DD"/>
    <w:multiLevelType w:val="hybridMultilevel"/>
    <w:tmpl w:val="BF860108"/>
    <w:lvl w:ilvl="0" w:tplc="FCEA2CD2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EC5A00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7DA2A9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E0878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A6850F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204A8B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AB8D8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DB6269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A435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530E5"/>
    <w:multiLevelType w:val="multilevel"/>
    <w:tmpl w:val="10C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3B1649"/>
    <w:multiLevelType w:val="multilevel"/>
    <w:tmpl w:val="348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0D2E28"/>
    <w:multiLevelType w:val="multilevel"/>
    <w:tmpl w:val="D3C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DF5499"/>
    <w:multiLevelType w:val="multilevel"/>
    <w:tmpl w:val="53C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B055BA"/>
    <w:multiLevelType w:val="multilevel"/>
    <w:tmpl w:val="F61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193B1E"/>
    <w:multiLevelType w:val="hybridMultilevel"/>
    <w:tmpl w:val="3D84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93D34"/>
    <w:multiLevelType w:val="multilevel"/>
    <w:tmpl w:val="77F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FA4DCE"/>
    <w:multiLevelType w:val="multilevel"/>
    <w:tmpl w:val="305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4700C9"/>
    <w:multiLevelType w:val="multilevel"/>
    <w:tmpl w:val="9CE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514E83"/>
    <w:multiLevelType w:val="multilevel"/>
    <w:tmpl w:val="571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912">
    <w:abstractNumId w:val="11"/>
  </w:num>
  <w:num w:numId="2" w16cid:durableId="1920822731">
    <w:abstractNumId w:val="5"/>
  </w:num>
  <w:num w:numId="3" w16cid:durableId="749348005">
    <w:abstractNumId w:val="12"/>
  </w:num>
  <w:num w:numId="4" w16cid:durableId="1036201530">
    <w:abstractNumId w:val="2"/>
  </w:num>
  <w:num w:numId="5" w16cid:durableId="305819642">
    <w:abstractNumId w:val="7"/>
  </w:num>
  <w:num w:numId="6" w16cid:durableId="2131050940">
    <w:abstractNumId w:val="1"/>
  </w:num>
  <w:num w:numId="7" w16cid:durableId="1372262410">
    <w:abstractNumId w:val="3"/>
  </w:num>
  <w:num w:numId="8" w16cid:durableId="1770540379">
    <w:abstractNumId w:val="0"/>
  </w:num>
  <w:num w:numId="9" w16cid:durableId="863860438">
    <w:abstractNumId w:val="14"/>
  </w:num>
  <w:num w:numId="10" w16cid:durableId="348992420">
    <w:abstractNumId w:val="10"/>
  </w:num>
  <w:num w:numId="11" w16cid:durableId="354308874">
    <w:abstractNumId w:val="13"/>
  </w:num>
  <w:num w:numId="12" w16cid:durableId="1127819168">
    <w:abstractNumId w:val="16"/>
  </w:num>
  <w:num w:numId="13" w16cid:durableId="281033311">
    <w:abstractNumId w:val="18"/>
  </w:num>
  <w:num w:numId="14" w16cid:durableId="1209608661">
    <w:abstractNumId w:val="6"/>
  </w:num>
  <w:num w:numId="15" w16cid:durableId="1177842932">
    <w:abstractNumId w:val="19"/>
  </w:num>
  <w:num w:numId="16" w16cid:durableId="1390543016">
    <w:abstractNumId w:val="4"/>
  </w:num>
  <w:num w:numId="17" w16cid:durableId="91518127">
    <w:abstractNumId w:val="17"/>
  </w:num>
  <w:num w:numId="18" w16cid:durableId="1822382865">
    <w:abstractNumId w:val="9"/>
  </w:num>
  <w:num w:numId="19" w16cid:durableId="1017852581">
    <w:abstractNumId w:val="8"/>
  </w:num>
  <w:num w:numId="20" w16cid:durableId="18720633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4521B4"/>
    <w:rsid w:val="00010F2A"/>
    <w:rsid w:val="0004787A"/>
    <w:rsid w:val="000635A9"/>
    <w:rsid w:val="000B3498"/>
    <w:rsid w:val="000D49B4"/>
    <w:rsid w:val="000E59FD"/>
    <w:rsid w:val="002336F3"/>
    <w:rsid w:val="00251C06"/>
    <w:rsid w:val="00254D05"/>
    <w:rsid w:val="00266F7F"/>
    <w:rsid w:val="002C7101"/>
    <w:rsid w:val="003C6604"/>
    <w:rsid w:val="003E53B9"/>
    <w:rsid w:val="00405855"/>
    <w:rsid w:val="004A5E08"/>
    <w:rsid w:val="00586EFE"/>
    <w:rsid w:val="005929D5"/>
    <w:rsid w:val="0059595B"/>
    <w:rsid w:val="005E6BB2"/>
    <w:rsid w:val="006164EB"/>
    <w:rsid w:val="00621128"/>
    <w:rsid w:val="00653264"/>
    <w:rsid w:val="00686218"/>
    <w:rsid w:val="006A7A45"/>
    <w:rsid w:val="00711A5F"/>
    <w:rsid w:val="0073788B"/>
    <w:rsid w:val="00762C88"/>
    <w:rsid w:val="007A4934"/>
    <w:rsid w:val="007D253F"/>
    <w:rsid w:val="007D73B2"/>
    <w:rsid w:val="008141FC"/>
    <w:rsid w:val="00874BE3"/>
    <w:rsid w:val="009720B0"/>
    <w:rsid w:val="009E6373"/>
    <w:rsid w:val="00A26541"/>
    <w:rsid w:val="00AB6B0F"/>
    <w:rsid w:val="00B35A1C"/>
    <w:rsid w:val="00C04324"/>
    <w:rsid w:val="00C33F70"/>
    <w:rsid w:val="00C978A3"/>
    <w:rsid w:val="00CC78B1"/>
    <w:rsid w:val="00CF7A64"/>
    <w:rsid w:val="00D0470F"/>
    <w:rsid w:val="00D4218A"/>
    <w:rsid w:val="00D518E9"/>
    <w:rsid w:val="00D809DD"/>
    <w:rsid w:val="00D838B7"/>
    <w:rsid w:val="00DD4235"/>
    <w:rsid w:val="00DF0DDA"/>
    <w:rsid w:val="00E40257"/>
    <w:rsid w:val="00E42A63"/>
    <w:rsid w:val="00EB28C6"/>
    <w:rsid w:val="00F61061"/>
    <w:rsid w:val="00F90A37"/>
    <w:rsid w:val="00F94A2F"/>
    <w:rsid w:val="00F97D2F"/>
    <w:rsid w:val="00FB345B"/>
    <w:rsid w:val="4145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21B4"/>
  <w15:chartTrackingRefBased/>
  <w15:docId w15:val="{710038C9-A99E-41DE-8210-1CB997EB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7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3B2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formvalidation1">
    <w:name w:val="ms-formvalidation1"/>
    <w:basedOn w:val="DefaultParagraphFont"/>
    <w:rsid w:val="007D73B2"/>
    <w:rPr>
      <w:rFonts w:ascii="Verdana" w:hAnsi="Verdana" w:hint="default"/>
      <w:color w:val="FF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73B2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73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04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3794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602644186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425686581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970091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19300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53438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620061838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128934679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746852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10682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901997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360402056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517473836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1451584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27455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266493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523831348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094668646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34455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206124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07550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379548347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751780197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2098817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6418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14703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585534924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593830079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124498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142969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34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863636104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180243304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203476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183752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23654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025516920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478765441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1300262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21332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76819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2081630818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397750425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43726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11995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221419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400984079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576665315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283997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4132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008773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024358487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09321566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331840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86182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273456">
          <w:marLeft w:val="0"/>
          <w:marRight w:val="0"/>
          <w:marTop w:val="0"/>
          <w:marBottom w:val="0"/>
          <w:divBdr>
            <w:top w:val="single" w:sz="2" w:space="0" w:color="E8EEF4"/>
            <w:left w:val="single" w:sz="2" w:space="0" w:color="E8EEF4"/>
            <w:bottom w:val="single" w:sz="2" w:space="0" w:color="E8EEF4"/>
            <w:right w:val="single" w:sz="2" w:space="0" w:color="E8EEF4"/>
          </w:divBdr>
          <w:divsChild>
            <w:div w:id="1990792263">
              <w:marLeft w:val="0"/>
              <w:marRight w:val="0"/>
              <w:marTop w:val="0"/>
              <w:marBottom w:val="0"/>
              <w:divBdr>
                <w:top w:val="single" w:sz="2" w:space="0" w:color="E8EEF4"/>
                <w:left w:val="single" w:sz="2" w:space="0" w:color="E8EEF4"/>
                <w:bottom w:val="single" w:sz="2" w:space="0" w:color="E8EEF4"/>
                <w:right w:val="single" w:sz="2" w:space="0" w:color="E8EEF4"/>
              </w:divBdr>
              <w:divsChild>
                <w:div w:id="1023676143">
                  <w:marLeft w:val="0"/>
                  <w:marRight w:val="0"/>
                  <w:marTop w:val="0"/>
                  <w:marBottom w:val="0"/>
                  <w:divBdr>
                    <w:top w:val="single" w:sz="2" w:space="0" w:color="E8EEF4"/>
                    <w:left w:val="single" w:sz="2" w:space="0" w:color="E8EEF4"/>
                    <w:bottom w:val="single" w:sz="2" w:space="0" w:color="E8EEF4"/>
                    <w:right w:val="single" w:sz="2" w:space="0" w:color="E8EEF4"/>
                  </w:divBdr>
                  <w:divsChild>
                    <w:div w:id="66613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EF4"/>
                        <w:left w:val="single" w:sz="2" w:space="0" w:color="E8EEF4"/>
                        <w:bottom w:val="single" w:sz="2" w:space="0" w:color="E8EEF4"/>
                        <w:right w:val="single" w:sz="2" w:space="0" w:color="E8EEF4"/>
                      </w:divBdr>
                      <w:divsChild>
                        <w:div w:id="91304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8EEF4"/>
                            <w:left w:val="single" w:sz="2" w:space="0" w:color="E8EEF4"/>
                            <w:bottom w:val="single" w:sz="2" w:space="0" w:color="E8EEF4"/>
                            <w:right w:val="single" w:sz="2" w:space="0" w:color="E8EEF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anaksoy/customer-purchasing-behavior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imakash3011/customer-personality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82D80BDD01641843C5F19609D5B85" ma:contentTypeVersion="18" ma:contentTypeDescription="Create a new document." ma:contentTypeScope="" ma:versionID="1bac135aa5942e5adeaec3e73ea6119e">
  <xsd:schema xmlns:xsd="http://www.w3.org/2001/XMLSchema" xmlns:xs="http://www.w3.org/2001/XMLSchema" xmlns:p="http://schemas.microsoft.com/office/2006/metadata/properties" xmlns:ns2="1e6fe457-2c5e-41b8-b468-4bc2ae77478b" xmlns:ns3="6f544310-b222-4bdb-9713-5632fcfc2766" targetNamespace="http://schemas.microsoft.com/office/2006/metadata/properties" ma:root="true" ma:fieldsID="90a924907f3f5bbb045e7769f7d9c007" ns2:_="" ns3:_="">
    <xsd:import namespace="1e6fe457-2c5e-41b8-b468-4bc2ae77478b"/>
    <xsd:import namespace="6f544310-b222-4bdb-9713-5632fcfc27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ContentSource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fe457-2c5e-41b8-b468-4bc2ae774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ContentSource" ma:index="14" nillable="true" ma:displayName="Content Source" ma:description="Name of the person or source (including link if necessary)" ma:format="Dropdown" ma:internalName="ContentSource">
      <xsd:simpleType>
        <xsd:restriction base="dms:Text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44310-b222-4bdb-9713-5632fcfc27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c9ee0a0-1888-40db-a1ea-c16154604b1f}" ma:internalName="TaxCatchAll" ma:showField="CatchAllData" ma:web="6f544310-b222-4bdb-9713-5632fcfc27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Source xmlns="1e6fe457-2c5e-41b8-b468-4bc2ae77478b" xsi:nil="true"/>
    <lcf76f155ced4ddcb4097134ff3c332f xmlns="1e6fe457-2c5e-41b8-b468-4bc2ae77478b">
      <Terms xmlns="http://schemas.microsoft.com/office/infopath/2007/PartnerControls"/>
    </lcf76f155ced4ddcb4097134ff3c332f>
    <TaxCatchAll xmlns="6f544310-b222-4bdb-9713-5632fcfc2766" xsi:nil="true"/>
  </documentManagement>
</p:properties>
</file>

<file path=customXml/itemProps1.xml><?xml version="1.0" encoding="utf-8"?>
<ds:datastoreItem xmlns:ds="http://schemas.openxmlformats.org/officeDocument/2006/customXml" ds:itemID="{2FA7E353-DAF0-4A41-AB1F-BB764114F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fe457-2c5e-41b8-b468-4bc2ae77478b"/>
    <ds:schemaRef ds:uri="6f544310-b222-4bdb-9713-5632fcfc27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98288-2F6D-46F4-A83E-6AAAEAEDCB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A86CD-98C1-4D40-B606-111C24F81A8A}">
  <ds:schemaRefs>
    <ds:schemaRef ds:uri="http://schemas.microsoft.com/office/2006/metadata/properties"/>
    <ds:schemaRef ds:uri="http://schemas.microsoft.com/office/infopath/2007/PartnerControls"/>
    <ds:schemaRef ds:uri="1e6fe457-2c5e-41b8-b468-4bc2ae77478b"/>
    <ds:schemaRef ds:uri="6f544310-b222-4bdb-9713-5632fcfc2766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298</Words>
  <Characters>1702</Characters>
  <Application>Microsoft Office Word</Application>
  <DocSecurity>4</DocSecurity>
  <Lines>14</Lines>
  <Paragraphs>3</Paragraphs>
  <ScaleCrop>false</ScaleCrop>
  <Company/>
  <LinksUpToDate>false</LinksUpToDate>
  <CharactersWithSpaces>1997</CharactersWithSpaces>
  <SharedDoc>false</SharedDoc>
  <HLinks>
    <vt:vector size="12" baseType="variant">
      <vt:variant>
        <vt:i4>5701715</vt:i4>
      </vt:variant>
      <vt:variant>
        <vt:i4>3</vt:i4>
      </vt:variant>
      <vt:variant>
        <vt:i4>0</vt:i4>
      </vt:variant>
      <vt:variant>
        <vt:i4>5</vt:i4>
      </vt:variant>
      <vt:variant>
        <vt:lpwstr>https://www.kaggle.com/datasets/imakash3011/customer-personality-analysis</vt:lpwstr>
      </vt:variant>
      <vt:variant>
        <vt:lpwstr/>
      </vt:variant>
      <vt:variant>
        <vt:i4>3735598</vt:i4>
      </vt:variant>
      <vt:variant>
        <vt:i4>0</vt:i4>
      </vt:variant>
      <vt:variant>
        <vt:i4>0</vt:i4>
      </vt:variant>
      <vt:variant>
        <vt:i4>5</vt:i4>
      </vt:variant>
      <vt:variant>
        <vt:lpwstr>https://www.kaggle.com/datasets/hanaksoy/customer-purchasing-behaviors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Mostovoy, Erica</dc:creator>
  <cp:keywords/>
  <dc:description/>
  <cp:lastModifiedBy>Mostovoy, Erica</cp:lastModifiedBy>
  <cp:revision>56</cp:revision>
  <dcterms:created xsi:type="dcterms:W3CDTF">2025-11-05T21:45:00Z</dcterms:created>
  <dcterms:modified xsi:type="dcterms:W3CDTF">2025-11-21T16:50:00Z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0x0101007C382D80BDD01641843C5F19609D5B85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