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34B43" w14:textId="00BE7C90" w:rsidR="00FD456B" w:rsidRPr="00FD456B" w:rsidRDefault="00FD456B" w:rsidP="00FD456B">
      <w:pPr>
        <w:jc w:val="center"/>
        <w:rPr>
          <w:b/>
          <w:bCs/>
          <w:sz w:val="40"/>
          <w:szCs w:val="40"/>
        </w:rPr>
      </w:pPr>
      <w:bookmarkStart w:id="0" w:name="_Hlk221690821"/>
      <w:bookmarkEnd w:id="0"/>
      <w:r w:rsidRPr="00FD456B">
        <w:rPr>
          <w:b/>
          <w:bCs/>
          <w:sz w:val="40"/>
          <w:szCs w:val="40"/>
        </w:rPr>
        <w:t>RFI MAPPER</w:t>
      </w:r>
    </w:p>
    <w:p w14:paraId="7AE7A2A5" w14:textId="4BC0BDB7" w:rsidR="00FD456B" w:rsidRPr="00B30475" w:rsidRDefault="0009092D" w:rsidP="001A41CA">
      <w:pPr>
        <w:rPr>
          <w:b/>
          <w:bCs/>
          <w:sz w:val="28"/>
          <w:szCs w:val="28"/>
          <w:u w:val="single"/>
        </w:rPr>
      </w:pPr>
      <w:r w:rsidRPr="00B30475">
        <w:rPr>
          <w:b/>
          <w:bCs/>
          <w:sz w:val="28"/>
          <w:szCs w:val="28"/>
          <w:u w:val="single"/>
        </w:rPr>
        <w:t>OVERVIEW</w:t>
      </w:r>
    </w:p>
    <w:p w14:paraId="624384FB" w14:textId="6C7F368B" w:rsidR="00FD456B" w:rsidRDefault="00FD456B" w:rsidP="001A41CA">
      <w:r>
        <w:t>RFI Mapper is a data collection program that allows a ham radio mobile (aka vehicle) to collect S Meter readings while the operator drives a route.  The collected data can then be mapped</w:t>
      </w:r>
      <w:r w:rsidR="00710F8C">
        <w:t xml:space="preserve"> using Google </w:t>
      </w:r>
      <w:proofErr w:type="spellStart"/>
      <w:r w:rsidR="00710F8C">
        <w:t>MyMaps</w:t>
      </w:r>
      <w:proofErr w:type="spellEnd"/>
      <w:r w:rsidR="00710F8C">
        <w:t xml:space="preserve"> </w:t>
      </w:r>
      <w:r>
        <w:t xml:space="preserve">to show RFI noise </w:t>
      </w:r>
      <w:r w:rsidR="00ED4DBC">
        <w:t>sources.  For power line noise (PLN), it is usually run on the 10M band, but it can be run on other frequencies if the noise source is specific to a single band.</w:t>
      </w:r>
      <w:r w:rsidR="00710F8C">
        <w:t xml:space="preserve">  RFIM </w:t>
      </w:r>
      <w:r w:rsidR="00AA7DC0">
        <w:t xml:space="preserve">indicates </w:t>
      </w:r>
      <w:r w:rsidR="00710F8C">
        <w:t xml:space="preserve">where the noise sources are located and their intensity.  It is then necessary for the ham to decide which noise sources require </w:t>
      </w:r>
      <w:r w:rsidR="00AA7DC0">
        <w:t xml:space="preserve">confirmation and </w:t>
      </w:r>
      <w:r w:rsidR="00710F8C">
        <w:t>correction.</w:t>
      </w:r>
    </w:p>
    <w:p w14:paraId="3ED2E1CE" w14:textId="77777777" w:rsidR="00185836" w:rsidRDefault="00185836" w:rsidP="001A41CA"/>
    <w:p w14:paraId="35C053B1" w14:textId="1F3F0A41" w:rsidR="00ED4DBC" w:rsidRDefault="00ED4DBC" w:rsidP="001A41CA">
      <w:r>
        <w:t>A sample map showing two hot spots that later turned out to be faulty lightning arrestors.</w:t>
      </w:r>
      <w:r w:rsidR="00185836">
        <w:t xml:space="preserve">  This map quickly zeroed me in on where I should be looking and the fact there was more than one noise source, actually 3, but one was too small to matter from my QTH.</w:t>
      </w:r>
    </w:p>
    <w:p w14:paraId="71B5C2F1" w14:textId="56C73CC2" w:rsidR="00FD456B" w:rsidRDefault="00ED4DBC" w:rsidP="001A41CA">
      <w:r w:rsidRPr="00ED4DBC">
        <w:rPr>
          <w:noProof/>
        </w:rPr>
        <w:drawing>
          <wp:inline distT="0" distB="0" distL="0" distR="0" wp14:anchorId="3472CDE5" wp14:editId="59B7AA19">
            <wp:extent cx="5943600" cy="4879975"/>
            <wp:effectExtent l="0" t="0" r="0" b="0"/>
            <wp:docPr id="3" name="Picture 1" descr="image001">
              <a:extLst xmlns:a="http://schemas.openxmlformats.org/drawingml/2006/main">
                <a:ext uri="{FF2B5EF4-FFF2-40B4-BE49-F238E27FC236}">
                  <a16:creationId xmlns:a16="http://schemas.microsoft.com/office/drawing/2014/main" id="{EFCAF816-E90E-43AD-957E-125EA86C11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age001">
                      <a:extLst>
                        <a:ext uri="{FF2B5EF4-FFF2-40B4-BE49-F238E27FC236}">
                          <a16:creationId xmlns:a16="http://schemas.microsoft.com/office/drawing/2014/main" id="{EFCAF816-E90E-43AD-957E-125EA86C114F}"/>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879975"/>
                    </a:xfrm>
                    <a:prstGeom prst="rect">
                      <a:avLst/>
                    </a:prstGeom>
                    <a:noFill/>
                    <a:ln>
                      <a:noFill/>
                    </a:ln>
                  </pic:spPr>
                </pic:pic>
              </a:graphicData>
            </a:graphic>
          </wp:inline>
        </w:drawing>
      </w:r>
    </w:p>
    <w:p w14:paraId="7ACBC99D" w14:textId="77777777" w:rsidR="00FD456B" w:rsidRDefault="00FD456B" w:rsidP="001A41CA"/>
    <w:p w14:paraId="7A2B6239" w14:textId="5050B1CA" w:rsidR="00ED4DBC" w:rsidRDefault="00ED4DBC" w:rsidP="001A41CA">
      <w:r>
        <w:lastRenderedPageBreak/>
        <w:t xml:space="preserve">A block diagram of a typical RFI Mapper Installation.  Some transceivers combine both a HF receiver and a GPS in one package.  In that case, only a laptop and the transceiver are needed, along with a quality HF antenna like a </w:t>
      </w:r>
      <w:proofErr w:type="spellStart"/>
      <w:r>
        <w:t>Hamstick</w:t>
      </w:r>
      <w:proofErr w:type="spellEnd"/>
      <w:r w:rsidR="00710F8C">
        <w:t xml:space="preserve"> for the desired band</w:t>
      </w:r>
      <w:r>
        <w:t>.</w:t>
      </w:r>
    </w:p>
    <w:p w14:paraId="38FE6425" w14:textId="20D5A374" w:rsidR="00FD456B" w:rsidRDefault="00ED4DBC" w:rsidP="001A41CA">
      <w:r>
        <w:rPr>
          <w:noProof/>
        </w:rPr>
        <w:drawing>
          <wp:inline distT="0" distB="0" distL="0" distR="0" wp14:anchorId="3EEC5263" wp14:editId="4333351A">
            <wp:extent cx="5943600" cy="4465320"/>
            <wp:effectExtent l="0" t="0" r="0" b="0"/>
            <wp:docPr id="114141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12293" name=""/>
                    <pic:cNvPicPr/>
                  </pic:nvPicPr>
                  <pic:blipFill>
                    <a:blip r:embed="rId8"/>
                    <a:stretch>
                      <a:fillRect/>
                    </a:stretch>
                  </pic:blipFill>
                  <pic:spPr>
                    <a:xfrm>
                      <a:off x="0" y="0"/>
                      <a:ext cx="5943600" cy="4465320"/>
                    </a:xfrm>
                    <a:prstGeom prst="rect">
                      <a:avLst/>
                    </a:prstGeom>
                  </pic:spPr>
                </pic:pic>
              </a:graphicData>
            </a:graphic>
          </wp:inline>
        </w:drawing>
      </w:r>
    </w:p>
    <w:p w14:paraId="2E068A6C" w14:textId="77777777" w:rsidR="0009092D" w:rsidRDefault="0009092D" w:rsidP="001A41CA"/>
    <w:p w14:paraId="697B458A" w14:textId="38C4CD52" w:rsidR="000974EA" w:rsidRDefault="0009092D" w:rsidP="001A41CA">
      <w:r>
        <w:t>I p</w:t>
      </w:r>
      <w:r w:rsidR="000974EA">
        <w:t>urchased</w:t>
      </w:r>
      <w:r>
        <w:t xml:space="preserve"> my initial BU-353s4 GPS in 2015.  The 353s3 has been discontinued and replaced by the BU-353N.</w:t>
      </w:r>
      <w:r w:rsidR="000974EA">
        <w:t xml:space="preserve">  </w:t>
      </w:r>
      <w:r w:rsidR="00AA7DC0">
        <w:t>The 353N is</w:t>
      </w:r>
      <w:r w:rsidR="000974EA">
        <w:t xml:space="preserve"> slightly more sensitive than the </w:t>
      </w:r>
      <w:r w:rsidR="00AA7DC0">
        <w:t>353s4</w:t>
      </w:r>
      <w:r>
        <w:t xml:space="preserve"> but is also more expensive</w:t>
      </w:r>
      <w:r w:rsidR="000974EA">
        <w:t>.</w:t>
      </w:r>
      <w:r w:rsidR="00AA7DC0">
        <w:t xml:space="preserve">  Both </w:t>
      </w:r>
      <w:proofErr w:type="gramStart"/>
      <w:r w:rsidR="00AA7DC0">
        <w:t>work</w:t>
      </w:r>
      <w:proofErr w:type="gramEnd"/>
      <w:r w:rsidR="00AA7DC0">
        <w:t xml:space="preserve"> well.</w:t>
      </w:r>
    </w:p>
    <w:p w14:paraId="2F103606" w14:textId="42CC2AD3" w:rsidR="00090CCD" w:rsidRDefault="000974EA">
      <w:r>
        <w:rPr>
          <w:noProof/>
        </w:rPr>
        <w:drawing>
          <wp:inline distT="0" distB="0" distL="0" distR="0" wp14:anchorId="2D93BCF7" wp14:editId="25444136">
            <wp:extent cx="5493254" cy="2114550"/>
            <wp:effectExtent l="19050" t="19050" r="12700" b="19050"/>
            <wp:docPr id="140926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67864" name=""/>
                    <pic:cNvPicPr/>
                  </pic:nvPicPr>
                  <pic:blipFill>
                    <a:blip r:embed="rId9"/>
                    <a:stretch>
                      <a:fillRect/>
                    </a:stretch>
                  </pic:blipFill>
                  <pic:spPr>
                    <a:xfrm>
                      <a:off x="0" y="0"/>
                      <a:ext cx="5537797" cy="2131696"/>
                    </a:xfrm>
                    <a:prstGeom prst="rect">
                      <a:avLst/>
                    </a:prstGeom>
                    <a:ln>
                      <a:solidFill>
                        <a:schemeClr val="tx1"/>
                      </a:solidFill>
                    </a:ln>
                  </pic:spPr>
                </pic:pic>
              </a:graphicData>
            </a:graphic>
          </wp:inline>
        </w:drawing>
      </w:r>
      <w:r w:rsidR="00090CCD">
        <w:br w:type="page"/>
      </w:r>
    </w:p>
    <w:p w14:paraId="2E9D9D91" w14:textId="78C3F2AB" w:rsidR="00090CCD" w:rsidRDefault="00090CCD">
      <w:r>
        <w:lastRenderedPageBreak/>
        <w:t>RFIM collects a S meter sample from the antenna on the vehicle every 1 second.  It will announce that level every 10 seconds to confirm all is operating well.  It will also announce the level when the level of the S Meter goes above S-</w:t>
      </w:r>
      <w:r w:rsidR="0009092D">
        <w:t>9</w:t>
      </w:r>
      <w:r>
        <w:t>.  Anything above S-10 is a big noise source and should be investigated.</w:t>
      </w:r>
    </w:p>
    <w:p w14:paraId="5FE31C86" w14:textId="42C1615B" w:rsidR="00090CCD" w:rsidRDefault="00090CCD">
      <w:r>
        <w:br w:type="page"/>
      </w:r>
    </w:p>
    <w:p w14:paraId="1A606B0B" w14:textId="632F29F9" w:rsidR="004532AD" w:rsidRPr="00B30475" w:rsidRDefault="004532AD">
      <w:pPr>
        <w:rPr>
          <w:b/>
          <w:bCs/>
          <w:sz w:val="28"/>
          <w:szCs w:val="28"/>
          <w:u w:val="single"/>
        </w:rPr>
      </w:pPr>
      <w:r w:rsidRPr="00B30475">
        <w:rPr>
          <w:b/>
          <w:bCs/>
          <w:sz w:val="28"/>
          <w:szCs w:val="28"/>
          <w:u w:val="single"/>
        </w:rPr>
        <w:lastRenderedPageBreak/>
        <w:t>MAPPING</w:t>
      </w:r>
    </w:p>
    <w:p w14:paraId="1BEBB73B" w14:textId="0BE19C2C" w:rsidR="004532AD" w:rsidRDefault="004532AD" w:rsidP="004532AD">
      <w:pPr>
        <w:spacing w:after="0"/>
      </w:pPr>
      <w:r>
        <w:t xml:space="preserve">Google </w:t>
      </w:r>
      <w:proofErr w:type="spellStart"/>
      <w:r>
        <w:t>MyMaps</w:t>
      </w:r>
      <w:proofErr w:type="spellEnd"/>
      <w:r>
        <w:t xml:space="preserve"> </w:t>
      </w:r>
      <w:r>
        <w:t>is very easy to use</w:t>
      </w:r>
      <w:r w:rsidR="00C53D89">
        <w:t xml:space="preserve">.  Google </w:t>
      </w:r>
      <w:proofErr w:type="spellStart"/>
      <w:r w:rsidR="00C53D89">
        <w:t>MyMaps</w:t>
      </w:r>
      <w:proofErr w:type="spellEnd"/>
      <w:r w:rsidR="00C53D89">
        <w:t xml:space="preserve"> is not the same as Google Maps.</w:t>
      </w:r>
    </w:p>
    <w:p w14:paraId="3CE11306" w14:textId="22771DCD" w:rsidR="004532AD" w:rsidRDefault="004532AD" w:rsidP="004532AD">
      <w:pPr>
        <w:spacing w:after="0"/>
      </w:pPr>
      <w:r>
        <w:t xml:space="preserve">Maps are generated by uploading the </w:t>
      </w:r>
      <w:r w:rsidR="00C53D89">
        <w:t xml:space="preserve">RFIM </w:t>
      </w:r>
      <w:r>
        <w:t xml:space="preserve">csv file to Google </w:t>
      </w:r>
      <w:proofErr w:type="spellStart"/>
      <w:r>
        <w:t>MyMaps</w:t>
      </w:r>
      <w:proofErr w:type="spellEnd"/>
      <w:r>
        <w:t xml:space="preserve"> (mymaps.google.com).</w:t>
      </w:r>
    </w:p>
    <w:p w14:paraId="21A396B0" w14:textId="21703434" w:rsidR="004532AD" w:rsidRDefault="004532AD" w:rsidP="004532AD">
      <w:pPr>
        <w:spacing w:after="0"/>
      </w:pPr>
      <w:r>
        <w:t>You can upload 2,000 data points per layer (</w:t>
      </w:r>
      <w:r>
        <w:t xml:space="preserve">up to </w:t>
      </w:r>
      <w:r>
        <w:t>10 layers) and turn the 10 Layers on or off.</w:t>
      </w:r>
    </w:p>
    <w:p w14:paraId="1BD898AF" w14:textId="77777777" w:rsidR="004532AD" w:rsidRDefault="004532AD" w:rsidP="004532AD">
      <w:pPr>
        <w:spacing w:after="0"/>
      </w:pPr>
      <w:r>
        <w:t xml:space="preserve">If the file is over 2,000 samples, which is the </w:t>
      </w:r>
      <w:proofErr w:type="spellStart"/>
      <w:r>
        <w:t>MyMaps</w:t>
      </w:r>
      <w:proofErr w:type="spellEnd"/>
      <w:r>
        <w:t xml:space="preserve"> Layer limit, break the file into 2 parts using MS Excel.</w:t>
      </w:r>
    </w:p>
    <w:p w14:paraId="5F6634A2" w14:textId="77777777" w:rsidR="004532AD" w:rsidRDefault="004532AD" w:rsidP="004532AD">
      <w:pPr>
        <w:spacing w:after="0"/>
      </w:pPr>
      <w:r>
        <w:t>If you generate a second file, make sure it has the column titles in it.</w:t>
      </w:r>
    </w:p>
    <w:p w14:paraId="065957A7" w14:textId="2F3755B7" w:rsidR="00515BB3" w:rsidRDefault="00515BB3">
      <w:r>
        <w:t xml:space="preserve">Steps involved in </w:t>
      </w:r>
      <w:proofErr w:type="spellStart"/>
      <w:r>
        <w:t>MyMaps</w:t>
      </w:r>
      <w:proofErr w:type="spellEnd"/>
      <w:r>
        <w:t xml:space="preserve"> Mapping</w:t>
      </w:r>
      <w:r w:rsidR="00A80F56">
        <w:t xml:space="preserve"> after</w:t>
      </w:r>
      <w:r w:rsidR="0078777D">
        <w:t xml:space="preserve"> the</w:t>
      </w:r>
      <w:r w:rsidR="00A80F56">
        <w:t xml:space="preserve"> data is collected</w:t>
      </w:r>
      <w:r w:rsidR="0078777D">
        <w:t xml:space="preserve"> are listed below</w:t>
      </w:r>
      <w:r w:rsidR="00213250">
        <w:t>.  Although this seems complicated at first, after a couple of maps it will proceed v</w:t>
      </w:r>
      <w:r w:rsidR="009A587E">
        <w:t>e</w:t>
      </w:r>
      <w:r w:rsidR="00213250">
        <w:t>ry fast</w:t>
      </w:r>
      <w:r w:rsidR="009A587E">
        <w:t>.  Maps can be colored and optimized in 5 minutes.  In a very strong RF environment, you may want to shift the colors to higher values.  When looking for weak noise sources, you can shift the colors lower in the scale.  The map will indicate where the noise sources are, and just as important, where they are not.</w:t>
      </w:r>
    </w:p>
    <w:p w14:paraId="145C8FF9" w14:textId="77777777" w:rsidR="00515BB3" w:rsidRDefault="00515BB3" w:rsidP="00515BB3">
      <w:pPr>
        <w:pStyle w:val="ListParagraph"/>
        <w:numPr>
          <w:ilvl w:val="0"/>
          <w:numId w:val="1"/>
        </w:numPr>
      </w:pPr>
      <w:r>
        <w:t xml:space="preserve">Log in to Google </w:t>
      </w:r>
      <w:proofErr w:type="spellStart"/>
      <w:r>
        <w:t>MyMaps</w:t>
      </w:r>
      <w:proofErr w:type="spellEnd"/>
      <w:r>
        <w:t xml:space="preserve"> (MyMaps.Google.com)</w:t>
      </w:r>
    </w:p>
    <w:p w14:paraId="33835ABD" w14:textId="03CF4D0C" w:rsidR="00515BB3" w:rsidRDefault="00515BB3" w:rsidP="00515BB3">
      <w:pPr>
        <w:pStyle w:val="ListParagraph"/>
        <w:numPr>
          <w:ilvl w:val="0"/>
          <w:numId w:val="1"/>
        </w:numPr>
      </w:pPr>
      <w:r>
        <w:t xml:space="preserve">Click </w:t>
      </w:r>
      <w:r w:rsidRPr="00512FE6">
        <w:rPr>
          <w:b/>
          <w:bCs/>
        </w:rPr>
        <w:t>CREATE A NEW MAP</w:t>
      </w:r>
      <w:r>
        <w:t>.  This will create a directory that will hold up to 10 maps</w:t>
      </w:r>
      <w:r w:rsidR="009F7E83">
        <w:t>.</w:t>
      </w:r>
    </w:p>
    <w:p w14:paraId="310DD6F5" w14:textId="77777777" w:rsidR="00515BB3" w:rsidRDefault="00515BB3" w:rsidP="00515BB3">
      <w:pPr>
        <w:pStyle w:val="ListParagraph"/>
        <w:numPr>
          <w:ilvl w:val="0"/>
          <w:numId w:val="1"/>
        </w:numPr>
      </w:pPr>
      <w:r>
        <w:t xml:space="preserve">Click </w:t>
      </w:r>
      <w:r w:rsidRPr="00512FE6">
        <w:rPr>
          <w:b/>
          <w:bCs/>
        </w:rPr>
        <w:t>IMPORT</w:t>
      </w:r>
    </w:p>
    <w:p w14:paraId="11BFC46A" w14:textId="77777777" w:rsidR="00515BB3" w:rsidRDefault="00515BB3" w:rsidP="00515BB3">
      <w:pPr>
        <w:pStyle w:val="ListParagraph"/>
        <w:numPr>
          <w:ilvl w:val="0"/>
          <w:numId w:val="1"/>
        </w:numPr>
      </w:pPr>
      <w:r>
        <w:t xml:space="preserve">Click </w:t>
      </w:r>
      <w:r w:rsidRPr="00512FE6">
        <w:rPr>
          <w:b/>
          <w:bCs/>
        </w:rPr>
        <w:t>BROWSE</w:t>
      </w:r>
    </w:p>
    <w:p w14:paraId="47FE840A" w14:textId="61D160E5" w:rsidR="00515BB3" w:rsidRDefault="00515BB3" w:rsidP="00515BB3">
      <w:pPr>
        <w:pStyle w:val="ListParagraph"/>
        <w:numPr>
          <w:ilvl w:val="0"/>
          <w:numId w:val="1"/>
        </w:numPr>
      </w:pPr>
      <w:r>
        <w:t>Select the .csv file that contains your data</w:t>
      </w:r>
      <w:r w:rsidR="009F7E83">
        <w:t>.  It is in the C:\RFI</w:t>
      </w:r>
      <w:r w:rsidR="004532AD">
        <w:t>_</w:t>
      </w:r>
      <w:r w:rsidR="009F7E83">
        <w:t>D</w:t>
      </w:r>
      <w:r w:rsidR="00512FE6">
        <w:t>ATA</w:t>
      </w:r>
      <w:r w:rsidR="009F7E83">
        <w:t xml:space="preserve"> directory</w:t>
      </w:r>
      <w:r w:rsidR="00512FE6">
        <w:t>.</w:t>
      </w:r>
    </w:p>
    <w:p w14:paraId="2E96D0AF" w14:textId="77777777" w:rsidR="009A587E" w:rsidRDefault="009A587E" w:rsidP="009A587E">
      <w:pPr>
        <w:pStyle w:val="ListParagraph"/>
      </w:pPr>
    </w:p>
    <w:p w14:paraId="7BBDDF39" w14:textId="59B409A3" w:rsidR="00515BB3" w:rsidRDefault="00515BB3" w:rsidP="00515BB3">
      <w:pPr>
        <w:pStyle w:val="ListParagraph"/>
        <w:numPr>
          <w:ilvl w:val="0"/>
          <w:numId w:val="1"/>
        </w:numPr>
      </w:pPr>
      <w:r w:rsidRPr="00512FE6">
        <w:rPr>
          <w:b/>
          <w:bCs/>
        </w:rPr>
        <w:t>LATITUDE</w:t>
      </w:r>
      <w:r>
        <w:t xml:space="preserve"> and </w:t>
      </w:r>
      <w:r w:rsidRPr="00512FE6">
        <w:rPr>
          <w:b/>
          <w:bCs/>
        </w:rPr>
        <w:t>LONGITUDE</w:t>
      </w:r>
      <w:r>
        <w:t xml:space="preserve"> will be </w:t>
      </w:r>
      <w:r w:rsidR="00512FE6">
        <w:t>pre</w:t>
      </w:r>
      <w:r>
        <w:t>selected.  Click CONTINUE</w:t>
      </w:r>
      <w:r w:rsidR="009F7E83">
        <w:t>.</w:t>
      </w:r>
    </w:p>
    <w:p w14:paraId="167B5DCE" w14:textId="749B2292" w:rsidR="00515BB3" w:rsidRDefault="00515BB3" w:rsidP="00515BB3">
      <w:pPr>
        <w:pStyle w:val="ListParagraph"/>
        <w:numPr>
          <w:ilvl w:val="0"/>
          <w:numId w:val="1"/>
        </w:numPr>
      </w:pPr>
      <w:r>
        <w:t xml:space="preserve">Click </w:t>
      </w:r>
      <w:r w:rsidRPr="00512FE6">
        <w:rPr>
          <w:b/>
          <w:bCs/>
        </w:rPr>
        <w:t>SAMPLE</w:t>
      </w:r>
      <w:r>
        <w:t xml:space="preserve"> to title your markers</w:t>
      </w:r>
      <w:r w:rsidR="009F7E83">
        <w:t xml:space="preserve"> (SAMPLE Is the Sample number contained in the CSV file).</w:t>
      </w:r>
    </w:p>
    <w:p w14:paraId="5B35DB1C" w14:textId="7954927D" w:rsidR="00515BB3" w:rsidRDefault="00515BB3" w:rsidP="00515BB3">
      <w:pPr>
        <w:pStyle w:val="ListParagraph"/>
        <w:numPr>
          <w:ilvl w:val="0"/>
          <w:numId w:val="1"/>
        </w:numPr>
      </w:pPr>
      <w:r>
        <w:t>The Data will be loaded</w:t>
      </w:r>
    </w:p>
    <w:p w14:paraId="3EBB3EEC" w14:textId="5829ECC0" w:rsidR="00515BB3" w:rsidRDefault="00213250" w:rsidP="00515BB3">
      <w:pPr>
        <w:pStyle w:val="ListParagraph"/>
        <w:numPr>
          <w:ilvl w:val="0"/>
          <w:numId w:val="1"/>
        </w:numPr>
      </w:pPr>
      <w:r>
        <w:t>C</w:t>
      </w:r>
      <w:r w:rsidR="00512FE6">
        <w:t>lick</w:t>
      </w:r>
      <w:r w:rsidR="00515BB3">
        <w:t xml:space="preserve"> </w:t>
      </w:r>
      <w:r w:rsidR="00515BB3" w:rsidRPr="00512FE6">
        <w:rPr>
          <w:b/>
          <w:bCs/>
        </w:rPr>
        <w:t>UNIFORM STYLE</w:t>
      </w:r>
      <w:r w:rsidR="00512FE6">
        <w:t xml:space="preserve"> to get a list of ways to color.</w:t>
      </w:r>
    </w:p>
    <w:p w14:paraId="57D7E01A" w14:textId="18078C39" w:rsidR="00515BB3" w:rsidRDefault="004A1C08" w:rsidP="00515BB3">
      <w:pPr>
        <w:pStyle w:val="ListParagraph"/>
        <w:numPr>
          <w:ilvl w:val="0"/>
          <w:numId w:val="1"/>
        </w:numPr>
      </w:pPr>
      <w:r>
        <w:t xml:space="preserve">In the box for Group Places By, </w:t>
      </w:r>
      <w:r w:rsidR="00213250">
        <w:t>click</w:t>
      </w:r>
      <w:r>
        <w:t xml:space="preserve"> </w:t>
      </w:r>
      <w:r w:rsidRPr="00512FE6">
        <w:rPr>
          <w:b/>
          <w:bCs/>
        </w:rPr>
        <w:t>S-MTR</w:t>
      </w:r>
      <w:r w:rsidR="009A587E">
        <w:t>.  You will be returned to the signal level menu</w:t>
      </w:r>
      <w:r w:rsidR="009F7E83">
        <w:t>.</w:t>
      </w:r>
    </w:p>
    <w:p w14:paraId="5F95DCA3" w14:textId="77777777" w:rsidR="009A587E" w:rsidRDefault="009A587E" w:rsidP="009A587E">
      <w:pPr>
        <w:pStyle w:val="ListParagraph"/>
      </w:pPr>
    </w:p>
    <w:p w14:paraId="2CC3457A" w14:textId="51EAC665" w:rsidR="00213250" w:rsidRDefault="00213250" w:rsidP="00515BB3">
      <w:pPr>
        <w:pStyle w:val="ListParagraph"/>
        <w:numPr>
          <w:ilvl w:val="0"/>
          <w:numId w:val="1"/>
        </w:numPr>
      </w:pPr>
      <w:r>
        <w:t xml:space="preserve">Place your cursor over the first signal level and click the </w:t>
      </w:r>
      <w:r w:rsidRPr="00512FE6">
        <w:rPr>
          <w:b/>
          <w:bCs/>
        </w:rPr>
        <w:t>PAINT CAN</w:t>
      </w:r>
      <w:r>
        <w:t xml:space="preserve"> to the right</w:t>
      </w:r>
      <w:r w:rsidR="009F7E83">
        <w:t>.</w:t>
      </w:r>
    </w:p>
    <w:p w14:paraId="0951B563" w14:textId="4673DE26" w:rsidR="00213250" w:rsidRDefault="00213250" w:rsidP="00515BB3">
      <w:pPr>
        <w:pStyle w:val="ListParagraph"/>
        <w:numPr>
          <w:ilvl w:val="0"/>
          <w:numId w:val="1"/>
        </w:numPr>
      </w:pPr>
      <w:r>
        <w:t xml:space="preserve">Click </w:t>
      </w:r>
      <w:r w:rsidRPr="00512FE6">
        <w:rPr>
          <w:b/>
          <w:bCs/>
        </w:rPr>
        <w:t>MORE ICONS</w:t>
      </w:r>
    </w:p>
    <w:p w14:paraId="2FD37392" w14:textId="36C9EEF4" w:rsidR="00213250" w:rsidRDefault="00213250" w:rsidP="00515BB3">
      <w:pPr>
        <w:pStyle w:val="ListParagraph"/>
        <w:numPr>
          <w:ilvl w:val="0"/>
          <w:numId w:val="1"/>
        </w:numPr>
      </w:pPr>
      <w:r>
        <w:t xml:space="preserve">Click </w:t>
      </w:r>
      <w:r w:rsidRPr="00512FE6">
        <w:rPr>
          <w:b/>
          <w:bCs/>
        </w:rPr>
        <w:t>OLDER ICONS</w:t>
      </w:r>
      <w:r>
        <w:t xml:space="preserve"> in the lower right corner</w:t>
      </w:r>
      <w:r w:rsidR="009F7E83">
        <w:t>.</w:t>
      </w:r>
    </w:p>
    <w:p w14:paraId="7F9DC3F9" w14:textId="1DEE16BB" w:rsidR="00213250" w:rsidRDefault="00213250" w:rsidP="00515BB3">
      <w:pPr>
        <w:pStyle w:val="ListParagraph"/>
        <w:numPr>
          <w:ilvl w:val="0"/>
          <w:numId w:val="1"/>
        </w:numPr>
      </w:pPr>
      <w:r>
        <w:t xml:space="preserve">Click the </w:t>
      </w:r>
      <w:r w:rsidRPr="00512FE6">
        <w:rPr>
          <w:b/>
          <w:bCs/>
        </w:rPr>
        <w:t>CIRCLE</w:t>
      </w:r>
      <w:r>
        <w:t xml:space="preserve"> at the top, then OK.  This will add the circle to your icon list</w:t>
      </w:r>
      <w:r w:rsidR="009F7E83">
        <w:t>.</w:t>
      </w:r>
    </w:p>
    <w:p w14:paraId="76350B5B" w14:textId="77777777" w:rsidR="009A587E" w:rsidRDefault="009A587E" w:rsidP="009A587E">
      <w:pPr>
        <w:pStyle w:val="ListParagraph"/>
      </w:pPr>
    </w:p>
    <w:p w14:paraId="0B3446BE" w14:textId="7A368133" w:rsidR="00213250" w:rsidRDefault="00213250" w:rsidP="00515BB3">
      <w:pPr>
        <w:pStyle w:val="ListParagraph"/>
        <w:numPr>
          <w:ilvl w:val="0"/>
          <w:numId w:val="1"/>
        </w:numPr>
      </w:pPr>
      <w:r>
        <w:t xml:space="preserve">Now select the </w:t>
      </w:r>
      <w:r w:rsidRPr="00512FE6">
        <w:rPr>
          <w:b/>
          <w:bCs/>
        </w:rPr>
        <w:t>circle</w:t>
      </w:r>
      <w:r>
        <w:t xml:space="preserve">, and select the </w:t>
      </w:r>
      <w:r w:rsidRPr="00512FE6">
        <w:rPr>
          <w:b/>
          <w:bCs/>
        </w:rPr>
        <w:t>dark green color</w:t>
      </w:r>
      <w:r w:rsidR="009F7E83">
        <w:t>.</w:t>
      </w:r>
    </w:p>
    <w:p w14:paraId="0C818E3B" w14:textId="7BE0CD72" w:rsidR="00213250" w:rsidRDefault="00213250" w:rsidP="00515BB3">
      <w:pPr>
        <w:pStyle w:val="ListParagraph"/>
        <w:numPr>
          <w:ilvl w:val="0"/>
          <w:numId w:val="1"/>
        </w:numPr>
      </w:pPr>
      <w:r>
        <w:t>Click the</w:t>
      </w:r>
      <w:r w:rsidRPr="00512FE6">
        <w:rPr>
          <w:b/>
          <w:bCs/>
        </w:rPr>
        <w:t xml:space="preserve"> X</w:t>
      </w:r>
      <w:r>
        <w:t xml:space="preserve"> in the upper right of the box to close that signal level</w:t>
      </w:r>
      <w:r w:rsidR="009F7E83">
        <w:t>.</w:t>
      </w:r>
    </w:p>
    <w:p w14:paraId="7275FE04" w14:textId="3297660C" w:rsidR="00213250" w:rsidRDefault="00213250" w:rsidP="00515BB3">
      <w:pPr>
        <w:pStyle w:val="ListParagraph"/>
        <w:numPr>
          <w:ilvl w:val="0"/>
          <w:numId w:val="1"/>
        </w:numPr>
      </w:pPr>
      <w:r>
        <w:t>Color other signal level</w:t>
      </w:r>
      <w:r w:rsidR="009A587E">
        <w:t>s</w:t>
      </w:r>
      <w:r>
        <w:t xml:space="preserve"> </w:t>
      </w:r>
      <w:r w:rsidR="0009092D">
        <w:t>similar to</w:t>
      </w:r>
      <w:r>
        <w:t xml:space="preserve"> the chart </w:t>
      </w:r>
      <w:r w:rsidR="0009092D">
        <w:t>below</w:t>
      </w:r>
      <w:r>
        <w:t>.</w:t>
      </w:r>
    </w:p>
    <w:p w14:paraId="48E53A1D" w14:textId="05B88606" w:rsidR="00515BB3" w:rsidRDefault="0009092D" w:rsidP="00515BB3">
      <w:pPr>
        <w:ind w:left="360"/>
      </w:pPr>
      <w:r>
        <w:rPr>
          <w:noProof/>
        </w:rPr>
        <w:lastRenderedPageBreak/>
        <w:drawing>
          <wp:inline distT="0" distB="0" distL="0" distR="0" wp14:anchorId="12FA3F7E" wp14:editId="44552EBC">
            <wp:extent cx="5943600" cy="4419600"/>
            <wp:effectExtent l="0" t="0" r="0" b="0"/>
            <wp:docPr id="59365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58600" name=""/>
                    <pic:cNvPicPr/>
                  </pic:nvPicPr>
                  <pic:blipFill>
                    <a:blip r:embed="rId10"/>
                    <a:stretch>
                      <a:fillRect/>
                    </a:stretch>
                  </pic:blipFill>
                  <pic:spPr>
                    <a:xfrm>
                      <a:off x="0" y="0"/>
                      <a:ext cx="5943600" cy="4419600"/>
                    </a:xfrm>
                    <a:prstGeom prst="rect">
                      <a:avLst/>
                    </a:prstGeom>
                  </pic:spPr>
                </pic:pic>
              </a:graphicData>
            </a:graphic>
          </wp:inline>
        </w:drawing>
      </w:r>
      <w:r w:rsidR="00515BB3">
        <w:br w:type="page"/>
      </w:r>
    </w:p>
    <w:p w14:paraId="5DC0FA57" w14:textId="20812B72" w:rsidR="00B50129" w:rsidRPr="0009092D" w:rsidRDefault="00B50129" w:rsidP="00B50129">
      <w:pPr>
        <w:rPr>
          <w:b/>
          <w:bCs/>
          <w:sz w:val="28"/>
          <w:szCs w:val="28"/>
          <w:u w:val="single"/>
        </w:rPr>
      </w:pPr>
      <w:r w:rsidRPr="0009092D">
        <w:rPr>
          <w:b/>
          <w:bCs/>
          <w:sz w:val="28"/>
          <w:szCs w:val="28"/>
          <w:u w:val="single"/>
        </w:rPr>
        <w:lastRenderedPageBreak/>
        <w:t>RFI M</w:t>
      </w:r>
      <w:r w:rsidR="00B30475">
        <w:rPr>
          <w:b/>
          <w:bCs/>
          <w:sz w:val="28"/>
          <w:szCs w:val="28"/>
          <w:u w:val="single"/>
        </w:rPr>
        <w:t>APPER</w:t>
      </w:r>
      <w:r w:rsidRPr="0009092D">
        <w:rPr>
          <w:b/>
          <w:bCs/>
          <w:sz w:val="28"/>
          <w:szCs w:val="28"/>
          <w:u w:val="single"/>
        </w:rPr>
        <w:t xml:space="preserve"> (RFIM) I</w:t>
      </w:r>
      <w:r w:rsidR="00B30475">
        <w:rPr>
          <w:b/>
          <w:bCs/>
          <w:sz w:val="28"/>
          <w:szCs w:val="28"/>
          <w:u w:val="single"/>
        </w:rPr>
        <w:t>NSTALLATION</w:t>
      </w:r>
    </w:p>
    <w:p w14:paraId="4F50BB84" w14:textId="77777777" w:rsidR="00B50129" w:rsidRDefault="00B50129" w:rsidP="00B50129">
      <w:r>
        <w:t>Directions for installing RFI Mapper.  The C:\RFIM folder will eventually have 4 files in it.</w:t>
      </w:r>
    </w:p>
    <w:p w14:paraId="67368B3F" w14:textId="77777777" w:rsidR="00B50129" w:rsidRDefault="00B50129" w:rsidP="00B50129"/>
    <w:p w14:paraId="3288D6FD" w14:textId="77777777" w:rsidR="00B50129" w:rsidRPr="001E1293" w:rsidRDefault="00B50129" w:rsidP="00B50129">
      <w:pPr>
        <w:rPr>
          <w:b/>
          <w:bCs/>
        </w:rPr>
      </w:pPr>
      <w:r w:rsidRPr="001E1293">
        <w:rPr>
          <w:b/>
          <w:bCs/>
        </w:rPr>
        <w:t>A: SETTING UP THE RFIM DIRECTORY</w:t>
      </w:r>
    </w:p>
    <w:p w14:paraId="46AC7F5A" w14:textId="77777777" w:rsidR="00B50129" w:rsidRDefault="00B50129" w:rsidP="00B50129">
      <w:r>
        <w:t>1. Make a Directory C:\RFIM to hold the 4 files.</w:t>
      </w:r>
    </w:p>
    <w:p w14:paraId="629E788F" w14:textId="2F53EAD2" w:rsidR="00B50129" w:rsidRDefault="00B50129" w:rsidP="00B50129">
      <w:r>
        <w:t>2. Drag and drop the following 4 files into the C:\RFIM folder</w:t>
      </w:r>
    </w:p>
    <w:p w14:paraId="209CA0FE" w14:textId="2407CFA0" w:rsidR="004D1412" w:rsidRDefault="00B50129" w:rsidP="004D1412">
      <w:r>
        <w:t xml:space="preserve">   </w:t>
      </w:r>
      <w:r w:rsidR="004D1412">
        <w:t>RFIM User Guide</w:t>
      </w:r>
    </w:p>
    <w:p w14:paraId="39CE11FC" w14:textId="1C7FAB88" w:rsidR="004D1412" w:rsidRDefault="004D1412" w:rsidP="00B50129">
      <w:r>
        <w:t xml:space="preserve">   </w:t>
      </w:r>
      <w:r w:rsidR="00B50129">
        <w:t xml:space="preserve">RFIM </w:t>
      </w:r>
      <w:r>
        <w:t>Release Notes</w:t>
      </w:r>
    </w:p>
    <w:p w14:paraId="3CA80626" w14:textId="77777777" w:rsidR="004D1412" w:rsidRDefault="004D1412" w:rsidP="004D1412">
      <w:r>
        <w:t xml:space="preserve">   RFIM.exe</w:t>
      </w:r>
    </w:p>
    <w:p w14:paraId="7F4390A3" w14:textId="77777777" w:rsidR="00B50129" w:rsidRDefault="00B50129" w:rsidP="00B50129">
      <w:r>
        <w:t xml:space="preserve">   </w:t>
      </w:r>
      <w:proofErr w:type="spellStart"/>
      <w:r>
        <w:t>RFIM.cfg</w:t>
      </w:r>
      <w:proofErr w:type="spellEnd"/>
    </w:p>
    <w:p w14:paraId="423FAF34" w14:textId="6678E5F4" w:rsidR="00B50129" w:rsidRDefault="00B50129" w:rsidP="00B50129">
      <w:r>
        <w:t xml:space="preserve">3. </w:t>
      </w:r>
      <w:r w:rsidR="004D1412">
        <w:t>Establish a shortcut on your desktop by right clicking on the exe file and dragging it to your desktop</w:t>
      </w:r>
      <w:r>
        <w:t>.</w:t>
      </w:r>
    </w:p>
    <w:p w14:paraId="2031345C" w14:textId="77777777" w:rsidR="00B50129" w:rsidRDefault="00B50129" w:rsidP="00B50129">
      <w:r>
        <w:t>4. Make a Directory C:\RFI_Data to hold the RFI files that will be created when the program runs.</w:t>
      </w:r>
    </w:p>
    <w:p w14:paraId="1AB2786D" w14:textId="77777777" w:rsidR="00B50129" w:rsidRDefault="00B50129" w:rsidP="00B50129"/>
    <w:p w14:paraId="4BC2C09E" w14:textId="77777777" w:rsidR="00B50129" w:rsidRPr="001E1293" w:rsidRDefault="00B50129" w:rsidP="00B50129">
      <w:pPr>
        <w:rPr>
          <w:b/>
          <w:bCs/>
        </w:rPr>
      </w:pPr>
      <w:r w:rsidRPr="001E1293">
        <w:rPr>
          <w:b/>
          <w:bCs/>
        </w:rPr>
        <w:t>B: MODIFYING THE CFG FILE</w:t>
      </w:r>
    </w:p>
    <w:p w14:paraId="09645122" w14:textId="4EBF1504" w:rsidR="00B50129" w:rsidRDefault="004D1412" w:rsidP="00B50129">
      <w:r>
        <w:t>1</w:t>
      </w:r>
      <w:r w:rsidR="00B50129">
        <w:t xml:space="preserve">. Using Windows Notepad, edit the </w:t>
      </w:r>
      <w:proofErr w:type="spellStart"/>
      <w:r w:rsidR="00B50129">
        <w:t>RFIM.cfg</w:t>
      </w:r>
      <w:proofErr w:type="spellEnd"/>
      <w:r w:rsidR="00B50129">
        <w:t xml:space="preserve"> file</w:t>
      </w:r>
      <w:r w:rsidR="00C53D89">
        <w:t>.</w:t>
      </w:r>
    </w:p>
    <w:p w14:paraId="68892FC2" w14:textId="77777777" w:rsidR="00B50129" w:rsidRDefault="00B50129" w:rsidP="00B50129">
      <w:r>
        <w:tab/>
        <w:t>Set the RADIO_TYPE:</w:t>
      </w:r>
    </w:p>
    <w:p w14:paraId="07A975AB" w14:textId="77777777" w:rsidR="004D1412" w:rsidRDefault="00B50129" w:rsidP="00B50129">
      <w:r>
        <w:tab/>
      </w:r>
      <w:r w:rsidR="004D1412">
        <w:t>Set the GPS_TYPE:</w:t>
      </w:r>
    </w:p>
    <w:p w14:paraId="71FA1E55" w14:textId="23A83943" w:rsidR="00B50129" w:rsidRDefault="00B50129" w:rsidP="004D1412">
      <w:pPr>
        <w:ind w:firstLine="720"/>
      </w:pPr>
      <w:r>
        <w:t>Set the RADIO_PORT: (to what Windows assigned to the Radio in Device Manager)</w:t>
      </w:r>
    </w:p>
    <w:p w14:paraId="236AA28F" w14:textId="0B13C8B0" w:rsidR="00B50129" w:rsidRDefault="00B50129" w:rsidP="004D1412">
      <w:r>
        <w:tab/>
        <w:t>Set the GPS_PORT: (to what Windows assigned to the GPS in Device Manager)</w:t>
      </w:r>
    </w:p>
    <w:p w14:paraId="4CEB0F35" w14:textId="581F38F8" w:rsidR="00B50129" w:rsidRDefault="00B50129" w:rsidP="00B50129">
      <w:r>
        <w:tab/>
        <w:t xml:space="preserve">Set RADIO_CONNECTED:1 (this tells the program a real </w:t>
      </w:r>
      <w:r w:rsidR="00C53D89">
        <w:t>radio</w:t>
      </w:r>
      <w:r>
        <w:t xml:space="preserve"> is connected)</w:t>
      </w:r>
    </w:p>
    <w:p w14:paraId="70B33420" w14:textId="2CCF8677" w:rsidR="00B50129" w:rsidRDefault="00B50129" w:rsidP="00B50129">
      <w:r>
        <w:tab/>
        <w:t xml:space="preserve">Set GPS CONNECTED:1 (this tells the program a real </w:t>
      </w:r>
      <w:r w:rsidR="00C53D89">
        <w:t xml:space="preserve">GPS </w:t>
      </w:r>
      <w:r>
        <w:t>is connected)</w:t>
      </w:r>
    </w:p>
    <w:p w14:paraId="5C526E8F" w14:textId="77777777" w:rsidR="00B50129" w:rsidRDefault="00B50129" w:rsidP="00B50129">
      <w:r>
        <w:t xml:space="preserve">   </w:t>
      </w:r>
      <w:r>
        <w:tab/>
      </w:r>
    </w:p>
    <w:p w14:paraId="61685816" w14:textId="53733CCA" w:rsidR="00B50129" w:rsidRDefault="004D1412" w:rsidP="00B50129">
      <w:r>
        <w:t>2</w:t>
      </w:r>
      <w:r w:rsidR="00B50129">
        <w:t xml:space="preserve">. Save the </w:t>
      </w:r>
      <w:proofErr w:type="spellStart"/>
      <w:r w:rsidR="00B50129">
        <w:t>RFIM.cfg</w:t>
      </w:r>
      <w:proofErr w:type="spellEnd"/>
      <w:r w:rsidR="00B50129">
        <w:t xml:space="preserve"> file</w:t>
      </w:r>
      <w:r w:rsidR="00C53D89">
        <w:t xml:space="preserve"> and close Notepad</w:t>
      </w:r>
      <w:r>
        <w:t>.</w:t>
      </w:r>
    </w:p>
    <w:p w14:paraId="7B0832A8" w14:textId="77777777" w:rsidR="00B50129" w:rsidRDefault="00B50129" w:rsidP="00B50129"/>
    <w:p w14:paraId="048C621A" w14:textId="77777777" w:rsidR="00B50129" w:rsidRPr="001E1293" w:rsidRDefault="00B50129" w:rsidP="00B50129">
      <w:pPr>
        <w:rPr>
          <w:b/>
          <w:bCs/>
        </w:rPr>
      </w:pPr>
      <w:r w:rsidRPr="001E1293">
        <w:rPr>
          <w:b/>
          <w:bCs/>
        </w:rPr>
        <w:t>C: RUNNING RFIM</w:t>
      </w:r>
    </w:p>
    <w:p w14:paraId="25BF3D2D" w14:textId="0FEF6E30" w:rsidR="00B50129" w:rsidRDefault="004D1412" w:rsidP="00B50129">
      <w:r>
        <w:t>1</w:t>
      </w:r>
      <w:r w:rsidR="00B50129">
        <w:t>. Always plug the Radio and GPS into the same USB connector so they get the same COM assignments.</w:t>
      </w:r>
    </w:p>
    <w:p w14:paraId="349AA730" w14:textId="7B8670AF" w:rsidR="00B50129" w:rsidRDefault="004D1412" w:rsidP="00B50129">
      <w:r>
        <w:t>2</w:t>
      </w:r>
      <w:r w:rsidR="00B50129">
        <w:t>. When ready to run RFIM, right click on the Icon and select OPEN.</w:t>
      </w:r>
    </w:p>
    <w:p w14:paraId="2C0CACFD" w14:textId="77777777" w:rsidR="00B50129" w:rsidRDefault="00B50129" w:rsidP="00B50129">
      <w:r>
        <w:t xml:space="preserve">Note that some HF transceivers (like the IC-705) require a special driver loaded on the laptop.  The driver will allow access to both the CAT port and GPS port over the same USB cable.  Refer to the </w:t>
      </w:r>
      <w:r>
        <w:lastRenderedPageBreak/>
        <w:t xml:space="preserve">manufacturer’s web site for newest version of the file and installation instructions.  You can test the driver with logging programs like N1MM or a terminal program like </w:t>
      </w:r>
      <w:proofErr w:type="spellStart"/>
      <w:r>
        <w:t>TeraTerm</w:t>
      </w:r>
      <w:proofErr w:type="spellEnd"/>
      <w:r>
        <w:t xml:space="preserve">. </w:t>
      </w:r>
    </w:p>
    <w:p w14:paraId="11C66FF5" w14:textId="77777777" w:rsidR="00710F8C" w:rsidRDefault="00710F8C"/>
    <w:p w14:paraId="59E1EFC2" w14:textId="7060473D" w:rsidR="00710F8C" w:rsidRPr="004D1412" w:rsidRDefault="00710F8C" w:rsidP="004D1412">
      <w:pPr>
        <w:rPr>
          <w:b/>
          <w:bCs/>
          <w:sz w:val="32"/>
          <w:szCs w:val="32"/>
          <w:u w:val="single"/>
        </w:rPr>
      </w:pPr>
      <w:r w:rsidRPr="004D1412">
        <w:rPr>
          <w:b/>
          <w:bCs/>
          <w:sz w:val="32"/>
          <w:szCs w:val="32"/>
          <w:u w:val="single"/>
        </w:rPr>
        <w:t>MISC NOTES</w:t>
      </w:r>
    </w:p>
    <w:p w14:paraId="3C49DD8D" w14:textId="77777777" w:rsidR="001A41CA" w:rsidRDefault="001A41CA" w:rsidP="00710F8C">
      <w:pPr>
        <w:spacing w:after="0"/>
      </w:pPr>
    </w:p>
    <w:p w14:paraId="78C53F7D" w14:textId="13098721" w:rsidR="001A41CA" w:rsidRDefault="001A41CA" w:rsidP="00710F8C">
      <w:pPr>
        <w:spacing w:after="0"/>
      </w:pPr>
      <w:r w:rsidRPr="00710F8C">
        <w:rPr>
          <w:b/>
          <w:bCs/>
        </w:rPr>
        <w:t>PURPOSE:</w:t>
      </w:r>
      <w:r>
        <w:t xml:space="preserve"> Collects S Meter samples from a ham radio transceiver while driving to assist in locating Radio Frequency Interference (RFI).</w:t>
      </w:r>
    </w:p>
    <w:p w14:paraId="42219360" w14:textId="6F91BE40" w:rsidR="001A41CA" w:rsidRDefault="001A41CA" w:rsidP="00710F8C">
      <w:pPr>
        <w:spacing w:after="0"/>
      </w:pPr>
      <w:r>
        <w:t xml:space="preserve">HARDWARE: Laptop computer (Win 10), GPS unit BU-353s4 (or 353N), HF transceiver (Kenwood TS-690), vehicle with HF whip antenna (10M </w:t>
      </w:r>
      <w:proofErr w:type="spellStart"/>
      <w:r>
        <w:t>Hamstick</w:t>
      </w:r>
      <w:proofErr w:type="spellEnd"/>
      <w:r>
        <w:t>).</w:t>
      </w:r>
    </w:p>
    <w:p w14:paraId="1D1F922F" w14:textId="5815378F" w:rsidR="001A41CA" w:rsidRDefault="001A41CA" w:rsidP="00710F8C">
      <w:pPr>
        <w:spacing w:after="0"/>
      </w:pPr>
      <w:r>
        <w:t xml:space="preserve">SOFTWARE: The RFIM.exe program that collects data samples (Lat/Long, S-Meter readings, and elevation) and the </w:t>
      </w:r>
      <w:proofErr w:type="spellStart"/>
      <w:r>
        <w:t>RFIM.cfg</w:t>
      </w:r>
      <w:proofErr w:type="spellEnd"/>
      <w:r w:rsidR="004F1F4E">
        <w:t xml:space="preserve"> (tells the program what COM ports to use)</w:t>
      </w:r>
      <w:r>
        <w:t>.</w:t>
      </w:r>
    </w:p>
    <w:p w14:paraId="7BB66824" w14:textId="025FA21A" w:rsidR="001A41CA" w:rsidRDefault="001A41CA" w:rsidP="00710F8C">
      <w:pPr>
        <w:spacing w:after="0"/>
      </w:pPr>
      <w:r>
        <w:t xml:space="preserve">TERMINAL PROGRAM: </w:t>
      </w:r>
      <w:proofErr w:type="spellStart"/>
      <w:r>
        <w:t>TeraTerm</w:t>
      </w:r>
      <w:proofErr w:type="spellEnd"/>
      <w:r>
        <w:t xml:space="preserve"> is a simple but good terminal program.  Use it to verify radio and GPS connectivity.</w:t>
      </w:r>
      <w:r w:rsidR="00A228C9">
        <w:t xml:space="preserve">  </w:t>
      </w:r>
      <w:proofErr w:type="spellStart"/>
      <w:r w:rsidR="00A228C9">
        <w:t>RealTerm</w:t>
      </w:r>
      <w:proofErr w:type="spellEnd"/>
      <w:r w:rsidR="00A228C9">
        <w:t xml:space="preserve"> is also a very good program but a bi</w:t>
      </w:r>
      <w:r w:rsidR="00A91A37">
        <w:t>t</w:t>
      </w:r>
      <w:r w:rsidR="00A228C9">
        <w:t xml:space="preserve"> more </w:t>
      </w:r>
      <w:r w:rsidR="00A91A37">
        <w:t>complicated</w:t>
      </w:r>
      <w:r w:rsidR="00A228C9">
        <w:t>.</w:t>
      </w:r>
    </w:p>
    <w:p w14:paraId="1FC616BB" w14:textId="77777777" w:rsidR="001A41CA" w:rsidRDefault="001A41CA" w:rsidP="00710F8C">
      <w:pPr>
        <w:spacing w:after="0"/>
      </w:pPr>
    </w:p>
    <w:p w14:paraId="0D62BBE9" w14:textId="77777777" w:rsidR="001A41CA" w:rsidRPr="004942EF" w:rsidRDefault="001A41CA" w:rsidP="00710F8C">
      <w:pPr>
        <w:spacing w:after="0"/>
        <w:rPr>
          <w:b/>
          <w:bCs/>
        </w:rPr>
      </w:pPr>
      <w:r w:rsidRPr="004942EF">
        <w:rPr>
          <w:b/>
          <w:bCs/>
        </w:rPr>
        <w:t>TRANSCEIVERS</w:t>
      </w:r>
    </w:p>
    <w:p w14:paraId="1FCF810F" w14:textId="45FDD52F" w:rsidR="001A41CA" w:rsidRDefault="001A41CA" w:rsidP="00710F8C">
      <w:pPr>
        <w:spacing w:after="0"/>
      </w:pPr>
      <w:r>
        <w:t xml:space="preserve">The Kenwood TS-690, TS-450, and </w:t>
      </w:r>
      <w:proofErr w:type="spellStart"/>
      <w:r w:rsidR="00483405">
        <w:t>Elecraft</w:t>
      </w:r>
      <w:proofErr w:type="spellEnd"/>
      <w:r w:rsidR="00483405">
        <w:t xml:space="preserve"> </w:t>
      </w:r>
      <w:r>
        <w:t>K3 work very wel</w:t>
      </w:r>
      <w:r w:rsidR="00C53D89">
        <w:t>l, as do others</w:t>
      </w:r>
    </w:p>
    <w:p w14:paraId="7696E4C1" w14:textId="728537D7" w:rsidR="001A41CA" w:rsidRDefault="001A41CA" w:rsidP="00710F8C">
      <w:pPr>
        <w:spacing w:after="0"/>
      </w:pPr>
      <w:r>
        <w:t xml:space="preserve">The IC-705 also works but I have found the Micro USB connector to be very sensitive to movement.  USB connectivity is lost and the program halts. </w:t>
      </w:r>
    </w:p>
    <w:p w14:paraId="15D2A4D2" w14:textId="5AE24C51" w:rsidR="001A41CA" w:rsidRDefault="001A41CA" w:rsidP="00710F8C">
      <w:pPr>
        <w:spacing w:after="0"/>
      </w:pPr>
      <w:r>
        <w:t xml:space="preserve">Other Kenwood, </w:t>
      </w:r>
      <w:proofErr w:type="spellStart"/>
      <w:r>
        <w:t>Icom</w:t>
      </w:r>
      <w:proofErr w:type="spellEnd"/>
      <w:r>
        <w:t xml:space="preserve">, and </w:t>
      </w:r>
      <w:proofErr w:type="spellStart"/>
      <w:r>
        <w:t>Elecraft</w:t>
      </w:r>
      <w:proofErr w:type="spellEnd"/>
      <w:r>
        <w:t xml:space="preserve"> radios may also work if they use standard commands.</w:t>
      </w:r>
    </w:p>
    <w:p w14:paraId="4D09C48F" w14:textId="2442E9D9" w:rsidR="001A41CA" w:rsidRDefault="001A41CA" w:rsidP="00710F8C">
      <w:pPr>
        <w:spacing w:after="0"/>
      </w:pPr>
      <w:r>
        <w:t>I've experimented with a SDR dongle, but it is cumbersome running it from the laptop.  A simple transceiver works best</w:t>
      </w:r>
      <w:r w:rsidR="00483405">
        <w:t>.</w:t>
      </w:r>
    </w:p>
    <w:p w14:paraId="0AC68B9A" w14:textId="77777777" w:rsidR="001A41CA" w:rsidRDefault="001A41CA" w:rsidP="00710F8C">
      <w:pPr>
        <w:spacing w:after="0"/>
      </w:pPr>
    </w:p>
    <w:p w14:paraId="7DE64AC3" w14:textId="77777777" w:rsidR="001A41CA" w:rsidRPr="00483405" w:rsidRDefault="001A41CA" w:rsidP="00710F8C">
      <w:pPr>
        <w:spacing w:after="0"/>
        <w:rPr>
          <w:b/>
          <w:bCs/>
        </w:rPr>
      </w:pPr>
      <w:r w:rsidRPr="00483405">
        <w:rPr>
          <w:b/>
          <w:bCs/>
        </w:rPr>
        <w:t xml:space="preserve">GPS </w:t>
      </w:r>
    </w:p>
    <w:p w14:paraId="06CF2769" w14:textId="204FD5FC" w:rsidR="001A41CA" w:rsidRDefault="001A41CA" w:rsidP="00710F8C">
      <w:pPr>
        <w:spacing w:after="0"/>
      </w:pPr>
      <w:r>
        <w:t>DEFAULT GPS DATA RATE is 4800 baud</w:t>
      </w:r>
    </w:p>
    <w:p w14:paraId="195731C1" w14:textId="7C00859D" w:rsidR="001A41CA" w:rsidRDefault="001A41CA" w:rsidP="00710F8C">
      <w:pPr>
        <w:spacing w:after="0"/>
      </w:pPr>
      <w:r>
        <w:t xml:space="preserve">The program increases the GPS baud rate to </w:t>
      </w:r>
      <w:r w:rsidR="000F56F0">
        <w:t>115.2</w:t>
      </w:r>
      <w:r>
        <w:t xml:space="preserve">kbps </w:t>
      </w:r>
      <w:r w:rsidR="000F56F0">
        <w:t>to minimize data message serialization delay</w:t>
      </w:r>
    </w:p>
    <w:p w14:paraId="411C75CE" w14:textId="4238ACE1" w:rsidR="001A41CA" w:rsidRDefault="001A41CA" w:rsidP="00710F8C">
      <w:pPr>
        <w:spacing w:after="0"/>
      </w:pPr>
      <w:r>
        <w:t>The radio msg is very short, less than 10 characters, so serialization delay is small</w:t>
      </w:r>
      <w:r w:rsidR="000F56F0">
        <w:t xml:space="preserve"> even at low data rates</w:t>
      </w:r>
      <w:r>
        <w:t>.</w:t>
      </w:r>
    </w:p>
    <w:p w14:paraId="64CF2AFB" w14:textId="42596DBB" w:rsidR="001A41CA" w:rsidRDefault="00C53D89" w:rsidP="00710F8C">
      <w:pPr>
        <w:spacing w:after="0"/>
      </w:pPr>
      <w:r>
        <w:t>If the GPS is stuck in some unusual data rate, you can</w:t>
      </w:r>
      <w:r w:rsidR="001A41CA">
        <w:t xml:space="preserve"> use your GPS Manufacturers software to set the GPS.  For the BU-353, vis</w:t>
      </w:r>
      <w:r w:rsidR="00483405">
        <w:t>i</w:t>
      </w:r>
      <w:r w:rsidR="001A41CA">
        <w:t>t globalsat.com.tw and select support.</w:t>
      </w:r>
    </w:p>
    <w:p w14:paraId="7AB0DB7D" w14:textId="77777777" w:rsidR="001A41CA" w:rsidRDefault="001A41CA" w:rsidP="00710F8C">
      <w:pPr>
        <w:spacing w:after="0"/>
      </w:pPr>
    </w:p>
    <w:p w14:paraId="324E6C74" w14:textId="77777777" w:rsidR="00483405" w:rsidRDefault="001A41CA" w:rsidP="00710F8C">
      <w:pPr>
        <w:spacing w:after="0"/>
      </w:pPr>
      <w:r>
        <w:t>DRIVE SPEED - At once a second data interval, samples are collected as follows:</w:t>
      </w:r>
    </w:p>
    <w:p w14:paraId="6DE1315C" w14:textId="2AE04ECB" w:rsidR="001A41CA" w:rsidRDefault="00483405" w:rsidP="00710F8C">
      <w:pPr>
        <w:spacing w:after="0"/>
      </w:pPr>
      <w:r>
        <w:t xml:space="preserve">   </w:t>
      </w:r>
      <w:r w:rsidR="001A41CA">
        <w:t>10MPH - 15Ft</w:t>
      </w:r>
    </w:p>
    <w:p w14:paraId="732F8670" w14:textId="7D4BFAD8" w:rsidR="001A41CA" w:rsidRDefault="00483405" w:rsidP="00710F8C">
      <w:pPr>
        <w:spacing w:after="0"/>
      </w:pPr>
      <w:r>
        <w:t xml:space="preserve">   </w:t>
      </w:r>
      <w:r w:rsidR="001A41CA">
        <w:t>20MPH - 30Ft, the preferred speed is 20-30 MPH, but speeds up to 40MPH provide good resolution</w:t>
      </w:r>
    </w:p>
    <w:p w14:paraId="014565CF" w14:textId="77777777" w:rsidR="001A41CA" w:rsidRDefault="001A41CA" w:rsidP="00710F8C">
      <w:pPr>
        <w:spacing w:after="0"/>
      </w:pPr>
      <w:r>
        <w:t xml:space="preserve">   30MPH - 45Ft</w:t>
      </w:r>
    </w:p>
    <w:p w14:paraId="5E5F780F" w14:textId="77777777" w:rsidR="001A41CA" w:rsidRDefault="001A41CA" w:rsidP="00710F8C">
      <w:pPr>
        <w:spacing w:after="0"/>
      </w:pPr>
      <w:r>
        <w:t xml:space="preserve">   40MPH - 60Ft</w:t>
      </w:r>
    </w:p>
    <w:p w14:paraId="0F8DCAB2" w14:textId="77777777" w:rsidR="001A41CA" w:rsidRDefault="001A41CA" w:rsidP="00710F8C">
      <w:pPr>
        <w:spacing w:after="0"/>
      </w:pPr>
      <w:r>
        <w:t xml:space="preserve">   50MPH - 75FT</w:t>
      </w:r>
    </w:p>
    <w:p w14:paraId="4DA5B52D" w14:textId="77777777" w:rsidR="001A41CA" w:rsidRDefault="001A41CA" w:rsidP="00710F8C">
      <w:pPr>
        <w:spacing w:after="0"/>
      </w:pPr>
    </w:p>
    <w:p w14:paraId="6924671F" w14:textId="27A0DDBE" w:rsidR="001A41CA" w:rsidRPr="00483405" w:rsidRDefault="00205F85" w:rsidP="00710F8C">
      <w:pPr>
        <w:spacing w:after="0"/>
        <w:rPr>
          <w:b/>
          <w:bCs/>
        </w:rPr>
      </w:pPr>
      <w:r>
        <w:rPr>
          <w:b/>
          <w:bCs/>
        </w:rPr>
        <w:t xml:space="preserve">OTHER </w:t>
      </w:r>
      <w:r w:rsidR="001A41CA" w:rsidRPr="00483405">
        <w:rPr>
          <w:b/>
          <w:bCs/>
        </w:rPr>
        <w:t>SETUP INF</w:t>
      </w:r>
      <w:r w:rsidR="000F56F0">
        <w:rPr>
          <w:b/>
          <w:bCs/>
        </w:rPr>
        <w:t>O</w:t>
      </w:r>
      <w:r w:rsidR="001A41CA" w:rsidRPr="00483405">
        <w:rPr>
          <w:b/>
          <w:bCs/>
        </w:rPr>
        <w:t xml:space="preserve"> </w:t>
      </w:r>
    </w:p>
    <w:p w14:paraId="41A2A249" w14:textId="10876B29" w:rsidR="001A41CA" w:rsidRDefault="001A41CA" w:rsidP="00710F8C">
      <w:pPr>
        <w:spacing w:after="0"/>
      </w:pPr>
      <w:r>
        <w:t xml:space="preserve">COM PORTS: Windows assigns COM ports. You can get the COM Port assignments from Windows Device Manager.  </w:t>
      </w:r>
    </w:p>
    <w:p w14:paraId="1738A8DB" w14:textId="3F987F88" w:rsidR="001A41CA" w:rsidRDefault="001A41CA" w:rsidP="00710F8C">
      <w:pPr>
        <w:spacing w:after="0"/>
      </w:pPr>
      <w:r>
        <w:t>Always plug the GPS And radio into the same USB port so the same COM Ports are assigned.</w:t>
      </w:r>
    </w:p>
    <w:p w14:paraId="73B2A755" w14:textId="10F2589D" w:rsidR="001A41CA" w:rsidRDefault="001A41CA" w:rsidP="00710F8C">
      <w:pPr>
        <w:spacing w:after="0"/>
      </w:pPr>
      <w:r>
        <w:t>GPS PLACEMENT: For maximum accuracy, the GPS should be placed on the roof of the vehicle, passenger side.</w:t>
      </w:r>
    </w:p>
    <w:p w14:paraId="27CA568D" w14:textId="52C4AAE6" w:rsidR="001A41CA" w:rsidRDefault="001A41CA" w:rsidP="00710F8C">
      <w:pPr>
        <w:spacing w:after="0"/>
      </w:pPr>
      <w:r>
        <w:lastRenderedPageBreak/>
        <w:t>RADIO PARAMETERS: Set Rx frequency near 28.6</w:t>
      </w:r>
      <w:r w:rsidR="000F56F0">
        <w:t>50</w:t>
      </w:r>
      <w:r>
        <w:t>.  Set Mode to AM, Bandwidth to 6KHz, AGC FAST, RF Gain Control at 100, Noise Blanker OFF.</w:t>
      </w:r>
    </w:p>
    <w:p w14:paraId="46E8DBD1" w14:textId="0E61592D" w:rsidR="001A41CA" w:rsidRDefault="001A41CA" w:rsidP="00710F8C">
      <w:pPr>
        <w:spacing w:after="0"/>
      </w:pPr>
      <w:r>
        <w:t xml:space="preserve">I suggest starting a new file name after an hour or so (about </w:t>
      </w:r>
      <w:r w:rsidR="004F1F4E">
        <w:t>3,600</w:t>
      </w:r>
      <w:r>
        <w:t xml:space="preserve"> samples).  Use a different file name.</w:t>
      </w:r>
    </w:p>
    <w:p w14:paraId="6E45C673" w14:textId="77777777" w:rsidR="001A41CA" w:rsidRDefault="001A41CA" w:rsidP="00710F8C">
      <w:pPr>
        <w:spacing w:after="0"/>
      </w:pPr>
    </w:p>
    <w:p w14:paraId="05DB2EB4" w14:textId="5433C417" w:rsidR="001A41CA" w:rsidRPr="000F56F0" w:rsidRDefault="001A41CA" w:rsidP="00710F8C">
      <w:pPr>
        <w:spacing w:after="0"/>
        <w:rPr>
          <w:b/>
          <w:bCs/>
        </w:rPr>
      </w:pPr>
      <w:r w:rsidRPr="000F56F0">
        <w:rPr>
          <w:b/>
          <w:bCs/>
        </w:rPr>
        <w:t>WINDOWS 10 VOICE: The Voice speed can be changed. Speed it up by 2-3 notches or it takes too long to announce levels</w:t>
      </w:r>
      <w:r w:rsidR="0078777D" w:rsidRPr="000F56F0">
        <w:rPr>
          <w:b/>
          <w:bCs/>
        </w:rPr>
        <w:t xml:space="preserve"> which can backlog the announcements</w:t>
      </w:r>
      <w:r w:rsidRPr="000F56F0">
        <w:rPr>
          <w:b/>
          <w:bCs/>
        </w:rPr>
        <w:t>.</w:t>
      </w:r>
    </w:p>
    <w:p w14:paraId="449B6BDC" w14:textId="4F473DF1" w:rsidR="001A41CA" w:rsidRDefault="001A41CA" w:rsidP="00710F8C">
      <w:pPr>
        <w:spacing w:after="0"/>
      </w:pPr>
      <w:r>
        <w:t>Voice speed can be adjusted at:\Windows\SysWOW64\Speech\</w:t>
      </w:r>
      <w:proofErr w:type="spellStart"/>
      <w:r>
        <w:t>SpeechUX</w:t>
      </w:r>
      <w:proofErr w:type="spellEnd"/>
      <w:r>
        <w:t>\</w:t>
      </w:r>
      <w:proofErr w:type="spellStart"/>
      <w:r>
        <w:t>sapi.cpl</w:t>
      </w:r>
      <w:proofErr w:type="spellEnd"/>
      <w:r>
        <w:t xml:space="preserve"> </w:t>
      </w:r>
    </w:p>
    <w:p w14:paraId="1985A0CE" w14:textId="6AB99E10" w:rsidR="001A41CA" w:rsidRDefault="001A41CA" w:rsidP="00710F8C">
      <w:pPr>
        <w:spacing w:after="0"/>
      </w:pPr>
      <w:r>
        <w:t>LAPTOP DISPLAY: Suggest setting the Desktop to black to conserve battery power.  Suggest setting screen disable to 15 minutes to conserve battery power.</w:t>
      </w:r>
      <w:r w:rsidR="000F56F0">
        <w:t xml:space="preserve">  Set Laptop Sleep to Never.</w:t>
      </w:r>
    </w:p>
    <w:p w14:paraId="3676B60F" w14:textId="4EF15955" w:rsidR="001A41CA" w:rsidRDefault="001A41CA" w:rsidP="00710F8C">
      <w:pPr>
        <w:spacing w:after="0"/>
      </w:pPr>
      <w:r>
        <w:t>CONSOLE WINDOW: If desired, the Console Window font can be adjusted by doing a right click once the Console Window launches.  Parameters are retained.</w:t>
      </w:r>
    </w:p>
    <w:p w14:paraId="03333246" w14:textId="77777777" w:rsidR="001A41CA" w:rsidRDefault="001A41CA" w:rsidP="00710F8C">
      <w:pPr>
        <w:spacing w:after="0"/>
      </w:pPr>
    </w:p>
    <w:p w14:paraId="5BC57BF8" w14:textId="77777777" w:rsidR="0078777D" w:rsidRDefault="0078777D" w:rsidP="00710F8C">
      <w:pPr>
        <w:spacing w:after="0"/>
      </w:pPr>
    </w:p>
    <w:p w14:paraId="5AC6CBF7" w14:textId="77777777" w:rsidR="00B50129" w:rsidRDefault="00B50129" w:rsidP="00710F8C">
      <w:pPr>
        <w:spacing w:after="0"/>
      </w:pPr>
    </w:p>
    <w:p w14:paraId="63894D1F" w14:textId="77777777" w:rsidR="00B50129" w:rsidRDefault="00B50129" w:rsidP="00B50129">
      <w:pPr>
        <w:spacing w:after="0"/>
      </w:pPr>
      <w:r>
        <w:t>Written by Jeff Stuparits, W4DD</w:t>
      </w:r>
    </w:p>
    <w:p w14:paraId="327B126B" w14:textId="2CEC53F9" w:rsidR="00B50129" w:rsidRDefault="00B50129" w:rsidP="00B50129">
      <w:pPr>
        <w:spacing w:after="0"/>
      </w:pPr>
      <w:r>
        <w:t>W4DD@arrl.net</w:t>
      </w:r>
    </w:p>
    <w:p w14:paraId="367E6D03" w14:textId="015E45B0" w:rsidR="00B50129" w:rsidRDefault="00B50129" w:rsidP="00B50129">
      <w:pPr>
        <w:spacing w:after="0"/>
      </w:pPr>
      <w:r>
        <w:t>Initial Version: v1.00 2015/12/01</w:t>
      </w:r>
    </w:p>
    <w:p w14:paraId="50C364CD" w14:textId="77777777" w:rsidR="008432E9" w:rsidRDefault="008432E9" w:rsidP="00710F8C">
      <w:pPr>
        <w:spacing w:after="0"/>
      </w:pPr>
    </w:p>
    <w:sectPr w:rsidR="008432E9">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CB16E" w14:textId="77777777" w:rsidR="00703808" w:rsidRDefault="00703808" w:rsidP="00A91A37">
      <w:pPr>
        <w:spacing w:after="0" w:line="240" w:lineRule="auto"/>
      </w:pPr>
      <w:r>
        <w:separator/>
      </w:r>
    </w:p>
  </w:endnote>
  <w:endnote w:type="continuationSeparator" w:id="0">
    <w:p w14:paraId="4D61F131" w14:textId="77777777" w:rsidR="00703808" w:rsidRDefault="00703808" w:rsidP="00A91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43400"/>
      <w:docPartObj>
        <w:docPartGallery w:val="Page Numbers (Bottom of Page)"/>
        <w:docPartUnique/>
      </w:docPartObj>
    </w:sdtPr>
    <w:sdtEndPr>
      <w:rPr>
        <w:noProof/>
      </w:rPr>
    </w:sdtEndPr>
    <w:sdtContent>
      <w:p w14:paraId="08F3C662" w14:textId="48AC1CCA" w:rsidR="00A91A37" w:rsidRDefault="00A91A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32AA38" w14:textId="77777777" w:rsidR="00A91A37" w:rsidRDefault="00A91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DCF73" w14:textId="77777777" w:rsidR="00703808" w:rsidRDefault="00703808" w:rsidP="00A91A37">
      <w:pPr>
        <w:spacing w:after="0" w:line="240" w:lineRule="auto"/>
      </w:pPr>
      <w:r>
        <w:separator/>
      </w:r>
    </w:p>
  </w:footnote>
  <w:footnote w:type="continuationSeparator" w:id="0">
    <w:p w14:paraId="3FA30037" w14:textId="77777777" w:rsidR="00703808" w:rsidRDefault="00703808" w:rsidP="00A91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25EE9"/>
    <w:multiLevelType w:val="hybridMultilevel"/>
    <w:tmpl w:val="B7D01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09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1CA"/>
    <w:rsid w:val="0009092D"/>
    <w:rsid w:val="00090CCD"/>
    <w:rsid w:val="000974EA"/>
    <w:rsid w:val="000A1BEB"/>
    <w:rsid w:val="000E4FA7"/>
    <w:rsid w:val="000F56F0"/>
    <w:rsid w:val="0010074C"/>
    <w:rsid w:val="00185836"/>
    <w:rsid w:val="001A41CA"/>
    <w:rsid w:val="00205F85"/>
    <w:rsid w:val="00213250"/>
    <w:rsid w:val="00236A72"/>
    <w:rsid w:val="00350894"/>
    <w:rsid w:val="004532AD"/>
    <w:rsid w:val="00483405"/>
    <w:rsid w:val="004942EF"/>
    <w:rsid w:val="004A1C08"/>
    <w:rsid w:val="004D1412"/>
    <w:rsid w:val="004F1F4E"/>
    <w:rsid w:val="00512FE6"/>
    <w:rsid w:val="00515BB3"/>
    <w:rsid w:val="006B4E96"/>
    <w:rsid w:val="00703808"/>
    <w:rsid w:val="00710F8C"/>
    <w:rsid w:val="00766794"/>
    <w:rsid w:val="007769A9"/>
    <w:rsid w:val="0078777D"/>
    <w:rsid w:val="007B6251"/>
    <w:rsid w:val="007C43EE"/>
    <w:rsid w:val="007F2050"/>
    <w:rsid w:val="008432E9"/>
    <w:rsid w:val="00970556"/>
    <w:rsid w:val="009A4A18"/>
    <w:rsid w:val="009A587E"/>
    <w:rsid w:val="009F7E83"/>
    <w:rsid w:val="00A01D44"/>
    <w:rsid w:val="00A144D6"/>
    <w:rsid w:val="00A228C9"/>
    <w:rsid w:val="00A80F56"/>
    <w:rsid w:val="00A91A37"/>
    <w:rsid w:val="00AA7DC0"/>
    <w:rsid w:val="00AE5DE9"/>
    <w:rsid w:val="00B30475"/>
    <w:rsid w:val="00B50129"/>
    <w:rsid w:val="00BC0C9B"/>
    <w:rsid w:val="00C53D89"/>
    <w:rsid w:val="00CB29BC"/>
    <w:rsid w:val="00D00400"/>
    <w:rsid w:val="00E303CC"/>
    <w:rsid w:val="00E86266"/>
    <w:rsid w:val="00ED2D13"/>
    <w:rsid w:val="00ED4DBC"/>
    <w:rsid w:val="00FD4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6F040"/>
  <w15:chartTrackingRefBased/>
  <w15:docId w15:val="{2B0D1DA4-F6DA-452B-9D7A-58D86AC92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5BB3"/>
    <w:pPr>
      <w:ind w:left="720"/>
      <w:contextualSpacing/>
    </w:pPr>
  </w:style>
  <w:style w:type="paragraph" w:styleId="Header">
    <w:name w:val="header"/>
    <w:basedOn w:val="Normal"/>
    <w:link w:val="HeaderChar"/>
    <w:uiPriority w:val="99"/>
    <w:unhideWhenUsed/>
    <w:rsid w:val="00A91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A37"/>
  </w:style>
  <w:style w:type="paragraph" w:styleId="Footer">
    <w:name w:val="footer"/>
    <w:basedOn w:val="Normal"/>
    <w:link w:val="FooterChar"/>
    <w:uiPriority w:val="99"/>
    <w:unhideWhenUsed/>
    <w:rsid w:val="00A91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1200</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dc:creator>
  <cp:keywords/>
  <dc:description/>
  <cp:lastModifiedBy>Jeff</cp:lastModifiedBy>
  <cp:revision>2</cp:revision>
  <dcterms:created xsi:type="dcterms:W3CDTF">2026-02-11T14:20:00Z</dcterms:created>
  <dcterms:modified xsi:type="dcterms:W3CDTF">2026-02-11T14:20:00Z</dcterms:modified>
</cp:coreProperties>
</file>