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png" ContentType="image/png"/>
  <Override PartName="/word/media/rId50.png" ContentType="image/png"/>
  <Override PartName="/word/media/rId51.png" ContentType="image/png"/>
  <Override PartName="/word/media/rId33.png" ContentType="image/png"/>
  <Override PartName="/word/media/rId39.png" ContentType="image/png"/>
  <Override PartName="/word/media/rId42.png" ContentType="image/png"/>
  <Override PartName="/word/media/rId44.png" ContentType="image/png"/>
  <Override PartName="/word/media/rId45.png" ContentType="image/png"/>
  <Override PartName="/word/media/rId46.png" ContentType="image/png"/>
  <Override PartName="/word/media/rId47.png" ContentType="image/png"/>
  <Override PartName="/word/media/rId49.png" ContentType="image/png"/>
  <Override PartName="/word/media/rId30.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面向行为多样期的挖矿恶意软件早期检测方法</w:t>
      </w:r>
    </w:p>
    <w:p>
      <w:pPr>
        <w:pStyle w:val="Date"/>
      </w:pPr>
      <w:r>
        <w:t xml:space="preserve">2024-09-29</w:t>
      </w:r>
      <w:r>
        <w:t xml:space="preserve"> </w:t>
      </w:r>
      <w:r>
        <w:t xml:space="preserve">18:12:53</w:t>
      </w:r>
    </w:p>
    <w:p>
      <w:pPr>
        <w:pStyle w:val="Heading1"/>
      </w:pPr>
      <w:bookmarkStart w:id="20" w:name="摘要"/>
      <w:r>
        <w:t xml:space="preserve">摘要</w:t>
      </w:r>
      <w:bookmarkEnd w:id="20"/>
    </w:p>
    <w:p>
      <w:pPr>
        <w:pStyle w:val="FirstParagraph"/>
      </w:pPr>
      <w:r>
        <w:t xml:space="preserve">目前基于动态分析的挖矿恶意软件检测方法主要以挖矿恶意软件的工作量证明行为为检测对象，难以实现对此类软件的及时检测。</w:t>
      </w:r>
    </w:p>
    <w:p>
      <w:pPr>
        <w:pStyle w:val="BodyText"/>
      </w:pPr>
      <w:r>
        <w:t xml:space="preserve">针对上述问题，通过分析挖矿恶意软件的运行过程，发现挖矿恶意软件在建立网络连接前行为多样，由此提出</w:t>
      </w:r>
      <w:r>
        <w:t xml:space="preserve">“</w:t>
      </w:r>
      <w:r>
        <w:t xml:space="preserve">挖矿软件行为多样期（Behavioral Diversity Period of Cryptominer，BDP）</w:t>
      </w:r>
      <w:r>
        <w:t xml:space="preserve">”</w:t>
      </w:r>
      <w:r>
        <w:t xml:space="preserve">的概念并进一步提出面向行为多样期的挖矿恶意软件早期检测方法（Cryptomining Malware Early Detection Method in Behavioral Diversity Period，CEDMB）。</w:t>
      </w:r>
    </w:p>
    <w:p>
      <w:pPr>
        <w:pStyle w:val="BodyText"/>
      </w:pPr>
      <w:r>
        <w:t xml:space="preserve">该方法可以在软件开始运行后10s内以96.55%的F1-score值判别其是良性软件还是挖矿恶意软件。</w:t>
      </w:r>
    </w:p>
    <w:p>
      <w:pPr>
        <w:pStyle w:val="Heading1"/>
      </w:pPr>
      <w:bookmarkStart w:id="21" w:name="引言"/>
      <w:r>
        <w:t xml:space="preserve">引言</w:t>
      </w:r>
      <w:bookmarkEnd w:id="21"/>
    </w:p>
    <w:p>
      <w:pPr>
        <w:pStyle w:val="FirstParagraph"/>
      </w:pPr>
      <w:r>
        <w:t xml:space="preserve">传统的基于行为的恶意软件检测方法往往会将挖矿恶意软件误判为高负载的良性软件而发生漏报。一些诸如代码混淆、更换域名、限制进程 CPU 利用率等逃逸技术的使用也使其难以被传统的基于黑名单或规则匹配的检测方法准确检测。基于静态分析的检测方法难以应对代码混淆等逃逸技术。基于流量的检测方法则需要等待挖矿恶意软件产生挖矿流量后才能实现检测。基于机器学习的动态检测方法是目前的研究热点，但是现有该类方法所关注的行为主要是挖矿恶意软件执行工作量证明的行为，因此难以在挖矿恶意软件执行工作量证明行为之前将其检出。</w:t>
      </w:r>
    </w:p>
    <w:p>
      <w:pPr>
        <w:pStyle w:val="BodyText"/>
      </w:pPr>
      <w:r>
        <w:t xml:space="preserve">针对上述问题，该文从及时检测挖矿恶意软件的目标出发，从</w:t>
      </w:r>
      <w:r>
        <w:t xml:space="preserve"> </w:t>
      </w:r>
      <w:r>
        <w:rPr>
          <w:rStyle w:val="VerbatimChar"/>
        </w:rPr>
        <w:t xml:space="preserve">API</w:t>
      </w:r>
      <w:r>
        <w:t xml:space="preserve">（Application Programming Interface）的角度分析其运行过程。基于挖矿恶意软件在建立网络连接前行为多样、连接建立后行为相对单一的现象，该文创新性的将挖矿恶意软件的检测重点放在挖矿恶意软件建立网络连接前的行为，提出</w:t>
      </w:r>
      <w:r>
        <w:t xml:space="preserve">“</w:t>
      </w:r>
      <w:r>
        <w:t xml:space="preserve">挖矿软件行为多样期（Behavioral Diversity Period of cryptominer，BDP）</w:t>
      </w:r>
      <w:r>
        <w:t xml:space="preserve">”</w:t>
      </w:r>
      <w:r>
        <w:t xml:space="preserve">的概念并通过</w:t>
      </w:r>
      <w:r>
        <w:t xml:space="preserve"> </w:t>
      </w:r>
      <w:r>
        <w:rPr>
          <w:rStyle w:val="VerbatimChar"/>
        </w:rPr>
        <w:t xml:space="preserve">socket</w:t>
      </w:r>
      <w:r>
        <w:t xml:space="preserve">/</w:t>
      </w:r>
      <w:r>
        <w:rPr>
          <w:rStyle w:val="VerbatimChar"/>
        </w:rPr>
        <w:t xml:space="preserve">WSAsocket</w:t>
      </w:r>
      <w:r>
        <w:t xml:space="preserve"> </w:t>
      </w:r>
      <w:r>
        <w:t xml:space="preserve">定位该时间段，再以此为基础提出面向行为多样期的挖矿恶意软件早期检测方法（Cryptomining malware Early Detection Method in Behavioral diversity period，CEDMB）。</w:t>
      </w:r>
      <w:r>
        <w:t xml:space="preserve"> </w:t>
      </w:r>
      <w:r>
        <w:rPr>
          <w:rStyle w:val="VerbatimChar"/>
        </w:rPr>
        <w:t xml:space="preserve">CEDMB</w:t>
      </w:r>
      <w:r>
        <w:t xml:space="preserve"> </w:t>
      </w:r>
      <w:r>
        <w:t xml:space="preserve">兼顾挖矿恶意软件检测的及时性和准确性，以</w:t>
      </w:r>
      <w:r>
        <w:t xml:space="preserve"> </w:t>
      </w:r>
      <w:r>
        <w:rPr>
          <w:rStyle w:val="VerbatimChar"/>
        </w:rPr>
        <w:t xml:space="preserve">BDP</w:t>
      </w:r>
      <w:r>
        <w:t xml:space="preserve"> </w:t>
      </w:r>
      <w:r>
        <w:t xml:space="preserve">内产生的</w:t>
      </w:r>
      <w:r>
        <w:t xml:space="preserve"> </w:t>
      </w:r>
      <w:r>
        <w:rPr>
          <w:rStyle w:val="VerbatimChar"/>
        </w:rPr>
        <w:t xml:space="preserve">API</w:t>
      </w:r>
      <w:r>
        <w:t xml:space="preserve"> </w:t>
      </w:r>
      <w:r>
        <w:t xml:space="preserve">序列作为分析对象，使用</w:t>
      </w:r>
      <w:r>
        <w:t xml:space="preserve"> </w:t>
      </w:r>
      <w:r>
        <w:rPr>
          <w:rStyle w:val="VerbatimChar"/>
        </w:rPr>
        <w:t xml:space="preserve">n-gram</w:t>
      </w:r>
      <w:r>
        <w:t xml:space="preserve"> </w:t>
      </w:r>
      <w:r>
        <w:t xml:space="preserve">和</w:t>
      </w:r>
      <w:r>
        <w:t xml:space="preserve"> </w:t>
      </w:r>
      <w:r>
        <w:rPr>
          <w:rStyle w:val="VerbatimChar"/>
        </w:rPr>
        <w:t xml:space="preserve">TFIDF</w:t>
      </w:r>
      <w:r>
        <w:t xml:space="preserve"> </w:t>
      </w:r>
      <w:r>
        <w:t xml:space="preserve">（Term Frequency-Inverse Document Frequency）生成特征向量，通过分类算法建立检测模型。</w:t>
      </w:r>
    </w:p>
    <w:p>
      <w:pPr>
        <w:pStyle w:val="BodyText"/>
      </w:pPr>
      <w:r>
        <w:t xml:space="preserve">该文的主要贡献如下：</w:t>
      </w:r>
    </w:p>
    <w:p>
      <w:pPr>
        <w:numPr>
          <w:ilvl w:val="0"/>
          <w:numId w:val="1001"/>
        </w:numPr>
        <w:pStyle w:val="Compact"/>
      </w:pPr>
      <w:r>
        <w:t xml:space="preserve">从 API 调用、API 序列熵值等方面分析挖矿恶意软件的运行过程，发现挖矿恶意软件在其运行初期表现出区别于良性软件的行为特性，以此为基础提出</w:t>
      </w:r>
      <w:r>
        <w:t xml:space="preserve"> </w:t>
      </w:r>
      <w:r>
        <w:rPr>
          <w:rStyle w:val="VerbatimChar"/>
        </w:rPr>
        <w:t xml:space="preserve">BDP</w:t>
      </w:r>
      <w:r>
        <w:t xml:space="preserve"> </w:t>
      </w:r>
      <w:r>
        <w:t xml:space="preserve">的概念。将挖矿恶意软件的检测重点聚焦于挖矿</w:t>
      </w:r>
      <w:r>
        <w:t xml:space="preserve"> </w:t>
      </w:r>
      <w:r>
        <w:t xml:space="preserve">恶意软件建立网络连接前的行为，为设计挖矿恶意软件早期检测方法奠定了基础。</w:t>
      </w:r>
    </w:p>
    <w:p>
      <w:pPr>
        <w:numPr>
          <w:ilvl w:val="0"/>
          <w:numId w:val="1001"/>
        </w:numPr>
        <w:pStyle w:val="Compact"/>
      </w:pPr>
      <w:r>
        <w:t xml:space="preserve">提出面向</w:t>
      </w:r>
      <w:r>
        <w:t xml:space="preserve"> </w:t>
      </w:r>
      <w:r>
        <w:rPr>
          <w:rStyle w:val="VerbatimChar"/>
        </w:rPr>
        <w:t xml:space="preserve">BDP</w:t>
      </w:r>
      <w:r>
        <w:t xml:space="preserve"> </w:t>
      </w:r>
      <w:r>
        <w:t xml:space="preserve">的挖矿恶意软件早期检测方法</w:t>
      </w:r>
      <w:r>
        <w:t xml:space="preserve"> </w:t>
      </w:r>
      <w:r>
        <w:rPr>
          <w:rStyle w:val="VerbatimChar"/>
        </w:rPr>
        <w:t xml:space="preserve">CEDMB</w:t>
      </w:r>
      <w:r>
        <w:t xml:space="preserve"> </w:t>
      </w:r>
      <w:r>
        <w:t xml:space="preserve">。</w:t>
      </w:r>
      <w:r>
        <w:t xml:space="preserve"> </w:t>
      </w:r>
      <w:r>
        <w:rPr>
          <w:rStyle w:val="VerbatimChar"/>
        </w:rPr>
        <w:t xml:space="preserve">CEDMB</w:t>
      </w:r>
      <w:r>
        <w:t xml:space="preserve"> </w:t>
      </w:r>
      <w:r>
        <w:t xml:space="preserve">采集待测对象在</w:t>
      </w:r>
      <w:r>
        <w:t xml:space="preserve"> </w:t>
      </w:r>
      <w:r>
        <w:rPr>
          <w:rStyle w:val="VerbatimChar"/>
        </w:rPr>
        <w:t xml:space="preserve">BDP</w:t>
      </w:r>
      <w:r>
        <w:t xml:space="preserve"> </w:t>
      </w:r>
      <w:r>
        <w:t xml:space="preserve">内调用的</w:t>
      </w:r>
      <w:r>
        <w:t xml:space="preserve"> </w:t>
      </w:r>
      <w:r>
        <w:rPr>
          <w:rStyle w:val="VerbatimChar"/>
        </w:rPr>
        <w:t xml:space="preserve">API</w:t>
      </w:r>
      <w:r>
        <w:t xml:space="preserve"> </w:t>
      </w:r>
      <w:r>
        <w:t xml:space="preserve">序列，运用</w:t>
      </w:r>
      <w:r>
        <w:t xml:space="preserve"> </w:t>
      </w:r>
      <w:r>
        <w:rPr>
          <w:rStyle w:val="VerbatimChar"/>
        </w:rPr>
        <w:t xml:space="preserve">n-gram</w:t>
      </w:r>
      <w:r>
        <w:t xml:space="preserve"> </w:t>
      </w:r>
      <w:r>
        <w:t xml:space="preserve">和</w:t>
      </w:r>
      <w:r>
        <w:t xml:space="preserve"> </w:t>
      </w:r>
      <w:r>
        <w:rPr>
          <w:rStyle w:val="VerbatimChar"/>
        </w:rPr>
        <w:t xml:space="preserve">TF-IDF</w:t>
      </w:r>
      <w:r>
        <w:t xml:space="preserve"> </w:t>
      </w:r>
      <w:r>
        <w:t xml:space="preserve">算法对</w:t>
      </w:r>
      <w:r>
        <w:t xml:space="preserve"> </w:t>
      </w:r>
      <w:r>
        <w:rPr>
          <w:rStyle w:val="VerbatimChar"/>
        </w:rPr>
        <w:t xml:space="preserve">API</w:t>
      </w:r>
      <w:r>
        <w:t xml:space="preserve"> </w:t>
      </w:r>
      <w:r>
        <w:t xml:space="preserve">序列进行特征计算，最后使用机器学习算法进行模型训练及检测。</w:t>
      </w:r>
    </w:p>
    <w:p>
      <w:pPr>
        <w:numPr>
          <w:ilvl w:val="0"/>
          <w:numId w:val="1001"/>
        </w:numPr>
        <w:pStyle w:val="Compact"/>
      </w:pPr>
      <w:r>
        <w:t xml:space="preserve">使用涉及 12 个币种的多款挖矿恶意软件以及多种类型的良性软件组成的样本集对</w:t>
      </w:r>
      <w:r>
        <w:t xml:space="preserve"> </w:t>
      </w:r>
      <w:r>
        <w:rPr>
          <w:rStyle w:val="VerbatimChar"/>
        </w:rPr>
        <w:t xml:space="preserve">CEDMB</w:t>
      </w:r>
      <w:r>
        <w:t xml:space="preserve"> </w:t>
      </w:r>
      <w:r>
        <w:t xml:space="preserve">进行测试。实验结果表明，</w:t>
      </w:r>
      <w:r>
        <w:t xml:space="preserve"> </w:t>
      </w:r>
      <w:r>
        <w:rPr>
          <w:rStyle w:val="VerbatimChar"/>
        </w:rPr>
        <w:t xml:space="preserve">CEDMB</w:t>
      </w:r>
      <w:r>
        <w:t xml:space="preserve"> </w:t>
      </w:r>
      <w:r>
        <w:t xml:space="preserve">能够准确地检测出处于运行初期的已知和未知的挖矿恶意软件样本。</w:t>
      </w:r>
    </w:p>
    <w:p>
      <w:pPr>
        <w:pStyle w:val="Heading1"/>
      </w:pPr>
      <w:bookmarkStart w:id="22" w:name="相关工作"/>
      <w:r>
        <w:t xml:space="preserve">相关工作</w:t>
      </w:r>
      <w:bookmarkEnd w:id="22"/>
    </w:p>
    <w:p>
      <w:pPr>
        <w:pStyle w:val="Heading2"/>
      </w:pPr>
      <w:bookmarkStart w:id="23" w:name="静态检测方法"/>
      <w:r>
        <w:t xml:space="preserve">静态检测方法</w:t>
      </w:r>
      <w:bookmarkEnd w:id="23"/>
    </w:p>
    <w:p>
      <w:pPr>
        <w:numPr>
          <w:ilvl w:val="0"/>
          <w:numId w:val="1002"/>
        </w:numPr>
        <w:pStyle w:val="Compact"/>
      </w:pPr>
      <w:r>
        <w:t xml:space="preserve">提取挖矿恶意软件的操作码序列并使用深度学习算法建立检测模型。</w:t>
      </w:r>
    </w:p>
    <w:p>
      <w:pPr>
        <w:numPr>
          <w:ilvl w:val="0"/>
          <w:numId w:val="1002"/>
        </w:numPr>
        <w:pStyle w:val="Compact"/>
      </w:pPr>
      <w:r>
        <w:t xml:space="preserve">将挖矿网页的 WebAssembly 脚本编译生成的二进制文件转换为灰度图，结合卷积神经网络算法构建了一个轻量高效的检测模型。</w:t>
      </w:r>
    </w:p>
    <w:p>
      <w:pPr>
        <w:numPr>
          <w:ilvl w:val="0"/>
          <w:numId w:val="1002"/>
        </w:numPr>
        <w:pStyle w:val="Compact"/>
      </w:pPr>
      <w:r>
        <w:t xml:space="preserve">基于威胁情报层次特征集成的挖矿恶意软件检测方法，使用多种静态特征训练检测模型。</w:t>
      </w:r>
    </w:p>
    <w:p>
      <w:pPr>
        <w:pStyle w:val="FirstParagraph"/>
      </w:pPr>
      <w:r>
        <w:t xml:space="preserve">总之，静态检测方法具有较高的检测效率，但是难以对抗一些采用了混淆等绕过技术的挖矿恶意软件。</w:t>
      </w:r>
    </w:p>
    <w:p>
      <w:pPr>
        <w:pStyle w:val="Heading2"/>
      </w:pPr>
      <w:bookmarkStart w:id="24" w:name="动态检测方法"/>
      <w:r>
        <w:t xml:space="preserve">动态检测方法</w:t>
      </w:r>
      <w:bookmarkEnd w:id="24"/>
    </w:p>
    <w:p>
      <w:pPr>
        <w:numPr>
          <w:ilvl w:val="0"/>
          <w:numId w:val="1003"/>
        </w:numPr>
        <w:pStyle w:val="Compact"/>
      </w:pPr>
      <w:r>
        <w:t xml:space="preserve">将处理器、内存等硬件资源的使用情况作为数据训练检测模型。（需要等待系统性能受到影响后才能检测出挖矿恶意软件）</w:t>
      </w:r>
    </w:p>
    <w:p>
      <w:pPr>
        <w:numPr>
          <w:ilvl w:val="0"/>
          <w:numId w:val="1003"/>
        </w:numPr>
        <w:pStyle w:val="Compact"/>
      </w:pPr>
      <w:r>
        <w:t xml:space="preserve">使用</w:t>
      </w:r>
      <w:r>
        <w:t xml:space="preserve"> </w:t>
      </w:r>
      <w:r>
        <w:rPr>
          <w:rStyle w:val="VerbatimChar"/>
        </w:rPr>
        <w:t xml:space="preserve">API</w:t>
      </w:r>
      <w:r>
        <w:t xml:space="preserve"> </w:t>
      </w:r>
      <w:r>
        <w:t xml:space="preserve">序列结合深度学习实现检测。</w:t>
      </w:r>
    </w:p>
    <w:p>
      <w:pPr>
        <w:numPr>
          <w:ilvl w:val="0"/>
          <w:numId w:val="1003"/>
        </w:numPr>
        <w:pStyle w:val="Compact"/>
      </w:pPr>
      <w:r>
        <w:t xml:space="preserve">使用</w:t>
      </w:r>
      <w:r>
        <w:t xml:space="preserve"> </w:t>
      </w:r>
      <w:r>
        <w:rPr>
          <w:rStyle w:val="VerbatimChar"/>
        </w:rPr>
        <w:t xml:space="preserve">n-gram</w:t>
      </w:r>
      <w:r>
        <w:t xml:space="preserve"> </w:t>
      </w:r>
      <w:r>
        <w:t xml:space="preserve">模型从</w:t>
      </w:r>
      <w:r>
        <w:t xml:space="preserve"> </w:t>
      </w:r>
      <w:r>
        <w:rPr>
          <w:rStyle w:val="VerbatimChar"/>
        </w:rPr>
        <w:t xml:space="preserve">API</w:t>
      </w:r>
      <w:r>
        <w:t xml:space="preserve"> </w:t>
      </w:r>
      <w:r>
        <w:t xml:space="preserve">序列中提取特征</w:t>
      </w:r>
    </w:p>
    <w:p>
      <w:pPr>
        <w:pStyle w:val="FirstParagraph"/>
      </w:pPr>
      <w:r>
        <w:t xml:space="preserve">总之，基于</w:t>
      </w:r>
      <w:r>
        <w:t xml:space="preserve"> </w:t>
      </w:r>
      <w:r>
        <w:rPr>
          <w:rStyle w:val="VerbatimChar"/>
        </w:rPr>
        <w:t xml:space="preserve">API</w:t>
      </w:r>
      <w:r>
        <w:t xml:space="preserve"> </w:t>
      </w:r>
      <w:r>
        <w:t xml:space="preserve">的动态检测方法可以较好地应对应用了混淆技术的挖矿恶意软件，但目前该类方法或需要较长的</w:t>
      </w:r>
      <w:r>
        <w:t xml:space="preserve"> </w:t>
      </w:r>
      <w:r>
        <w:rPr>
          <w:rStyle w:val="VerbatimChar"/>
        </w:rPr>
        <w:t xml:space="preserve">API</w:t>
      </w:r>
      <w:r>
        <w:t xml:space="preserve"> </w:t>
      </w:r>
      <w:r>
        <w:t xml:space="preserve">序列采集时间，或主要关注样本执行工作量证明的行为，难以兼顾挖矿恶意软件检测的及时性和准确性。</w:t>
      </w:r>
    </w:p>
    <w:p>
      <w:pPr>
        <w:pStyle w:val="Heading2"/>
      </w:pPr>
      <w:bookmarkStart w:id="25" w:name="流量监测方法"/>
      <w:r>
        <w:t xml:space="preserve">流量监测方法</w:t>
      </w:r>
      <w:bookmarkEnd w:id="25"/>
    </w:p>
    <w:p>
      <w:pPr>
        <w:numPr>
          <w:ilvl w:val="0"/>
          <w:numId w:val="1004"/>
        </w:numPr>
        <w:pStyle w:val="Compact"/>
      </w:pPr>
      <w:r>
        <w:t xml:space="preserve">使用 51 个通信行为统计特征的挖矿加密流量检测，对来自</w:t>
      </w:r>
      <w:r>
        <w:t xml:space="preserve"> </w:t>
      </w:r>
      <w:r>
        <w:rPr>
          <w:rStyle w:val="VerbatimChar"/>
        </w:rPr>
        <w:t xml:space="preserve">xmr-stak</w:t>
      </w:r>
      <w:r>
        <w:t xml:space="preserve"> </w:t>
      </w:r>
      <w:r>
        <w:t xml:space="preserve">和</w:t>
      </w:r>
      <w:r>
        <w:t xml:space="preserve"> </w:t>
      </w:r>
      <w:r>
        <w:rPr>
          <w:rStyle w:val="VerbatimChar"/>
        </w:rPr>
        <w:t xml:space="preserve">xmrig</w:t>
      </w:r>
      <w:r>
        <w:t xml:space="preserve"> </w:t>
      </w:r>
      <w:r>
        <w:t xml:space="preserve">的流量进行检测。</w:t>
      </w:r>
    </w:p>
    <w:p>
      <w:pPr>
        <w:numPr>
          <w:ilvl w:val="0"/>
          <w:numId w:val="1004"/>
        </w:numPr>
        <w:pStyle w:val="Compact"/>
      </w:pPr>
      <w:r>
        <w:t xml:space="preserve">基于时间序列的挖矿流量检测方法，根据网络流序列和区块创建序列的相似度实施对</w:t>
      </w:r>
      <w:r>
        <w:t xml:space="preserve"> </w:t>
      </w:r>
      <w:r>
        <w:rPr>
          <w:rStyle w:val="VerbatimChar"/>
        </w:rPr>
        <w:t xml:space="preserve">xmrig</w:t>
      </w:r>
      <w:r>
        <w:t xml:space="preserve"> </w:t>
      </w:r>
      <w:r>
        <w:t xml:space="preserve">挖矿流量的检测。</w:t>
      </w:r>
    </w:p>
    <w:p>
      <w:pPr>
        <w:numPr>
          <w:ilvl w:val="0"/>
          <w:numId w:val="1004"/>
        </w:numPr>
        <w:pStyle w:val="Compact"/>
      </w:pPr>
      <w:r>
        <w:t xml:space="preserve">借助卷积函数从挖矿流量的前数个数据包构成的包负载大小序列中提取特征，再使用机器学习建立检测模型。</w:t>
      </w:r>
    </w:p>
    <w:p>
      <w:pPr>
        <w:pStyle w:val="FirstParagraph"/>
      </w:pPr>
      <w:r>
        <w:t xml:space="preserve">总之，基于流量分析的检测方法可以监控网络入口的流量，覆盖所监控网络内的所有设备。但是该类方法需要在挖矿恶意软件成功连接矿池之后才能收集到流量来进行检测。同时，一些诸如延迟发送数据包、增加无用数据包、添加代理等逃逸手段的出现也影响了该类检测方法的效果。</w:t>
      </w:r>
    </w:p>
    <w:p>
      <w:pPr>
        <w:pStyle w:val="Heading1"/>
      </w:pPr>
      <w:bookmarkStart w:id="26" w:name="挖矿恶意软件行为分析"/>
      <w:r>
        <w:t xml:space="preserve">挖矿恶意软件行为分析</w:t>
      </w:r>
      <w:bookmarkEnd w:id="26"/>
    </w:p>
    <w:p>
      <w:pPr>
        <w:pStyle w:val="Heading2"/>
      </w:pPr>
      <w:bookmarkStart w:id="27" w:name="挖矿恶意软件攻击过程"/>
      <w:r>
        <w:t xml:space="preserve">挖矿恶意软件攻击过程</w:t>
      </w:r>
      <w:bookmarkEnd w:id="27"/>
    </w:p>
    <w:p>
      <w:pPr>
        <w:pStyle w:val="FirstParagraph"/>
      </w:pPr>
      <w:r>
        <w:t xml:space="preserve">挖矿恶意软件会在运行初期密集地执行一系列行为，如信息收集、检查防护进程或系统监控进程的存在、生成副本、修改计划任务和自启动项等。</w:t>
      </w:r>
    </w:p>
    <w:p>
      <w:pPr>
        <w:pStyle w:val="Heading2"/>
      </w:pPr>
      <w:bookmarkStart w:id="28" w:name="挖矿恶意软件api序列分析"/>
      <w:r>
        <w:t xml:space="preserve">挖矿恶意软件API序列分析</w:t>
      </w:r>
      <w:bookmarkEnd w:id="28"/>
    </w:p>
    <w:p>
      <w:pPr>
        <w:pStyle w:val="FirstParagraph"/>
      </w:pPr>
      <w:r>
        <w:t xml:space="preserve">该文收集了覆盖多种加密货币类型的75款挖矿恶意软件，在</w:t>
      </w:r>
      <w:r>
        <w:t xml:space="preserve"> </w:t>
      </w:r>
      <w:r>
        <w:rPr>
          <w:rStyle w:val="VerbatimChar"/>
        </w:rPr>
        <w:t xml:space="preserve">VMware</w:t>
      </w:r>
      <w:r>
        <w:t xml:space="preserve"> </w:t>
      </w:r>
      <w:r>
        <w:t xml:space="preserve">创建的</w:t>
      </w:r>
      <w:r>
        <w:t xml:space="preserve"> </w:t>
      </w:r>
      <w:r>
        <w:rPr>
          <w:rStyle w:val="VerbatimChar"/>
        </w:rPr>
        <w:t xml:space="preserve">Windows10</w:t>
      </w:r>
      <w:r>
        <w:t xml:space="preserve"> </w:t>
      </w:r>
      <w:r>
        <w:t xml:space="preserve">虚拟机中收集各样本在其默认的进程</w:t>
      </w:r>
      <w:r>
        <w:t xml:space="preserve"> </w:t>
      </w:r>
      <w:r>
        <w:rPr>
          <w:rStyle w:val="VerbatimChar"/>
        </w:rPr>
        <w:t xml:space="preserve">CPU</w:t>
      </w:r>
      <w:r>
        <w:t xml:space="preserve"> </w:t>
      </w:r>
      <w:r>
        <w:t xml:space="preserve">利用率阈值下运行1分钟的</w:t>
      </w:r>
      <w:r>
        <w:t xml:space="preserve"> </w:t>
      </w:r>
      <w:r>
        <w:rPr>
          <w:rStyle w:val="VerbatimChar"/>
        </w:rPr>
        <w:t xml:space="preserve">API</w:t>
      </w:r>
      <w:r>
        <w:t xml:space="preserve"> </w:t>
      </w:r>
      <w:r>
        <w:t xml:space="preserve">序列，从</w:t>
      </w:r>
      <w:r>
        <w:t xml:space="preserve"> </w:t>
      </w:r>
      <w:r>
        <w:rPr>
          <w:rStyle w:val="VerbatimChar"/>
        </w:rPr>
        <w:t xml:space="preserve">API</w:t>
      </w:r>
      <w:r>
        <w:t xml:space="preserve"> </w:t>
      </w:r>
      <w:r>
        <w:t xml:space="preserve">调用的角度对这些</w:t>
      </w:r>
      <w:r>
        <w:t xml:space="preserve"> </w:t>
      </w:r>
      <w:r>
        <w:rPr>
          <w:rStyle w:val="VerbatimChar"/>
        </w:rPr>
        <w:t xml:space="preserve">API</w:t>
      </w:r>
      <w:r>
        <w:t xml:space="preserve"> </w:t>
      </w:r>
      <w:r>
        <w:t xml:space="preserve">序列进行分析。该文将对应特定行为且相对固定的</w:t>
      </w:r>
      <w:r>
        <w:t xml:space="preserve"> </w:t>
      </w:r>
      <w:r>
        <w:rPr>
          <w:rStyle w:val="VerbatimChar"/>
        </w:rPr>
        <w:t xml:space="preserve">API</w:t>
      </w:r>
      <w:r>
        <w:t xml:space="preserve"> </w:t>
      </w:r>
      <w:r>
        <w:t xml:space="preserve">调用称为特征</w:t>
      </w:r>
      <w:r>
        <w:t xml:space="preserve"> </w:t>
      </w:r>
      <w:r>
        <w:rPr>
          <w:rStyle w:val="VerbatimChar"/>
        </w:rPr>
        <w:t xml:space="preserve">API</w:t>
      </w:r>
      <w:r>
        <w:t xml:space="preserve"> </w:t>
      </w:r>
      <w:r>
        <w:t xml:space="preserve">调用。</w:t>
      </w:r>
    </w:p>
    <w:p>
      <w:pPr>
        <w:pStyle w:val="BodyText"/>
      </w:pPr>
      <w:r>
        <w:t xml:space="preserve">分析结果显示上述挖矿恶意软件在运行初期会频繁调用与内存操作、线程读写操作相关的特征</w:t>
      </w:r>
      <w:r>
        <w:t xml:space="preserve"> </w:t>
      </w:r>
      <w:r>
        <w:rPr>
          <w:rStyle w:val="VerbatimChar"/>
        </w:rPr>
        <w:t xml:space="preserve">API</w:t>
      </w:r>
      <w:r>
        <w:t xml:space="preserve"> </w:t>
      </w:r>
      <w:r>
        <w:t xml:space="preserve">调用，如与修改计划任务相关的</w:t>
      </w:r>
      <w:r>
        <w:t xml:space="preserve"> </w:t>
      </w:r>
      <w:r>
        <w:rPr>
          <w:rStyle w:val="VerbatimChar"/>
        </w:rPr>
        <w:t xml:space="preserve">NtNotifyChangeKey</w:t>
      </w:r>
      <w:r>
        <w:t xml:space="preserve"> </w:t>
      </w:r>
      <w:r>
        <w:t xml:space="preserve">→</w:t>
      </w:r>
      <w:r>
        <w:t xml:space="preserve"> </w:t>
      </w:r>
      <w:r>
        <w:rPr>
          <w:rStyle w:val="VerbatimChar"/>
        </w:rPr>
        <w:t xml:space="preserve">RtlInitAnsiStringEx</w:t>
      </w:r>
      <w:r>
        <w:t xml:space="preserve"> </w:t>
      </w:r>
      <w:r>
        <w:t xml:space="preserve">（</w:t>
      </w:r>
      <w:r>
        <w:t xml:space="preserve">“</w:t>
      </w:r>
      <w:r>
        <w:t xml:space="preserve">→</w:t>
      </w:r>
      <w:r>
        <w:t xml:space="preserve">”</w:t>
      </w:r>
      <w:r>
        <w:t xml:space="preserve">表示</w:t>
      </w:r>
      <w:r>
        <w:t xml:space="preserve"> </w:t>
      </w:r>
      <w:r>
        <w:rPr>
          <w:rStyle w:val="VerbatimChar"/>
        </w:rPr>
        <w:t xml:space="preserve">API</w:t>
      </w:r>
      <w:r>
        <w:t xml:space="preserve"> </w:t>
      </w:r>
      <w:r>
        <w:t xml:space="preserve">间存在调用关系）。之后挖矿恶意软件会调用</w:t>
      </w:r>
      <w:r>
        <w:t xml:space="preserve"> </w:t>
      </w:r>
      <w:r>
        <w:rPr>
          <w:rStyle w:val="VerbatimChar"/>
        </w:rPr>
        <w:t xml:space="preserve">socket</w:t>
      </w:r>
      <w:r>
        <w:t xml:space="preserve">/</w:t>
      </w:r>
      <w:r>
        <w:rPr>
          <w:rStyle w:val="VerbatimChar"/>
        </w:rPr>
        <w:t xml:space="preserve">WSAsocket</w:t>
      </w:r>
      <w:r>
        <w:t xml:space="preserve"> </w:t>
      </w:r>
      <w:r>
        <w:t xml:space="preserve">来连接矿池。在与矿池建立网络连接之后，其调用的</w:t>
      </w:r>
      <w:r>
        <w:t xml:space="preserve"> </w:t>
      </w:r>
      <w:r>
        <w:rPr>
          <w:rStyle w:val="VerbatimChar"/>
        </w:rPr>
        <w:t xml:space="preserve">API</w:t>
      </w:r>
      <w:r>
        <w:t xml:space="preserve"> </w:t>
      </w:r>
      <w:r>
        <w:t xml:space="preserve">逐渐变得单一，具体表现为不断重复调用与工作量证明相关的特征</w:t>
      </w:r>
      <w:r>
        <w:t xml:space="preserve"> </w:t>
      </w:r>
      <w:r>
        <w:rPr>
          <w:rStyle w:val="VerbatimChar"/>
        </w:rPr>
        <w:t xml:space="preserve">API</w:t>
      </w:r>
      <w:r>
        <w:t xml:space="preserve"> </w:t>
      </w:r>
      <w:r>
        <w:t xml:space="preserve">调用，如sleep→NtDelayExecution→memcpy。</w:t>
      </w:r>
    </w:p>
    <w:p>
      <w:pPr>
        <w:pStyle w:val="Heading2"/>
      </w:pPr>
      <w:bookmarkStart w:id="29" w:name="挖矿软件行为多样期"/>
      <w:r>
        <w:t xml:space="preserve">挖矿软件行为多样期</w:t>
      </w:r>
      <w:bookmarkEnd w:id="29"/>
    </w:p>
    <w:p>
      <w:pPr>
        <w:pStyle w:val="FirstParagraph"/>
      </w:pPr>
      <w:r>
        <w:t xml:space="preserve">挖矿恶意软件的每秒</w:t>
      </w:r>
      <w:r>
        <w:t xml:space="preserve"> </w:t>
      </w:r>
      <w:r>
        <w:rPr>
          <w:rStyle w:val="VerbatimChar"/>
        </w:rPr>
        <w:t xml:space="preserve">API</w:t>
      </w:r>
      <w:r>
        <w:t xml:space="preserve"> </w:t>
      </w:r>
      <w:r>
        <w:t xml:space="preserve">序列熵值在运行初期时较大，然后快速下降并出现波动，一定时间之后则较为稳定。良性软件各时刻的每秒</w:t>
      </w:r>
      <w:r>
        <w:t xml:space="preserve"> </w:t>
      </w:r>
      <w:r>
        <w:rPr>
          <w:rStyle w:val="VerbatimChar"/>
        </w:rPr>
        <w:t xml:space="preserve">API</w:t>
      </w:r>
      <w:r>
        <w:t xml:space="preserve"> </w:t>
      </w:r>
      <w:r>
        <w:t xml:space="preserve">序列熵值均在波动，与挖矿恶意软件区别较大。</w:t>
      </w:r>
    </w:p>
    <w:p>
      <w:pPr>
        <w:pStyle w:val="BodyText"/>
      </w:pPr>
      <w:r>
        <w:t xml:space="preserve">该文以网络连接建立与否来判断挖矿恶意软件是否进入挖矿阶段，并关注其挖矿阶段前的行为。基于以上分析，该文提出</w:t>
      </w:r>
      <w:r>
        <w:t xml:space="preserve"> </w:t>
      </w:r>
      <w:r>
        <w:rPr>
          <w:rStyle w:val="VerbatimChar"/>
        </w:rPr>
        <w:t xml:space="preserve">BDP</w:t>
      </w:r>
      <w:r>
        <w:t xml:space="preserve"> </w:t>
      </w:r>
      <w:r>
        <w:t xml:space="preserve">的概念，其在挖矿恶意软件运行过程中所处时间段如下图所示：</w:t>
      </w:r>
    </w:p>
    <w:p>
      <w:pPr>
        <w:pStyle w:val="CaptionedFigure"/>
      </w:pPr>
      <w:r>
        <w:drawing>
          <wp:inline>
            <wp:extent cx="5334000" cy="1758778"/>
            <wp:effectExtent b="0" l="0" r="0" t="0"/>
            <wp:docPr descr="挖矿软件行为多样期示意图" title="" id="1" name="Picture"/>
            <a:graphic>
              <a:graphicData uri="http://schemas.openxmlformats.org/drawingml/2006/picture">
                <pic:pic>
                  <pic:nvPicPr>
                    <pic:cNvPr descr="image.png" id="0" name="Picture"/>
                    <pic:cNvPicPr>
                      <a:picLocks noChangeArrowheads="1" noChangeAspect="1"/>
                    </pic:cNvPicPr>
                  </pic:nvPicPr>
                  <pic:blipFill>
                    <a:blip r:embed="rId30"/>
                    <a:stretch>
                      <a:fillRect/>
                    </a:stretch>
                  </pic:blipFill>
                  <pic:spPr bwMode="auto">
                    <a:xfrm>
                      <a:off x="0" y="0"/>
                      <a:ext cx="5334000" cy="1758778"/>
                    </a:xfrm>
                    <a:prstGeom prst="rect">
                      <a:avLst/>
                    </a:prstGeom>
                    <a:noFill/>
                    <a:ln w="9525">
                      <a:noFill/>
                      <a:headEnd/>
                      <a:tailEnd/>
                    </a:ln>
                  </pic:spPr>
                </pic:pic>
              </a:graphicData>
            </a:graphic>
          </wp:inline>
        </w:drawing>
      </w:r>
    </w:p>
    <w:p>
      <w:pPr>
        <w:pStyle w:val="ImageCaption"/>
      </w:pPr>
      <w:r>
        <w:t xml:space="preserve">挖矿软件行为多样期示意图</w:t>
      </w:r>
    </w:p>
    <w:p>
      <w:pPr>
        <w:pStyle w:val="BodyText"/>
      </w:pPr>
      <w:r>
        <w:t xml:space="preserve">下表统计了 75 款挖矿恶意软件以及多种类型的 75 款良性软件开始运行后1分钟内调用socket/WSASocket的情况：</w:t>
      </w:r>
    </w:p>
    <w:p>
      <w:pPr>
        <w:pStyle w:val="CaptionedFigure"/>
      </w:pPr>
      <w:r>
        <w:drawing>
          <wp:inline>
            <wp:extent cx="5334000" cy="2293029"/>
            <wp:effectExtent b="0" l="0" r="0" t="0"/>
            <wp:docPr descr="不同软件调用socket/WSASocket的时间统计" title="" id="1" name="Picture"/>
            <a:graphic>
              <a:graphicData uri="http://schemas.openxmlformats.org/drawingml/2006/picture">
                <pic:pic>
                  <pic:nvPicPr>
                    <pic:cNvPr descr="image-1.png" id="0" name="Picture"/>
                    <pic:cNvPicPr>
                      <a:picLocks noChangeArrowheads="1" noChangeAspect="1"/>
                    </pic:cNvPicPr>
                  </pic:nvPicPr>
                  <pic:blipFill>
                    <a:blip r:embed="rId31"/>
                    <a:stretch>
                      <a:fillRect/>
                    </a:stretch>
                  </pic:blipFill>
                  <pic:spPr bwMode="auto">
                    <a:xfrm>
                      <a:off x="0" y="0"/>
                      <a:ext cx="5334000" cy="2293029"/>
                    </a:xfrm>
                    <a:prstGeom prst="rect">
                      <a:avLst/>
                    </a:prstGeom>
                    <a:noFill/>
                    <a:ln w="9525">
                      <a:noFill/>
                      <a:headEnd/>
                      <a:tailEnd/>
                    </a:ln>
                  </pic:spPr>
                </pic:pic>
              </a:graphicData>
            </a:graphic>
          </wp:inline>
        </w:drawing>
      </w:r>
    </w:p>
    <w:p>
      <w:pPr>
        <w:pStyle w:val="ImageCaption"/>
      </w:pPr>
      <w:r>
        <w:t xml:space="preserve">不同软件调用socket/WSASocket的时间统计</w:t>
      </w:r>
    </w:p>
    <w:p>
      <w:pPr>
        <w:pStyle w:val="BodyText"/>
      </w:pPr>
      <w:r>
        <w:t xml:space="preserve">上表显示绝大多数挖矿恶意软件在开始运行 2s 内就调用了</w:t>
      </w:r>
      <w:r>
        <w:t xml:space="preserve"> </w:t>
      </w:r>
      <w:r>
        <w:rPr>
          <w:rStyle w:val="VerbatimChar"/>
        </w:rPr>
        <w:t xml:space="preserve">socket</w:t>
      </w:r>
      <w:r>
        <w:t xml:space="preserve">/</w:t>
      </w:r>
      <w:r>
        <w:rPr>
          <w:rStyle w:val="VerbatimChar"/>
        </w:rPr>
        <w:t xml:space="preserve">WSASocket</w:t>
      </w:r>
      <w:r>
        <w:t xml:space="preserve"> </w:t>
      </w:r>
      <w:r>
        <w:t xml:space="preserve">来创建流套接字以连接矿池。有7个挖矿恶意软件因为缺少运行环境、矿池域名解析失败等未调用</w:t>
      </w:r>
      <w:r>
        <w:t xml:space="preserve"> </w:t>
      </w:r>
      <w:r>
        <w:rPr>
          <w:rStyle w:val="VerbatimChar"/>
        </w:rPr>
        <w:t xml:space="preserve">socket</w:t>
      </w:r>
      <w:r>
        <w:t xml:space="preserve">/</w:t>
      </w:r>
      <w:r>
        <w:rPr>
          <w:rStyle w:val="VerbatimChar"/>
        </w:rPr>
        <w:t xml:space="preserve">WSASocket</w:t>
      </w:r>
      <w:r>
        <w:t xml:space="preserve"> </w:t>
      </w:r>
      <w:r>
        <w:t xml:space="preserve">。</w:t>
      </w:r>
      <w:r>
        <w:t xml:space="preserve"> </w:t>
      </w:r>
      <w:r>
        <w:t xml:space="preserve">上表还显示仅有少部分良性软件在 1min 内存在</w:t>
      </w:r>
      <w:r>
        <w:t xml:space="preserve"> </w:t>
      </w:r>
      <w:r>
        <w:rPr>
          <w:rStyle w:val="VerbatimChar"/>
        </w:rPr>
        <w:t xml:space="preserve">socket</w:t>
      </w:r>
      <w:r>
        <w:t xml:space="preserve">/</w:t>
      </w:r>
      <w:r>
        <w:rPr>
          <w:rStyle w:val="VerbatimChar"/>
        </w:rPr>
        <w:t xml:space="preserve">WSASocket</w:t>
      </w:r>
      <w:r>
        <w:t xml:space="preserve"> </w:t>
      </w:r>
      <w:r>
        <w:t xml:space="preserve">调用且调用时间多在 2s 之后 。</w:t>
      </w:r>
      <w:r>
        <w:t xml:space="preserve"> </w:t>
      </w:r>
      <w:r>
        <w:t xml:space="preserve">基于以上分析，该文以首次调用</w:t>
      </w:r>
      <w:r>
        <w:t xml:space="preserve"> </w:t>
      </w:r>
      <w:r>
        <w:rPr>
          <w:rStyle w:val="VerbatimChar"/>
        </w:rPr>
        <w:t xml:space="preserve">socket</w:t>
      </w:r>
      <w:r>
        <w:t xml:space="preserve">/</w:t>
      </w:r>
      <w:r>
        <w:rPr>
          <w:rStyle w:val="VerbatimChar"/>
        </w:rPr>
        <w:t xml:space="preserve">WSASocket</w:t>
      </w:r>
      <w:r>
        <w:t xml:space="preserve"> </w:t>
      </w:r>
      <w:r>
        <w:t xml:space="preserve">作为挖矿恶意软件建立网络连接的标志，此时挖矿恶意软件还未执行其挖矿操作，因此利用</w:t>
      </w:r>
      <w:r>
        <w:t xml:space="preserve"> </w:t>
      </w:r>
      <w:r>
        <w:rPr>
          <w:rStyle w:val="VerbatimChar"/>
        </w:rPr>
        <w:t xml:space="preserve">BDP</w:t>
      </w:r>
      <w:r>
        <w:t xml:space="preserve"> </w:t>
      </w:r>
      <w:r>
        <w:t xml:space="preserve">内的</w:t>
      </w:r>
      <w:r>
        <w:t xml:space="preserve"> </w:t>
      </w:r>
      <w:r>
        <w:rPr>
          <w:rStyle w:val="VerbatimChar"/>
        </w:rPr>
        <w:t xml:space="preserve">API</w:t>
      </w:r>
      <w:r>
        <w:t xml:space="preserve"> </w:t>
      </w:r>
      <w:r>
        <w:t xml:space="preserve">序列可对其进行早期检测。</w:t>
      </w:r>
    </w:p>
    <w:p>
      <w:pPr>
        <w:pStyle w:val="Heading1"/>
      </w:pPr>
      <w:bookmarkStart w:id="32" w:name="cedmb"/>
      <w:r>
        <w:t xml:space="preserve">CEDMB</w:t>
      </w:r>
      <w:bookmarkEnd w:id="32"/>
    </w:p>
    <w:p>
      <w:pPr>
        <w:pStyle w:val="FirstParagraph"/>
      </w:pPr>
      <w:r>
        <w:t xml:space="preserve">基于上一章的分析，该文提出了</w:t>
      </w:r>
      <w:r>
        <w:t xml:space="preserve"> </w:t>
      </w:r>
      <w:r>
        <w:rPr>
          <w:rStyle w:val="VerbatimChar"/>
        </w:rPr>
        <w:t xml:space="preserve">CEDMB</w:t>
      </w:r>
      <w:r>
        <w:t xml:space="preserve">。</w:t>
      </w:r>
      <w:r>
        <w:t xml:space="preserve"> </w:t>
      </w:r>
      <w:r>
        <w:rPr>
          <w:rStyle w:val="VerbatimChar"/>
        </w:rPr>
        <w:t xml:space="preserve">CEDMB从</w:t>
      </w:r>
      <w:r>
        <w:t xml:space="preserve"> </w:t>
      </w:r>
      <w:r>
        <w:rPr>
          <w:rStyle w:val="VerbatimChar"/>
        </w:rPr>
        <w:t xml:space="preserve">BDP</w:t>
      </w:r>
      <w:r>
        <w:t xml:space="preserve"> </w:t>
      </w:r>
      <w:r>
        <w:t xml:space="preserve">内的</w:t>
      </w:r>
      <w:r>
        <w:t xml:space="preserve"> </w:t>
      </w:r>
      <w:r>
        <w:rPr>
          <w:rStyle w:val="VerbatimChar"/>
        </w:rPr>
        <w:t xml:space="preserve">API</w:t>
      </w:r>
      <w:r>
        <w:t xml:space="preserve"> </w:t>
      </w:r>
      <w:r>
        <w:t xml:space="preserve">序列中提取特征，然后使用分类算法构建检测模型。框架如下图：</w:t>
      </w:r>
    </w:p>
    <w:p>
      <w:pPr>
        <w:pStyle w:val="CaptionedFigure"/>
      </w:pPr>
      <w:r>
        <w:drawing>
          <wp:inline>
            <wp:extent cx="5334000" cy="1651451"/>
            <wp:effectExtent b="0" l="0" r="0" t="0"/>
            <wp:docPr descr="CEDMB框架" title="" id="1" name="Picture"/>
            <a:graphic>
              <a:graphicData uri="http://schemas.openxmlformats.org/drawingml/2006/picture">
                <pic:pic>
                  <pic:nvPicPr>
                    <pic:cNvPr descr="image-2.png" id="0" name="Picture"/>
                    <pic:cNvPicPr>
                      <a:picLocks noChangeArrowheads="1" noChangeAspect="1"/>
                    </pic:cNvPicPr>
                  </pic:nvPicPr>
                  <pic:blipFill>
                    <a:blip r:embed="rId33"/>
                    <a:stretch>
                      <a:fillRect/>
                    </a:stretch>
                  </pic:blipFill>
                  <pic:spPr bwMode="auto">
                    <a:xfrm>
                      <a:off x="0" y="0"/>
                      <a:ext cx="5334000" cy="1651451"/>
                    </a:xfrm>
                    <a:prstGeom prst="rect">
                      <a:avLst/>
                    </a:prstGeom>
                    <a:noFill/>
                    <a:ln w="9525">
                      <a:noFill/>
                      <a:headEnd/>
                      <a:tailEnd/>
                    </a:ln>
                  </pic:spPr>
                </pic:pic>
              </a:graphicData>
            </a:graphic>
          </wp:inline>
        </w:drawing>
      </w:r>
    </w:p>
    <w:p>
      <w:pPr>
        <w:pStyle w:val="ImageCaption"/>
      </w:pPr>
      <w:r>
        <w:t xml:space="preserve">CEDMB框架</w:t>
      </w:r>
    </w:p>
    <w:p>
      <w:pPr>
        <w:pStyle w:val="Heading2"/>
      </w:pPr>
      <w:bookmarkStart w:id="34" w:name="数据收集"/>
      <w:r>
        <w:t xml:space="preserve">数据收集</w:t>
      </w:r>
      <w:bookmarkEnd w:id="34"/>
    </w:p>
    <w:p>
      <w:pPr>
        <w:pStyle w:val="FirstParagraph"/>
      </w:pPr>
      <w:r>
        <w:t xml:space="preserve">该文发现挖矿恶意软件使用的挖矿算法和选用的进程</w:t>
      </w:r>
      <w:r>
        <w:t xml:space="preserve"> </w:t>
      </w:r>
      <w:r>
        <w:rPr>
          <w:rStyle w:val="VerbatimChar"/>
        </w:rPr>
        <w:t xml:space="preserve">CPU</w:t>
      </w:r>
      <w:r>
        <w:t xml:space="preserve"> </w:t>
      </w:r>
      <w:r>
        <w:t xml:space="preserve">利用率阈值会影响其产生的</w:t>
      </w:r>
      <w:r>
        <w:t xml:space="preserve"> </w:t>
      </w:r>
      <w:r>
        <w:rPr>
          <w:rStyle w:val="VerbatimChar"/>
        </w:rPr>
        <w:t xml:space="preserve">API</w:t>
      </w:r>
      <w:r>
        <w:t xml:space="preserve"> </w:t>
      </w:r>
      <w:r>
        <w:t xml:space="preserve">序列：一是部分挖矿恶意软件支持多种挖矿算法且在使用不同的挖矿算法时产生的API序列在每秒</w:t>
      </w:r>
      <w:r>
        <w:t xml:space="preserve"> </w:t>
      </w:r>
      <w:r>
        <w:rPr>
          <w:rStyle w:val="VerbatimChar"/>
        </w:rPr>
        <w:t xml:space="preserve">API</w:t>
      </w:r>
      <w:r>
        <w:t xml:space="preserve"> </w:t>
      </w:r>
      <w:r>
        <w:t xml:space="preserve">序列熵值、长度以及频繁调用的</w:t>
      </w:r>
      <w:r>
        <w:t xml:space="preserve"> </w:t>
      </w:r>
      <w:r>
        <w:rPr>
          <w:rStyle w:val="VerbatimChar"/>
        </w:rPr>
        <w:t xml:space="preserve">API</w:t>
      </w:r>
      <w:r>
        <w:t xml:space="preserve"> </w:t>
      </w:r>
      <w:r>
        <w:t xml:space="preserve">等方面存在差异；二是挖矿恶意软件设定不同的进程</w:t>
      </w:r>
      <w:r>
        <w:t xml:space="preserve"> </w:t>
      </w:r>
      <w:r>
        <w:rPr>
          <w:rStyle w:val="VerbatimChar"/>
        </w:rPr>
        <w:t xml:space="preserve">CPU</w:t>
      </w:r>
      <w:r>
        <w:t xml:space="preserve"> </w:t>
      </w:r>
      <w:r>
        <w:t xml:space="preserve">利用率阈值时运行所产生的</w:t>
      </w:r>
      <w:r>
        <w:t xml:space="preserve"> </w:t>
      </w:r>
      <w:r>
        <w:rPr>
          <w:rStyle w:val="VerbatimChar"/>
        </w:rPr>
        <w:t xml:space="preserve">API</w:t>
      </w:r>
      <w:r>
        <w:t xml:space="preserve"> </w:t>
      </w:r>
      <w:r>
        <w:t xml:space="preserve">序列有区别。</w:t>
      </w:r>
    </w:p>
    <w:p>
      <w:pPr>
        <w:pStyle w:val="BodyText"/>
      </w:pPr>
      <w:r>
        <w:t xml:space="preserve">因此，该文采用如下方式收集用于训练的挖矿恶意软件的</w:t>
      </w:r>
      <w:r>
        <w:t xml:space="preserve"> </w:t>
      </w:r>
      <w:r>
        <w:rPr>
          <w:rStyle w:val="VerbatimChar"/>
        </w:rPr>
        <w:t xml:space="preserve">API</w:t>
      </w:r>
      <w:r>
        <w:t xml:space="preserve"> </w:t>
      </w:r>
      <w:r>
        <w:t xml:space="preserve">序列：一是分别收集同一软件使用不同挖矿算法所产生的</w:t>
      </w:r>
      <w:r>
        <w:t xml:space="preserve"> </w:t>
      </w:r>
      <w:r>
        <w:rPr>
          <w:rStyle w:val="VerbatimChar"/>
        </w:rPr>
        <w:t xml:space="preserve">API</w:t>
      </w:r>
      <w:r>
        <w:t xml:space="preserve"> </w:t>
      </w:r>
      <w:r>
        <w:t xml:space="preserve">序列；二是将同一软件的进程</w:t>
      </w:r>
      <w:r>
        <w:t xml:space="preserve"> </w:t>
      </w:r>
      <w:r>
        <w:rPr>
          <w:rStyle w:val="VerbatimChar"/>
        </w:rPr>
        <w:t xml:space="preserve">CPU</w:t>
      </w:r>
      <w:r>
        <w:t xml:space="preserve"> </w:t>
      </w:r>
      <w:r>
        <w:t xml:space="preserve">利用率阈值分别设置为 25%、50%、75%、100%后运行并收集各自的</w:t>
      </w:r>
      <w:r>
        <w:t xml:space="preserve"> </w:t>
      </w:r>
      <w:r>
        <w:rPr>
          <w:rStyle w:val="VerbatimChar"/>
        </w:rPr>
        <w:t xml:space="preserve">API</w:t>
      </w:r>
      <w:r>
        <w:t xml:space="preserve"> </w:t>
      </w:r>
      <w:r>
        <w:t xml:space="preserve">序列。</w:t>
      </w:r>
    </w:p>
    <w:p>
      <w:pPr>
        <w:pStyle w:val="BodyText"/>
      </w:pPr>
      <w:r>
        <w:t xml:space="preserve">收集</w:t>
      </w:r>
      <w:r>
        <w:t xml:space="preserve"> </w:t>
      </w:r>
      <w:r>
        <w:rPr>
          <w:rStyle w:val="VerbatimChar"/>
        </w:rPr>
        <w:t xml:space="preserve">API</w:t>
      </w:r>
      <w:r>
        <w:t xml:space="preserve"> </w:t>
      </w:r>
      <w:r>
        <w:t xml:space="preserve">序列的时间区间为程序运行到</w:t>
      </w:r>
      <w:r>
        <w:t xml:space="preserve"> </w:t>
      </w:r>
      <w:r>
        <w:rPr>
          <w:rStyle w:val="VerbatimChar"/>
        </w:rPr>
        <w:t xml:space="preserve">T</w:t>
      </w:r>
      <w:r>
        <w:t xml:space="preserve"> </w:t>
      </w:r>
      <w:r>
        <w:t xml:space="preserve">（</w:t>
      </w:r>
      <w:r>
        <w:rPr>
          <w:rStyle w:val="VerbatimChar"/>
        </w:rPr>
        <w:t xml:space="preserve">T</w:t>
      </w:r>
      <w:r>
        <w:t xml:space="preserve">为自定阈值）。</w:t>
      </w:r>
    </w:p>
    <w:p>
      <w:pPr>
        <w:pStyle w:val="Heading2"/>
      </w:pPr>
      <w:bookmarkStart w:id="35" w:name="特征计算"/>
      <w:r>
        <w:t xml:space="preserve">特征计算</w:t>
      </w:r>
      <w:bookmarkEnd w:id="35"/>
    </w:p>
    <w:p>
      <w:pPr>
        <w:pStyle w:val="FirstParagraph"/>
      </w:pPr>
      <w:r>
        <w:t xml:space="preserve">一些特征</w:t>
      </w:r>
      <w:r>
        <w:t xml:space="preserve"> </w:t>
      </w:r>
      <w:r>
        <w:rPr>
          <w:rStyle w:val="VerbatimChar"/>
        </w:rPr>
        <w:t xml:space="preserve">API</w:t>
      </w:r>
      <w:r>
        <w:t xml:space="preserve"> </w:t>
      </w:r>
      <w:r>
        <w:t xml:space="preserve">调用能反映挖矿恶意软件的行为特性，为了提取这些特征</w:t>
      </w:r>
      <w:r>
        <w:t xml:space="preserve"> </w:t>
      </w:r>
      <w:r>
        <w:rPr>
          <w:rStyle w:val="VerbatimChar"/>
        </w:rPr>
        <w:t xml:space="preserve">API</w:t>
      </w:r>
      <w:r>
        <w:t xml:space="preserve"> </w:t>
      </w:r>
      <w:r>
        <w:t xml:space="preserve">调用，</w:t>
      </w:r>
      <w:r>
        <w:t xml:space="preserve"> </w:t>
      </w:r>
      <w:r>
        <w:rPr>
          <w:rStyle w:val="VerbatimChar"/>
        </w:rPr>
        <w:t xml:space="preserve">CEDMB</w:t>
      </w:r>
      <w:r>
        <w:t xml:space="preserve"> </w:t>
      </w:r>
      <w:r>
        <w:t xml:space="preserve">使用</w:t>
      </w:r>
      <w:r>
        <w:t xml:space="preserve"> </w:t>
      </w:r>
      <w:r>
        <w:rPr>
          <w:rStyle w:val="VerbatimChar"/>
        </w:rPr>
        <w:t xml:space="preserve">n-gram</w:t>
      </w:r>
      <w:r>
        <w:t xml:space="preserve"> </w:t>
      </w:r>
      <w:r>
        <w:t xml:space="preserve">。</w:t>
      </w:r>
      <w:r>
        <w:t xml:space="preserve"> </w:t>
      </w:r>
      <w:r>
        <w:rPr>
          <w:rStyle w:val="VerbatimChar"/>
        </w:rPr>
        <w:t xml:space="preserve">n-gram</w:t>
      </w:r>
      <w:r>
        <w:t xml:space="preserve"> </w:t>
      </w:r>
      <w:r>
        <w:t xml:space="preserve">将长度为 n 的子序列作为独立特征考虑，可以保留</w:t>
      </w:r>
      <w:r>
        <w:t xml:space="preserve"> </w:t>
      </w:r>
      <w:r>
        <w:rPr>
          <w:rStyle w:val="VerbatimChar"/>
        </w:rPr>
        <w:t xml:space="preserve">API</w:t>
      </w:r>
      <w:r>
        <w:t xml:space="preserve"> </w:t>
      </w:r>
      <w:r>
        <w:t xml:space="preserve">之间的调用关系。经过</w:t>
      </w:r>
      <w:r>
        <w:t xml:space="preserve"> </w:t>
      </w:r>
      <w:r>
        <w:rPr>
          <w:rStyle w:val="VerbatimChar"/>
        </w:rPr>
        <w:t xml:space="preserve">n-gram</w:t>
      </w:r>
      <w:r>
        <w:t xml:space="preserve"> </w:t>
      </w:r>
      <w:r>
        <w:t xml:space="preserve">处理后会存在部分冗余</w:t>
      </w:r>
      <w:r>
        <w:t xml:space="preserve"> </w:t>
      </w:r>
      <w:r>
        <w:rPr>
          <w:rStyle w:val="VerbatimChar"/>
        </w:rPr>
        <w:t xml:space="preserve">n-gram</w:t>
      </w:r>
      <w:r>
        <w:t xml:space="preserve"> </w:t>
      </w:r>
      <w:r>
        <w:t xml:space="preserve">序列。因此，</w:t>
      </w:r>
      <w:r>
        <w:t xml:space="preserve"> </w:t>
      </w:r>
      <w:r>
        <w:rPr>
          <w:rStyle w:val="VerbatimChar"/>
        </w:rPr>
        <w:t xml:space="preserve">CEDMB</w:t>
      </w:r>
      <w:r>
        <w:t xml:space="preserve"> </w:t>
      </w:r>
      <w:r>
        <w:t xml:space="preserve">运用</w:t>
      </w:r>
      <w:r>
        <w:t xml:space="preserve"> </w:t>
      </w:r>
      <w:r>
        <w:rPr>
          <w:rStyle w:val="VerbatimChar"/>
        </w:rPr>
        <w:t xml:space="preserve">TFIDF</w:t>
      </w:r>
      <w:r>
        <w:t xml:space="preserve"> </w:t>
      </w:r>
      <w:r>
        <w:t xml:space="preserve">算法对</w:t>
      </w:r>
      <w:r>
        <w:t xml:space="preserve"> </w:t>
      </w:r>
      <w:r>
        <w:rPr>
          <w:rStyle w:val="VerbatimChar"/>
        </w:rPr>
        <w:t xml:space="preserve">n-gram</w:t>
      </w:r>
      <w:r>
        <w:t xml:space="preserve"> </w:t>
      </w:r>
      <w:r>
        <w:t xml:space="preserve">序列进行筛选及计算特征值。</w:t>
      </w:r>
    </w:p>
    <w:p>
      <w:pPr>
        <w:pStyle w:val="Heading2"/>
      </w:pPr>
      <w:bookmarkStart w:id="36" w:name="模型训练与检测"/>
      <w:r>
        <w:t xml:space="preserve">模型训练与检测</w:t>
      </w:r>
      <w:bookmarkEnd w:id="36"/>
    </w:p>
    <w:p>
      <w:pPr>
        <w:pStyle w:val="FirstParagraph"/>
      </w:pPr>
      <w:r>
        <w:rPr>
          <w:rStyle w:val="VerbatimChar"/>
        </w:rPr>
        <w:t xml:space="preserve">CEDMB</w:t>
      </w:r>
      <w:r>
        <w:t xml:space="preserve"> </w:t>
      </w:r>
      <w:r>
        <w:t xml:space="preserve">在本阶段将利用上阶段计算出的特征向量，结合机器学习分类算法构建检测模型，用以区分良性软件和挖矿恶意软件。</w:t>
      </w:r>
    </w:p>
    <w:p>
      <w:pPr>
        <w:pStyle w:val="Heading1"/>
      </w:pPr>
      <w:bookmarkStart w:id="37" w:name="实验及结果"/>
      <w:r>
        <w:t xml:space="preserve">实验及结果</w:t>
      </w:r>
      <w:bookmarkEnd w:id="37"/>
    </w:p>
    <w:p>
      <w:pPr>
        <w:pStyle w:val="Heading2"/>
      </w:pPr>
      <w:bookmarkStart w:id="38" w:name="实验环境与样本"/>
      <w:r>
        <w:t xml:space="preserve">实验环境与样本</w:t>
      </w:r>
      <w:bookmarkEnd w:id="38"/>
    </w:p>
    <w:p>
      <w:pPr>
        <w:pStyle w:val="CaptionedFigure"/>
      </w:pPr>
      <w:r>
        <w:drawing>
          <wp:inline>
            <wp:extent cx="5334000" cy="4093534"/>
            <wp:effectExtent b="0" l="0" r="0" t="0"/>
            <wp:docPr descr="实验数据集划分" title="" id="1" name="Picture"/>
            <a:graphic>
              <a:graphicData uri="http://schemas.openxmlformats.org/drawingml/2006/picture">
                <pic:pic>
                  <pic:nvPicPr>
                    <pic:cNvPr descr="image-3.png" id="0" name="Picture"/>
                    <pic:cNvPicPr>
                      <a:picLocks noChangeArrowheads="1" noChangeAspect="1"/>
                    </pic:cNvPicPr>
                  </pic:nvPicPr>
                  <pic:blipFill>
                    <a:blip r:embed="rId39"/>
                    <a:stretch>
                      <a:fillRect/>
                    </a:stretch>
                  </pic:blipFill>
                  <pic:spPr bwMode="auto">
                    <a:xfrm>
                      <a:off x="0" y="0"/>
                      <a:ext cx="5334000" cy="4093534"/>
                    </a:xfrm>
                    <a:prstGeom prst="rect">
                      <a:avLst/>
                    </a:prstGeom>
                    <a:noFill/>
                    <a:ln w="9525">
                      <a:noFill/>
                      <a:headEnd/>
                      <a:tailEnd/>
                    </a:ln>
                  </pic:spPr>
                </pic:pic>
              </a:graphicData>
            </a:graphic>
          </wp:inline>
        </w:drawing>
      </w:r>
    </w:p>
    <w:p>
      <w:pPr>
        <w:pStyle w:val="ImageCaption"/>
      </w:pPr>
      <w:r>
        <w:t xml:space="preserve">实验数据集划分</w:t>
      </w:r>
    </w:p>
    <w:p>
      <w:pPr>
        <w:pStyle w:val="Heading2"/>
      </w:pPr>
      <w:bookmarkStart w:id="40" w:name="评估指标"/>
      <w:r>
        <w:t xml:space="preserve">评估指标</w:t>
      </w:r>
      <w:bookmarkEnd w:id="40"/>
    </w:p>
    <w:p>
      <w:pPr>
        <w:pStyle w:val="FirstParagraph"/>
      </w:pPr>
      <w:r>
        <w:t xml:space="preserve">该文使用了恶意软件检测领域中常用的评估指标对</w:t>
      </w:r>
      <w:r>
        <w:t xml:space="preserve"> </w:t>
      </w:r>
      <w:r>
        <w:rPr>
          <w:rStyle w:val="VerbatimChar"/>
        </w:rPr>
        <w:t xml:space="preserve">CEDMB</w:t>
      </w:r>
      <w:r>
        <w:t xml:space="preserve"> </w:t>
      </w:r>
      <w:r>
        <w:t xml:space="preserve">进行评估，包括准确率（Accuracy），精确率（Precision），召回率（Recall）和F1-score（F1）。</w:t>
      </w:r>
    </w:p>
    <w:p>
      <w:pPr>
        <w:pStyle w:val="Heading2"/>
      </w:pPr>
      <w:bookmarkStart w:id="41" w:name="实验结果"/>
      <w:r>
        <w:t xml:space="preserve">实验结果</w:t>
      </w:r>
      <w:bookmarkEnd w:id="41"/>
    </w:p>
    <w:p>
      <w:pPr>
        <w:pStyle w:val="FirstParagraph"/>
      </w:pPr>
      <w:r>
        <w:t xml:space="preserve">模型参数细节如下：</w:t>
      </w:r>
    </w:p>
    <w:p>
      <w:pPr>
        <w:pStyle w:val="CaptionedFigure"/>
      </w:pPr>
      <w:r>
        <w:drawing>
          <wp:inline>
            <wp:extent cx="5334000" cy="1695889"/>
            <wp:effectExtent b="0" l="0" r="0" t="0"/>
            <wp:docPr descr="实验中分类算法的参数" title="" id="1" name="Picture"/>
            <a:graphic>
              <a:graphicData uri="http://schemas.openxmlformats.org/drawingml/2006/picture">
                <pic:pic>
                  <pic:nvPicPr>
                    <pic:cNvPr descr="image-4.png" id="0" name="Picture"/>
                    <pic:cNvPicPr>
                      <a:picLocks noChangeArrowheads="1" noChangeAspect="1"/>
                    </pic:cNvPicPr>
                  </pic:nvPicPr>
                  <pic:blipFill>
                    <a:blip r:embed="rId42"/>
                    <a:stretch>
                      <a:fillRect/>
                    </a:stretch>
                  </pic:blipFill>
                  <pic:spPr bwMode="auto">
                    <a:xfrm>
                      <a:off x="0" y="0"/>
                      <a:ext cx="5334000" cy="1695889"/>
                    </a:xfrm>
                    <a:prstGeom prst="rect">
                      <a:avLst/>
                    </a:prstGeom>
                    <a:noFill/>
                    <a:ln w="9525">
                      <a:noFill/>
                      <a:headEnd/>
                      <a:tailEnd/>
                    </a:ln>
                  </pic:spPr>
                </pic:pic>
              </a:graphicData>
            </a:graphic>
          </wp:inline>
        </w:drawing>
      </w:r>
    </w:p>
    <w:p>
      <w:pPr>
        <w:pStyle w:val="ImageCaption"/>
      </w:pPr>
      <w:r>
        <w:t xml:space="preserve">实验中分类算法的参数</w:t>
      </w:r>
    </w:p>
    <w:p>
      <w:pPr>
        <w:pStyle w:val="Heading3"/>
      </w:pPr>
      <w:bookmarkStart w:id="43" w:name="测试集1的检测结果"/>
      <w:r>
        <w:t xml:space="preserve">测试集1的检测结果</w:t>
      </w:r>
      <w:bookmarkEnd w:id="43"/>
    </w:p>
    <w:p>
      <w:pPr>
        <w:pStyle w:val="CaptionedFigure"/>
      </w:pPr>
      <w:r>
        <w:drawing>
          <wp:inline>
            <wp:extent cx="5334000" cy="1679398"/>
            <wp:effectExtent b="0" l="0" r="0" t="0"/>
            <wp:docPr descr="CEDMB在2-gram和T为4s时在测试集1上使用不同分类算法得到的检测结果" title="" id="1" name="Picture"/>
            <a:graphic>
              <a:graphicData uri="http://schemas.openxmlformats.org/drawingml/2006/picture">
                <pic:pic>
                  <pic:nvPicPr>
                    <pic:cNvPr descr="image-5.png" id="0" name="Picture"/>
                    <pic:cNvPicPr>
                      <a:picLocks noChangeArrowheads="1" noChangeAspect="1"/>
                    </pic:cNvPicPr>
                  </pic:nvPicPr>
                  <pic:blipFill>
                    <a:blip r:embed="rId44"/>
                    <a:stretch>
                      <a:fillRect/>
                    </a:stretch>
                  </pic:blipFill>
                  <pic:spPr bwMode="auto">
                    <a:xfrm>
                      <a:off x="0" y="0"/>
                      <a:ext cx="5334000" cy="1679398"/>
                    </a:xfrm>
                    <a:prstGeom prst="rect">
                      <a:avLst/>
                    </a:prstGeom>
                    <a:noFill/>
                    <a:ln w="9525">
                      <a:noFill/>
                      <a:headEnd/>
                      <a:tailEnd/>
                    </a:ln>
                  </pic:spPr>
                </pic:pic>
              </a:graphicData>
            </a:graphic>
          </wp:inline>
        </w:drawing>
      </w:r>
    </w:p>
    <w:p>
      <w:pPr>
        <w:pStyle w:val="ImageCaption"/>
      </w:pPr>
      <w:r>
        <w:t xml:space="preserve">CEDMB在2-gram和T为4s时在测试集1上使用不同分类算法得到的检测结果</w:t>
      </w:r>
    </w:p>
    <w:p>
      <w:pPr>
        <w:pStyle w:val="BodyText"/>
      </w:pPr>
      <w:r>
        <w:rPr>
          <w:rStyle w:val="VerbatimChar"/>
        </w:rPr>
        <w:t xml:space="preserve">CEDMB</w:t>
      </w:r>
      <w:r>
        <w:t xml:space="preserve"> </w:t>
      </w:r>
      <w:r>
        <w:t xml:space="preserve">使用</w:t>
      </w:r>
      <w:r>
        <w:t xml:space="preserve"> </w:t>
      </w:r>
      <w:r>
        <w:rPr>
          <w:rStyle w:val="VerbatimChar"/>
        </w:rPr>
        <w:t xml:space="preserve">RF</w:t>
      </w:r>
      <w:r>
        <w:t xml:space="preserve"> </w:t>
      </w:r>
      <w:r>
        <w:t xml:space="preserve">算法时得到的检测结果最佳，此时</w:t>
      </w:r>
      <w:r>
        <w:t xml:space="preserve"> </w:t>
      </w:r>
      <w:r>
        <w:rPr>
          <w:rStyle w:val="VerbatimChar"/>
        </w:rPr>
        <w:t xml:space="preserve">F1</w:t>
      </w:r>
      <w:r>
        <w:t xml:space="preserve"> </w:t>
      </w:r>
      <w:r>
        <w:t xml:space="preserve">值达到了98.36%。</w:t>
      </w:r>
    </w:p>
    <w:p>
      <w:pPr>
        <w:pStyle w:val="CaptionedFigure"/>
      </w:pPr>
      <w:r>
        <w:drawing>
          <wp:inline>
            <wp:extent cx="5334000" cy="1691502"/>
            <wp:effectExtent b="0" l="0" r="0" t="0"/>
            <wp:docPr descr="CEDMB使用T=4 s和RF时在测试集1上使用不同特征计算方法得到的检测结果" title="" id="1" name="Picture"/>
            <a:graphic>
              <a:graphicData uri="http://schemas.openxmlformats.org/drawingml/2006/picture">
                <pic:pic>
                  <pic:nvPicPr>
                    <pic:cNvPr descr="image-6.png" id="0" name="Picture"/>
                    <pic:cNvPicPr>
                      <a:picLocks noChangeArrowheads="1" noChangeAspect="1"/>
                    </pic:cNvPicPr>
                  </pic:nvPicPr>
                  <pic:blipFill>
                    <a:blip r:embed="rId45"/>
                    <a:stretch>
                      <a:fillRect/>
                    </a:stretch>
                  </pic:blipFill>
                  <pic:spPr bwMode="auto">
                    <a:xfrm>
                      <a:off x="0" y="0"/>
                      <a:ext cx="5334000" cy="1691502"/>
                    </a:xfrm>
                    <a:prstGeom prst="rect">
                      <a:avLst/>
                    </a:prstGeom>
                    <a:noFill/>
                    <a:ln w="9525">
                      <a:noFill/>
                      <a:headEnd/>
                      <a:tailEnd/>
                    </a:ln>
                  </pic:spPr>
                </pic:pic>
              </a:graphicData>
            </a:graphic>
          </wp:inline>
        </w:drawing>
      </w:r>
    </w:p>
    <w:p>
      <w:pPr>
        <w:pStyle w:val="ImageCaption"/>
      </w:pPr>
      <w:r>
        <w:t xml:space="preserve">CEDMB使用T=4 s和RF时在测试集1上使用不同特征计算方法得到的检测结果</w:t>
      </w:r>
    </w:p>
    <w:p>
      <w:pPr>
        <w:pStyle w:val="BodyText"/>
      </w:pPr>
      <w:r>
        <w:rPr>
          <w:rStyle w:val="VerbatimChar"/>
        </w:rPr>
        <w:t xml:space="preserve">2IG</w:t>
      </w:r>
      <w:r>
        <w:t xml:space="preserve"> </w:t>
      </w:r>
      <w:r>
        <w:t xml:space="preserve">指代</w:t>
      </w:r>
      <w:r>
        <w:t xml:space="preserve"> </w:t>
      </w:r>
      <w:r>
        <w:rPr>
          <w:rStyle w:val="VerbatimChar"/>
        </w:rPr>
        <w:t xml:space="preserve">CEDMB</w:t>
      </w:r>
      <w:r>
        <w:t xml:space="preserve"> </w:t>
      </w:r>
      <w:r>
        <w:t xml:space="preserve">使用</w:t>
      </w:r>
      <w:r>
        <w:t xml:space="preserve"> </w:t>
      </w:r>
      <w:r>
        <w:rPr>
          <w:rStyle w:val="VerbatimChar"/>
        </w:rPr>
        <w:t xml:space="preserve">2-gram</w:t>
      </w:r>
      <w:r>
        <w:t xml:space="preserve"> </w:t>
      </w:r>
      <w:r>
        <w:t xml:space="preserve">和信息增益计算特征；</w:t>
      </w:r>
      <w:r>
        <w:t xml:space="preserve"> </w:t>
      </w:r>
      <w:r>
        <w:rPr>
          <w:rStyle w:val="VerbatimChar"/>
        </w:rPr>
        <w:t xml:space="preserve">BoW</w:t>
      </w:r>
      <w:r>
        <w:t xml:space="preserve"> </w:t>
      </w:r>
      <w:r>
        <w:t xml:space="preserve">指代</w:t>
      </w:r>
      <w:r>
        <w:t xml:space="preserve"> </w:t>
      </w:r>
      <w:r>
        <w:rPr>
          <w:rStyle w:val="VerbatimChar"/>
        </w:rPr>
        <w:t xml:space="preserve">CEDMB</w:t>
      </w:r>
      <w:r>
        <w:t xml:space="preserve"> </w:t>
      </w:r>
      <w:r>
        <w:t xml:space="preserve">使用词袋模型计算特征；</w:t>
      </w:r>
      <w:r>
        <w:t xml:space="preserve"> </w:t>
      </w:r>
      <w:r>
        <w:rPr>
          <w:rStyle w:val="VerbatimChar"/>
        </w:rPr>
        <w:t xml:space="preserve">TIW</w:t>
      </w:r>
      <w:r>
        <w:t xml:space="preserve"> </w:t>
      </w:r>
      <w:r>
        <w:t xml:space="preserve">指代</w:t>
      </w:r>
      <w:r>
        <w:t xml:space="preserve"> </w:t>
      </w:r>
      <w:r>
        <w:rPr>
          <w:rStyle w:val="VerbatimChar"/>
        </w:rPr>
        <w:t xml:space="preserve">CEDMB</w:t>
      </w:r>
      <w:r>
        <w:t xml:space="preserve"> </w:t>
      </w:r>
      <w:r>
        <w:t xml:space="preserve">使用</w:t>
      </w:r>
      <w:r>
        <w:t xml:space="preserve"> </w:t>
      </w:r>
      <w:r>
        <w:rPr>
          <w:rStyle w:val="VerbatimChar"/>
        </w:rPr>
        <w:t xml:space="preserve">word2vec</w:t>
      </w:r>
      <w:r>
        <w:t xml:space="preserve"> </w:t>
      </w:r>
      <w:r>
        <w:t xml:space="preserve">生成</w:t>
      </w:r>
      <w:r>
        <w:t xml:space="preserve"> </w:t>
      </w:r>
      <w:r>
        <w:rPr>
          <w:rStyle w:val="VerbatimChar"/>
        </w:rPr>
        <w:t xml:space="preserve">API</w:t>
      </w:r>
      <w:r>
        <w:t xml:space="preserve"> </w:t>
      </w:r>
      <w:r>
        <w:t xml:space="preserve">的词向量，再使用</w:t>
      </w:r>
      <w:r>
        <w:rPr>
          <w:rStyle w:val="VerbatimChar"/>
        </w:rPr>
        <w:t xml:space="preserve">API</w:t>
      </w:r>
      <w:r>
        <w:t xml:space="preserve">的</w:t>
      </w:r>
      <w:r>
        <w:t xml:space="preserve"> </w:t>
      </w:r>
      <w:r>
        <w:rPr>
          <w:rStyle w:val="VerbatimChar"/>
        </w:rPr>
        <w:t xml:space="preserve">TF-IDF</w:t>
      </w:r>
      <w:r>
        <w:t xml:space="preserve"> </w:t>
      </w:r>
      <w:r>
        <w:t xml:space="preserve">值对</w:t>
      </w:r>
      <w:r>
        <w:t xml:space="preserve"> </w:t>
      </w:r>
      <w:r>
        <w:rPr>
          <w:rStyle w:val="VerbatimChar"/>
        </w:rPr>
        <w:t xml:space="preserve">API</w:t>
      </w:r>
      <w:r>
        <w:t xml:space="preserve"> </w:t>
      </w:r>
      <w:r>
        <w:t xml:space="preserve">词向量进行加权平均来得到特征向量；</w:t>
      </w:r>
      <w:r>
        <w:t xml:space="preserve"> </w:t>
      </w:r>
      <w:r>
        <w:rPr>
          <w:rStyle w:val="VerbatimChar"/>
        </w:rPr>
        <w:t xml:space="preserve">2T</w:t>
      </w:r>
      <w:r>
        <w:t xml:space="preserve"> </w:t>
      </w:r>
      <w:r>
        <w:t xml:space="preserve">指代</w:t>
      </w:r>
      <w:r>
        <w:t xml:space="preserve"> </w:t>
      </w:r>
      <w:r>
        <w:rPr>
          <w:rStyle w:val="VerbatimChar"/>
        </w:rPr>
        <w:t xml:space="preserve">CEDMB</w:t>
      </w:r>
      <w:r>
        <w:t xml:space="preserve"> </w:t>
      </w:r>
      <w:r>
        <w:t xml:space="preserve">使用</w:t>
      </w:r>
      <w:r>
        <w:t xml:space="preserve"> </w:t>
      </w:r>
      <w:r>
        <w:rPr>
          <w:rStyle w:val="VerbatimChar"/>
        </w:rPr>
        <w:t xml:space="preserve">2-gram</w:t>
      </w:r>
      <w:r>
        <w:t xml:space="preserve"> </w:t>
      </w:r>
      <w:r>
        <w:t xml:space="preserve">和</w:t>
      </w:r>
      <w:r>
        <w:t xml:space="preserve"> </w:t>
      </w:r>
      <w:r>
        <w:rPr>
          <w:rStyle w:val="VerbatimChar"/>
        </w:rPr>
        <w:t xml:space="preserve">TF-IDF</w:t>
      </w:r>
      <w:r>
        <w:t xml:space="preserve"> </w:t>
      </w:r>
      <w:r>
        <w:t xml:space="preserve">计算特征。特征计算时间为全部测试</w:t>
      </w:r>
      <w:r>
        <w:t xml:space="preserve"> </w:t>
      </w:r>
      <w:r>
        <w:rPr>
          <w:rStyle w:val="VerbatimChar"/>
        </w:rPr>
        <w:t xml:space="preserve">API</w:t>
      </w:r>
      <w:r>
        <w:t xml:space="preserve"> </w:t>
      </w:r>
      <w:r>
        <w:t xml:space="preserve">序列转换为特征向量的时间。</w:t>
      </w:r>
    </w:p>
    <w:p>
      <w:pPr>
        <w:pStyle w:val="CaptionedFigure"/>
      </w:pPr>
      <w:r>
        <w:drawing>
          <wp:inline>
            <wp:extent cx="5334000" cy="1423665"/>
            <wp:effectExtent b="0" l="0" r="0" t="0"/>
            <wp:docPr descr="CEDMB在不同T值和n-gram下使用4种分类算法得到的F1值" title="" id="1" name="Picture"/>
            <a:graphic>
              <a:graphicData uri="http://schemas.openxmlformats.org/drawingml/2006/picture">
                <pic:pic>
                  <pic:nvPicPr>
                    <pic:cNvPr descr="image-7.png" id="0" name="Picture"/>
                    <pic:cNvPicPr>
                      <a:picLocks noChangeArrowheads="1" noChangeAspect="1"/>
                    </pic:cNvPicPr>
                  </pic:nvPicPr>
                  <pic:blipFill>
                    <a:blip r:embed="rId46"/>
                    <a:stretch>
                      <a:fillRect/>
                    </a:stretch>
                  </pic:blipFill>
                  <pic:spPr bwMode="auto">
                    <a:xfrm>
                      <a:off x="0" y="0"/>
                      <a:ext cx="5334000" cy="1423665"/>
                    </a:xfrm>
                    <a:prstGeom prst="rect">
                      <a:avLst/>
                    </a:prstGeom>
                    <a:noFill/>
                    <a:ln w="9525">
                      <a:noFill/>
                      <a:headEnd/>
                      <a:tailEnd/>
                    </a:ln>
                  </pic:spPr>
                </pic:pic>
              </a:graphicData>
            </a:graphic>
          </wp:inline>
        </w:drawing>
      </w:r>
    </w:p>
    <w:p>
      <w:pPr>
        <w:pStyle w:val="ImageCaption"/>
      </w:pPr>
      <w:r>
        <w:t xml:space="preserve">CEDMB在不同T值和n-gram下使用4种分类算法得到的F1值</w:t>
      </w:r>
    </w:p>
    <w:p>
      <w:pPr>
        <w:pStyle w:val="BodyText"/>
      </w:pPr>
      <w:r>
        <w:rPr>
          <w:rStyle w:val="VerbatimChar"/>
        </w:rPr>
        <w:t xml:space="preserve">CEDMB</w:t>
      </w:r>
      <w:r>
        <w:t xml:space="preserve"> </w:t>
      </w:r>
      <w:r>
        <w:t xml:space="preserve">使用不同</w:t>
      </w:r>
      <w:r>
        <w:t xml:space="preserve"> </w:t>
      </w:r>
      <w:r>
        <w:rPr>
          <w:rStyle w:val="VerbatimChar"/>
        </w:rPr>
        <w:t xml:space="preserve">n-gram</w:t>
      </w:r>
      <w:r>
        <w:t xml:space="preserve"> </w:t>
      </w:r>
      <w:r>
        <w:t xml:space="preserve">以及不同分类算法时大多在</w:t>
      </w:r>
      <w:r>
        <w:rPr>
          <w:rStyle w:val="VerbatimChar"/>
        </w:rPr>
        <w:t xml:space="preserve">T</w:t>
      </w:r>
      <w:r>
        <w:t xml:space="preserve">为4s时获得最佳的</w:t>
      </w:r>
      <w:r>
        <w:t xml:space="preserve"> </w:t>
      </w:r>
      <w:r>
        <w:rPr>
          <w:rStyle w:val="VerbatimChar"/>
        </w:rPr>
        <w:t xml:space="preserve">F1</w:t>
      </w:r>
      <w:r>
        <w:t xml:space="preserve"> </w:t>
      </w:r>
      <w:r>
        <w:t xml:space="preserve">值。大多数挖矿恶意软件的调用时间在开始运行后2s内，少部分在2s到5s。因此，以</w:t>
      </w:r>
      <w:r>
        <w:rPr>
          <w:rStyle w:val="VerbatimChar"/>
        </w:rPr>
        <w:t xml:space="preserve">T</w:t>
      </w:r>
      <w:r>
        <w:t xml:space="preserve">为4s收集的</w:t>
      </w:r>
      <w:r>
        <w:t xml:space="preserve"> </w:t>
      </w:r>
      <w:r>
        <w:rPr>
          <w:rStyle w:val="VerbatimChar"/>
        </w:rPr>
        <w:t xml:space="preserve">API</w:t>
      </w:r>
      <w:r>
        <w:t xml:space="preserve"> </w:t>
      </w:r>
      <w:r>
        <w:t xml:space="preserve">序列囊括了绝大多数挖矿恶意软件样本在建立网络连接前的行为，而这些行为与良性软件存在明显区别。</w:t>
      </w:r>
    </w:p>
    <w:p>
      <w:pPr>
        <w:pStyle w:val="BodyText"/>
      </w:pPr>
      <w:r>
        <w:rPr>
          <w:rStyle w:val="VerbatimChar"/>
        </w:rPr>
        <w:t xml:space="preserve">CEDMB</w:t>
      </w:r>
      <w:r>
        <w:t xml:space="preserve"> </w:t>
      </w:r>
      <w:r>
        <w:t xml:space="preserve">在n为2和3时使用不同分类算法获得的</w:t>
      </w:r>
      <w:r>
        <w:t xml:space="preserve"> </w:t>
      </w:r>
      <w:r>
        <w:rPr>
          <w:rStyle w:val="VerbatimChar"/>
        </w:rPr>
        <w:t xml:space="preserve">F1</w:t>
      </w:r>
      <w:r>
        <w:t xml:space="preserve"> </w:t>
      </w:r>
      <w:r>
        <w:t xml:space="preserve">值总体上略优于n为4时获得的</w:t>
      </w:r>
      <w:r>
        <w:t xml:space="preserve"> </w:t>
      </w:r>
      <w:r>
        <w:rPr>
          <w:rStyle w:val="VerbatimChar"/>
        </w:rPr>
        <w:t xml:space="preserve">F1</w:t>
      </w:r>
      <w:r>
        <w:t xml:space="preserve"> </w:t>
      </w:r>
      <w:r>
        <w:t xml:space="preserve">值。这主要是因为挖矿恶意软件的特征</w:t>
      </w:r>
      <w:r>
        <w:t xml:space="preserve"> </w:t>
      </w:r>
      <w:r>
        <w:rPr>
          <w:rStyle w:val="VerbatimChar"/>
        </w:rPr>
        <w:t xml:space="preserve">API</w:t>
      </w:r>
      <w:r>
        <w:t xml:space="preserve"> </w:t>
      </w:r>
      <w:r>
        <w:t xml:space="preserve">调用的长度大多为2和3。</w:t>
      </w:r>
    </w:p>
    <w:p>
      <w:pPr>
        <w:pStyle w:val="CaptionedFigure"/>
      </w:pPr>
      <w:r>
        <w:drawing>
          <wp:inline>
            <wp:extent cx="5334000" cy="1703782"/>
            <wp:effectExtent b="0" l="0" r="0" t="0"/>
            <wp:docPr descr="不同检测方法在测试集1上的检测结果" title="" id="1" name="Picture"/>
            <a:graphic>
              <a:graphicData uri="http://schemas.openxmlformats.org/drawingml/2006/picture">
                <pic:pic>
                  <pic:nvPicPr>
                    <pic:cNvPr descr="image-8.png" id="0" name="Picture"/>
                    <pic:cNvPicPr>
                      <a:picLocks noChangeArrowheads="1" noChangeAspect="1"/>
                    </pic:cNvPicPr>
                  </pic:nvPicPr>
                  <pic:blipFill>
                    <a:blip r:embed="rId47"/>
                    <a:stretch>
                      <a:fillRect/>
                    </a:stretch>
                  </pic:blipFill>
                  <pic:spPr bwMode="auto">
                    <a:xfrm>
                      <a:off x="0" y="0"/>
                      <a:ext cx="5334000" cy="1703782"/>
                    </a:xfrm>
                    <a:prstGeom prst="rect">
                      <a:avLst/>
                    </a:prstGeom>
                    <a:noFill/>
                    <a:ln w="9525">
                      <a:noFill/>
                      <a:headEnd/>
                      <a:tailEnd/>
                    </a:ln>
                  </pic:spPr>
                </pic:pic>
              </a:graphicData>
            </a:graphic>
          </wp:inline>
        </w:drawing>
      </w:r>
    </w:p>
    <w:p>
      <w:pPr>
        <w:pStyle w:val="ImageCaption"/>
      </w:pPr>
      <w:r>
        <w:t xml:space="preserve">不同检测方法在测试集1上的检测结果</w:t>
      </w:r>
    </w:p>
    <w:p>
      <w:pPr>
        <w:pStyle w:val="Heading3"/>
      </w:pPr>
      <w:bookmarkStart w:id="48" w:name="测试集2的检测结果"/>
      <w:r>
        <w:t xml:space="preserve">测试集2的检测结果</w:t>
      </w:r>
      <w:bookmarkEnd w:id="48"/>
    </w:p>
    <w:p>
      <w:pPr>
        <w:pStyle w:val="CaptionedFigure"/>
      </w:pPr>
      <w:r>
        <w:drawing>
          <wp:inline>
            <wp:extent cx="5334000" cy="1687974"/>
            <wp:effectExtent b="0" l="0" r="0" t="0"/>
            <wp:docPr descr="CEDMB在不同T值下使用2-gram和RF时在测试集2上得到的检测结果" title="" id="1" name="Picture"/>
            <a:graphic>
              <a:graphicData uri="http://schemas.openxmlformats.org/drawingml/2006/picture">
                <pic:pic>
                  <pic:nvPicPr>
                    <pic:cNvPr descr="image-9.png" id="0" name="Picture"/>
                    <pic:cNvPicPr>
                      <a:picLocks noChangeArrowheads="1" noChangeAspect="1"/>
                    </pic:cNvPicPr>
                  </pic:nvPicPr>
                  <pic:blipFill>
                    <a:blip r:embed="rId49"/>
                    <a:stretch>
                      <a:fillRect/>
                    </a:stretch>
                  </pic:blipFill>
                  <pic:spPr bwMode="auto">
                    <a:xfrm>
                      <a:off x="0" y="0"/>
                      <a:ext cx="5334000" cy="1687974"/>
                    </a:xfrm>
                    <a:prstGeom prst="rect">
                      <a:avLst/>
                    </a:prstGeom>
                    <a:noFill/>
                    <a:ln w="9525">
                      <a:noFill/>
                      <a:headEnd/>
                      <a:tailEnd/>
                    </a:ln>
                  </pic:spPr>
                </pic:pic>
              </a:graphicData>
            </a:graphic>
          </wp:inline>
        </w:drawing>
      </w:r>
    </w:p>
    <w:p>
      <w:pPr>
        <w:pStyle w:val="ImageCaption"/>
      </w:pPr>
      <w:r>
        <w:t xml:space="preserve">CEDMB在不同T值下使用2-gram和RF时在测试集2上得到的检测结果</w:t>
      </w:r>
    </w:p>
    <w:p>
      <w:pPr>
        <w:pStyle w:val="CaptionedFigure"/>
      </w:pPr>
      <w:r>
        <w:drawing>
          <wp:inline>
            <wp:extent cx="5334000" cy="1814151"/>
            <wp:effectExtent b="0" l="0" r="0" t="0"/>
            <wp:docPr descr="CEDMB使用T=4 s和RF时在测试集2上使用不同特征计算方法得到的检测结果" title="" id="1" name="Picture"/>
            <a:graphic>
              <a:graphicData uri="http://schemas.openxmlformats.org/drawingml/2006/picture">
                <pic:pic>
                  <pic:nvPicPr>
                    <pic:cNvPr descr="image-10.png" id="0" name="Picture"/>
                    <pic:cNvPicPr>
                      <a:picLocks noChangeArrowheads="1" noChangeAspect="1"/>
                    </pic:cNvPicPr>
                  </pic:nvPicPr>
                  <pic:blipFill>
                    <a:blip r:embed="rId50"/>
                    <a:stretch>
                      <a:fillRect/>
                    </a:stretch>
                  </pic:blipFill>
                  <pic:spPr bwMode="auto">
                    <a:xfrm>
                      <a:off x="0" y="0"/>
                      <a:ext cx="5334000" cy="1814151"/>
                    </a:xfrm>
                    <a:prstGeom prst="rect">
                      <a:avLst/>
                    </a:prstGeom>
                    <a:noFill/>
                    <a:ln w="9525">
                      <a:noFill/>
                      <a:headEnd/>
                      <a:tailEnd/>
                    </a:ln>
                  </pic:spPr>
                </pic:pic>
              </a:graphicData>
            </a:graphic>
          </wp:inline>
        </w:drawing>
      </w:r>
    </w:p>
    <w:p>
      <w:pPr>
        <w:pStyle w:val="ImageCaption"/>
      </w:pPr>
      <w:r>
        <w:t xml:space="preserve">CEDMB使用T=4 s和RF时在测试集2上使用不同特征计算方法得到的检测结果</w:t>
      </w:r>
    </w:p>
    <w:p>
      <w:pPr>
        <w:pStyle w:val="CaptionedFigure"/>
      </w:pPr>
      <w:r>
        <w:drawing>
          <wp:inline>
            <wp:extent cx="5334000" cy="1971260"/>
            <wp:effectExtent b="0" l="0" r="0" t="0"/>
            <wp:docPr descr="不同检测方法在测试集2上的检测结果" title="" id="1" name="Picture"/>
            <a:graphic>
              <a:graphicData uri="http://schemas.openxmlformats.org/drawingml/2006/picture">
                <pic:pic>
                  <pic:nvPicPr>
                    <pic:cNvPr descr="image-11.png" id="0" name="Picture"/>
                    <pic:cNvPicPr>
                      <a:picLocks noChangeArrowheads="1" noChangeAspect="1"/>
                    </pic:cNvPicPr>
                  </pic:nvPicPr>
                  <pic:blipFill>
                    <a:blip r:embed="rId51"/>
                    <a:stretch>
                      <a:fillRect/>
                    </a:stretch>
                  </pic:blipFill>
                  <pic:spPr bwMode="auto">
                    <a:xfrm>
                      <a:off x="0" y="0"/>
                      <a:ext cx="5334000" cy="1971260"/>
                    </a:xfrm>
                    <a:prstGeom prst="rect">
                      <a:avLst/>
                    </a:prstGeom>
                    <a:noFill/>
                    <a:ln w="9525">
                      <a:noFill/>
                      <a:headEnd/>
                      <a:tailEnd/>
                    </a:ln>
                  </pic:spPr>
                </pic:pic>
              </a:graphicData>
            </a:graphic>
          </wp:inline>
        </w:drawing>
      </w:r>
    </w:p>
    <w:p>
      <w:pPr>
        <w:pStyle w:val="ImageCaption"/>
      </w:pPr>
      <w:r>
        <w:t xml:space="preserve">不同检测方法在测试集2上的检测结果</w:t>
      </w:r>
    </w:p>
    <w:p>
      <w:pPr>
        <w:pStyle w:val="Heading1"/>
      </w:pPr>
      <w:bookmarkStart w:id="52" w:name="评价"/>
      <w:r>
        <w:t xml:space="preserve">评价</w:t>
      </w:r>
      <w:bookmarkEnd w:id="52"/>
    </w:p>
    <w:p>
      <w:pPr>
        <w:pStyle w:val="Heading2"/>
      </w:pPr>
      <w:bookmarkStart w:id="53" w:name="创新点"/>
      <w:r>
        <w:t xml:space="preserve">创新点</w:t>
      </w:r>
      <w:bookmarkEnd w:id="53"/>
    </w:p>
    <w:p>
      <w:pPr>
        <w:numPr>
          <w:ilvl w:val="0"/>
          <w:numId w:val="1005"/>
        </w:numPr>
        <w:pStyle w:val="Compact"/>
      </w:pPr>
      <w:r>
        <w:t xml:space="preserve">使用了不同的特征计算方法，并且证明2T方法效果最好。</w:t>
      </w:r>
    </w:p>
    <w:p>
      <w:pPr>
        <w:pStyle w:val="Heading2"/>
      </w:pPr>
      <w:bookmarkStart w:id="54" w:name="新点子"/>
      <w:r>
        <w:t xml:space="preserve">新点子</w:t>
      </w:r>
      <w:bookmarkEnd w:id="54"/>
    </w:p>
    <w:p>
      <w:pPr>
        <w:numPr>
          <w:ilvl w:val="0"/>
          <w:numId w:val="1006"/>
        </w:numPr>
        <w:pStyle w:val="Compact"/>
      </w:pPr>
      <w:r>
        <w:t xml:space="preserve">提取出来的API短序列应该是只包含API名，如果提取出来的API短序列还包含API参数、API调用者和API调用时间等信息，效果会不会更好？</w:t>
      </w:r>
    </w:p>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4F81BD" w:themeColor="accent1"/>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28"/>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4"/>
      <w:szCs w:val="24"/>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i/>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left="480" w:right="480"/>
    </w:p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png" /><Relationship Type="http://schemas.openxmlformats.org/officeDocument/2006/relationships/image" Id="rId50" Target="media/rId50.png" /><Relationship Type="http://schemas.openxmlformats.org/officeDocument/2006/relationships/image" Id="rId51" Target="media/rId51.png" /><Relationship Type="http://schemas.openxmlformats.org/officeDocument/2006/relationships/image" Id="rId33" Target="media/rId33.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4" Target="media/rId44.png" /><Relationship Type="http://schemas.openxmlformats.org/officeDocument/2006/relationships/image" Id="rId45" Target="media/rId45.png" /><Relationship Type="http://schemas.openxmlformats.org/officeDocument/2006/relationships/image" Id="rId46" Target="media/rId46.png" /><Relationship Type="http://schemas.openxmlformats.org/officeDocument/2006/relationships/image" Id="rId47" Target="media/rId47.png" /><Relationship Type="http://schemas.openxmlformats.org/officeDocument/2006/relationships/image" Id="rId49" Target="media/rId49.png" /><Relationship Type="http://schemas.openxmlformats.org/officeDocument/2006/relationships/image" Id="rId30" Target="media/rId30.png" /></Relationships>
</file>

<file path=word/_rels/footnotes.xml.rels><?xml version="1.0" encoding="UTF-8"?>
<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面向行为多样期的挖矿恶意软件早期检测方法</dc:title>
  <dc:creator/>
  <cp:keywords/>
  <dcterms:created xsi:type="dcterms:W3CDTF">2024-09-30T14:44:34Z</dcterms:created>
  <dcterms:modified xsi:type="dcterms:W3CDTF">2024-09-30T14:44:34Z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ategories">
    <vt:lpwstr/>
  </property>
  <property fmtid="{D5CDD505-2E9C-101B-9397-08002B2CF9AE}" pid="3" name="date">
    <vt:lpwstr>2024-09-29 18:12:53</vt:lpwstr>
  </property>
  <property fmtid="{D5CDD505-2E9C-101B-9397-08002B2CF9AE}" pid="4" name="tags">
    <vt:lpwstr/>
  </property>
</Properties>
</file>