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回归结果汇总</w:t>
      </w:r>
    </w:p>
    <w:p>
      <w:pPr>
        <w:pStyle w:val="Heading2"/>
      </w:pPr>
      <w:r>
        <w:t>九市-时间序列（2014-2019）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21.8519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21.8519</w:t>
            </w:r>
          </w:p>
        </w:tc>
        <w:tc>
          <w:tcPr>
            <w:tcW w:type="dxa" w:w="1440"/>
          </w:tcPr>
          <w:p>
            <w:r>
              <w:t>21.8519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ln_pv_gw</w:t>
            </w:r>
          </w:p>
        </w:tc>
        <w:tc>
          <w:tcPr>
            <w:tcW w:type="dxa" w:w="1440"/>
          </w:tcPr>
          <w:p>
            <w:r>
              <w:t>12.4260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12.4260</w:t>
            </w:r>
          </w:p>
        </w:tc>
        <w:tc>
          <w:tcPr>
            <w:tcW w:type="dxa" w:w="1440"/>
          </w:tcPr>
          <w:p>
            <w:r>
              <w:t>12.4260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ln_wind_gw</w:t>
            </w:r>
          </w:p>
        </w:tc>
        <w:tc>
          <w:tcPr>
            <w:tcW w:type="dxa" w:w="1440"/>
          </w:tcPr>
          <w:p>
            <w:r>
              <w:t>-4.2030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-4.2030</w:t>
            </w:r>
          </w:p>
        </w:tc>
        <w:tc>
          <w:tcPr>
            <w:tcW w:type="dxa" w:w="1440"/>
          </w:tcPr>
          <w:p>
            <w:r>
              <w:t>-4.2030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ln_nev_10k_units</w:t>
            </w:r>
          </w:p>
        </w:tc>
        <w:tc>
          <w:tcPr>
            <w:tcW w:type="dxa" w:w="1440"/>
          </w:tcPr>
          <w:p>
            <w:r>
              <w:t>-1.1095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-1.1095</w:t>
            </w:r>
          </w:p>
        </w:tc>
        <w:tc>
          <w:tcPr>
            <w:tcW w:type="dxa" w:w="1440"/>
          </w:tcPr>
          <w:p>
            <w:r>
              <w:t>-1.1095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ln_storage_mw</w:t>
            </w:r>
          </w:p>
        </w:tc>
        <w:tc>
          <w:tcPr>
            <w:tcW w:type="dxa" w:w="1440"/>
          </w:tcPr>
          <w:p>
            <w:r>
              <w:t>-5.2793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-5.2793</w:t>
            </w:r>
          </w:p>
        </w:tc>
        <w:tc>
          <w:tcPr>
            <w:tcW w:type="dxa" w:w="1440"/>
          </w:tcPr>
          <w:p>
            <w:r>
              <w:t>-5.2793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trend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</w:tbl>
    <w:p>
      <w:pPr>
        <w:pStyle w:val="Heading2"/>
      </w:pPr>
      <w:r>
        <w:t>广东-时间序列（2014-2021）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7.2171</w:t>
            </w:r>
          </w:p>
        </w:tc>
        <w:tc>
          <w:tcPr>
            <w:tcW w:type="dxa" w:w="1440"/>
          </w:tcPr>
          <w:p>
            <w:r>
              <w:t>0.5160</w:t>
            </w:r>
          </w:p>
        </w:tc>
        <w:tc>
          <w:tcPr>
            <w:tcW w:type="dxa" w:w="1440"/>
          </w:tcPr>
          <w:p>
            <w:r>
              <w:t>6.2057</w:t>
            </w:r>
          </w:p>
        </w:tc>
        <w:tc>
          <w:tcPr>
            <w:tcW w:type="dxa" w:w="1440"/>
          </w:tcPr>
          <w:p>
            <w:r>
              <w:t>8.2284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ln_pv_gw</w:t>
            </w:r>
          </w:p>
        </w:tc>
        <w:tc>
          <w:tcPr>
            <w:tcW w:type="dxa" w:w="1440"/>
          </w:tcPr>
          <w:p>
            <w:r>
              <w:t>1.1386</w:t>
            </w:r>
          </w:p>
        </w:tc>
        <w:tc>
          <w:tcPr>
            <w:tcW w:type="dxa" w:w="1440"/>
          </w:tcPr>
          <w:p>
            <w:r>
              <w:t>0.4672</w:t>
            </w:r>
          </w:p>
        </w:tc>
        <w:tc>
          <w:tcPr>
            <w:tcW w:type="dxa" w:w="1440"/>
          </w:tcPr>
          <w:p>
            <w:r>
              <w:t>0.2229</w:t>
            </w:r>
          </w:p>
        </w:tc>
        <w:tc>
          <w:tcPr>
            <w:tcW w:type="dxa" w:w="1440"/>
          </w:tcPr>
          <w:p>
            <w:r>
              <w:t>2.0544</w:t>
            </w:r>
          </w:p>
        </w:tc>
        <w:tc>
          <w:tcPr>
            <w:tcW w:type="dxa" w:w="1440"/>
          </w:tcPr>
          <w:p>
            <w:r>
              <w:t>0.0148</w:t>
            </w:r>
          </w:p>
        </w:tc>
      </w:tr>
      <w:tr>
        <w:tc>
          <w:tcPr>
            <w:tcW w:type="dxa" w:w="1440"/>
          </w:tcPr>
          <w:p>
            <w:r>
              <w:t>ln_wind_gw</w:t>
            </w:r>
          </w:p>
        </w:tc>
        <w:tc>
          <w:tcPr>
            <w:tcW w:type="dxa" w:w="1440"/>
          </w:tcPr>
          <w:p>
            <w:r>
              <w:t>0.3147</w:t>
            </w:r>
          </w:p>
        </w:tc>
        <w:tc>
          <w:tcPr>
            <w:tcW w:type="dxa" w:w="1440"/>
          </w:tcPr>
          <w:p>
            <w:r>
              <w:t>0.2672</w:t>
            </w:r>
          </w:p>
        </w:tc>
        <w:tc>
          <w:tcPr>
            <w:tcW w:type="dxa" w:w="1440"/>
          </w:tcPr>
          <w:p>
            <w:r>
              <w:t>-0.2091</w:t>
            </w:r>
          </w:p>
        </w:tc>
        <w:tc>
          <w:tcPr>
            <w:tcW w:type="dxa" w:w="1440"/>
          </w:tcPr>
          <w:p>
            <w:r>
              <w:t>0.8385</w:t>
            </w:r>
          </w:p>
        </w:tc>
        <w:tc>
          <w:tcPr>
            <w:tcW w:type="dxa" w:w="1440"/>
          </w:tcPr>
          <w:p>
            <w:r>
              <w:t>0.2389</w:t>
            </w:r>
          </w:p>
        </w:tc>
      </w:tr>
      <w:tr>
        <w:tc>
          <w:tcPr>
            <w:tcW w:type="dxa" w:w="1440"/>
          </w:tcPr>
          <w:p>
            <w:r>
              <w:t>ln_nev_10k_units</w:t>
            </w:r>
          </w:p>
        </w:tc>
        <w:tc>
          <w:tcPr>
            <w:tcW w:type="dxa" w:w="1440"/>
          </w:tcPr>
          <w:p>
            <w:r>
              <w:t>-0.0689</w:t>
            </w:r>
          </w:p>
        </w:tc>
        <w:tc>
          <w:tcPr>
            <w:tcW w:type="dxa" w:w="1440"/>
          </w:tcPr>
          <w:p>
            <w:r>
              <w:t>0.0567</w:t>
            </w:r>
          </w:p>
        </w:tc>
        <w:tc>
          <w:tcPr>
            <w:tcW w:type="dxa" w:w="1440"/>
          </w:tcPr>
          <w:p>
            <w:r>
              <w:t>-0.1801</w:t>
            </w:r>
          </w:p>
        </w:tc>
        <w:tc>
          <w:tcPr>
            <w:tcW w:type="dxa" w:w="1440"/>
          </w:tcPr>
          <w:p>
            <w:r>
              <w:t>0.0423</w:t>
            </w:r>
          </w:p>
        </w:tc>
        <w:tc>
          <w:tcPr>
            <w:tcW w:type="dxa" w:w="1440"/>
          </w:tcPr>
          <w:p>
            <w:r>
              <w:t>0.2243</w:t>
            </w:r>
          </w:p>
        </w:tc>
      </w:tr>
      <w:tr>
        <w:tc>
          <w:tcPr>
            <w:tcW w:type="dxa" w:w="1440"/>
          </w:tcPr>
          <w:p>
            <w:r>
              <w:t>ln_storage_mw</w:t>
            </w:r>
          </w:p>
        </w:tc>
        <w:tc>
          <w:tcPr>
            <w:tcW w:type="dxa" w:w="1440"/>
          </w:tcPr>
          <w:p>
            <w:r>
              <w:t>-0.2419</w:t>
            </w:r>
          </w:p>
        </w:tc>
        <w:tc>
          <w:tcPr>
            <w:tcW w:type="dxa" w:w="1440"/>
          </w:tcPr>
          <w:p>
            <w:r>
              <w:t>0.1549</w:t>
            </w:r>
          </w:p>
        </w:tc>
        <w:tc>
          <w:tcPr>
            <w:tcW w:type="dxa" w:w="1440"/>
          </w:tcPr>
          <w:p>
            <w:r>
              <w:t>-0.5455</w:t>
            </w:r>
          </w:p>
        </w:tc>
        <w:tc>
          <w:tcPr>
            <w:tcW w:type="dxa" w:w="1440"/>
          </w:tcPr>
          <w:p>
            <w:r>
              <w:t>0.0618</w:t>
            </w:r>
          </w:p>
        </w:tc>
        <w:tc>
          <w:tcPr>
            <w:tcW w:type="dxa" w:w="1440"/>
          </w:tcPr>
          <w:p>
            <w:r>
              <w:t>0.1185</w:t>
            </w:r>
          </w:p>
        </w:tc>
      </w:tr>
      <w:tr>
        <w:tc>
          <w:tcPr>
            <w:tcW w:type="dxa" w:w="1440"/>
          </w:tcPr>
          <w:p>
            <w:r>
              <w:t>trend</w:t>
            </w:r>
          </w:p>
        </w:tc>
        <w:tc>
          <w:tcPr>
            <w:tcW w:type="dxa" w:w="1440"/>
          </w:tcPr>
          <w:p>
            <w:r>
              <w:t>-0.2840</w:t>
            </w:r>
          </w:p>
        </w:tc>
        <w:tc>
          <w:tcPr>
            <w:tcW w:type="dxa" w:w="1440"/>
          </w:tcPr>
          <w:p>
            <w:r>
              <w:t>0.0807</w:t>
            </w:r>
          </w:p>
        </w:tc>
        <w:tc>
          <w:tcPr>
            <w:tcW w:type="dxa" w:w="1440"/>
          </w:tcPr>
          <w:p>
            <w:r>
              <w:t>-0.4422</w:t>
            </w:r>
          </w:p>
        </w:tc>
        <w:tc>
          <w:tcPr>
            <w:tcW w:type="dxa" w:w="1440"/>
          </w:tcPr>
          <w:p>
            <w:r>
              <w:t>-0.1257</w:t>
            </w:r>
          </w:p>
        </w:tc>
        <w:tc>
          <w:tcPr>
            <w:tcW w:type="dxa" w:w="1440"/>
          </w:tcPr>
          <w:p>
            <w:r>
              <w:t>0.0004</w:t>
            </w:r>
          </w:p>
        </w:tc>
      </w:tr>
    </w:tbl>
    <w:p>
      <w:pPr>
        <w:pStyle w:val="Heading2"/>
      </w:pPr>
      <w:r>
        <w:t>九市-城市固定效应（2014-2019）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2.7407</w:t>
            </w:r>
          </w:p>
        </w:tc>
        <w:tc>
          <w:tcPr>
            <w:tcW w:type="dxa" w:w="1440"/>
          </w:tcPr>
          <w:p>
            <w:r>
              <w:t>1.9631</w:t>
            </w:r>
          </w:p>
        </w:tc>
        <w:tc>
          <w:tcPr>
            <w:tcW w:type="dxa" w:w="1440"/>
          </w:tcPr>
          <w:p>
            <w:r>
              <w:t>-1.1069</w:t>
            </w:r>
          </w:p>
        </w:tc>
        <w:tc>
          <w:tcPr>
            <w:tcW w:type="dxa" w:w="1440"/>
          </w:tcPr>
          <w:p>
            <w:r>
              <w:t>6.5883</w:t>
            </w:r>
          </w:p>
        </w:tc>
        <w:tc>
          <w:tcPr>
            <w:tcW w:type="dxa" w:w="1440"/>
          </w:tcPr>
          <w:p>
            <w:r>
              <w:t>0.1627</w:t>
            </w:r>
          </w:p>
        </w:tc>
      </w:tr>
      <w:tr>
        <w:tc>
          <w:tcPr>
            <w:tcW w:type="dxa" w:w="1440"/>
          </w:tcPr>
          <w:p>
            <w:r>
              <w:t>ln_pv_gw</w:t>
            </w:r>
          </w:p>
        </w:tc>
        <w:tc>
          <w:tcPr>
            <w:tcW w:type="dxa" w:w="1440"/>
          </w:tcPr>
          <w:p>
            <w:r>
              <w:t>-0.3423</w:t>
            </w:r>
          </w:p>
        </w:tc>
        <w:tc>
          <w:tcPr>
            <w:tcW w:type="dxa" w:w="1440"/>
          </w:tcPr>
          <w:p>
            <w:r>
              <w:t>1.3892</w:t>
            </w:r>
          </w:p>
        </w:tc>
        <w:tc>
          <w:tcPr>
            <w:tcW w:type="dxa" w:w="1440"/>
          </w:tcPr>
          <w:p>
            <w:r>
              <w:t>-3.0650</w:t>
            </w:r>
          </w:p>
        </w:tc>
        <w:tc>
          <w:tcPr>
            <w:tcW w:type="dxa" w:w="1440"/>
          </w:tcPr>
          <w:p>
            <w:r>
              <w:t>2.3805</w:t>
            </w:r>
          </w:p>
        </w:tc>
        <w:tc>
          <w:tcPr>
            <w:tcW w:type="dxa" w:w="1440"/>
          </w:tcPr>
          <w:p>
            <w:r>
              <w:t>0.8054</w:t>
            </w:r>
          </w:p>
        </w:tc>
      </w:tr>
      <w:tr>
        <w:tc>
          <w:tcPr>
            <w:tcW w:type="dxa" w:w="1440"/>
          </w:tcPr>
          <w:p>
            <w:r>
              <w:t>ln_wind_gw</w:t>
            </w:r>
          </w:p>
        </w:tc>
        <w:tc>
          <w:tcPr>
            <w:tcW w:type="dxa" w:w="1440"/>
          </w:tcPr>
          <w:p>
            <w:r>
              <w:t>-0.7461</w:t>
            </w:r>
          </w:p>
        </w:tc>
        <w:tc>
          <w:tcPr>
            <w:tcW w:type="dxa" w:w="1440"/>
          </w:tcPr>
          <w:p>
            <w:r>
              <w:t>0.2710</w:t>
            </w:r>
          </w:p>
        </w:tc>
        <w:tc>
          <w:tcPr>
            <w:tcW w:type="dxa" w:w="1440"/>
          </w:tcPr>
          <w:p>
            <w:r>
              <w:t>-1.2773</w:t>
            </w:r>
          </w:p>
        </w:tc>
        <w:tc>
          <w:tcPr>
            <w:tcW w:type="dxa" w:w="1440"/>
          </w:tcPr>
          <w:p>
            <w:r>
              <w:t>-0.2148</w:t>
            </w:r>
          </w:p>
        </w:tc>
        <w:tc>
          <w:tcPr>
            <w:tcW w:type="dxa" w:w="1440"/>
          </w:tcPr>
          <w:p>
            <w:r>
              <w:t>0.0059</w:t>
            </w:r>
          </w:p>
        </w:tc>
      </w:tr>
      <w:tr>
        <w:tc>
          <w:tcPr>
            <w:tcW w:type="dxa" w:w="1440"/>
          </w:tcPr>
          <w:p>
            <w:r>
              <w:t>ln_nev_10k_units</w:t>
            </w:r>
          </w:p>
        </w:tc>
        <w:tc>
          <w:tcPr>
            <w:tcW w:type="dxa" w:w="1440"/>
          </w:tcPr>
          <w:p>
            <w:r>
              <w:t>-0.1014</w:t>
            </w:r>
          </w:p>
        </w:tc>
        <w:tc>
          <w:tcPr>
            <w:tcW w:type="dxa" w:w="1440"/>
          </w:tcPr>
          <w:p>
            <w:r>
              <w:t>0.1024</w:t>
            </w:r>
          </w:p>
        </w:tc>
        <w:tc>
          <w:tcPr>
            <w:tcW w:type="dxa" w:w="1440"/>
          </w:tcPr>
          <w:p>
            <w:r>
              <w:t>-0.3021</w:t>
            </w:r>
          </w:p>
        </w:tc>
        <w:tc>
          <w:tcPr>
            <w:tcW w:type="dxa" w:w="1440"/>
          </w:tcPr>
          <w:p>
            <w:r>
              <w:t>0.0992</w:t>
            </w:r>
          </w:p>
        </w:tc>
        <w:tc>
          <w:tcPr>
            <w:tcW w:type="dxa" w:w="1440"/>
          </w:tcPr>
          <w:p>
            <w:r>
              <w:t>0.3217</w:t>
            </w:r>
          </w:p>
        </w:tc>
      </w:tr>
      <w:tr>
        <w:tc>
          <w:tcPr>
            <w:tcW w:type="dxa" w:w="1440"/>
          </w:tcPr>
          <w:p>
            <w:r>
              <w:t>ln_storage_mw</w:t>
            </w:r>
          </w:p>
        </w:tc>
        <w:tc>
          <w:tcPr>
            <w:tcW w:type="dxa" w:w="1440"/>
          </w:tcPr>
          <w:p>
            <w:r>
              <w:t>0.5609</w:t>
            </w:r>
          </w:p>
        </w:tc>
        <w:tc>
          <w:tcPr>
            <w:tcW w:type="dxa" w:w="1440"/>
          </w:tcPr>
          <w:p>
            <w:r>
              <w:t>0.6255</w:t>
            </w:r>
          </w:p>
        </w:tc>
        <w:tc>
          <w:tcPr>
            <w:tcW w:type="dxa" w:w="1440"/>
          </w:tcPr>
          <w:p>
            <w:r>
              <w:t>-0.6651</w:t>
            </w:r>
          </w:p>
        </w:tc>
        <w:tc>
          <w:tcPr>
            <w:tcW w:type="dxa" w:w="1440"/>
          </w:tcPr>
          <w:p>
            <w:r>
              <w:t>1.7870</w:t>
            </w:r>
          </w:p>
        </w:tc>
        <w:tc>
          <w:tcPr>
            <w:tcW w:type="dxa" w:w="1440"/>
          </w:tcPr>
          <w:p>
            <w:r>
              <w:t>0.3699</w:t>
            </w:r>
          </w:p>
        </w:tc>
      </w:tr>
      <w:tr>
        <w:tc>
          <w:tcPr>
            <w:tcW w:type="dxa" w:w="1440"/>
          </w:tcPr>
          <w:p>
            <w:r>
              <w:t>city_中山</w:t>
            </w:r>
          </w:p>
        </w:tc>
        <w:tc>
          <w:tcPr>
            <w:tcW w:type="dxa" w:w="1440"/>
          </w:tcPr>
          <w:p>
            <w:r>
              <w:t>-1.8109</w:t>
            </w:r>
          </w:p>
        </w:tc>
        <w:tc>
          <w:tcPr>
            <w:tcW w:type="dxa" w:w="1440"/>
          </w:tcPr>
          <w:p>
            <w:r>
              <w:t>0.0891</w:t>
            </w:r>
          </w:p>
        </w:tc>
        <w:tc>
          <w:tcPr>
            <w:tcW w:type="dxa" w:w="1440"/>
          </w:tcPr>
          <w:p>
            <w:r>
              <w:t>-1.9856</w:t>
            </w:r>
          </w:p>
        </w:tc>
        <w:tc>
          <w:tcPr>
            <w:tcW w:type="dxa" w:w="1440"/>
          </w:tcPr>
          <w:p>
            <w:r>
              <w:t>-1.6362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city_佛山</w:t>
            </w:r>
          </w:p>
        </w:tc>
        <w:tc>
          <w:tcPr>
            <w:tcW w:type="dxa" w:w="1440"/>
          </w:tcPr>
          <w:p>
            <w:r>
              <w:t>-0.4230</w:t>
            </w:r>
          </w:p>
        </w:tc>
        <w:tc>
          <w:tcPr>
            <w:tcW w:type="dxa" w:w="1440"/>
          </w:tcPr>
          <w:p>
            <w:r>
              <w:t>0.1304</w:t>
            </w:r>
          </w:p>
        </w:tc>
        <w:tc>
          <w:tcPr>
            <w:tcW w:type="dxa" w:w="1440"/>
          </w:tcPr>
          <w:p>
            <w:r>
              <w:t>-0.6786</w:t>
            </w:r>
          </w:p>
        </w:tc>
        <w:tc>
          <w:tcPr>
            <w:tcW w:type="dxa" w:w="1440"/>
          </w:tcPr>
          <w:p>
            <w:r>
              <w:t>-0.1675</w:t>
            </w:r>
          </w:p>
        </w:tc>
        <w:tc>
          <w:tcPr>
            <w:tcW w:type="dxa" w:w="1440"/>
          </w:tcPr>
          <w:p>
            <w:r>
              <w:t>0.0012</w:t>
            </w:r>
          </w:p>
        </w:tc>
      </w:tr>
      <w:tr>
        <w:tc>
          <w:tcPr>
            <w:tcW w:type="dxa" w:w="1440"/>
          </w:tcPr>
          <w:p>
            <w:r>
              <w:t>city_广州</w:t>
            </w:r>
          </w:p>
        </w:tc>
        <w:tc>
          <w:tcPr>
            <w:tcW w:type="dxa" w:w="1440"/>
          </w:tcPr>
          <w:p>
            <w:r>
              <w:t>0.6071</w:t>
            </w:r>
          </w:p>
        </w:tc>
        <w:tc>
          <w:tcPr>
            <w:tcW w:type="dxa" w:w="1440"/>
          </w:tcPr>
          <w:p>
            <w:r>
              <w:t>0.0770</w:t>
            </w:r>
          </w:p>
        </w:tc>
        <w:tc>
          <w:tcPr>
            <w:tcW w:type="dxa" w:w="1440"/>
          </w:tcPr>
          <w:p>
            <w:r>
              <w:t>0.4561</w:t>
            </w:r>
          </w:p>
        </w:tc>
        <w:tc>
          <w:tcPr>
            <w:tcW w:type="dxa" w:w="1440"/>
          </w:tcPr>
          <w:p>
            <w:r>
              <w:t>0.7581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city_惠州</w:t>
            </w:r>
          </w:p>
        </w:tc>
        <w:tc>
          <w:tcPr>
            <w:tcW w:type="dxa" w:w="1440"/>
          </w:tcPr>
          <w:p>
            <w:r>
              <w:t>-0.7853</w:t>
            </w:r>
          </w:p>
        </w:tc>
        <w:tc>
          <w:tcPr>
            <w:tcW w:type="dxa" w:w="1440"/>
          </w:tcPr>
          <w:p>
            <w:r>
              <w:t>0.1411</w:t>
            </w:r>
          </w:p>
        </w:tc>
        <w:tc>
          <w:tcPr>
            <w:tcW w:type="dxa" w:w="1440"/>
          </w:tcPr>
          <w:p>
            <w:r>
              <w:t>-1.0618</w:t>
            </w:r>
          </w:p>
        </w:tc>
        <w:tc>
          <w:tcPr>
            <w:tcW w:type="dxa" w:w="1440"/>
          </w:tcPr>
          <w:p>
            <w:r>
              <w:t>-0.5088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city_江门</w:t>
            </w:r>
          </w:p>
        </w:tc>
        <w:tc>
          <w:tcPr>
            <w:tcW w:type="dxa" w:w="1440"/>
          </w:tcPr>
          <w:p>
            <w:r>
              <w:t>-0.9340</w:t>
            </w:r>
          </w:p>
        </w:tc>
        <w:tc>
          <w:tcPr>
            <w:tcW w:type="dxa" w:w="1440"/>
          </w:tcPr>
          <w:p>
            <w:r>
              <w:t>0.1107</w:t>
            </w:r>
          </w:p>
        </w:tc>
        <w:tc>
          <w:tcPr>
            <w:tcW w:type="dxa" w:w="1440"/>
          </w:tcPr>
          <w:p>
            <w:r>
              <w:t>-1.1509</w:t>
            </w:r>
          </w:p>
        </w:tc>
        <w:tc>
          <w:tcPr>
            <w:tcW w:type="dxa" w:w="1440"/>
          </w:tcPr>
          <w:p>
            <w:r>
              <w:t>-0.7171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city_深圳</w:t>
            </w:r>
          </w:p>
        </w:tc>
        <w:tc>
          <w:tcPr>
            <w:tcW w:type="dxa" w:w="1440"/>
          </w:tcPr>
          <w:p>
            <w:r>
              <w:t>-0.5472</w:t>
            </w:r>
          </w:p>
        </w:tc>
        <w:tc>
          <w:tcPr>
            <w:tcW w:type="dxa" w:w="1440"/>
          </w:tcPr>
          <w:p>
            <w:r>
              <w:t>0.1617</w:t>
            </w:r>
          </w:p>
        </w:tc>
        <w:tc>
          <w:tcPr>
            <w:tcW w:type="dxa" w:w="1440"/>
          </w:tcPr>
          <w:p>
            <w:r>
              <w:t>-0.8642</w:t>
            </w:r>
          </w:p>
        </w:tc>
        <w:tc>
          <w:tcPr>
            <w:tcW w:type="dxa" w:w="1440"/>
          </w:tcPr>
          <w:p>
            <w:r>
              <w:t>-0.2302</w:t>
            </w:r>
          </w:p>
        </w:tc>
        <w:tc>
          <w:tcPr>
            <w:tcW w:type="dxa" w:w="1440"/>
          </w:tcPr>
          <w:p>
            <w:r>
              <w:t>0.0007</w:t>
            </w:r>
          </w:p>
        </w:tc>
      </w:tr>
      <w:tr>
        <w:tc>
          <w:tcPr>
            <w:tcW w:type="dxa" w:w="1440"/>
          </w:tcPr>
          <w:p>
            <w:r>
              <w:t>city_珠海</w:t>
            </w:r>
          </w:p>
        </w:tc>
        <w:tc>
          <w:tcPr>
            <w:tcW w:type="dxa" w:w="1440"/>
          </w:tcPr>
          <w:p>
            <w:r>
              <w:t>-1.2466</w:t>
            </w:r>
          </w:p>
        </w:tc>
        <w:tc>
          <w:tcPr>
            <w:tcW w:type="dxa" w:w="1440"/>
          </w:tcPr>
          <w:p>
            <w:r>
              <w:t>0.1209</w:t>
            </w:r>
          </w:p>
        </w:tc>
        <w:tc>
          <w:tcPr>
            <w:tcW w:type="dxa" w:w="1440"/>
          </w:tcPr>
          <w:p>
            <w:r>
              <w:t>-1.4835</w:t>
            </w:r>
          </w:p>
        </w:tc>
        <w:tc>
          <w:tcPr>
            <w:tcW w:type="dxa" w:w="1440"/>
          </w:tcPr>
          <w:p>
            <w:r>
              <w:t>-1.0097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city_肇庆</w:t>
            </w:r>
          </w:p>
        </w:tc>
        <w:tc>
          <w:tcPr>
            <w:tcW w:type="dxa" w:w="1440"/>
          </w:tcPr>
          <w:p>
            <w:r>
              <w:t>-1.1180</w:t>
            </w:r>
          </w:p>
        </w:tc>
        <w:tc>
          <w:tcPr>
            <w:tcW w:type="dxa" w:w="1440"/>
          </w:tcPr>
          <w:p>
            <w:r>
              <w:t>0.1207</w:t>
            </w:r>
          </w:p>
        </w:tc>
        <w:tc>
          <w:tcPr>
            <w:tcW w:type="dxa" w:w="1440"/>
          </w:tcPr>
          <w:p>
            <w:r>
              <w:t>-1.3546</w:t>
            </w:r>
          </w:p>
        </w:tc>
        <w:tc>
          <w:tcPr>
            <w:tcW w:type="dxa" w:w="1440"/>
          </w:tcPr>
          <w:p>
            <w:r>
              <w:t>-0.8814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trend</w:t>
            </w:r>
          </w:p>
        </w:tc>
        <w:tc>
          <w:tcPr>
            <w:tcW w:type="dxa" w:w="1440"/>
          </w:tcPr>
          <w:p>
            <w:r>
              <w:t>-0.0011</w:t>
            </w:r>
          </w:p>
        </w:tc>
        <w:tc>
          <w:tcPr>
            <w:tcW w:type="dxa" w:w="1440"/>
          </w:tcPr>
          <w:p>
            <w:r>
              <w:t>0.0036</w:t>
            </w:r>
          </w:p>
        </w:tc>
        <w:tc>
          <w:tcPr>
            <w:tcW w:type="dxa" w:w="1440"/>
          </w:tcPr>
          <w:p>
            <w:r>
              <w:t>-0.0082</w:t>
            </w:r>
          </w:p>
        </w:tc>
        <w:tc>
          <w:tcPr>
            <w:tcW w:type="dxa" w:w="1440"/>
          </w:tcPr>
          <w:p>
            <w:r>
              <w:t>0.0061</w:t>
            </w:r>
          </w:p>
        </w:tc>
        <w:tc>
          <w:tcPr>
            <w:tcW w:type="dxa" w:w="1440"/>
          </w:tcPr>
          <w:p>
            <w:r>
              <w:t>0.7669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