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BBDBF" w14:textId="0E5954B5" w:rsidR="008026A0" w:rsidRDefault="004B23CB">
      <w:r>
        <w:t>transcript</w:t>
      </w:r>
    </w:p>
    <w:sectPr w:rsidR="0080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CB"/>
    <w:rsid w:val="004B23CB"/>
    <w:rsid w:val="0080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0123"/>
  <w15:chartTrackingRefBased/>
  <w15:docId w15:val="{80558B95-FCF8-4479-8647-38CE6462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Elgin Raphael SEOW Pei Xuan</dc:creator>
  <cp:keywords/>
  <dc:description/>
  <cp:lastModifiedBy>Elgin Raphael SEOW Pei Xuan</cp:lastModifiedBy>
  <cp:revision>1</cp:revision>
  <dcterms:created xsi:type="dcterms:W3CDTF">2020-11-01T10:32:00Z</dcterms:created>
  <dcterms:modified xsi:type="dcterms:W3CDTF">2020-11-01T10:32:00Z</dcterms:modified>
</cp:coreProperties>
</file>