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5EFD7" w14:textId="0EE8B96B" w:rsidR="00783D1F" w:rsidRPr="00A25C1A" w:rsidRDefault="001A2243" w:rsidP="000C7F3D">
      <w:pPr>
        <w:jc w:val="center"/>
        <w:rPr>
          <w:rFonts w:ascii="Calibri" w:eastAsia="Calibri" w:hAnsi="Calibri" w:cs="Calibri"/>
          <w:b/>
          <w:bCs/>
          <w:sz w:val="26"/>
          <w:szCs w:val="26"/>
        </w:rPr>
      </w:pPr>
      <w:r w:rsidRPr="00A25C1A">
        <w:rPr>
          <w:rFonts w:ascii="Calibri" w:eastAsia="Calibri" w:hAnsi="Calibri" w:cs="Calibri"/>
          <w:b/>
          <w:bCs/>
          <w:sz w:val="26"/>
          <w:szCs w:val="26"/>
        </w:rPr>
        <w:t>Resolution 2020-10</w:t>
      </w:r>
    </w:p>
    <w:p w14:paraId="12CF4310" w14:textId="77777777" w:rsidR="001A2243" w:rsidRPr="00471D2F" w:rsidRDefault="001A2243" w:rsidP="000C7F3D">
      <w:pPr>
        <w:jc w:val="center"/>
        <w:rPr>
          <w:rFonts w:ascii="Calibri" w:eastAsia="Calibri" w:hAnsi="Calibri" w:cs="Calibri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750987CD" w14:textId="77777777" w:rsidTr="00AE45AD">
        <w:trPr>
          <w:trHeight w:val="269"/>
        </w:trPr>
        <w:tc>
          <w:tcPr>
            <w:tcW w:w="9350" w:type="dxa"/>
            <w:shd w:val="clear" w:color="auto" w:fill="auto"/>
          </w:tcPr>
          <w:p w14:paraId="4FB53044" w14:textId="5CCB44DB" w:rsidR="00783D1F" w:rsidRPr="000C7F3D" w:rsidRDefault="00783D1F" w:rsidP="00AE45AD"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SHORT TITLE</w:t>
            </w:r>
            <w:r w:rsidR="00AE45A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="00B86AB0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A86F0A" w:rsidRPr="0006095C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Conservation District Election Improvements</w:t>
            </w:r>
            <w:r w:rsidR="00B86AB0" w:rsidRPr="0006095C">
              <w:rPr>
                <w:rStyle w:val="apple-converted-space"/>
                <w:rFonts w:ascii="Helvetica" w:hAnsi="Helvetica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09ABC148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53708C13" w14:textId="77777777" w:rsidTr="00AE45AD">
        <w:trPr>
          <w:trHeight w:val="278"/>
        </w:trPr>
        <w:tc>
          <w:tcPr>
            <w:tcW w:w="9350" w:type="dxa"/>
            <w:shd w:val="clear" w:color="auto" w:fill="auto"/>
          </w:tcPr>
          <w:p w14:paraId="1D2299BC" w14:textId="77777777" w:rsidR="00783D1F" w:rsidRPr="00AE45AD" w:rsidRDefault="00783D1F" w:rsidP="00AE45AD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SPONSOR CD:</w:t>
            </w:r>
            <w:r w:rsidR="00B86AB0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B86AB0" w:rsidRPr="001A2243">
              <w:rPr>
                <w:rFonts w:ascii="Calibri" w:eastAsia="Calibri" w:hAnsi="Calibri" w:cs="Calibri"/>
                <w:sz w:val="22"/>
                <w:szCs w:val="22"/>
              </w:rPr>
              <w:t>King Conservation District</w:t>
            </w:r>
            <w:r w:rsidR="00B86AB0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1FBA9962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5B81A287" w14:textId="77777777" w:rsidTr="00AE45AD">
        <w:trPr>
          <w:trHeight w:val="296"/>
        </w:trPr>
        <w:tc>
          <w:tcPr>
            <w:tcW w:w="9350" w:type="dxa"/>
            <w:shd w:val="clear" w:color="auto" w:fill="auto"/>
          </w:tcPr>
          <w:p w14:paraId="549B0E54" w14:textId="1D804D46" w:rsidR="00783D1F" w:rsidRPr="00471D2F" w:rsidRDefault="00783D1F" w:rsidP="00783D1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AREA: </w:t>
            </w:r>
            <w:r w:rsidR="00006ADB"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NW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SW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NC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SC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NE 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SE</w:t>
            </w:r>
          </w:p>
        </w:tc>
      </w:tr>
    </w:tbl>
    <w:p w14:paraId="1744F21B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538C4308" w14:textId="77777777" w:rsidTr="00AE45AD">
        <w:trPr>
          <w:trHeight w:val="1394"/>
        </w:trPr>
        <w:tc>
          <w:tcPr>
            <w:tcW w:w="9350" w:type="dxa"/>
            <w:shd w:val="clear" w:color="auto" w:fill="auto"/>
          </w:tcPr>
          <w:p w14:paraId="4B08C036" w14:textId="77777777" w:rsidR="00783D1F" w:rsidRPr="00471D2F" w:rsidRDefault="00783D1F" w:rsidP="00783D1F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RESOLUTION TYPE:</w:t>
            </w:r>
          </w:p>
          <w:p w14:paraId="29C2BF9F" w14:textId="253270D7" w:rsidR="00783D1F" w:rsidRPr="00471D2F" w:rsidRDefault="000C7F3D" w:rsidP="00EB1987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 w:rsidRPr="00386F9D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sym w:font="Wingdings 2" w:char="F051"/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Policy</w:t>
            </w:r>
          </w:p>
          <w:p w14:paraId="2F3DEEBC" w14:textId="0EDEF0DC" w:rsidR="00783D1F" w:rsidRPr="00471D2F" w:rsidRDefault="000C7F3D" w:rsidP="00EB1987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 w:rsidRPr="00386F9D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sym w:font="Wingdings 2" w:char="F051"/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Position Statement</w:t>
            </w:r>
          </w:p>
          <w:p w14:paraId="75FC7012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Recognition</w:t>
            </w:r>
          </w:p>
          <w:p w14:paraId="70645135" w14:textId="77777777" w:rsidR="00783D1F" w:rsidRPr="00471D2F" w:rsidRDefault="004A41F0" w:rsidP="00AE45AD">
            <w:pP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Study</w:t>
            </w:r>
          </w:p>
        </w:tc>
      </w:tr>
    </w:tbl>
    <w:p w14:paraId="46F46F95" w14:textId="77777777" w:rsidR="00783D1F" w:rsidRPr="003E56FF" w:rsidRDefault="00783D1F" w:rsidP="00783D1F">
      <w:pPr>
        <w:rPr>
          <w:rFonts w:ascii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19A3871B" w14:textId="77777777" w:rsidTr="00AE45AD">
        <w:trPr>
          <w:trHeight w:val="1979"/>
        </w:trPr>
        <w:tc>
          <w:tcPr>
            <w:tcW w:w="9350" w:type="dxa"/>
            <w:shd w:val="clear" w:color="auto" w:fill="auto"/>
          </w:tcPr>
          <w:p w14:paraId="2A6993A0" w14:textId="77777777" w:rsidR="00783D1F" w:rsidRPr="00471D2F" w:rsidRDefault="00783D1F" w:rsidP="00783D1F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RESOLUTION ACTION AGENCY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(check any option that applies):</w:t>
            </w:r>
          </w:p>
          <w:p w14:paraId="2F513B91" w14:textId="43586CEE" w:rsidR="00783D1F" w:rsidRPr="00471D2F" w:rsidRDefault="000C7F3D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386F9D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sym w:font="Wingdings 2" w:char="F051"/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WACD</w:t>
            </w:r>
          </w:p>
          <w:p w14:paraId="5A66E65E" w14:textId="1484DEBC" w:rsidR="00783D1F" w:rsidRPr="00471D2F" w:rsidRDefault="000C7F3D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386F9D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sym w:font="Wingdings 2" w:char="F051"/>
            </w:r>
            <w:r w:rsidR="00783D1F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WSCC</w:t>
            </w:r>
          </w:p>
          <w:p w14:paraId="38A082EF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OTHER STA</w:t>
            </w:r>
            <w:r w:rsidR="00EE3D49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E AGENCY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  <w:t>_________________________</w:t>
            </w:r>
          </w:p>
          <w:p w14:paraId="00CBDC0D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NRCS</w:t>
            </w:r>
          </w:p>
          <w:p w14:paraId="27C58E4E" w14:textId="77777777" w:rsidR="00783D1F" w:rsidRPr="00471D2F" w:rsidRDefault="00783D1F" w:rsidP="00EB1987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NACD</w:t>
            </w:r>
          </w:p>
          <w:p w14:paraId="60F106EC" w14:textId="77777777" w:rsidR="00783D1F" w:rsidRPr="00AE45AD" w:rsidRDefault="00783D1F" w:rsidP="00AE45AD">
            <w:pPr>
              <w:ind w:left="72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NON-STATE/FEDERAL PARTNER 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ab/>
              <w:t>_________________________</w:t>
            </w:r>
          </w:p>
        </w:tc>
      </w:tr>
    </w:tbl>
    <w:p w14:paraId="3182E03D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783D1F" w:rsidRPr="00471D2F" w14:paraId="6847026F" w14:textId="77777777" w:rsidTr="00CA6F76">
        <w:tc>
          <w:tcPr>
            <w:tcW w:w="9350" w:type="dxa"/>
            <w:shd w:val="clear" w:color="auto" w:fill="auto"/>
          </w:tcPr>
          <w:p w14:paraId="54EB7727" w14:textId="09709B3E" w:rsidR="00EB1987" w:rsidRPr="000C7F3D" w:rsidRDefault="00783D1F" w:rsidP="00A86F0A">
            <w:pPr>
              <w:spacing w:after="160" w:line="259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sz w:val="22"/>
                <w:szCs w:val="22"/>
              </w:rPr>
              <w:t>BACKGROUND/PROBLEM STATEMENT:</w:t>
            </w:r>
            <w:r w:rsidR="00B86AB0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A86F0A" w:rsidRPr="00A86F0A">
              <w:rPr>
                <w:rFonts w:ascii="Calibri" w:eastAsia="Calibri" w:hAnsi="Calibri" w:cs="Calibri"/>
                <w:sz w:val="22"/>
                <w:szCs w:val="22"/>
              </w:rPr>
              <w:t>Other local governments in Washington State hold elections every other year for their elected positions with four-year terms. There is a reason -- it saves money.  Conservation Districts spend considerable resources and time on annual elections for three-year terms.   In addition, local conservation districts need flexibility to pick election dates and the option to create districts/zones for elected Supervisors.</w:t>
            </w:r>
          </w:p>
        </w:tc>
      </w:tr>
    </w:tbl>
    <w:p w14:paraId="0735526A" w14:textId="77777777" w:rsidR="00783D1F" w:rsidRPr="00471D2F" w:rsidRDefault="00783D1F" w:rsidP="00783D1F">
      <w:pPr>
        <w:spacing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783D1F" w:rsidRPr="00471D2F" w14:paraId="209C1E88" w14:textId="77777777" w:rsidTr="000C7F3D">
        <w:trPr>
          <w:trHeight w:val="1304"/>
        </w:trPr>
        <w:tc>
          <w:tcPr>
            <w:tcW w:w="9378" w:type="dxa"/>
            <w:shd w:val="clear" w:color="auto" w:fill="auto"/>
          </w:tcPr>
          <w:p w14:paraId="6A92E65B" w14:textId="400046B5" w:rsidR="00FF287F" w:rsidRPr="000C7F3D" w:rsidRDefault="00783D1F" w:rsidP="000C7F3D">
            <w:pPr>
              <w:spacing w:after="160" w:line="259" w:lineRule="auto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0C7F3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PROPOSED RESOLUTION LANGUAGE:</w:t>
            </w:r>
            <w:r w:rsidR="0007565A" w:rsidRPr="000C7F3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 </w:t>
            </w:r>
            <w:r w:rsidR="00946F20" w:rsidRPr="000C7F3D">
              <w:rPr>
                <w:rFonts w:asciiTheme="minorHAnsi" w:hAnsiTheme="minorHAnsi" w:cstheme="minorHAnsi"/>
                <w:sz w:val="22"/>
                <w:szCs w:val="22"/>
              </w:rPr>
              <w:t xml:space="preserve">The Washington Association of Conservation Districts is committed to working with the Washington State Legislature to </w:t>
            </w:r>
            <w:r w:rsidR="000D545A" w:rsidRPr="000C7F3D">
              <w:rPr>
                <w:rFonts w:asciiTheme="minorHAnsi" w:hAnsiTheme="minorHAnsi" w:cstheme="minorHAnsi"/>
                <w:sz w:val="22"/>
                <w:szCs w:val="22"/>
              </w:rPr>
              <w:t xml:space="preserve">change elected </w:t>
            </w:r>
            <w:r w:rsidR="00946F20" w:rsidRPr="000C7F3D">
              <w:rPr>
                <w:rFonts w:asciiTheme="minorHAnsi" w:hAnsiTheme="minorHAnsi" w:cstheme="minorHAnsi"/>
                <w:sz w:val="22"/>
                <w:szCs w:val="22"/>
              </w:rPr>
              <w:t>board supervisor terms of office to four years, conduct elections every other year,</w:t>
            </w:r>
            <w:r w:rsidR="000D545A" w:rsidRPr="000C7F3D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946F20" w:rsidRPr="000C7F3D">
              <w:rPr>
                <w:rFonts w:asciiTheme="minorHAnsi" w:hAnsiTheme="minorHAnsi" w:cstheme="minorHAnsi"/>
                <w:sz w:val="22"/>
                <w:szCs w:val="22"/>
              </w:rPr>
              <w:t xml:space="preserve"> allow conservation districts to set the election date</w:t>
            </w:r>
            <w:r w:rsidR="000D545A" w:rsidRPr="000C7F3D">
              <w:rPr>
                <w:rFonts w:asciiTheme="minorHAnsi" w:hAnsiTheme="minorHAnsi" w:cstheme="minorHAnsi"/>
                <w:sz w:val="22"/>
                <w:szCs w:val="22"/>
              </w:rPr>
              <w:t xml:space="preserve"> anytime during the calendar year.</w:t>
            </w:r>
          </w:p>
        </w:tc>
      </w:tr>
    </w:tbl>
    <w:p w14:paraId="05693739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2C68DE1B" w14:textId="77777777" w:rsidTr="00AE45AD">
        <w:trPr>
          <w:trHeight w:val="1439"/>
        </w:trPr>
        <w:tc>
          <w:tcPr>
            <w:tcW w:w="9350" w:type="dxa"/>
            <w:shd w:val="clear" w:color="auto" w:fill="auto"/>
          </w:tcPr>
          <w:p w14:paraId="30782926" w14:textId="77777777" w:rsidR="00783D1F" w:rsidRPr="00471D2F" w:rsidRDefault="00783D1F" w:rsidP="00783D1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TYPE</w:t>
            </w:r>
            <w:r w:rsidR="00006AD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OF TEXT OF RESOLUTION</w:t>
            </w:r>
            <w:r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(check all boxes that apply):</w:t>
            </w:r>
          </w:p>
          <w:p w14:paraId="0CCF6D6D" w14:textId="77777777" w:rsidR="00783D1F" w:rsidRPr="00471D2F" w:rsidRDefault="00783D1F" w:rsidP="00EB1987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Technical (changes address grammar, punctuation, sentence flow and make</w:t>
            </w:r>
            <w:r w:rsidR="00CE70CA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CE70CA" w:rsidRPr="00471D2F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NO</w:t>
            </w:r>
            <w:r w:rsidR="00CE70CA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substantive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change</w:t>
            </w:r>
            <w:r w:rsidR="00DC0C50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00DC0C50">
              <w:rPr>
                <w:rFonts w:ascii="Calibri" w:eastAsia="Calibri" w:hAnsi="Calibri" w:cs="Calibri"/>
                <w:sz w:val="22"/>
                <w:szCs w:val="22"/>
              </w:rPr>
              <w:t>)</w:t>
            </w:r>
            <w:r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to the existing policy.</w:t>
            </w:r>
          </w:p>
          <w:p w14:paraId="0CA5A12D" w14:textId="77777777" w:rsidR="00783D1F" w:rsidRPr="00471D2F" w:rsidRDefault="00946F20" w:rsidP="00EB1987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 w:rsidRPr="00946F20">
              <w:rPr>
                <w:rFonts w:ascii="Calibri" w:eastAsia="Calibri" w:hAnsi="Calibri" w:cs="Calibri"/>
                <w:b/>
                <w:sz w:val="22"/>
                <w:szCs w:val="22"/>
              </w:rPr>
              <w:t>X</w:t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Substantive change to existing policy. If in doubt, check the box.</w:t>
            </w:r>
          </w:p>
          <w:p w14:paraId="49250620" w14:textId="77777777" w:rsidR="00783D1F" w:rsidRPr="00471D2F" w:rsidRDefault="00006ADB" w:rsidP="00AE45AD">
            <w:pPr>
              <w:ind w:left="990" w:hanging="240"/>
              <w:rPr>
                <w:rFonts w:ascii="Calibri" w:eastAsia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="00783D1F" w:rsidRPr="00471D2F">
              <w:rPr>
                <w:rFonts w:ascii="Calibri" w:eastAsia="Calibri" w:hAnsi="Calibri" w:cs="Calibri"/>
                <w:sz w:val="22"/>
                <w:szCs w:val="22"/>
              </w:rPr>
              <w:t xml:space="preserve"> New policy.</w:t>
            </w:r>
          </w:p>
        </w:tc>
      </w:tr>
    </w:tbl>
    <w:p w14:paraId="4E1D7B8A" w14:textId="77777777" w:rsidR="00783D1F" w:rsidRPr="003E56FF" w:rsidRDefault="00783D1F" w:rsidP="00783D1F">
      <w:pPr>
        <w:spacing w:line="259" w:lineRule="auto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3D1F" w:rsidRPr="00471D2F" w14:paraId="104E3AE4" w14:textId="77777777" w:rsidTr="00AE45AD">
        <w:trPr>
          <w:trHeight w:val="908"/>
        </w:trPr>
        <w:tc>
          <w:tcPr>
            <w:tcW w:w="9350" w:type="dxa"/>
            <w:shd w:val="clear" w:color="auto" w:fill="auto"/>
          </w:tcPr>
          <w:p w14:paraId="5C192CC8" w14:textId="77777777" w:rsidR="00783D1F" w:rsidRPr="00471D2F" w:rsidRDefault="00783D1F" w:rsidP="00783D1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471D2F">
              <w:rPr>
                <w:rFonts w:ascii="Calibri" w:hAnsi="Calibri" w:cs="Calibri"/>
                <w:b/>
                <w:sz w:val="22"/>
                <w:szCs w:val="22"/>
              </w:rPr>
              <w:t>IS THERE A BUDGET IMPLICATION TO IMPLEMENT THE POLICY?</w:t>
            </w:r>
          </w:p>
          <w:p w14:paraId="4CD7D1B7" w14:textId="77777777" w:rsidR="00783D1F" w:rsidRPr="00471D2F" w:rsidRDefault="00006ADB" w:rsidP="00783D1F">
            <w:pPr>
              <w:ind w:left="360"/>
              <w:rPr>
                <w:rFonts w:ascii="Calibri" w:hAnsi="Calibri" w:cs="Calibri"/>
                <w:sz w:val="22"/>
                <w:szCs w:val="22"/>
              </w:rPr>
            </w:pPr>
            <w:r w:rsidRPr="00471D2F">
              <w:rPr>
                <w:rFonts w:ascii="Calibri" w:eastAsia="Calibri" w:hAnsi="Calibri" w:cs="Calibri"/>
                <w:sz w:val="22"/>
                <w:szCs w:val="22"/>
              </w:rPr>
              <w:sym w:font="Wingdings" w:char="F06F"/>
            </w:r>
            <w:r w:rsidR="00783D1F" w:rsidRPr="00471D2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  <w:p w14:paraId="0E954A40" w14:textId="77777777" w:rsidR="00783D1F" w:rsidRPr="00AE45AD" w:rsidRDefault="00946F20" w:rsidP="00AE45AD">
            <w:pPr>
              <w:ind w:left="360"/>
              <w:rPr>
                <w:rFonts w:ascii="Calibri" w:hAnsi="Calibri" w:cs="Calibri"/>
                <w:sz w:val="22"/>
                <w:szCs w:val="22"/>
              </w:rPr>
            </w:pPr>
            <w:r w:rsidRPr="00946F20">
              <w:rPr>
                <w:rFonts w:ascii="Calibri" w:hAnsi="Calibri" w:cs="Calibri"/>
                <w:b/>
                <w:sz w:val="22"/>
                <w:szCs w:val="22"/>
              </w:rPr>
              <w:t>X</w:t>
            </w:r>
            <w:r w:rsidR="00783D1F" w:rsidRPr="00471D2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83D1F" w:rsidRPr="00471D2F">
              <w:rPr>
                <w:rFonts w:ascii="Calibri" w:hAnsi="Calibri" w:cs="Calibri"/>
                <w:b/>
                <w:bCs/>
                <w:sz w:val="22"/>
                <w:szCs w:val="22"/>
              </w:rPr>
              <w:t>YES</w:t>
            </w:r>
            <w:r w:rsidR="00783D1F" w:rsidRPr="00471D2F">
              <w:rPr>
                <w:rFonts w:ascii="Calibri" w:hAnsi="Calibri" w:cs="Calibri"/>
                <w:sz w:val="22"/>
                <w:szCs w:val="22"/>
              </w:rPr>
              <w:t xml:space="preserve"> (briefly explain):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Conservation districts will save money with these election changes, freeing up more resources for conservation work.</w:t>
            </w:r>
          </w:p>
        </w:tc>
      </w:tr>
    </w:tbl>
    <w:p w14:paraId="2435F4CD" w14:textId="77777777" w:rsidR="002E564E" w:rsidRPr="00471D2F" w:rsidRDefault="002E564E" w:rsidP="003E56FF">
      <w:pPr>
        <w:pStyle w:val="ListParagraph"/>
        <w:ind w:left="0"/>
        <w:jc w:val="left"/>
        <w:rPr>
          <w:b w:val="0"/>
        </w:rPr>
      </w:pPr>
    </w:p>
    <w:sectPr w:rsidR="002E564E" w:rsidRPr="00471D2F" w:rsidSect="007950AA">
      <w:headerReference w:type="default" r:id="rId7"/>
      <w:footerReference w:type="default" r:id="rId8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97919" w14:textId="77777777" w:rsidR="00DA5A81" w:rsidRDefault="00DA5A81" w:rsidP="008B3F9C">
      <w:r>
        <w:separator/>
      </w:r>
    </w:p>
  </w:endnote>
  <w:endnote w:type="continuationSeparator" w:id="0">
    <w:p w14:paraId="4130B303" w14:textId="77777777" w:rsidR="00DA5A81" w:rsidRDefault="00DA5A81" w:rsidP="008B3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CC520" w14:textId="479EAF1C" w:rsidR="008D0238" w:rsidRDefault="008D0238">
    <w:pPr>
      <w:pStyle w:val="Footer"/>
    </w:pPr>
    <w:r w:rsidRPr="00E729BB">
      <w:rPr>
        <w:rFonts w:asciiTheme="minorHAnsi" w:hAnsiTheme="minorHAnsi" w:cstheme="minorHAnsi"/>
        <w:sz w:val="22"/>
        <w:szCs w:val="22"/>
      </w:rPr>
      <w:t xml:space="preserve">Legislative, Bylaws, and District Policies Committee recommends </w:t>
    </w:r>
    <w:r w:rsidR="00A25C1A">
      <w:rPr>
        <w:rFonts w:asciiTheme="minorHAnsi" w:hAnsiTheme="minorHAnsi" w:cstheme="minorHAnsi"/>
        <w:sz w:val="22"/>
        <w:szCs w:val="22"/>
      </w:rPr>
      <w:t>Do Pass as Amended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D8E5B" w14:textId="77777777" w:rsidR="00DA5A81" w:rsidRDefault="00DA5A81" w:rsidP="008B3F9C">
      <w:r>
        <w:separator/>
      </w:r>
    </w:p>
  </w:footnote>
  <w:footnote w:type="continuationSeparator" w:id="0">
    <w:p w14:paraId="578589A8" w14:textId="77777777" w:rsidR="00DA5A81" w:rsidRDefault="00DA5A81" w:rsidP="008B3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987B1" w14:textId="77777777" w:rsidR="00CB3FB9" w:rsidRPr="00E272B1" w:rsidRDefault="001F7791" w:rsidP="00CB3FB9">
    <w:pPr>
      <w:pStyle w:val="Header"/>
      <w:jc w:val="center"/>
      <w:rPr>
        <w:rFonts w:ascii="Cambria" w:hAnsi="Cambria"/>
      </w:rPr>
    </w:pPr>
    <w:r w:rsidRPr="00CB3FB9">
      <w:rPr>
        <w:rFonts w:ascii="Cambria" w:hAnsi="Cambria"/>
        <w:noProof/>
      </w:rPr>
      <w:drawing>
        <wp:inline distT="0" distB="0" distL="0" distR="0" wp14:anchorId="68F68047" wp14:editId="53A41AB4">
          <wp:extent cx="762000" cy="561975"/>
          <wp:effectExtent l="0" t="0" r="0" b="0"/>
          <wp:docPr id="1" name="Picture 1" descr="WACD-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ACD-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776FF0" w14:textId="77777777" w:rsidR="00CB3FB9" w:rsidRPr="00E272B1" w:rsidRDefault="00CB3FB9" w:rsidP="00CB3FB9">
    <w:pPr>
      <w:pStyle w:val="Header"/>
      <w:pBdr>
        <w:bottom w:val="single" w:sz="4" w:space="1" w:color="auto"/>
      </w:pBdr>
      <w:jc w:val="center"/>
      <w:rPr>
        <w:rFonts w:ascii="Cambria" w:hAnsi="Cambria" w:cs="Arial"/>
      </w:rPr>
    </w:pPr>
    <w:r w:rsidRPr="00E272B1">
      <w:rPr>
        <w:rFonts w:ascii="Cambria" w:hAnsi="Cambria" w:cs="Arial"/>
      </w:rPr>
      <w:t>WASHINGTON ASSOCIATION OF CONSERVATION DISTRICTS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EAA"/>
    <w:multiLevelType w:val="hybridMultilevel"/>
    <w:tmpl w:val="3F52A9AE"/>
    <w:lvl w:ilvl="0" w:tplc="60921D66">
      <w:start w:val="1"/>
      <w:numFmt w:val="bullet"/>
      <w:lvlText w:val=""/>
      <w:lvlJc w:val="left"/>
      <w:pPr>
        <w:tabs>
          <w:tab w:val="num" w:pos="2880"/>
        </w:tabs>
        <w:ind w:left="28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8850CA"/>
    <w:multiLevelType w:val="hybridMultilevel"/>
    <w:tmpl w:val="2DA68A7E"/>
    <w:lvl w:ilvl="0" w:tplc="1AC8CE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86347"/>
    <w:multiLevelType w:val="hybridMultilevel"/>
    <w:tmpl w:val="BDF28C7A"/>
    <w:lvl w:ilvl="0" w:tplc="357C3A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75158"/>
    <w:multiLevelType w:val="hybridMultilevel"/>
    <w:tmpl w:val="FC2C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504E7"/>
    <w:multiLevelType w:val="hybridMultilevel"/>
    <w:tmpl w:val="793454B2"/>
    <w:lvl w:ilvl="0" w:tplc="9A5E9E5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96352A"/>
    <w:multiLevelType w:val="multilevel"/>
    <w:tmpl w:val="A97C90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34A63"/>
    <w:multiLevelType w:val="hybridMultilevel"/>
    <w:tmpl w:val="01BCD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C1FCE"/>
    <w:multiLevelType w:val="hybridMultilevel"/>
    <w:tmpl w:val="D5604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63D18"/>
    <w:multiLevelType w:val="multilevel"/>
    <w:tmpl w:val="FA6C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45E08"/>
    <w:multiLevelType w:val="hybridMultilevel"/>
    <w:tmpl w:val="69EE5F0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4D46E53"/>
    <w:multiLevelType w:val="hybridMultilevel"/>
    <w:tmpl w:val="FB0A65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E66A2"/>
    <w:multiLevelType w:val="hybridMultilevel"/>
    <w:tmpl w:val="2B1884A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4567A"/>
    <w:multiLevelType w:val="hybridMultilevel"/>
    <w:tmpl w:val="494C4A80"/>
    <w:lvl w:ilvl="0" w:tplc="C09A8F3A">
      <w:start w:val="1"/>
      <w:numFmt w:val="bullet"/>
      <w:lvlText w:val="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3C242F"/>
    <w:multiLevelType w:val="hybridMultilevel"/>
    <w:tmpl w:val="5C988DA2"/>
    <w:lvl w:ilvl="0" w:tplc="F9C489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9FB"/>
    <w:rsid w:val="00004832"/>
    <w:rsid w:val="00006ADB"/>
    <w:rsid w:val="00011BC2"/>
    <w:rsid w:val="000347A6"/>
    <w:rsid w:val="0003673C"/>
    <w:rsid w:val="00043F94"/>
    <w:rsid w:val="00047163"/>
    <w:rsid w:val="0006095C"/>
    <w:rsid w:val="00070695"/>
    <w:rsid w:val="0007565A"/>
    <w:rsid w:val="00091A8F"/>
    <w:rsid w:val="000C7F3D"/>
    <w:rsid w:val="000D545A"/>
    <w:rsid w:val="000D7DF6"/>
    <w:rsid w:val="000E05F9"/>
    <w:rsid w:val="000E4251"/>
    <w:rsid w:val="00102878"/>
    <w:rsid w:val="00141D32"/>
    <w:rsid w:val="0017569F"/>
    <w:rsid w:val="001A2243"/>
    <w:rsid w:val="001F7791"/>
    <w:rsid w:val="00233457"/>
    <w:rsid w:val="002334D7"/>
    <w:rsid w:val="0023718F"/>
    <w:rsid w:val="00267715"/>
    <w:rsid w:val="00296554"/>
    <w:rsid w:val="002A4B67"/>
    <w:rsid w:val="002C12AD"/>
    <w:rsid w:val="002D4EE2"/>
    <w:rsid w:val="002D7068"/>
    <w:rsid w:val="002E564E"/>
    <w:rsid w:val="002E6E24"/>
    <w:rsid w:val="00337BDD"/>
    <w:rsid w:val="003450DA"/>
    <w:rsid w:val="0037774A"/>
    <w:rsid w:val="00384D7E"/>
    <w:rsid w:val="00390017"/>
    <w:rsid w:val="003C3D87"/>
    <w:rsid w:val="003D3ACF"/>
    <w:rsid w:val="003D4465"/>
    <w:rsid w:val="003E56FF"/>
    <w:rsid w:val="00402DCD"/>
    <w:rsid w:val="00405DBD"/>
    <w:rsid w:val="00427487"/>
    <w:rsid w:val="0046597B"/>
    <w:rsid w:val="00471D2F"/>
    <w:rsid w:val="00474FE2"/>
    <w:rsid w:val="00495441"/>
    <w:rsid w:val="00496922"/>
    <w:rsid w:val="004A41F0"/>
    <w:rsid w:val="004C17AC"/>
    <w:rsid w:val="004C1E97"/>
    <w:rsid w:val="00504A9B"/>
    <w:rsid w:val="00522B48"/>
    <w:rsid w:val="005458B7"/>
    <w:rsid w:val="00550A7D"/>
    <w:rsid w:val="00580F95"/>
    <w:rsid w:val="005B18FF"/>
    <w:rsid w:val="005E31CB"/>
    <w:rsid w:val="00635B63"/>
    <w:rsid w:val="00640BDF"/>
    <w:rsid w:val="00672916"/>
    <w:rsid w:val="006765E0"/>
    <w:rsid w:val="006775F6"/>
    <w:rsid w:val="00685A16"/>
    <w:rsid w:val="006D4D63"/>
    <w:rsid w:val="0070513D"/>
    <w:rsid w:val="00722CDF"/>
    <w:rsid w:val="00725EAA"/>
    <w:rsid w:val="00742067"/>
    <w:rsid w:val="007715C1"/>
    <w:rsid w:val="0078086C"/>
    <w:rsid w:val="00783D1F"/>
    <w:rsid w:val="007950AA"/>
    <w:rsid w:val="007961CC"/>
    <w:rsid w:val="007C208B"/>
    <w:rsid w:val="007C6888"/>
    <w:rsid w:val="007D4FA2"/>
    <w:rsid w:val="007D6FD1"/>
    <w:rsid w:val="007F3769"/>
    <w:rsid w:val="008204DA"/>
    <w:rsid w:val="0082749B"/>
    <w:rsid w:val="0083173B"/>
    <w:rsid w:val="008A2AB6"/>
    <w:rsid w:val="008B3F9C"/>
    <w:rsid w:val="008B725B"/>
    <w:rsid w:val="008C2EAA"/>
    <w:rsid w:val="008C419A"/>
    <w:rsid w:val="008D0238"/>
    <w:rsid w:val="008E07C7"/>
    <w:rsid w:val="008E5DBB"/>
    <w:rsid w:val="008F5E5B"/>
    <w:rsid w:val="009066CF"/>
    <w:rsid w:val="00911B27"/>
    <w:rsid w:val="009321EB"/>
    <w:rsid w:val="0093729C"/>
    <w:rsid w:val="00946F20"/>
    <w:rsid w:val="0094782E"/>
    <w:rsid w:val="00996F76"/>
    <w:rsid w:val="009B6089"/>
    <w:rsid w:val="009C6A28"/>
    <w:rsid w:val="009D516D"/>
    <w:rsid w:val="009E68EB"/>
    <w:rsid w:val="00A25C1A"/>
    <w:rsid w:val="00A329AD"/>
    <w:rsid w:val="00A52CF2"/>
    <w:rsid w:val="00A71109"/>
    <w:rsid w:val="00A74E65"/>
    <w:rsid w:val="00A86F0A"/>
    <w:rsid w:val="00AB6FB3"/>
    <w:rsid w:val="00AC27B1"/>
    <w:rsid w:val="00AC7858"/>
    <w:rsid w:val="00AD5FC8"/>
    <w:rsid w:val="00AE45AD"/>
    <w:rsid w:val="00B017D3"/>
    <w:rsid w:val="00B07039"/>
    <w:rsid w:val="00B102E4"/>
    <w:rsid w:val="00B37C88"/>
    <w:rsid w:val="00B602B9"/>
    <w:rsid w:val="00B86AB0"/>
    <w:rsid w:val="00B967C9"/>
    <w:rsid w:val="00BE6267"/>
    <w:rsid w:val="00C26D0E"/>
    <w:rsid w:val="00C26DBB"/>
    <w:rsid w:val="00C2709E"/>
    <w:rsid w:val="00C51DE5"/>
    <w:rsid w:val="00C578E9"/>
    <w:rsid w:val="00C744C2"/>
    <w:rsid w:val="00C80A58"/>
    <w:rsid w:val="00CA1870"/>
    <w:rsid w:val="00CA6F76"/>
    <w:rsid w:val="00CB3FB9"/>
    <w:rsid w:val="00CC0CE0"/>
    <w:rsid w:val="00CC1DE0"/>
    <w:rsid w:val="00CD19BF"/>
    <w:rsid w:val="00CE70CA"/>
    <w:rsid w:val="00CF6443"/>
    <w:rsid w:val="00CF76A8"/>
    <w:rsid w:val="00D33764"/>
    <w:rsid w:val="00D36517"/>
    <w:rsid w:val="00D70CF4"/>
    <w:rsid w:val="00DA5A81"/>
    <w:rsid w:val="00DB3E47"/>
    <w:rsid w:val="00DC0C50"/>
    <w:rsid w:val="00DE6064"/>
    <w:rsid w:val="00E53F61"/>
    <w:rsid w:val="00EA1848"/>
    <w:rsid w:val="00EB1987"/>
    <w:rsid w:val="00ED51AC"/>
    <w:rsid w:val="00EE3D49"/>
    <w:rsid w:val="00F00135"/>
    <w:rsid w:val="00F00E8F"/>
    <w:rsid w:val="00F11300"/>
    <w:rsid w:val="00F24CC3"/>
    <w:rsid w:val="00F522A4"/>
    <w:rsid w:val="00FA0290"/>
    <w:rsid w:val="00FA57A1"/>
    <w:rsid w:val="00FB2BEE"/>
    <w:rsid w:val="00FB5DC6"/>
    <w:rsid w:val="00FC6E6D"/>
    <w:rsid w:val="00FD34A7"/>
    <w:rsid w:val="00FE09FB"/>
    <w:rsid w:val="00FE797F"/>
    <w:rsid w:val="00FF0D36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6DC8A6"/>
  <w15:chartTrackingRefBased/>
  <w15:docId w15:val="{641A215B-93A5-4A56-9950-538826E3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0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B3F9C"/>
    <w:rPr>
      <w:sz w:val="24"/>
      <w:szCs w:val="24"/>
    </w:rPr>
  </w:style>
  <w:style w:type="paragraph" w:styleId="Footer">
    <w:name w:val="footer"/>
    <w:basedOn w:val="Normal"/>
    <w:link w:val="FooterChar"/>
    <w:rsid w:val="008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B3F9C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783D1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783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251"/>
    <w:pPr>
      <w:ind w:left="720"/>
      <w:contextualSpacing/>
      <w:jc w:val="both"/>
    </w:pPr>
    <w:rPr>
      <w:rFonts w:ascii="Calibri" w:eastAsia="Calibri" w:hAnsi="Calibri" w:cs="Calibri"/>
      <w:b/>
      <w:sz w:val="22"/>
      <w:szCs w:val="22"/>
    </w:rPr>
  </w:style>
  <w:style w:type="character" w:customStyle="1" w:styleId="apple-converted-space">
    <w:name w:val="apple-converted-space"/>
    <w:rsid w:val="00B86AB0"/>
  </w:style>
  <w:style w:type="paragraph" w:styleId="BalloonText">
    <w:name w:val="Balloon Text"/>
    <w:basedOn w:val="Normal"/>
    <w:link w:val="BalloonTextChar"/>
    <w:rsid w:val="00A52C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52CF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46F20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46F20"/>
    <w:rPr>
      <w:rFonts w:ascii="Calibri" w:eastAsia="Calibri" w:hAnsi="Calibri" w:cs="Calibri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WACD POLICY #2012-XXX</vt:lpstr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WACD POLICY #2012-XXX</dc:title>
  <dc:subject/>
  <dc:creator>Larry Davis</dc:creator>
  <cp:keywords/>
  <dc:description/>
  <cp:lastModifiedBy>WACD Admin</cp:lastModifiedBy>
  <cp:revision>5</cp:revision>
  <cp:lastPrinted>2020-07-30T23:34:00Z</cp:lastPrinted>
  <dcterms:created xsi:type="dcterms:W3CDTF">2020-11-26T00:31:00Z</dcterms:created>
  <dcterms:modified xsi:type="dcterms:W3CDTF">2020-11-26T00:40:00Z</dcterms:modified>
</cp:coreProperties>
</file>