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9F3AB" w14:textId="6EB52871" w:rsidR="00A1246B" w:rsidRPr="00A1246B" w:rsidRDefault="00A1246B" w:rsidP="00A1246B">
      <w:pPr>
        <w:spacing w:after="0" w:line="288" w:lineRule="auto"/>
        <w:rPr>
          <w:rFonts w:ascii="黑体" w:eastAsia="黑体" w:hAnsi="黑体" w:hint="eastAsia"/>
          <w:sz w:val="32"/>
          <w:szCs w:val="36"/>
        </w:rPr>
      </w:pPr>
      <w:r w:rsidRPr="00A1246B">
        <w:rPr>
          <w:rFonts w:ascii="黑体" w:eastAsia="黑体" w:hAnsi="黑体" w:hint="eastAsia"/>
          <w:sz w:val="32"/>
          <w:szCs w:val="36"/>
        </w:rPr>
        <w:t>家庭厨房燃气泄漏与火灾报警系统设计——开题报告</w:t>
      </w:r>
    </w:p>
    <w:p w14:paraId="6775CF8E" w14:textId="2540B3D9" w:rsidR="00A1246B" w:rsidRPr="00A1246B" w:rsidRDefault="00A1246B" w:rsidP="00A1246B">
      <w:pPr>
        <w:spacing w:after="0" w:line="288" w:lineRule="auto"/>
        <w:rPr>
          <w:rFonts w:ascii="黑体" w:eastAsia="黑体" w:hAnsi="黑体" w:hint="eastAsia"/>
          <w:sz w:val="32"/>
          <w:szCs w:val="36"/>
        </w:rPr>
      </w:pPr>
      <w:r w:rsidRPr="00A1246B">
        <w:rPr>
          <w:rFonts w:ascii="黑体" w:eastAsia="黑体" w:hAnsi="黑体" w:hint="eastAsia"/>
          <w:sz w:val="32"/>
          <w:szCs w:val="36"/>
        </w:rPr>
        <w:t>一、业务痛点</w:t>
      </w:r>
    </w:p>
    <w:p w14:paraId="3341EBA4" w14:textId="4019A149" w:rsid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厨房是家庭燃气泄漏和火灾的高发场所。市面现有产品普遍存在功能单一（仅声光报警，无自动联动处置）、无远程监控、误报率高（烹饪油烟易触发误报）、缺乏智能分析能力等问题。本课题旨在设计一套集数据采集、本地报警、自动联动控制、云端监控与智能分析于一体的厨房安全监测系统。</w:t>
      </w:r>
    </w:p>
    <w:p w14:paraId="76D2C148" w14:textId="77777777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</w:p>
    <w:p w14:paraId="44ED2D7D" w14:textId="3E405EDA" w:rsidR="00A1246B" w:rsidRPr="00A1246B" w:rsidRDefault="00A1246B" w:rsidP="00A1246B">
      <w:pPr>
        <w:spacing w:after="0" w:line="288" w:lineRule="auto"/>
        <w:rPr>
          <w:rFonts w:ascii="黑体" w:eastAsia="黑体" w:hAnsi="黑体" w:hint="eastAsia"/>
          <w:sz w:val="28"/>
          <w:szCs w:val="32"/>
        </w:rPr>
      </w:pPr>
      <w:r w:rsidRPr="00A1246B">
        <w:rPr>
          <w:rFonts w:ascii="黑体" w:eastAsia="黑体" w:hAnsi="黑体" w:hint="eastAsia"/>
          <w:sz w:val="28"/>
          <w:szCs w:val="32"/>
        </w:rPr>
        <w:t>二、系统目标</w:t>
      </w:r>
    </w:p>
    <w:p w14:paraId="73D0D6E2" w14:textId="45EC26F8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核心思路：本地做实时响应，云端做智能判断。</w:t>
      </w:r>
    </w:p>
    <w:p w14:paraId="36DE0FF3" w14:textId="0F9FE3D8" w:rsid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本地端负责传感器数据采集、阈值触发的实时报警与联动控制，保证断网时系统独立可用。云端负责数据存储、远程推送通知，以及基于历史数据的趋势分析与辅助决策。两者分工协作，提升安全监测的可靠性。</w:t>
      </w:r>
    </w:p>
    <w:p w14:paraId="7C306A65" w14:textId="77777777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</w:p>
    <w:p w14:paraId="002E8616" w14:textId="4683B4ED" w:rsidR="00A1246B" w:rsidRPr="00A1246B" w:rsidRDefault="00A1246B" w:rsidP="00A1246B">
      <w:pPr>
        <w:spacing w:after="0" w:line="288" w:lineRule="auto"/>
        <w:rPr>
          <w:rFonts w:ascii="黑体" w:eastAsia="黑体" w:hAnsi="黑体" w:hint="eastAsia"/>
          <w:sz w:val="28"/>
          <w:szCs w:val="32"/>
        </w:rPr>
      </w:pPr>
      <w:r w:rsidRPr="00A1246B">
        <w:rPr>
          <w:rFonts w:ascii="黑体" w:eastAsia="黑体" w:hAnsi="黑体" w:hint="eastAsia"/>
          <w:sz w:val="28"/>
          <w:szCs w:val="32"/>
        </w:rPr>
        <w:t>三、输入与输出定义</w:t>
      </w:r>
    </w:p>
    <w:p w14:paraId="474C1346" w14:textId="511A95E1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触发条件：燃气/烟雾浓度超阈值、火焰信号触发、或温度异常骤升。</w:t>
      </w:r>
    </w:p>
    <w:p w14:paraId="3C90DF7A" w14:textId="03F4C7A3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输入：燃气传感器浓度、烟雾传感器浓度、温度传感器数值、火焰/紫外光信号。（云端侧额外输入历史报警事件与浓度时间序列）</w:t>
      </w:r>
    </w:p>
    <w:p w14:paraId="1CDA3126" w14:textId="37B7C35B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处理过程：</w:t>
      </w:r>
    </w:p>
    <w:p w14:paraId="799C52DF" w14:textId="77777777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- 本地：信号采集、阈值比较、报警状态机管理、联动控制指令、LCD显示刷新</w:t>
      </w:r>
    </w:p>
    <w:p w14:paraId="6FF51DEA" w14:textId="609B6518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- 云端：数据存储、实时展示、报警推送、大模型趋势分析</w:t>
      </w:r>
    </w:p>
    <w:p w14:paraId="1FAB92D5" w14:textId="4482425A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输出：LCD数值显示、蜂鸣器鸣响+闪光报警、电磁阀关闭+排风扇启动+非消防电源切断、APP/Web端实时看板与历史记录、远程关阀响应、大模型分析结论（报警可信度/泄漏类型判断/应急建议）。</w:t>
      </w:r>
    </w:p>
    <w:p w14:paraId="10CC85EE" w14:textId="54386178" w:rsid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交付对象：厨房现场人员 + 远程用户（APP/Web端）。</w:t>
      </w:r>
    </w:p>
    <w:p w14:paraId="08062084" w14:textId="77777777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</w:p>
    <w:p w14:paraId="16B17832" w14:textId="45C0B8DF" w:rsidR="00A1246B" w:rsidRPr="00A1246B" w:rsidRDefault="00A1246B" w:rsidP="00A1246B">
      <w:pPr>
        <w:spacing w:after="0" w:line="288" w:lineRule="auto"/>
        <w:rPr>
          <w:rFonts w:ascii="黑体" w:eastAsia="黑体" w:hAnsi="黑体" w:hint="eastAsia"/>
          <w:sz w:val="28"/>
          <w:szCs w:val="32"/>
        </w:rPr>
      </w:pPr>
      <w:r w:rsidRPr="00A1246B">
        <w:rPr>
          <w:rFonts w:ascii="黑体" w:eastAsia="黑体" w:hAnsi="黑体" w:hint="eastAsia"/>
          <w:sz w:val="28"/>
          <w:szCs w:val="32"/>
        </w:rPr>
        <w:t>四、系统复杂度与个人定位</w:t>
      </w:r>
    </w:p>
    <w:p w14:paraId="4EEFD2EA" w14:textId="020CE0E6" w:rsid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本系统涉及多源传感器采集、实时控制与状态流转、本地-云端双向通信、APP/Web前后端分离、大模型服务集成等多个技术域，复杂度达到计科本科毕设中上水准。本人技术积累主要在Python与大模型应用方向，嵌入式端以硬件选型、电路框图、程序流程图、核心逻辑代码为主，重点深化云端大模型分析模块，与本人求职方向（大模型应用开发）一致。</w:t>
      </w:r>
    </w:p>
    <w:p w14:paraId="54329CC1" w14:textId="77777777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</w:p>
    <w:p w14:paraId="4FB84E38" w14:textId="0D811583" w:rsidR="00A1246B" w:rsidRPr="00A1246B" w:rsidRDefault="00A1246B" w:rsidP="00A1246B">
      <w:pPr>
        <w:spacing w:after="0" w:line="288" w:lineRule="auto"/>
        <w:rPr>
          <w:rFonts w:ascii="黑体" w:eastAsia="黑体" w:hAnsi="黑体" w:hint="eastAsia"/>
          <w:sz w:val="28"/>
          <w:szCs w:val="32"/>
        </w:rPr>
      </w:pPr>
      <w:r w:rsidRPr="00A1246B">
        <w:rPr>
          <w:rFonts w:ascii="黑体" w:eastAsia="黑体" w:hAnsi="黑体" w:hint="eastAsia"/>
          <w:sz w:val="28"/>
          <w:szCs w:val="32"/>
        </w:rPr>
        <w:lastRenderedPageBreak/>
        <w:t>五、当前困惑与不确定性</w:t>
      </w:r>
    </w:p>
    <w:p w14:paraId="730B8F19" w14:textId="69440291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1. 嵌入式与AI的衔接：本人主力技术栈在Python和大模型，对嵌入式开发（传感器驱动、ADC采样等）相对陌生。需明确嵌入式端开发深度——是完整实现硬件原型，还是以框图+流程图+核心逻辑为主、云端作为重点深化方向？需要在有限时间内合理分配精力。</w:t>
      </w:r>
    </w:p>
    <w:p w14:paraId="79AEF1F4" w14:textId="71235781" w:rsidR="00A1246B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2. 本地与云端的决策权划分：大模型跑在云端，网络延迟或断网时需本地独立完成判断。两套决策逻辑如何保持一致？冲突时以谁为准？需在系统设计阶段明确决策权模型。</w:t>
      </w:r>
    </w:p>
    <w:p w14:paraId="0DE7B1EC" w14:textId="0798099B" w:rsidR="009746E8" w:rsidRPr="00A1246B" w:rsidRDefault="00A1246B" w:rsidP="00A1246B">
      <w:pPr>
        <w:spacing w:after="0" w:line="288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A1246B">
        <w:rPr>
          <w:rFonts w:ascii="宋体" w:eastAsia="宋体" w:hAnsi="宋体" w:hint="eastAsia"/>
          <w:sz w:val="24"/>
          <w:szCs w:val="28"/>
        </w:rPr>
        <w:t>3. 大模型有效性验证困难：燃气泄漏和火灾是低概率事件，无真实事故数据用于评估。趋势分析主要依赖预设规则和prompt引导，其分析结论的可靠性缺乏量化验证手段，需进一步思考评估方案。</w:t>
      </w:r>
    </w:p>
    <w:sectPr w:rsidR="009746E8" w:rsidRPr="00A124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E8"/>
    <w:rsid w:val="001144C0"/>
    <w:rsid w:val="009746E8"/>
    <w:rsid w:val="00A1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E6025"/>
  <w15:chartTrackingRefBased/>
  <w15:docId w15:val="{33FD9057-76F7-4B07-9442-C5D4A072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46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6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6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6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6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6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6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6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6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4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6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6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46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6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6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6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6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6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6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6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6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6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6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4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祥辉 曾</dc:creator>
  <cp:keywords/>
  <dc:description/>
  <cp:lastModifiedBy>祥辉 曾</cp:lastModifiedBy>
  <cp:revision>2</cp:revision>
  <dcterms:created xsi:type="dcterms:W3CDTF">2026-09-01T12:19:00Z</dcterms:created>
  <dcterms:modified xsi:type="dcterms:W3CDTF">2026-09-01T12:21:00Z</dcterms:modified>
</cp:coreProperties>
</file>