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CEF7" w14:textId="004A07E6" w:rsidR="00E94A68" w:rsidRPr="000604D3" w:rsidRDefault="00E94A68" w:rsidP="00E94A68">
      <w:pPr>
        <w:spacing w:line="480" w:lineRule="auto"/>
        <w:jc w:val="center"/>
        <w:rPr>
          <w:rFonts w:ascii="Times New Roman" w:hAnsi="Times New Roman" w:cs="Times New Roman"/>
          <w:b/>
          <w:color w:val="000000" w:themeColor="text1"/>
        </w:rPr>
      </w:pPr>
      <w:bookmarkStart w:id="0" w:name="_Hlk103858479"/>
      <w:bookmarkStart w:id="1" w:name="_Hlk63604739"/>
      <w:bookmarkStart w:id="2" w:name="_Hlk91773323"/>
      <w:r w:rsidRPr="00E94A68">
        <w:rPr>
          <w:rFonts w:ascii="Times New Roman" w:hAnsi="Times New Roman" w:cs="Times New Roman"/>
          <w:b/>
          <w:color w:val="000000" w:themeColor="text1"/>
          <w:lang w:val="en-GB"/>
        </w:rPr>
        <w:t xml:space="preserve"> </w:t>
      </w:r>
      <w:r w:rsidRPr="003444B5">
        <w:rPr>
          <w:rFonts w:ascii="Times New Roman" w:hAnsi="Times New Roman" w:cs="Times New Roman"/>
          <w:b/>
          <w:color w:val="000000" w:themeColor="text1"/>
          <w:lang w:val="en-GB"/>
        </w:rPr>
        <w:t xml:space="preserve">AI </w:t>
      </w:r>
      <w:r>
        <w:rPr>
          <w:rFonts w:ascii="Times New Roman" w:hAnsi="Times New Roman" w:cs="Times New Roman"/>
          <w:b/>
          <w:color w:val="000000" w:themeColor="text1"/>
          <w:lang w:val="en-GB"/>
        </w:rPr>
        <w:t>V</w:t>
      </w:r>
      <w:r w:rsidRPr="003444B5">
        <w:rPr>
          <w:rFonts w:ascii="Times New Roman" w:hAnsi="Times New Roman" w:cs="Times New Roman"/>
          <w:b/>
          <w:color w:val="000000" w:themeColor="text1"/>
          <w:lang w:val="en-GB"/>
        </w:rPr>
        <w:t>erification</w:t>
      </w:r>
      <w:r>
        <w:rPr>
          <w:rFonts w:ascii="Times New Roman" w:hAnsi="Times New Roman" w:cs="Times New Roman"/>
          <w:b/>
          <w:color w:val="000000" w:themeColor="text1"/>
          <w:lang w:val="en-GB"/>
        </w:rPr>
        <w:t xml:space="preserve"> for </w:t>
      </w:r>
      <w:r w:rsidRPr="003444B5">
        <w:rPr>
          <w:rFonts w:ascii="Times New Roman" w:hAnsi="Times New Roman" w:cs="Times New Roman"/>
          <w:b/>
          <w:color w:val="000000" w:themeColor="text1"/>
          <w:lang w:val="en-GB"/>
        </w:rPr>
        <w:t xml:space="preserve">Spirulina's Antimicrobial </w:t>
      </w:r>
      <w:r>
        <w:rPr>
          <w:rFonts w:ascii="Times New Roman" w:hAnsi="Times New Roman" w:cs="Times New Roman"/>
          <w:b/>
          <w:color w:val="000000" w:themeColor="text1"/>
          <w:lang w:val="en-GB"/>
        </w:rPr>
        <w:t>P</w:t>
      </w:r>
      <w:r w:rsidRPr="003444B5">
        <w:rPr>
          <w:rFonts w:ascii="Times New Roman" w:hAnsi="Times New Roman" w:cs="Times New Roman"/>
          <w:b/>
          <w:color w:val="000000" w:themeColor="text1"/>
          <w:lang w:val="en-GB"/>
        </w:rPr>
        <w:t xml:space="preserve">ower in </w:t>
      </w:r>
      <w:r w:rsidR="00C77CE3">
        <w:rPr>
          <w:rFonts w:ascii="Times New Roman" w:hAnsi="Times New Roman" w:cs="Times New Roman"/>
          <w:b/>
          <w:color w:val="000000" w:themeColor="text1"/>
          <w:lang w:val="en-GB"/>
        </w:rPr>
        <w:t xml:space="preserve">Total Coliform </w:t>
      </w:r>
      <w:r w:rsidRPr="003444B5">
        <w:rPr>
          <w:rFonts w:ascii="Times New Roman" w:hAnsi="Times New Roman" w:cs="Times New Roman"/>
          <w:b/>
          <w:color w:val="000000" w:themeColor="text1"/>
          <w:lang w:val="en-GB"/>
        </w:rPr>
        <w:t xml:space="preserve">and </w:t>
      </w:r>
      <w:r w:rsidRPr="00FB4C34">
        <w:rPr>
          <w:rFonts w:ascii="Times New Roman" w:hAnsi="Times New Roman" w:cs="Times New Roman"/>
          <w:b/>
          <w:i/>
          <w:iCs/>
          <w:color w:val="000000" w:themeColor="text1"/>
          <w:lang w:val="en-GB"/>
        </w:rPr>
        <w:t>Staphylococcus aureus</w:t>
      </w:r>
      <w:r w:rsidRPr="003444B5">
        <w:rPr>
          <w:rFonts w:ascii="Times New Roman" w:hAnsi="Times New Roman" w:cs="Times New Roman"/>
          <w:b/>
          <w:color w:val="000000" w:themeColor="text1"/>
          <w:lang w:val="en-GB"/>
        </w:rPr>
        <w:t xml:space="preserve"> </w:t>
      </w:r>
      <w:r>
        <w:rPr>
          <w:rFonts w:ascii="Times New Roman" w:hAnsi="Times New Roman" w:cs="Times New Roman"/>
          <w:b/>
          <w:color w:val="000000" w:themeColor="text1"/>
        </w:rPr>
        <w:t>I</w:t>
      </w:r>
      <w:proofErr w:type="spellStart"/>
      <w:r w:rsidRPr="003444B5">
        <w:rPr>
          <w:rFonts w:ascii="Times New Roman" w:hAnsi="Times New Roman" w:cs="Times New Roman"/>
          <w:b/>
          <w:color w:val="000000" w:themeColor="text1"/>
          <w:lang w:val="en-GB"/>
        </w:rPr>
        <w:t>solated</w:t>
      </w:r>
      <w:proofErr w:type="spellEnd"/>
      <w:r w:rsidRPr="003444B5">
        <w:rPr>
          <w:rFonts w:ascii="Times New Roman" w:hAnsi="Times New Roman" w:cs="Times New Roman"/>
          <w:b/>
          <w:color w:val="000000" w:themeColor="text1"/>
          <w:lang w:val="en-GB"/>
        </w:rPr>
        <w:t xml:space="preserve"> from Tilapia Fillet</w:t>
      </w:r>
    </w:p>
    <w:p w14:paraId="4C1D7024" w14:textId="0B05041F" w:rsidR="00CF4535" w:rsidRPr="00452874" w:rsidRDefault="00CF4535" w:rsidP="00CF4535">
      <w:pPr>
        <w:spacing w:line="360" w:lineRule="auto"/>
        <w:jc w:val="center"/>
        <w:rPr>
          <w:rFonts w:ascii="Times New Roman" w:hAnsi="Times New Roman" w:cs="Times New Roman"/>
          <w:color w:val="000000" w:themeColor="text1"/>
        </w:rPr>
      </w:pPr>
      <w:proofErr w:type="spellStart"/>
      <w:r w:rsidRPr="00452874">
        <w:rPr>
          <w:rFonts w:ascii="Times New Roman" w:hAnsi="Times New Roman" w:cs="Times New Roman"/>
          <w:color w:val="000000" w:themeColor="text1"/>
        </w:rPr>
        <w:t>Wubshet</w:t>
      </w:r>
      <w:proofErr w:type="spellEnd"/>
      <w:r w:rsidRPr="00452874">
        <w:rPr>
          <w:rFonts w:ascii="Times New Roman" w:hAnsi="Times New Roman" w:cs="Times New Roman"/>
          <w:color w:val="000000" w:themeColor="text1"/>
        </w:rPr>
        <w:t xml:space="preserve"> </w:t>
      </w:r>
      <w:proofErr w:type="spellStart"/>
      <w:r w:rsidRPr="00452874">
        <w:rPr>
          <w:rFonts w:ascii="Times New Roman" w:hAnsi="Times New Roman" w:cs="Times New Roman"/>
          <w:color w:val="000000" w:themeColor="text1"/>
        </w:rPr>
        <w:t>Asnake</w:t>
      </w:r>
      <w:proofErr w:type="spellEnd"/>
      <w:r w:rsidRPr="00452874">
        <w:rPr>
          <w:rFonts w:ascii="Times New Roman" w:hAnsi="Times New Roman" w:cs="Times New Roman"/>
          <w:color w:val="000000" w:themeColor="text1"/>
        </w:rPr>
        <w:t xml:space="preserve"> Metekia</w:t>
      </w:r>
      <w:r w:rsidRPr="00452874">
        <w:rPr>
          <w:rFonts w:ascii="Times New Roman" w:hAnsi="Times New Roman" w:cs="Times New Roman"/>
          <w:color w:val="000000" w:themeColor="text1"/>
          <w:vertAlign w:val="superscript"/>
        </w:rPr>
        <w:t>1*</w:t>
      </w:r>
      <w:r w:rsidRPr="00452874">
        <w:rPr>
          <w:rFonts w:ascii="Times New Roman" w:hAnsi="Times New Roman" w:cs="Times New Roman"/>
          <w:color w:val="000000" w:themeColor="text1"/>
        </w:rPr>
        <w:t xml:space="preserve">, </w:t>
      </w:r>
      <w:proofErr w:type="spellStart"/>
      <w:r w:rsidRPr="00452874">
        <w:rPr>
          <w:rFonts w:ascii="Times New Roman" w:hAnsi="Times New Roman" w:cs="Times New Roman"/>
          <w:color w:val="000000" w:themeColor="text1"/>
        </w:rPr>
        <w:t>Beyza</w:t>
      </w:r>
      <w:proofErr w:type="spellEnd"/>
      <w:r w:rsidRPr="00452874">
        <w:rPr>
          <w:rFonts w:ascii="Times New Roman" w:hAnsi="Times New Roman" w:cs="Times New Roman"/>
          <w:color w:val="000000" w:themeColor="text1"/>
        </w:rPr>
        <w:t xml:space="preserve"> </w:t>
      </w:r>
      <w:proofErr w:type="spellStart"/>
      <w:r w:rsidRPr="00452874">
        <w:rPr>
          <w:rFonts w:ascii="Times New Roman" w:hAnsi="Times New Roman" w:cs="Times New Roman"/>
          <w:color w:val="000000" w:themeColor="text1"/>
        </w:rPr>
        <w:t>Hatice</w:t>
      </w:r>
      <w:proofErr w:type="spellEnd"/>
      <w:r w:rsidRPr="00452874">
        <w:rPr>
          <w:rFonts w:ascii="Times New Roman" w:hAnsi="Times New Roman" w:cs="Times New Roman"/>
          <w:color w:val="000000" w:themeColor="text1"/>
        </w:rPr>
        <w:t xml:space="preserve"> Ulusoy</w:t>
      </w:r>
      <w:r w:rsidRPr="00452874">
        <w:rPr>
          <w:rFonts w:ascii="Times New Roman" w:hAnsi="Times New Roman" w:cs="Times New Roman"/>
          <w:color w:val="000000" w:themeColor="text1"/>
          <w:vertAlign w:val="superscript"/>
        </w:rPr>
        <w:t>2</w:t>
      </w:r>
      <w:proofErr w:type="gramStart"/>
      <w:r>
        <w:rPr>
          <w:rFonts w:ascii="Times New Roman" w:hAnsi="Times New Roman" w:cs="Times New Roman"/>
          <w:color w:val="000000" w:themeColor="text1"/>
          <w:vertAlign w:val="superscript"/>
        </w:rPr>
        <w:t>,</w:t>
      </w:r>
      <w:r w:rsidRPr="00452874">
        <w:rPr>
          <w:rFonts w:ascii="Times New Roman" w:hAnsi="Times New Roman" w:cs="Times New Roman"/>
          <w:color w:val="000000" w:themeColor="text1"/>
          <w:vertAlign w:val="superscript"/>
        </w:rPr>
        <w:t xml:space="preserve"> </w:t>
      </w:r>
      <w:r w:rsidRPr="00452874">
        <w:rPr>
          <w:rFonts w:ascii="Times New Roman" w:hAnsi="Times New Roman" w:cs="Times New Roman"/>
          <w:color w:val="000000" w:themeColor="text1"/>
        </w:rPr>
        <w:t>,</w:t>
      </w:r>
      <w:proofErr w:type="gramEnd"/>
      <w:r w:rsidRPr="00452874">
        <w:rPr>
          <w:rFonts w:ascii="Times New Roman" w:hAnsi="Times New Roman" w:cs="Times New Roman"/>
          <w:color w:val="000000" w:themeColor="text1"/>
        </w:rPr>
        <w:t xml:space="preserve"> </w:t>
      </w:r>
      <w:proofErr w:type="spellStart"/>
      <w:r w:rsidRPr="00452874">
        <w:rPr>
          <w:rFonts w:ascii="Times New Roman" w:hAnsi="Times New Roman" w:cs="Times New Roman"/>
          <w:color w:val="000000" w:themeColor="text1"/>
        </w:rPr>
        <w:t>Seblewongiel</w:t>
      </w:r>
      <w:proofErr w:type="spellEnd"/>
      <w:r w:rsidRPr="00452874">
        <w:rPr>
          <w:rFonts w:ascii="Times New Roman" w:hAnsi="Times New Roman" w:cs="Times New Roman"/>
          <w:color w:val="000000" w:themeColor="text1"/>
        </w:rPr>
        <w:t xml:space="preserve"> </w:t>
      </w:r>
      <w:proofErr w:type="spellStart"/>
      <w:r w:rsidRPr="00452874">
        <w:rPr>
          <w:rFonts w:ascii="Times New Roman" w:hAnsi="Times New Roman" w:cs="Times New Roman"/>
          <w:color w:val="000000" w:themeColor="text1"/>
        </w:rPr>
        <w:t>Aynalem</w:t>
      </w:r>
      <w:proofErr w:type="spellEnd"/>
      <w:r w:rsidRPr="00452874">
        <w:rPr>
          <w:rFonts w:ascii="Times New Roman" w:hAnsi="Times New Roman" w:cs="Times New Roman"/>
          <w:color w:val="000000" w:themeColor="text1"/>
        </w:rPr>
        <w:t xml:space="preserve"> </w:t>
      </w:r>
      <w:r w:rsidR="00762473" w:rsidRPr="00452874">
        <w:rPr>
          <w:rFonts w:ascii="Times New Roman" w:hAnsi="Times New Roman" w:cs="Times New Roman"/>
          <w:color w:val="000000" w:themeColor="text1"/>
        </w:rPr>
        <w:t>Kidanie</w:t>
      </w:r>
      <w:r w:rsidR="00762473">
        <w:rPr>
          <w:rFonts w:ascii="Times New Roman" w:hAnsi="Times New Roman" w:cs="Times New Roman"/>
          <w:color w:val="000000" w:themeColor="text1"/>
          <w:vertAlign w:val="superscript"/>
        </w:rPr>
        <w:t>3</w:t>
      </w:r>
    </w:p>
    <w:p w14:paraId="2063F06B" w14:textId="77777777" w:rsidR="00CF4535" w:rsidRPr="00452874" w:rsidRDefault="00CF4535" w:rsidP="00CF4535">
      <w:pPr>
        <w:spacing w:line="480" w:lineRule="auto"/>
        <w:jc w:val="both"/>
        <w:rPr>
          <w:rFonts w:ascii="Times New Roman" w:hAnsi="Times New Roman" w:cs="Times New Roman"/>
          <w:color w:val="000000" w:themeColor="text1"/>
        </w:rPr>
      </w:pPr>
    </w:p>
    <w:p w14:paraId="350AFC75" w14:textId="1D989E27" w:rsidR="00CF4535" w:rsidRPr="000604D3" w:rsidRDefault="00CF4535" w:rsidP="00CF4535">
      <w:pPr>
        <w:spacing w:line="480" w:lineRule="auto"/>
        <w:jc w:val="both"/>
        <w:rPr>
          <w:rFonts w:ascii="Times New Roman" w:hAnsi="Times New Roman" w:cs="Times New Roman"/>
          <w:bCs/>
          <w:color w:val="000000" w:themeColor="text1"/>
        </w:rPr>
      </w:pPr>
      <w:r w:rsidRPr="00452874">
        <w:rPr>
          <w:rFonts w:ascii="Times New Roman" w:hAnsi="Times New Roman" w:cs="Times New Roman"/>
          <w:color w:val="000000" w:themeColor="text1"/>
          <w:vertAlign w:val="superscript"/>
        </w:rPr>
        <w:t>1</w:t>
      </w:r>
      <w:r w:rsidRPr="00452874">
        <w:rPr>
          <w:rFonts w:ascii="Times New Roman" w:hAnsi="Times New Roman" w:cs="Times New Roman"/>
          <w:color w:val="000000" w:themeColor="text1"/>
        </w:rPr>
        <w:t xml:space="preserve">Ethiopian Ministry of Agriculture, </w:t>
      </w:r>
      <w:r w:rsidRPr="00452874">
        <w:rPr>
          <w:rFonts w:ascii="Times New Roman" w:hAnsi="Times New Roman" w:cs="Times New Roman"/>
          <w:bCs/>
          <w:color w:val="000000" w:themeColor="text1"/>
        </w:rPr>
        <w:t xml:space="preserve">Food and Nutrition Office, </w:t>
      </w:r>
      <w:r w:rsidR="00B54A16">
        <w:rPr>
          <w:rFonts w:ascii="Times New Roman" w:hAnsi="Times New Roman" w:cs="Times New Roman"/>
          <w:bCs/>
          <w:color w:val="000000" w:themeColor="text1"/>
        </w:rPr>
        <w:t xml:space="preserve">Food Safety and Quality Division </w:t>
      </w:r>
      <w:r w:rsidRPr="00B54A16">
        <w:rPr>
          <w:rFonts w:ascii="Times New Roman" w:hAnsi="Times New Roman" w:cs="Times New Roman"/>
          <w:bCs/>
          <w:color w:val="000000" w:themeColor="text1"/>
        </w:rPr>
        <w:t>P. O. Box. 62347, Addis Ababa, Ethiopia</w:t>
      </w:r>
    </w:p>
    <w:p w14:paraId="0183E834" w14:textId="77777777" w:rsidR="00CF4535" w:rsidRDefault="00CF4535" w:rsidP="00CF4535">
      <w:pPr>
        <w:spacing w:line="480" w:lineRule="auto"/>
        <w:jc w:val="both"/>
        <w:rPr>
          <w:rFonts w:ascii="Times New Roman" w:hAnsi="Times New Roman" w:cs="Times New Roman"/>
          <w:color w:val="000000" w:themeColor="text1"/>
        </w:rPr>
      </w:pPr>
      <w:r w:rsidRPr="00452874">
        <w:rPr>
          <w:rFonts w:ascii="Times New Roman" w:hAnsi="Times New Roman" w:cs="Times New Roman"/>
          <w:color w:val="000000" w:themeColor="text1"/>
          <w:vertAlign w:val="superscript"/>
        </w:rPr>
        <w:t>2</w:t>
      </w:r>
      <w:r w:rsidRPr="00452874">
        <w:rPr>
          <w:rFonts w:ascii="Times New Roman" w:hAnsi="Times New Roman" w:cs="Times New Roman"/>
          <w:color w:val="000000" w:themeColor="text1"/>
        </w:rPr>
        <w:t>Near East University, Faculty of Veterinary Medicine, Food Hygiene and Technology Department, ZIP: 99138, Nicosia, Cyprus</w:t>
      </w:r>
      <w:r w:rsidR="00762473">
        <w:rPr>
          <w:rFonts w:ascii="Times New Roman" w:hAnsi="Times New Roman" w:cs="Times New Roman"/>
          <w:color w:val="000000" w:themeColor="text1"/>
        </w:rPr>
        <w:t>,</w:t>
      </w:r>
      <w:r w:rsidRPr="00452874">
        <w:rPr>
          <w:rFonts w:ascii="Times New Roman" w:hAnsi="Times New Roman" w:cs="Times New Roman"/>
          <w:color w:val="000000" w:themeColor="text1"/>
        </w:rPr>
        <w:t xml:space="preserve"> </w:t>
      </w:r>
    </w:p>
    <w:p w14:paraId="699AA2A3" w14:textId="77777777" w:rsidR="003A380B" w:rsidRDefault="003A380B" w:rsidP="00CF4535">
      <w:pPr>
        <w:spacing w:line="480" w:lineRule="auto"/>
        <w:jc w:val="both"/>
        <w:rPr>
          <w:rFonts w:ascii="Times New Roman" w:hAnsi="Times New Roman" w:cs="Times New Roman"/>
          <w:color w:val="000000" w:themeColor="text1"/>
        </w:rPr>
      </w:pPr>
      <w:r w:rsidRPr="003A380B">
        <w:rPr>
          <w:rFonts w:ascii="Times New Roman" w:hAnsi="Times New Roman" w:cs="Times New Roman"/>
          <w:color w:val="000000" w:themeColor="text1"/>
          <w:vertAlign w:val="superscript"/>
        </w:rPr>
        <w:t>2</w:t>
      </w:r>
      <w:r w:rsidR="00CF4535" w:rsidRPr="00DB6943">
        <w:rPr>
          <w:rFonts w:ascii="Times New Roman" w:hAnsi="Times New Roman" w:cs="Times New Roman"/>
          <w:color w:val="000000" w:themeColor="text1"/>
        </w:rPr>
        <w:t xml:space="preserve">DESAM Research Institute, Near East University, </w:t>
      </w:r>
      <w:r w:rsidR="00CF4535" w:rsidRPr="00452874">
        <w:rPr>
          <w:rFonts w:ascii="Times New Roman" w:hAnsi="Times New Roman" w:cs="Times New Roman"/>
          <w:color w:val="000000" w:themeColor="text1"/>
        </w:rPr>
        <w:t>ZIP: 99138, Nicosia, Cyprus</w:t>
      </w:r>
    </w:p>
    <w:p w14:paraId="267BBCF0" w14:textId="08EF9102" w:rsidR="00CF4535" w:rsidRDefault="00762473" w:rsidP="00CF4535">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vertAlign w:val="superscript"/>
        </w:rPr>
        <w:t>3</w:t>
      </w:r>
      <w:r w:rsidRPr="00452874">
        <w:rPr>
          <w:rFonts w:ascii="Times New Roman" w:hAnsi="Times New Roman" w:cs="Times New Roman"/>
          <w:color w:val="000000" w:themeColor="text1"/>
        </w:rPr>
        <w:t xml:space="preserve">Bahir </w:t>
      </w:r>
      <w:r w:rsidR="00CF4535" w:rsidRPr="00452874">
        <w:rPr>
          <w:rFonts w:ascii="Times New Roman" w:hAnsi="Times New Roman" w:cs="Times New Roman"/>
          <w:color w:val="000000" w:themeColor="text1"/>
        </w:rPr>
        <w:t xml:space="preserve">Dar University, Social Work and Social Development </w:t>
      </w:r>
      <w:r w:rsidR="00CF4535">
        <w:rPr>
          <w:rFonts w:ascii="Times New Roman" w:hAnsi="Times New Roman" w:cs="Times New Roman"/>
          <w:color w:val="000000" w:themeColor="text1"/>
        </w:rPr>
        <w:t>Department, Bahir Dar, Ethiopia</w:t>
      </w:r>
    </w:p>
    <w:p w14:paraId="0B221C80" w14:textId="7A5990F1" w:rsidR="00CF4535" w:rsidRPr="00452874" w:rsidRDefault="00CF4535" w:rsidP="00CF4535">
      <w:pPr>
        <w:spacing w:line="480" w:lineRule="auto"/>
        <w:jc w:val="both"/>
        <w:rPr>
          <w:rFonts w:ascii="Times New Roman" w:hAnsi="Times New Roman" w:cs="Times New Roman"/>
          <w:color w:val="000000" w:themeColor="text1"/>
        </w:rPr>
      </w:pPr>
      <w:r w:rsidRPr="00452874">
        <w:rPr>
          <w:rFonts w:ascii="Times New Roman" w:hAnsi="Times New Roman" w:cs="Times New Roman"/>
          <w:color w:val="000000" w:themeColor="text1"/>
        </w:rPr>
        <w:t xml:space="preserve">*Corresponding author e-mail: </w:t>
      </w:r>
      <w:hyperlink r:id="rId8" w:history="1">
        <w:r w:rsidRPr="00452874">
          <w:rPr>
            <w:rStyle w:val="Hyperlink"/>
            <w:rFonts w:ascii="Times New Roman" w:hAnsi="Times New Roman" w:cs="Times New Roman"/>
            <w:color w:val="000000" w:themeColor="text1"/>
          </w:rPr>
          <w:t>wublivelygib@gmail.com</w:t>
        </w:r>
      </w:hyperlink>
      <w:r w:rsidRPr="00452874">
        <w:rPr>
          <w:rStyle w:val="Hyperlink"/>
          <w:rFonts w:ascii="Times New Roman" w:hAnsi="Times New Roman" w:cs="Times New Roman"/>
          <w:color w:val="000000" w:themeColor="text1"/>
        </w:rPr>
        <w:t xml:space="preserve"> </w:t>
      </w:r>
      <w:r w:rsidRPr="00452874">
        <w:rPr>
          <w:rStyle w:val="Hyperlink"/>
          <w:color w:val="000000" w:themeColor="text1"/>
        </w:rPr>
        <w:t xml:space="preserve"> </w:t>
      </w:r>
    </w:p>
    <w:p w14:paraId="36AC1791" w14:textId="77777777" w:rsidR="00CF4535" w:rsidRPr="00452874" w:rsidRDefault="00CF4535" w:rsidP="00CF4535">
      <w:pPr>
        <w:spacing w:line="480" w:lineRule="auto"/>
        <w:jc w:val="both"/>
        <w:rPr>
          <w:rFonts w:ascii="Times New Roman" w:hAnsi="Times New Roman" w:cs="Times New Roman"/>
          <w:color w:val="000000" w:themeColor="text1"/>
        </w:rPr>
      </w:pPr>
      <w:r w:rsidRPr="00452874">
        <w:rPr>
          <w:rFonts w:ascii="Times New Roman" w:hAnsi="Times New Roman" w:cs="Times New Roman"/>
          <w:color w:val="000000" w:themeColor="text1"/>
        </w:rPr>
        <w:t xml:space="preserve">ORCID of the corresponding author: </w:t>
      </w:r>
      <w:r w:rsidRPr="00452874">
        <w:rPr>
          <w:rFonts w:ascii="Times New Roman" w:hAnsi="Times New Roman" w:cs="Times New Roman"/>
          <w:color w:val="000000" w:themeColor="text1"/>
          <w:u w:val="single"/>
        </w:rPr>
        <w:t>https://orcid.org/0000-0001-9277-6866</w:t>
      </w:r>
    </w:p>
    <w:p w14:paraId="2D9014F2" w14:textId="588F5E36" w:rsidR="00762473" w:rsidRDefault="0048386E" w:rsidP="00762473">
      <w:pPr>
        <w:pStyle w:val="NormalWeb"/>
        <w:spacing w:line="360" w:lineRule="auto"/>
        <w:jc w:val="both"/>
      </w:pPr>
      <w:bookmarkStart w:id="3" w:name="page6"/>
      <w:bookmarkEnd w:id="0"/>
      <w:bookmarkEnd w:id="1"/>
      <w:bookmarkEnd w:id="2"/>
      <w:bookmarkEnd w:id="3"/>
      <w:r w:rsidRPr="005A72B4">
        <w:rPr>
          <w:b/>
          <w:color w:val="000000" w:themeColor="text1"/>
        </w:rPr>
        <w:t>Abstract</w:t>
      </w:r>
      <w:r w:rsidRPr="005A72B4">
        <w:rPr>
          <w:b/>
          <w:color w:val="000000" w:themeColor="text1"/>
        </w:rPr>
        <w:br/>
      </w:r>
      <w:r w:rsidR="00762473">
        <w:t xml:space="preserve">Seafood products, including fresh tilapia fillets, are highly susceptible to rapid quality deterioration due to microbial contamination, posing a significant concern for food safety and public health. This study investigated, both experimentally and through artificial intelligence modeling, the antimicrobial activity of </w:t>
      </w:r>
      <w:r w:rsidR="00762473">
        <w:rPr>
          <w:rStyle w:val="Emphasis"/>
        </w:rPr>
        <w:t>Spirulina platensis</w:t>
      </w:r>
      <w:r w:rsidR="00762473">
        <w:t xml:space="preserve"> (SP) extracts against two common foodborne pathogens: total coliforms and </w:t>
      </w:r>
      <w:r w:rsidR="00762473">
        <w:rPr>
          <w:rStyle w:val="Emphasis"/>
        </w:rPr>
        <w:t>Staphylococcus aureus</w:t>
      </w:r>
      <w:r w:rsidR="00762473">
        <w:t xml:space="preserve"> (</w:t>
      </w:r>
      <w:r w:rsidR="00762473">
        <w:rPr>
          <w:rStyle w:val="Emphasis"/>
        </w:rPr>
        <w:t>S. aureus</w:t>
      </w:r>
      <w:r w:rsidR="00762473">
        <w:t xml:space="preserve">). SP extracts were obtained using the freeze-thaw method at concentrations of 0.5%, 1%, and 5% (w/v), labeled as EA, EB, and EC, respectively. Microbial analysis was conducted on 25 fresh Nile tilapia fillets. Each fish was divided into four quarters: one served as the control, while the remaining three were treated with the different SP extract concentrations. Bacterial counts were recorded before treatment and at 1, 24, and 48 hours post-treatment, with samples stored at 4°C throughout. The antimicrobial activity of the SP extracts was modeled using Artificial Neural Network (ANN) and Adaptive Neuro-Fuzzy Inference System (ANFIS) models. The results indicated that SP extracts effectively reduced total coliform and </w:t>
      </w:r>
      <w:r w:rsidR="00762473">
        <w:rPr>
          <w:rStyle w:val="Emphasis"/>
        </w:rPr>
        <w:t>S. aureus</w:t>
      </w:r>
      <w:r w:rsidR="00762473">
        <w:t xml:space="preserve"> counts in the treated fish fillets. Both ANN and ANFIS models accurately predicted the reduction in microbial counts, validating the </w:t>
      </w:r>
      <w:r w:rsidR="00762473">
        <w:lastRenderedPageBreak/>
        <w:t>experimental results. Among the treatments, EC (5% concentration) exhibited the highest antimicrobial activity, outperforming EB and EA. These findings suggest that SP extracts hold promise as a natural preservative for seafood and other food products, contributing to food safety and public health protection. Future research should focus on identifying and characterizing the bioactive compounds in SP extracts across different food matrices, with potential applications in the development of functional foods and novel therapeutics.</w:t>
      </w:r>
    </w:p>
    <w:p w14:paraId="0B806128" w14:textId="77777777" w:rsidR="00762473" w:rsidRDefault="00762473" w:rsidP="00762473">
      <w:pPr>
        <w:spacing w:line="360" w:lineRule="auto"/>
        <w:ind w:left="720" w:hanging="720"/>
        <w:jc w:val="both"/>
        <w:rPr>
          <w:rFonts w:ascii="Times New Roman" w:hAnsi="Times New Roman" w:cs="Times New Roman"/>
          <w:color w:val="000000" w:themeColor="text1"/>
        </w:rPr>
      </w:pPr>
      <w:r w:rsidRPr="005A72B4">
        <w:rPr>
          <w:rFonts w:ascii="Times New Roman" w:hAnsi="Times New Roman" w:cs="Times New Roman"/>
          <w:color w:val="000000" w:themeColor="text1"/>
        </w:rPr>
        <w:t xml:space="preserve">Keywords: </w:t>
      </w:r>
      <w:r w:rsidRPr="005A72B4">
        <w:rPr>
          <w:rFonts w:ascii="Times New Roman" w:hAnsi="Times New Roman" w:cs="Times New Roman"/>
          <w:i/>
          <w:iCs/>
          <w:color w:val="000000" w:themeColor="text1"/>
        </w:rPr>
        <w:t>Spirulina</w:t>
      </w:r>
      <w:r w:rsidRPr="005A72B4">
        <w:rPr>
          <w:rFonts w:ascii="Times New Roman" w:hAnsi="Times New Roman" w:cs="Times New Roman"/>
          <w:color w:val="000000" w:themeColor="text1"/>
        </w:rPr>
        <w:t xml:space="preserve"> </w:t>
      </w:r>
      <w:r w:rsidRPr="005A72B4">
        <w:rPr>
          <w:rFonts w:ascii="Times New Roman" w:hAnsi="Times New Roman" w:cs="Times New Roman"/>
          <w:i/>
          <w:iCs/>
          <w:color w:val="000000" w:themeColor="text1"/>
        </w:rPr>
        <w:t>platensis</w:t>
      </w:r>
      <w:r w:rsidRPr="005A72B4">
        <w:rPr>
          <w:rFonts w:ascii="Times New Roman" w:hAnsi="Times New Roman" w:cs="Times New Roman"/>
          <w:color w:val="000000" w:themeColor="text1"/>
        </w:rPr>
        <w:t xml:space="preserve"> extracts, antimicrobial activity, fish fillets, </w:t>
      </w:r>
      <w:r w:rsidRPr="009C6E5F">
        <w:rPr>
          <w:rFonts w:ascii="Times New Roman" w:hAnsi="Times New Roman" w:cs="Times New Roman"/>
          <w:bCs/>
          <w:color w:val="000000" w:themeColor="text1"/>
        </w:rPr>
        <w:t>Total coliform</w:t>
      </w:r>
      <w:r w:rsidRPr="005A72B4">
        <w:rPr>
          <w:rFonts w:ascii="Times New Roman" w:hAnsi="Times New Roman" w:cs="Times New Roman"/>
          <w:color w:val="000000" w:themeColor="text1"/>
        </w:rPr>
        <w:t xml:space="preserve">, </w:t>
      </w:r>
    </w:p>
    <w:p w14:paraId="571BFBD2" w14:textId="77777777" w:rsidR="00762473" w:rsidRPr="005A72B4" w:rsidRDefault="00762473" w:rsidP="00762473">
      <w:pPr>
        <w:spacing w:line="360" w:lineRule="auto"/>
        <w:ind w:left="720" w:hanging="720"/>
        <w:jc w:val="both"/>
        <w:rPr>
          <w:rFonts w:ascii="Times New Roman" w:hAnsi="Times New Roman" w:cs="Times New Roman"/>
          <w:color w:val="000000" w:themeColor="text1"/>
        </w:rPr>
      </w:pPr>
      <w:r w:rsidRPr="005A72B4">
        <w:rPr>
          <w:rFonts w:ascii="Times New Roman" w:hAnsi="Times New Roman" w:cs="Times New Roman"/>
          <w:i/>
          <w:iCs/>
          <w:color w:val="000000" w:themeColor="text1"/>
        </w:rPr>
        <w:t>S. aureus</w:t>
      </w:r>
      <w:r w:rsidRPr="005A72B4">
        <w:rPr>
          <w:rFonts w:ascii="Times New Roman" w:hAnsi="Times New Roman" w:cs="Times New Roman"/>
          <w:color w:val="000000" w:themeColor="text1"/>
        </w:rPr>
        <w:t>, artificial intelligence.</w:t>
      </w:r>
    </w:p>
    <w:p w14:paraId="608D5987" w14:textId="77777777" w:rsidR="005F42C3" w:rsidRDefault="00452874" w:rsidP="00EA2814">
      <w:pPr>
        <w:spacing w:after="200" w:line="276" w:lineRule="auto"/>
        <w:jc w:val="both"/>
        <w:rPr>
          <w:rFonts w:ascii="Times New Roman" w:hAnsi="Times New Roman"/>
          <w:b/>
          <w:color w:val="000000" w:themeColor="text1"/>
        </w:rPr>
      </w:pPr>
      <w:r w:rsidRPr="00452874">
        <w:rPr>
          <w:rFonts w:ascii="Times New Roman" w:hAnsi="Times New Roman"/>
          <w:b/>
          <w:color w:val="000000" w:themeColor="text1"/>
        </w:rPr>
        <w:t>Introduction</w:t>
      </w:r>
    </w:p>
    <w:p w14:paraId="29B06DB4" w14:textId="77777777" w:rsidR="001A5BC9" w:rsidRPr="00101EAE" w:rsidRDefault="001A5BC9" w:rsidP="001A5BC9">
      <w:pPr>
        <w:spacing w:line="360" w:lineRule="auto"/>
        <w:jc w:val="both"/>
        <w:rPr>
          <w:rFonts w:ascii="Times New Roman" w:hAnsi="Times New Roman" w:cs="Times New Roman"/>
        </w:rPr>
      </w:pPr>
      <w:r w:rsidRPr="00101EAE">
        <w:rPr>
          <w:rFonts w:ascii="Times New Roman" w:hAnsi="Times New Roman" w:cs="Times New Roman"/>
        </w:rPr>
        <w:t xml:space="preserve">Fish and seafood are widely regarded as high-quality food products that offer health benefits and hold substantial commercial value. However, their high perishability results in a short shelf life [1, 2]. The deterioration of fishery products begins immediately after they are removed from their aquatic environment, primarily due to enzymatic activity, oxidation, and the growth of harmful microorganisms [3, 4]. Spoilage and pathogenic microorganisms commonly found in seafood, such as </w:t>
      </w:r>
      <w:r w:rsidRPr="00101EAE">
        <w:rPr>
          <w:rStyle w:val="Emphasis"/>
          <w:rFonts w:ascii="Times New Roman" w:hAnsi="Times New Roman" w:cs="Times New Roman"/>
        </w:rPr>
        <w:t>Escherichia coli</w:t>
      </w:r>
      <w:r w:rsidRPr="00101EAE">
        <w:rPr>
          <w:rFonts w:ascii="Times New Roman" w:hAnsi="Times New Roman" w:cs="Times New Roman"/>
        </w:rPr>
        <w:t xml:space="preserve"> and </w:t>
      </w:r>
      <w:r w:rsidRPr="00101EAE">
        <w:rPr>
          <w:rStyle w:val="Emphasis"/>
          <w:rFonts w:ascii="Times New Roman" w:hAnsi="Times New Roman" w:cs="Times New Roman"/>
        </w:rPr>
        <w:t>Staphylococcus aureus</w:t>
      </w:r>
      <w:r w:rsidRPr="00101EAE">
        <w:rPr>
          <w:rFonts w:ascii="Times New Roman" w:hAnsi="Times New Roman" w:cs="Times New Roman"/>
        </w:rPr>
        <w:t>, pose serious risks to public health. Globally, food spoilage remains a major concern, with approximately one-quarter of the total food supply—and nearly 30% of fishery products—lost due to microbial contamination [5].</w:t>
      </w:r>
    </w:p>
    <w:p w14:paraId="3128A1BF" w14:textId="77777777" w:rsidR="001A5BC9" w:rsidRDefault="001A5BC9" w:rsidP="001A5BC9">
      <w:pPr>
        <w:pStyle w:val="NormalWeb"/>
        <w:spacing w:line="360" w:lineRule="auto"/>
        <w:jc w:val="both"/>
      </w:pPr>
      <w:r>
        <w:t>There is increasing interest in using natural methods to preserve food, aiming to maintain quality and freshness while extending shelf life [1, 2]. A variety of natural preservatives derived from animal, plant, and microbial sources have been extensively studied for their potential application in seafood preservation. These include chitosan, essential oils, plant extracts, lactic acid bacteria, bacteriocins, and organic acids [6].</w:t>
      </w:r>
    </w:p>
    <w:p w14:paraId="533F9606" w14:textId="77777777" w:rsidR="001A5BC9" w:rsidRPr="00101EAE" w:rsidRDefault="001A5BC9" w:rsidP="001A5BC9">
      <w:pPr>
        <w:spacing w:line="360" w:lineRule="auto"/>
        <w:jc w:val="both"/>
        <w:rPr>
          <w:rFonts w:ascii="Times New Roman" w:hAnsi="Times New Roman" w:cs="Times New Roman"/>
        </w:rPr>
      </w:pPr>
      <w:r w:rsidRPr="00101EAE">
        <w:rPr>
          <w:rFonts w:ascii="Times New Roman" w:hAnsi="Times New Roman" w:cs="Times New Roman"/>
        </w:rPr>
        <w:t xml:space="preserve">As a result, the food industry is increasingly focusing on the use of various natural extracts from different sources to control and prevent fish diseases and spoilage microorganisms. These efforts aim to enhance fish quality, maintain freshness, extend shelf life, and reduce public health risks. For example, combining citric acid and lactic acid with ice has proven effective in inhibiting bacterial growth and improving the freshness of hake and megrim fillets, ultimately leading to higher market value and better-quality products for consumers [7]. Additionally, the combination of nisin and grape seed extract has demonstrated antibacterial activity against </w:t>
      </w:r>
      <w:r w:rsidRPr="00101EAE">
        <w:rPr>
          <w:rStyle w:val="Emphasis"/>
          <w:rFonts w:ascii="Times New Roman" w:hAnsi="Times New Roman" w:cs="Times New Roman"/>
        </w:rPr>
        <w:t>Listeria monocytogenes</w:t>
      </w:r>
      <w:r w:rsidRPr="00101EAE">
        <w:rPr>
          <w:rFonts w:ascii="Times New Roman" w:hAnsi="Times New Roman" w:cs="Times New Roman"/>
        </w:rPr>
        <w:t xml:space="preserve"> in ready-to-eat shrimp fillets [8].</w:t>
      </w:r>
    </w:p>
    <w:p w14:paraId="29C1E1CE" w14:textId="77777777" w:rsidR="001A5BC9" w:rsidRPr="00101EAE" w:rsidRDefault="001A5BC9" w:rsidP="001A5BC9">
      <w:pPr>
        <w:spacing w:line="360" w:lineRule="auto"/>
        <w:jc w:val="both"/>
        <w:rPr>
          <w:rFonts w:ascii="Times New Roman" w:hAnsi="Times New Roman" w:cs="Times New Roman"/>
        </w:rPr>
      </w:pPr>
      <w:r w:rsidRPr="00101EAE">
        <w:rPr>
          <w:rFonts w:ascii="Times New Roman" w:hAnsi="Times New Roman" w:cs="Times New Roman"/>
        </w:rPr>
        <w:t xml:space="preserve">Research has shown that compounds derived from </w:t>
      </w:r>
      <w:r w:rsidRPr="00101EAE">
        <w:rPr>
          <w:rStyle w:val="Emphasis"/>
          <w:rFonts w:ascii="Times New Roman" w:hAnsi="Times New Roman" w:cs="Times New Roman"/>
        </w:rPr>
        <w:t>Spirulina</w:t>
      </w:r>
      <w:r w:rsidRPr="00101EAE">
        <w:rPr>
          <w:rFonts w:ascii="Times New Roman" w:hAnsi="Times New Roman" w:cs="Times New Roman"/>
        </w:rPr>
        <w:t xml:space="preserve"> algae can effectively reduce harmful microorganisms in food, making them suitable for use in fish preservation and as antimicrobial agents [9–11]. </w:t>
      </w:r>
      <w:r w:rsidRPr="00101EAE">
        <w:rPr>
          <w:rStyle w:val="Emphasis"/>
          <w:rFonts w:ascii="Times New Roman" w:hAnsi="Times New Roman" w:cs="Times New Roman"/>
        </w:rPr>
        <w:t>Spirulina</w:t>
      </w:r>
      <w:r w:rsidRPr="00101EAE">
        <w:rPr>
          <w:rFonts w:ascii="Times New Roman" w:hAnsi="Times New Roman" w:cs="Times New Roman"/>
        </w:rPr>
        <w:t xml:space="preserve"> is considered a valuable natural preservative and antibacterial substance, effective against drug-resistant microbes as well as bacteria and fungi that cause foodborne illnesses. It is widely recognized for its applications as a dietary supplement, a plant-based dye, and a rich source of phenolic compounds and various bioactive secondary metabolites [8, 10]. Owing to its high phycocyanin content, nutritional value, role in the development of functional foods, and therapeutic properties, </w:t>
      </w:r>
      <w:r w:rsidRPr="00101EAE">
        <w:rPr>
          <w:rStyle w:val="Emphasis"/>
          <w:rFonts w:ascii="Times New Roman" w:hAnsi="Times New Roman" w:cs="Times New Roman"/>
        </w:rPr>
        <w:t>Spirulina</w:t>
      </w:r>
      <w:r w:rsidRPr="00101EAE">
        <w:rPr>
          <w:rFonts w:ascii="Times New Roman" w:hAnsi="Times New Roman" w:cs="Times New Roman"/>
        </w:rPr>
        <w:t xml:space="preserve"> is often regarded as a "superfood" with remarkable health benefits [12, 13].</w:t>
      </w:r>
    </w:p>
    <w:p w14:paraId="4F3644F9" w14:textId="77777777" w:rsidR="001A5BC9" w:rsidRPr="00101EAE" w:rsidRDefault="001A5BC9" w:rsidP="001A5BC9">
      <w:pPr>
        <w:pStyle w:val="NormalWeb"/>
        <w:spacing w:line="360" w:lineRule="auto"/>
        <w:jc w:val="both"/>
      </w:pPr>
      <w:r w:rsidRPr="00101EAE">
        <w:rPr>
          <w:rStyle w:val="Emphasis"/>
        </w:rPr>
        <w:t>Spirulina</w:t>
      </w:r>
      <w:r w:rsidRPr="00101EAE">
        <w:t xml:space="preserve"> contains bioactive compounds that promote health and help manage non-communicable diseases [16]. These compounds play a crucial role in the prevention and treatment of cardiovascular diseases, high cholesterol, elevated blood sugar, obesity, high blood pressure, tumors, and inflammatory conditions. In addition to strengthening the immune system, </w:t>
      </w:r>
      <w:r w:rsidRPr="00101EAE">
        <w:rPr>
          <w:rStyle w:val="Emphasis"/>
        </w:rPr>
        <w:t>Spirulina</w:t>
      </w:r>
      <w:r w:rsidRPr="00101EAE">
        <w:t xml:space="preserve"> may help reduce the risk of neurodegenerative diseases such as Parkinson’s disease, Alzheimer’s disease, and multiple sclerosis [17].</w:t>
      </w:r>
    </w:p>
    <w:p w14:paraId="7000E3B0" w14:textId="77777777" w:rsidR="001A5BC9" w:rsidRPr="00101EAE" w:rsidRDefault="001A5BC9" w:rsidP="001A5BC9">
      <w:pPr>
        <w:pStyle w:val="NormalWeb"/>
        <w:spacing w:line="360" w:lineRule="auto"/>
        <w:jc w:val="both"/>
      </w:pPr>
      <w:r w:rsidRPr="00101EAE">
        <w:t xml:space="preserve">Recognized as a natural health solution, </w:t>
      </w:r>
      <w:r w:rsidRPr="00101EAE">
        <w:rPr>
          <w:rStyle w:val="Emphasis"/>
        </w:rPr>
        <w:t>Spirulina</w:t>
      </w:r>
      <w:r w:rsidRPr="00101EAE">
        <w:t xml:space="preserve"> is widely used in the development of functional foods and dietary supplements due to its well-established health benefits [18, 19]. Its proteins are easily metabolized, making it particularly beneficial for elderly individuals with digestive issues or specific dietary restrictions. Thanks to its rich protein and mineral content, </w:t>
      </w:r>
      <w:r w:rsidRPr="00101EAE">
        <w:rPr>
          <w:rStyle w:val="Emphasis"/>
        </w:rPr>
        <w:t>Spirulina</w:t>
      </w:r>
      <w:r w:rsidRPr="00101EAE">
        <w:t xml:space="preserve"> can be processed into various forms—including powder, liquid, oil, tablets, and capsules—and incorporated into a wide range of food products.</w:t>
      </w:r>
      <w:r>
        <w:t xml:space="preserve"> </w:t>
      </w:r>
      <w:r w:rsidRPr="00101EAE">
        <w:t xml:space="preserve">It is commonly used in the production of confectionery, snacks, pastries, and beverages such as fruit juices, which are increasingly valued for their health benefits. Additionally, </w:t>
      </w:r>
      <w:r w:rsidRPr="00101EAE">
        <w:rPr>
          <w:rStyle w:val="Emphasis"/>
        </w:rPr>
        <w:t>Spirulina</w:t>
      </w:r>
      <w:r w:rsidRPr="00101EAE">
        <w:t xml:space="preserve"> is utilized in the manufacturing of dairy products, pasta, oil-based derivatives, and nutritional supplements [20–22].</w:t>
      </w:r>
    </w:p>
    <w:p w14:paraId="69FD417F" w14:textId="77777777" w:rsidR="009A1FD8" w:rsidRPr="00101EAE" w:rsidRDefault="009A1FD8" w:rsidP="009A1FD8">
      <w:pPr>
        <w:pStyle w:val="NormalWeb"/>
        <w:spacing w:line="360" w:lineRule="auto"/>
        <w:jc w:val="both"/>
      </w:pPr>
      <w:r w:rsidRPr="00101EAE">
        <w:t xml:space="preserve">As a result, </w:t>
      </w:r>
      <w:r w:rsidRPr="00101EAE">
        <w:rPr>
          <w:rStyle w:val="Emphasis"/>
        </w:rPr>
        <w:t>Spirulina</w:t>
      </w:r>
      <w:r w:rsidRPr="00101EAE">
        <w:t xml:space="preserve"> has gained significant recognition in scientific communities for its rich nutrient profile, particularly its antioxidant and antimicrobial properties. These compounds function as antioxidants by preventing lipid oxidation and the formation of harmful free radicals, which can negatively affect food flavor and reduce shelf life [23]. However, despite growing research on the use of </w:t>
      </w:r>
      <w:r w:rsidRPr="00101EAE">
        <w:rPr>
          <w:rStyle w:val="Emphasis"/>
        </w:rPr>
        <w:t>Spirulina</w:t>
      </w:r>
      <w:r w:rsidRPr="00101EAE">
        <w:t xml:space="preserve"> and its extracts as dietary supplements and food preservatives, limited studies have explored their potential as natural preservatives for fish and fishery products.</w:t>
      </w:r>
    </w:p>
    <w:p w14:paraId="33C6A4F7" w14:textId="77777777" w:rsidR="009A1FD8" w:rsidRPr="00101EAE" w:rsidRDefault="009A1FD8" w:rsidP="009A1FD8">
      <w:pPr>
        <w:pStyle w:val="NormalWeb"/>
        <w:spacing w:line="360" w:lineRule="auto"/>
        <w:jc w:val="both"/>
      </w:pPr>
      <w:r w:rsidRPr="00101EAE">
        <w:t xml:space="preserve">The objective of this study was to evaluate the antibacterial efficacy of </w:t>
      </w:r>
      <w:commentRangeStart w:id="4"/>
      <w:r w:rsidRPr="00101EAE">
        <w:rPr>
          <w:rStyle w:val="Emphasis"/>
        </w:rPr>
        <w:t>Spirulina</w:t>
      </w:r>
      <w:commentRangeEnd w:id="4"/>
      <w:r>
        <w:rPr>
          <w:rStyle w:val="CommentReference"/>
          <w:rFonts w:asciiTheme="minorHAnsi" w:hAnsiTheme="minorHAnsi" w:cstheme="minorBidi"/>
          <w:lang w:val="en-US"/>
        </w:rPr>
        <w:commentReference w:id="4"/>
      </w:r>
      <w:r w:rsidRPr="00101EAE">
        <w:rPr>
          <w:rStyle w:val="Emphasis"/>
        </w:rPr>
        <w:t xml:space="preserve"> platensis</w:t>
      </w:r>
      <w:r w:rsidRPr="00101EAE">
        <w:t xml:space="preserve"> extracts on fresh tilapia fillets and to validate the findings using artificial intelligence models such as Artificial Neural Networks (ANN) and Adaptive Neuro-Fuzzy Inference Systems (ANFIS). Specifically, the research investigated the effectiveness of </w:t>
      </w:r>
      <w:r w:rsidRPr="00101EAE">
        <w:rPr>
          <w:rStyle w:val="Emphasis"/>
        </w:rPr>
        <w:t>Spirulina platensis</w:t>
      </w:r>
      <w:r w:rsidRPr="00101EAE">
        <w:t xml:space="preserve"> extracts at different concentrations in inhibiting </w:t>
      </w:r>
      <w:r w:rsidRPr="00101EAE">
        <w:rPr>
          <w:rStyle w:val="Emphasis"/>
        </w:rPr>
        <w:t>Total coliform</w:t>
      </w:r>
      <w:r w:rsidRPr="00101EAE">
        <w:t xml:space="preserve"> and </w:t>
      </w:r>
      <w:r w:rsidRPr="00101EAE">
        <w:rPr>
          <w:rStyle w:val="Emphasis"/>
        </w:rPr>
        <w:t>Staphylococcus aureus</w:t>
      </w:r>
      <w:r w:rsidRPr="00101EAE">
        <w:t xml:space="preserve"> bacteria in fresh tilapia fillets. AI models like ANN and ANFIS were used to simulate and predict the outcomes of the microbiological analysis.</w:t>
      </w:r>
    </w:p>
    <w:p w14:paraId="5471DD49" w14:textId="0B7BEA0D" w:rsidR="00EA2814" w:rsidRPr="00E03DC2" w:rsidRDefault="000B382E" w:rsidP="000B382E">
      <w:pPr>
        <w:spacing w:after="200" w:line="360" w:lineRule="auto"/>
        <w:rPr>
          <w:rFonts w:ascii="Times New Roman" w:hAnsi="Times New Roman" w:cs="Times New Roman"/>
          <w:b/>
          <w:color w:val="000000" w:themeColor="text1"/>
        </w:rPr>
      </w:pPr>
      <w:r>
        <w:rPr>
          <w:rFonts w:ascii="Times New Roman" w:hAnsi="Times New Roman" w:cs="Times New Roman"/>
          <w:b/>
          <w:color w:val="000000" w:themeColor="text1"/>
        </w:rPr>
        <w:t>Materials and Methods</w:t>
      </w:r>
      <w:r w:rsidR="00EA2814" w:rsidRPr="001616C0">
        <w:rPr>
          <w:rFonts w:ascii="Times New Roman" w:hAnsi="Times New Roman" w:cs="Times New Roman"/>
          <w:b/>
          <w:bCs/>
          <w:color w:val="000000" w:themeColor="text1"/>
          <w:sz w:val="22"/>
          <w:szCs w:val="22"/>
        </w:rPr>
        <w:br/>
      </w:r>
      <w:r w:rsidR="00EA2814" w:rsidRPr="001616C0">
        <w:rPr>
          <w:rFonts w:ascii="Times New Roman" w:hAnsi="Times New Roman" w:cs="Times New Roman"/>
          <w:b/>
          <w:bCs/>
          <w:color w:val="000000" w:themeColor="text1"/>
        </w:rPr>
        <w:t xml:space="preserve">Extraction and Freezing of </w:t>
      </w:r>
      <w:r w:rsidR="005F57E8" w:rsidRPr="000604D3">
        <w:rPr>
          <w:rFonts w:ascii="Times New Roman" w:hAnsi="Times New Roman" w:cs="Times New Roman"/>
          <w:b/>
          <w:bCs/>
          <w:i/>
          <w:color w:val="000000" w:themeColor="text1"/>
        </w:rPr>
        <w:t>S</w:t>
      </w:r>
      <w:r w:rsidR="00EA2814" w:rsidRPr="000604D3">
        <w:rPr>
          <w:rFonts w:ascii="Times New Roman" w:hAnsi="Times New Roman" w:cs="Times New Roman"/>
          <w:b/>
          <w:bCs/>
          <w:i/>
          <w:color w:val="000000" w:themeColor="text1"/>
        </w:rPr>
        <w:t>pirulina</w:t>
      </w:r>
    </w:p>
    <w:p w14:paraId="2F4316E2" w14:textId="77777777" w:rsidR="009A1FD8" w:rsidRPr="00961215" w:rsidRDefault="009A1FD8" w:rsidP="009A1FD8">
      <w:pPr>
        <w:pStyle w:val="NormalWeb"/>
        <w:spacing w:line="360" w:lineRule="auto"/>
        <w:jc w:val="both"/>
      </w:pPr>
      <w:r w:rsidRPr="00961215">
        <w:t xml:space="preserve">The harvested blue-green algae </w:t>
      </w:r>
      <w:r w:rsidRPr="00961215">
        <w:rPr>
          <w:rStyle w:val="Emphasis"/>
        </w:rPr>
        <w:t>Spirulina platensis</w:t>
      </w:r>
      <w:r w:rsidRPr="00961215">
        <w:t xml:space="preserve"> were imported to Çukurova University in Adana, Türkiye. The prepared </w:t>
      </w:r>
      <w:r w:rsidRPr="00961215">
        <w:rPr>
          <w:rStyle w:val="Emphasis"/>
        </w:rPr>
        <w:t>Spirulina platensis</w:t>
      </w:r>
      <w:r w:rsidRPr="00961215">
        <w:t xml:space="preserve"> biomass was stored in sanitary packaging and kept in a freezer at –18°C for 2 hours. The freeze-thaw extraction method, as described in [24], was used to obtain the </w:t>
      </w:r>
      <w:r w:rsidRPr="00961215">
        <w:rPr>
          <w:rStyle w:val="Emphasis"/>
        </w:rPr>
        <w:t>Spirulina</w:t>
      </w:r>
      <w:r w:rsidRPr="00961215">
        <w:t xml:space="preserve"> extract, with modifications in concentration. Specifically, 0</w:t>
      </w:r>
      <w:commentRangeStart w:id="5"/>
      <w:r w:rsidRPr="00961215">
        <w:t>.5, 1, and 5 grams</w:t>
      </w:r>
      <w:commentRangeEnd w:id="5"/>
      <w:r>
        <w:rPr>
          <w:rStyle w:val="CommentReference"/>
          <w:rFonts w:asciiTheme="minorHAnsi" w:hAnsiTheme="minorHAnsi" w:cstheme="minorBidi"/>
          <w:lang w:val="en-US"/>
        </w:rPr>
        <w:commentReference w:id="5"/>
      </w:r>
      <w:r w:rsidRPr="00961215">
        <w:t xml:space="preserve"> of freeze-dried </w:t>
      </w:r>
      <w:r w:rsidRPr="00961215">
        <w:rPr>
          <w:rStyle w:val="Emphasis"/>
        </w:rPr>
        <w:t>Spirulina</w:t>
      </w:r>
      <w:r w:rsidRPr="00961215">
        <w:t xml:space="preserve"> were each mixed with 100 mL of sterilized distilled water, forming three solution groups labeled as Extract A (EA), Extract B (EB), and Extract C (EC).</w:t>
      </w:r>
      <w:r>
        <w:t xml:space="preserve"> </w:t>
      </w:r>
      <w:r w:rsidRPr="00961215">
        <w:t xml:space="preserve">Maceration of the cells was performed to break down proteins and extract polysaccharides, which are known to exhibit antimicrobial activity against harmful bacteria. The Hu angle was used to evaluate the blue color intensity of the </w:t>
      </w:r>
      <w:r w:rsidRPr="00961215">
        <w:rPr>
          <w:rStyle w:val="Emphasis"/>
        </w:rPr>
        <w:t>Spirulina</w:t>
      </w:r>
      <w:r w:rsidRPr="00961215">
        <w:t xml:space="preserve"> extracts [25, 26].</w:t>
      </w:r>
    </w:p>
    <w:p w14:paraId="735B1CF7" w14:textId="77777777" w:rsidR="009A1FD8" w:rsidRDefault="009A1FD8" w:rsidP="009A1FD8">
      <w:pPr>
        <w:pStyle w:val="NormalWeb"/>
        <w:spacing w:line="360" w:lineRule="auto"/>
        <w:jc w:val="both"/>
      </w:pPr>
      <w:r w:rsidRPr="00961215">
        <w:rPr>
          <w:rStyle w:val="Emphasis"/>
        </w:rPr>
        <w:t>Total coliform</w:t>
      </w:r>
      <w:r w:rsidRPr="00961215">
        <w:t xml:space="preserve"> and </w:t>
      </w:r>
      <w:r w:rsidRPr="00961215">
        <w:rPr>
          <w:rStyle w:val="Emphasis"/>
        </w:rPr>
        <w:t>Staphylococcus aureus</w:t>
      </w:r>
      <w:r w:rsidRPr="00961215">
        <w:t xml:space="preserve"> bacterial strains were selected for this study due to their significant public health and economic importance, especially in the marketing and consumption of fresh products. These bacteria serve as key indicators of the safety and quality of fish and other seafood, as well as the hygiene of water, sanitation practices, and the cleanliness of personnel involved in fish processing. The freeze-thaw extraction method was chosen for its simplicity and the accessibility of the required equipment in our laboratory. This method provides an efficient and cost-effective approach for extracting antimicrobial compounds from </w:t>
      </w:r>
      <w:r w:rsidRPr="00961215">
        <w:rPr>
          <w:rStyle w:val="Emphasis"/>
        </w:rPr>
        <w:t>Spirulina</w:t>
      </w:r>
      <w:r w:rsidRPr="00961215">
        <w:t xml:space="preserve">. A negative control group was included in the experiment, which did not receive any treatment. This control was expected to yield no antimicrobial effect, thereby ensuring that any observed antibacterial activity in the experimental groups could be attributed solely to the </w:t>
      </w:r>
      <w:r w:rsidRPr="00961215">
        <w:rPr>
          <w:rStyle w:val="Emphasis"/>
        </w:rPr>
        <w:t>Spirulina</w:t>
      </w:r>
      <w:r w:rsidRPr="00961215">
        <w:t xml:space="preserve"> extract treatment.</w:t>
      </w:r>
    </w:p>
    <w:p w14:paraId="097335EE" w14:textId="77777777" w:rsidR="0066352E" w:rsidRPr="00961215" w:rsidRDefault="0066352E" w:rsidP="0066352E">
      <w:pPr>
        <w:pStyle w:val="NormalWeb"/>
        <w:spacing w:line="360" w:lineRule="auto"/>
        <w:jc w:val="both"/>
      </w:pPr>
      <w:commentRangeStart w:id="6"/>
      <w:r w:rsidRPr="00961215">
        <w:t xml:space="preserve">Subsequently, 0.5, 1, and 5 grams of </w:t>
      </w:r>
      <w:r w:rsidRPr="00961215">
        <w:rPr>
          <w:rStyle w:val="Emphasis"/>
        </w:rPr>
        <w:t>Spirulina</w:t>
      </w:r>
      <w:r w:rsidRPr="00961215">
        <w:t xml:space="preserve"> biomass were carefully measured from the frozen stock and placed into sanitized, labeled bottles. </w:t>
      </w:r>
      <w:commentRangeEnd w:id="6"/>
      <w:r>
        <w:rPr>
          <w:rStyle w:val="CommentReference"/>
          <w:rFonts w:asciiTheme="minorHAnsi" w:hAnsiTheme="minorHAnsi" w:cstheme="minorBidi"/>
          <w:lang w:val="en-US"/>
        </w:rPr>
        <w:commentReference w:id="6"/>
      </w:r>
      <w:commentRangeStart w:id="7"/>
      <w:r w:rsidRPr="00961215">
        <w:t>Each</w:t>
      </w:r>
      <w:commentRangeEnd w:id="7"/>
      <w:r>
        <w:rPr>
          <w:rStyle w:val="CommentReference"/>
          <w:rFonts w:asciiTheme="minorHAnsi" w:hAnsiTheme="minorHAnsi" w:cstheme="minorBidi"/>
          <w:lang w:val="en-US"/>
        </w:rPr>
        <w:commentReference w:id="7"/>
      </w:r>
      <w:r w:rsidRPr="00961215">
        <w:t xml:space="preserve"> bottle was then filled with distilled water up to the 100 mL mark using a volumetric flask. After brief mixing, the bottles were placed in a water bath at 25 °C and covered with aluminum foil to maintain darkness during the 24-hour extraction process. After 24 hours, the supernatant (liquid at the top) was collected and stored at +4 °C.</w:t>
      </w:r>
    </w:p>
    <w:p w14:paraId="491235D9" w14:textId="77777777" w:rsidR="00EA2814" w:rsidRPr="001616C0" w:rsidRDefault="0032777E" w:rsidP="002557C7">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E</w:t>
      </w:r>
      <w:r w:rsidR="00EA2814" w:rsidRPr="001616C0">
        <w:rPr>
          <w:rFonts w:ascii="Times New Roman" w:hAnsi="Times New Roman" w:cs="Times New Roman"/>
          <w:b/>
          <w:bCs/>
          <w:color w:val="000000" w:themeColor="text1"/>
        </w:rPr>
        <w:t>xperimental design</w:t>
      </w:r>
      <w:r>
        <w:rPr>
          <w:rFonts w:ascii="Times New Roman" w:hAnsi="Times New Roman" w:cs="Times New Roman"/>
          <w:b/>
          <w:bCs/>
          <w:color w:val="000000" w:themeColor="text1"/>
        </w:rPr>
        <w:t xml:space="preserve"> preparation</w:t>
      </w:r>
    </w:p>
    <w:p w14:paraId="5AA8A703" w14:textId="77777777" w:rsidR="0066352E" w:rsidRPr="00012853" w:rsidRDefault="0066352E" w:rsidP="0066352E">
      <w:pPr>
        <w:pStyle w:val="NormalWeb"/>
        <w:spacing w:line="360" w:lineRule="auto"/>
        <w:jc w:val="both"/>
      </w:pPr>
      <w:r w:rsidRPr="00012853">
        <w:t>Twenty-five whole Nile tilapia fish (</w:t>
      </w:r>
      <w:r w:rsidRPr="00012853">
        <w:rPr>
          <w:rStyle w:val="Emphasis"/>
        </w:rPr>
        <w:t>Oreochromis niloticus</w:t>
      </w:r>
      <w:r w:rsidRPr="00012853">
        <w:t>) were purchased from the Nicosia fish market, then dissected and filleted, yielding 100 fillets weighing approximately 50 grams each. These 100 fillets generated a total of 800 experimental data points. This total comes from multiplying 100 fillets by 4 (three time intervals plus a control group) and 2 bacterial species (</w:t>
      </w:r>
      <w:r w:rsidRPr="00012853">
        <w:rPr>
          <w:rStyle w:val="Emphasis"/>
        </w:rPr>
        <w:t>Total coliform</w:t>
      </w:r>
      <w:r w:rsidRPr="00012853">
        <w:t xml:space="preserve"> and </w:t>
      </w:r>
      <w:r w:rsidRPr="00012853">
        <w:rPr>
          <w:rStyle w:val="Emphasis"/>
        </w:rPr>
        <w:t>S. aureus</w:t>
      </w:r>
      <w:r w:rsidRPr="00012853">
        <w:t>). Of these, 200 data points were collected during the experimental trial phase and were excluded from the analysis. Therefore, 600 data points were ultimately analyzed.</w:t>
      </w:r>
    </w:p>
    <w:p w14:paraId="131C0E7C" w14:textId="77777777" w:rsidR="0066352E" w:rsidRPr="00012853" w:rsidRDefault="0066352E" w:rsidP="0066352E">
      <w:pPr>
        <w:pStyle w:val="NormalWeb"/>
        <w:spacing w:line="360" w:lineRule="auto"/>
        <w:jc w:val="both"/>
      </w:pPr>
      <w:r w:rsidRPr="00012853">
        <w:t xml:space="preserve">Sterile plates were used to hold the fish fillets while the extracts were applied to the samples. Initial microbial counts were measured for each fresh fillet and served as controls before treatment with the extracts. The fish fillets were treated with </w:t>
      </w:r>
      <w:r w:rsidRPr="00012853">
        <w:rPr>
          <w:rStyle w:val="Emphasis"/>
        </w:rPr>
        <w:t>Spirulina</w:t>
      </w:r>
      <w:r w:rsidRPr="00012853">
        <w:t xml:space="preserve"> extracts at concentrations of 0.5%, 1%, and 5% (w/v), labeled as EA, EB, and EC, respectively. Throughout the experiment, sterile conditions were strictly maintained, with alcohol and flame sterilization used for any equipment contacting the samples.</w:t>
      </w:r>
    </w:p>
    <w:p w14:paraId="36647035" w14:textId="77777777" w:rsidR="0066352E" w:rsidRPr="00012853" w:rsidRDefault="0066352E" w:rsidP="0066352E">
      <w:pPr>
        <w:pStyle w:val="NormalWeb"/>
        <w:spacing w:line="360" w:lineRule="auto"/>
        <w:jc w:val="both"/>
      </w:pPr>
      <w:r w:rsidRPr="00012853">
        <w:t xml:space="preserve">Microbial analysis was conducted to determine the total viable counts of </w:t>
      </w:r>
      <w:r w:rsidRPr="00012853">
        <w:rPr>
          <w:rStyle w:val="Emphasis"/>
        </w:rPr>
        <w:t>Total coliform</w:t>
      </w:r>
      <w:r w:rsidRPr="00012853">
        <w:t xml:space="preserve"> and </w:t>
      </w:r>
      <w:r w:rsidRPr="00012853">
        <w:rPr>
          <w:rStyle w:val="Emphasis"/>
        </w:rPr>
        <w:t>Staphylococcus aureus</w:t>
      </w:r>
      <w:r w:rsidRPr="00012853">
        <w:t xml:space="preserve"> before and after treatment with </w:t>
      </w:r>
      <w:r w:rsidRPr="00012853">
        <w:rPr>
          <w:rStyle w:val="Emphasis"/>
        </w:rPr>
        <w:t>Spirulina platensis</w:t>
      </w:r>
      <w:r w:rsidRPr="00012853">
        <w:t xml:space="preserve"> extracts. The fillets were stored at 4 °C, and tests were performed at 1, 24, and 48 hours to evaluate the antimicrobial effectiveness of the extracts.</w:t>
      </w:r>
    </w:p>
    <w:p w14:paraId="55F37FBD" w14:textId="77777777" w:rsidR="003A380B" w:rsidRDefault="003A380B">
      <w:pPr>
        <w:spacing w:after="200"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710B8CFA" w14:textId="38209B53" w:rsidR="005E51FA" w:rsidRDefault="005E51FA" w:rsidP="002557C7">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w:t>
      </w:r>
      <w:r w:rsidR="00EA2814" w:rsidRPr="001616C0">
        <w:rPr>
          <w:rFonts w:ascii="Times New Roman" w:hAnsi="Times New Roman" w:cs="Times New Roman"/>
          <w:b/>
          <w:bCs/>
          <w:color w:val="000000" w:themeColor="text1"/>
        </w:rPr>
        <w:t xml:space="preserve">nalysis of </w:t>
      </w:r>
      <w:r w:rsidR="00EA2814" w:rsidRPr="001616C0">
        <w:rPr>
          <w:rFonts w:ascii="Times New Roman" w:hAnsi="Times New Roman" w:cs="Times New Roman"/>
          <w:b/>
          <w:color w:val="000000" w:themeColor="text1"/>
        </w:rPr>
        <w:t xml:space="preserve">Total Coliform bacteria and </w:t>
      </w:r>
      <w:r w:rsidR="00EA2814" w:rsidRPr="001616C0">
        <w:rPr>
          <w:rFonts w:ascii="Times New Roman" w:hAnsi="Times New Roman" w:cs="Times New Roman"/>
          <w:b/>
          <w:i/>
          <w:iCs/>
          <w:color w:val="000000" w:themeColor="text1"/>
          <w:lang w:val="en-GB"/>
        </w:rPr>
        <w:t>Staphylococcus aureus</w:t>
      </w:r>
      <w:r w:rsidR="00EA2814" w:rsidRPr="001616C0">
        <w:rPr>
          <w:rFonts w:ascii="Times New Roman" w:hAnsi="Times New Roman" w:cs="Times New Roman"/>
          <w:b/>
          <w:bCs/>
          <w:color w:val="000000" w:themeColor="text1"/>
        </w:rPr>
        <w:t xml:space="preserve"> </w:t>
      </w:r>
    </w:p>
    <w:p w14:paraId="632C47C8" w14:textId="77777777" w:rsidR="0066352E" w:rsidRDefault="0066352E" w:rsidP="0066352E">
      <w:pPr>
        <w:spacing w:line="360" w:lineRule="auto"/>
        <w:jc w:val="both"/>
        <w:rPr>
          <w:rFonts w:ascii="Times New Roman" w:hAnsi="Times New Roman" w:cs="Times New Roman"/>
        </w:rPr>
      </w:pPr>
      <w:r w:rsidRPr="00012853">
        <w:rPr>
          <w:rFonts w:ascii="Times New Roman" w:hAnsi="Times New Roman" w:cs="Times New Roman"/>
        </w:rPr>
        <w:t>Tilapia fish fillets were weighed in 5 g</w:t>
      </w:r>
      <w:r>
        <w:rPr>
          <w:rFonts w:ascii="Times New Roman" w:hAnsi="Times New Roman" w:cs="Times New Roman"/>
        </w:rPr>
        <w:t>rams</w:t>
      </w:r>
      <w:r w:rsidRPr="00012853">
        <w:rPr>
          <w:rFonts w:ascii="Times New Roman" w:hAnsi="Times New Roman" w:cs="Times New Roman"/>
        </w:rPr>
        <w:t xml:space="preserve"> samples both before and after treatment. Each sample was placed into a sterile glass jar containing 45 mL of Maximum Recovery Diluent (MRD) and homogenized. Serial 1:10 dilutions were then prepared. Enumeration of </w:t>
      </w:r>
      <w:r w:rsidRPr="00012853">
        <w:rPr>
          <w:rStyle w:val="Emphasis"/>
          <w:rFonts w:ascii="Times New Roman" w:hAnsi="Times New Roman" w:cs="Times New Roman"/>
        </w:rPr>
        <w:t>Total Coliform</w:t>
      </w:r>
      <w:r w:rsidRPr="00012853">
        <w:rPr>
          <w:rFonts w:ascii="Times New Roman" w:hAnsi="Times New Roman" w:cs="Times New Roman"/>
        </w:rPr>
        <w:t xml:space="preserve"> bacteria and </w:t>
      </w:r>
      <w:r w:rsidRPr="00012853">
        <w:rPr>
          <w:rStyle w:val="Emphasis"/>
          <w:rFonts w:ascii="Times New Roman" w:hAnsi="Times New Roman" w:cs="Times New Roman"/>
        </w:rPr>
        <w:t>Staphylococcus aureus</w:t>
      </w:r>
      <w:r w:rsidRPr="00012853">
        <w:rPr>
          <w:rFonts w:ascii="Times New Roman" w:hAnsi="Times New Roman" w:cs="Times New Roman"/>
        </w:rPr>
        <w:t xml:space="preserve"> was conducted on Plate Count Agar (PCA), with incubation at 37 ± 1°C for 24 ± 2 hours and at 10°C for 7 days. The results were reported as log CFU/g (colony-forming units per gram) [27].</w:t>
      </w:r>
    </w:p>
    <w:p w14:paraId="34CAB254" w14:textId="77777777" w:rsidR="0066352E" w:rsidRPr="00012853" w:rsidRDefault="0066352E" w:rsidP="0066352E">
      <w:pPr>
        <w:spacing w:line="360" w:lineRule="auto"/>
        <w:jc w:val="both"/>
        <w:rPr>
          <w:rFonts w:ascii="Times New Roman" w:hAnsi="Times New Roman" w:cs="Times New Roman"/>
        </w:rPr>
      </w:pPr>
    </w:p>
    <w:p w14:paraId="4926DCF6" w14:textId="77777777" w:rsidR="005E51FA" w:rsidRDefault="005E51FA" w:rsidP="002557C7">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Analysis of </w:t>
      </w:r>
      <w:r w:rsidR="00EA2814" w:rsidRPr="001616C0">
        <w:rPr>
          <w:rFonts w:ascii="Times New Roman" w:hAnsi="Times New Roman" w:cs="Times New Roman"/>
          <w:b/>
          <w:bCs/>
          <w:color w:val="000000" w:themeColor="text1"/>
        </w:rPr>
        <w:t>results by artificial intelligence</w:t>
      </w:r>
    </w:p>
    <w:p w14:paraId="72F7AF92" w14:textId="77777777" w:rsidR="0066352E" w:rsidRPr="00012853" w:rsidRDefault="0066352E" w:rsidP="0066352E">
      <w:pPr>
        <w:spacing w:line="360" w:lineRule="auto"/>
        <w:jc w:val="both"/>
        <w:rPr>
          <w:rFonts w:ascii="Times New Roman" w:hAnsi="Times New Roman" w:cs="Times New Roman"/>
        </w:rPr>
      </w:pPr>
      <w:r w:rsidRPr="00012853">
        <w:rPr>
          <w:rFonts w:ascii="Times New Roman" w:hAnsi="Times New Roman" w:cs="Times New Roman"/>
        </w:rPr>
        <w:t xml:space="preserve">According to </w:t>
      </w:r>
      <w:proofErr w:type="spellStart"/>
      <w:r w:rsidRPr="00012853">
        <w:rPr>
          <w:rFonts w:ascii="Times New Roman" w:hAnsi="Times New Roman" w:cs="Times New Roman"/>
        </w:rPr>
        <w:t>Metekia</w:t>
      </w:r>
      <w:proofErr w:type="spellEnd"/>
      <w:r w:rsidRPr="00012853">
        <w:rPr>
          <w:rFonts w:ascii="Times New Roman" w:hAnsi="Times New Roman" w:cs="Times New Roman"/>
        </w:rPr>
        <w:t xml:space="preserve"> et al. (2022), Artificial Neural Networks (ANN) and Adaptive Neuro-Fuzzy Inference Systems (ANFIS) were preferred over conventional statistical techniques for studying the antimicrobial activity of </w:t>
      </w:r>
      <w:r w:rsidRPr="00012853">
        <w:rPr>
          <w:rStyle w:val="Emphasis"/>
          <w:rFonts w:ascii="Times New Roman" w:hAnsi="Times New Roman" w:cs="Times New Roman"/>
        </w:rPr>
        <w:t>Spirulina platensis</w:t>
      </w:r>
      <w:r w:rsidRPr="00012853">
        <w:rPr>
          <w:rFonts w:ascii="Times New Roman" w:hAnsi="Times New Roman" w:cs="Times New Roman"/>
        </w:rPr>
        <w:t xml:space="preserve"> because they can overcome the limitations of traditional methods. Unlike linear regression or ANOVA, which assume simple, linear relationships, ANN and ANFIS are capable of modeling complex, non-linear interactions—such as the combined effects of pH, solvent polarity, and extraction time—that are common in biological systems. This allows for more accurate predictions of outcomes, such as inhibition zone size, without relying on predefined equations, capturing dynamic variables that linear models often miss.</w:t>
      </w:r>
    </w:p>
    <w:p w14:paraId="6BDA4144" w14:textId="77777777" w:rsidR="008977B2" w:rsidRDefault="008977B2" w:rsidP="008977B2">
      <w:pPr>
        <w:pStyle w:val="NormalWeb"/>
        <w:spacing w:line="360" w:lineRule="auto"/>
        <w:jc w:val="both"/>
      </w:pPr>
      <w:r>
        <w:t>Second, in handling complexity and uncertainty, ANN automates the detection of hidden patterns in high-dimensional data (e.g., temperature, solvent ratios), eliminating the need for manual specification of interactions required by conventional methods. ANFIS enhances this capability by integrating fuzzy logic to process subjective or uncertain inputs (e.g., “moderate temperature” or semi-quantitative microbial ratings), effectively bridging qualitative observations with quantitative predictions. This is especially important in biological research, where precise numerical data and strict probabilistic frameworks often fail to capture real-world variability [28].</w:t>
      </w:r>
    </w:p>
    <w:p w14:paraId="2F06B1E2" w14:textId="77777777" w:rsidR="008977B2" w:rsidRDefault="008977B2" w:rsidP="008977B2">
      <w:pPr>
        <w:pStyle w:val="NormalWeb"/>
        <w:spacing w:line="360" w:lineRule="auto"/>
        <w:jc w:val="both"/>
      </w:pPr>
      <w:r>
        <w:t>Third, regarding adaptability and data efficiency, classical models require reconfiguration when new data is introduced, which can hinder iterative optimization (e.g., refining extraction protocols). In contrast, ANN and ANFIS dynamically adapt through training, improving their predictions as new experimental results become available. They also outperform conventional techniques when working with limited or heterogeneous datasets, tolerating noisy inputs and generalizing patterns even from sparse pilot studies, whereas traditional methods typically demand large, homogeneous datasets [28].</w:t>
      </w:r>
    </w:p>
    <w:p w14:paraId="2EE2FF66" w14:textId="77777777" w:rsidR="008977B2" w:rsidRDefault="008977B2" w:rsidP="008977B2">
      <w:pPr>
        <w:pStyle w:val="NormalWeb"/>
        <w:spacing w:line="360" w:lineRule="auto"/>
        <w:jc w:val="both"/>
      </w:pPr>
      <w:r>
        <w:t xml:space="preserve">Fourth, balancing predictive power and transparency, while the "black box" nature of ANN limits interpretability, ANFIS incorporates fuzzy rules (e.g., “long extraction + polar solvent → increased activity”) to provide greater transparency. This hybrid approach maintains high predictive accuracy while offering insights into the relationships between variables, surpassing purely statistical models. By validating experimental data and enhancing analytical accuracy, ANN and ANFIS streamline the design of antimicrobial studies, accelerating the development of </w:t>
      </w:r>
      <w:r>
        <w:rPr>
          <w:rStyle w:val="Emphasis"/>
        </w:rPr>
        <w:t>Spirulina</w:t>
      </w:r>
      <w:r>
        <w:t>-based natural agents [28].</w:t>
      </w:r>
    </w:p>
    <w:p w14:paraId="02CA0D26" w14:textId="77777777" w:rsidR="008977B2" w:rsidRPr="00452312" w:rsidRDefault="008977B2" w:rsidP="008977B2">
      <w:pPr>
        <w:pStyle w:val="NormalWeb"/>
        <w:spacing w:line="360" w:lineRule="auto"/>
        <w:jc w:val="both"/>
      </w:pPr>
      <w:r w:rsidRPr="00452312">
        <w:t xml:space="preserve">The antibacterial effects of </w:t>
      </w:r>
      <w:r w:rsidRPr="00452312">
        <w:rPr>
          <w:rStyle w:val="Emphasis"/>
        </w:rPr>
        <w:t>Spirulina</w:t>
      </w:r>
      <w:r w:rsidRPr="00452312">
        <w:t xml:space="preserve"> algae extracts on </w:t>
      </w:r>
      <w:r w:rsidRPr="00452312">
        <w:rPr>
          <w:rStyle w:val="Emphasis"/>
        </w:rPr>
        <w:t>Total Coliform</w:t>
      </w:r>
      <w:r w:rsidRPr="00452312">
        <w:t xml:space="preserve"> bacteria and </w:t>
      </w:r>
      <w:r w:rsidRPr="00452312">
        <w:rPr>
          <w:rStyle w:val="Emphasis"/>
        </w:rPr>
        <w:t>Staphylococcus aureus</w:t>
      </w:r>
      <w:r w:rsidRPr="00452312">
        <w:t xml:space="preserve"> in fresh tilapia fish fillets were compared using Artificial Neural Networks (ANN), Adaptive Neuro-Fuzzy Inference Systems (ANFIS), and descriptive statistics. ANFIS, an AI technique, is widely used for predicting various complex problems. It consists of two primary components: a feedforward propagation network and an adaptive multilayer network. The feedforward network utilizes fuzzy Takagi-Sugeno rules to relate input and output variables.</w:t>
      </w:r>
    </w:p>
    <w:p w14:paraId="1C672D0B" w14:textId="77777777" w:rsidR="008977B2" w:rsidRPr="00452312" w:rsidRDefault="008977B2" w:rsidP="008977B2">
      <w:pPr>
        <w:pStyle w:val="NormalWeb"/>
        <w:spacing w:line="360" w:lineRule="auto"/>
        <w:jc w:val="both"/>
      </w:pPr>
      <w:r w:rsidRPr="00452312">
        <w:t>Key elements of the fuzzy inference system include the fuzzifier and defuzzifier. Fuzzy logic membership functions transform crisp input values into fuzzy sets. Nodes representing membership functions model the relationship between inputs and outputs, effectively linking input and output structures. Various membership function types are used, including triangular, sigmoid, Gaussian, and trapezoidal functions [28, 29].</w:t>
      </w:r>
    </w:p>
    <w:p w14:paraId="3D37C85B" w14:textId="77777777" w:rsidR="008977B2" w:rsidRPr="00452312" w:rsidRDefault="008977B2" w:rsidP="008977B2">
      <w:pPr>
        <w:pStyle w:val="NormalWeb"/>
        <w:spacing w:line="360" w:lineRule="auto"/>
        <w:jc w:val="both"/>
      </w:pPr>
      <w:r w:rsidRPr="00452312">
        <w:t>Two primary factors must be considered regarding input and output configurations: the fuzzy inference system (FIS) takes two input variables, 'x' and 'y', and produces one output 'f'. This output is typically modeled using a first-order Sugeno fuzzy rule, which follows a specific mathematical formula.</w:t>
      </w:r>
    </w:p>
    <w:p w14:paraId="52E9B79B" w14:textId="77777777" w:rsidR="00EA2814" w:rsidRPr="001616C0" w:rsidRDefault="005C4206" w:rsidP="002557C7">
      <w:pPr>
        <w:spacing w:after="20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Method 1</w:t>
      </w:r>
      <w:r w:rsidR="00EA2814" w:rsidRPr="001616C0">
        <w:rPr>
          <w:rFonts w:ascii="Times New Roman" w:hAnsi="Times New Roman" w:cs="Times New Roman"/>
          <w:color w:val="000000" w:themeColor="text1"/>
        </w:rPr>
        <w:t>: if µ(x) is A1 and µ</w:t>
      </w:r>
      <w:r w:rsidR="00EA2814" w:rsidRPr="001616C0">
        <w:rPr>
          <w:rFonts w:ascii="Times New Roman" w:hAnsi="Times New Roman" w:cs="Times New Roman"/>
          <w:color w:val="000000" w:themeColor="text1"/>
        </w:rPr>
        <w:softHyphen/>
        <w:t>y</w:t>
      </w:r>
      <w:r w:rsidR="00EA2814" w:rsidRPr="001616C0">
        <w:rPr>
          <w:rFonts w:ascii="Times New Roman" w:hAnsi="Times New Roman" w:cs="Times New Roman"/>
          <w:color w:val="000000" w:themeColor="text1"/>
        </w:rPr>
        <w:noBreakHyphen/>
        <w:t xml:space="preserve"> B1 then f1 = p1x + q1y + r1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1)</w:t>
      </w:r>
      <w:r>
        <w:rPr>
          <w:rFonts w:ascii="Times New Roman" w:hAnsi="Times New Roman" w:cs="Times New Roman"/>
          <w:color w:val="000000" w:themeColor="text1"/>
        </w:rPr>
        <w:br/>
        <w:t xml:space="preserve">             Method 2</w:t>
      </w:r>
      <w:r w:rsidR="00EA2814" w:rsidRPr="001616C0">
        <w:rPr>
          <w:rFonts w:ascii="Times New Roman" w:hAnsi="Times New Roman" w:cs="Times New Roman"/>
          <w:color w:val="000000" w:themeColor="text1"/>
        </w:rPr>
        <w:t>: if µ(x) is A2 and µ</w:t>
      </w:r>
      <w:r w:rsidR="00EA2814" w:rsidRPr="001616C0">
        <w:rPr>
          <w:rFonts w:ascii="Times New Roman" w:hAnsi="Times New Roman" w:cs="Times New Roman"/>
          <w:color w:val="000000" w:themeColor="text1"/>
        </w:rPr>
        <w:softHyphen/>
        <w:t>y</w:t>
      </w:r>
      <w:r w:rsidR="00EA2814" w:rsidRPr="001616C0">
        <w:rPr>
          <w:rFonts w:ascii="Times New Roman" w:hAnsi="Times New Roman" w:cs="Times New Roman"/>
          <w:color w:val="000000" w:themeColor="text1"/>
        </w:rPr>
        <w:noBreakHyphen/>
        <w:t xml:space="preserve"> is B2 then f2 = p2x + q2y + r2                       </w:t>
      </w:r>
      <w:r w:rsidR="0025080A">
        <w:rPr>
          <w:rFonts w:ascii="Times New Roman" w:hAnsi="Times New Roman" w:cs="Times New Roman"/>
          <w:color w:val="000000" w:themeColor="text1"/>
        </w:rPr>
        <w:t xml:space="preserve">            </w:t>
      </w:r>
      <w:r w:rsidR="00EA2814" w:rsidRPr="001616C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EA2814" w:rsidRPr="001616C0">
        <w:rPr>
          <w:rFonts w:ascii="Times New Roman" w:hAnsi="Times New Roman" w:cs="Times New Roman"/>
          <w:color w:val="000000" w:themeColor="text1"/>
        </w:rPr>
        <w:t>(2)</w:t>
      </w:r>
    </w:p>
    <w:p w14:paraId="6B35887A" w14:textId="77777777" w:rsidR="005E51FA" w:rsidRPr="005E51FA" w:rsidRDefault="005E51FA" w:rsidP="002557C7">
      <w:pPr>
        <w:spacing w:after="200" w:line="360" w:lineRule="auto"/>
        <w:jc w:val="both"/>
        <w:rPr>
          <w:rFonts w:ascii="Times New Roman" w:hAnsi="Times New Roman" w:cs="Times New Roman"/>
          <w:color w:val="000000"/>
          <w:shd w:val="clear" w:color="auto" w:fill="FFFFFF"/>
        </w:rPr>
      </w:pPr>
      <w:r w:rsidRPr="005E51FA">
        <w:rPr>
          <w:rFonts w:ascii="Times New Roman" w:hAnsi="Times New Roman" w:cs="Times New Roman"/>
          <w:color w:val="000000"/>
          <w:shd w:val="clear" w:color="auto" w:fill="FFFFFF"/>
        </w:rPr>
        <w:t>The parameters p1, q1, r1, p2, q2, r2 are outlet function parameters, with constraints A1, B1, A2, B2 being membership functions for x and y. ANFIS is structured with a neural network arrangement consisting of five layers.</w:t>
      </w:r>
    </w:p>
    <w:p w14:paraId="7FC1A1FC" w14:textId="77777777" w:rsidR="008977B2" w:rsidRPr="00452312" w:rsidRDefault="008977B2" w:rsidP="008977B2">
      <w:pPr>
        <w:pStyle w:val="NormalWeb"/>
        <w:spacing w:line="360" w:lineRule="auto"/>
        <w:jc w:val="both"/>
      </w:pPr>
      <w:r w:rsidRPr="00452312">
        <w:t>The multilayer perceptron (MLP) neural network is a widely used type of artificial neural network (ANN) that is effective for modeling and solving nonlinear systems. Many researchers consider this particular model to be more widely recognized and reliable compared to other forms of ANNs. The structure of the MLP neural network is similar to traditional ANN models, consisting of an input layer, one or more hidden layers, and an output layer. The Levenberg–Marquardt algorithm is commonly used as the learning algorithm to minimize the difference between observed and predicted values. Training is repeated iteratively until the desired level of accuracy is achieved.</w:t>
      </w:r>
    </w:p>
    <w:p w14:paraId="42702F84" w14:textId="5516B7C5" w:rsidR="008977B2" w:rsidRPr="00452312" w:rsidRDefault="008977B2" w:rsidP="008977B2">
      <w:pPr>
        <w:pStyle w:val="NormalWeb"/>
        <w:spacing w:line="360" w:lineRule="auto"/>
        <w:jc w:val="both"/>
      </w:pPr>
      <w:r w:rsidRPr="00452312">
        <w:t>The MLP includes input, multiple hidden, and output layers, much like a conventional ANN. In this study, the input data consisted of the concentrations of Spirulina extracts EA, EB, and EC (0.5%, 1%, and 5% w/v), along with the initial microbial load expressed as logCFU/g. The output data represented the antimicrobial activity of the Spirulina extracts and the reduction of microbial counts at 1, 24, and 48 hours (log CFU/g). The flowchart of the study is shown in Figure 1.</w:t>
      </w:r>
    </w:p>
    <w:p w14:paraId="5BC4E0A4" w14:textId="77777777" w:rsidR="00A86366" w:rsidRDefault="00A86366" w:rsidP="00C86939">
      <w:pPr>
        <w:spacing w:after="200" w:line="276" w:lineRule="auto"/>
        <w:jc w:val="both"/>
        <w:rPr>
          <w:rFonts w:ascii="Times New Roman" w:hAnsi="Times New Roman" w:cs="Times New Roman"/>
          <w:color w:val="000000" w:themeColor="text1"/>
        </w:rPr>
      </w:pPr>
      <w:r w:rsidRPr="00A86366">
        <w:rPr>
          <w:rFonts w:ascii="Times New Roman" w:hAnsi="Times New Roman" w:cs="Times New Roman"/>
          <w:noProof/>
          <w:color w:val="000000" w:themeColor="text1"/>
        </w:rPr>
        <w:drawing>
          <wp:inline distT="0" distB="0" distL="0" distR="0" wp14:anchorId="70D48800" wp14:editId="247257B8">
            <wp:extent cx="5943600" cy="6349365"/>
            <wp:effectExtent l="0" t="0" r="0" b="0"/>
            <wp:docPr id="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349365"/>
                    </a:xfrm>
                    <a:prstGeom prst="rect">
                      <a:avLst/>
                    </a:prstGeom>
                    <a:noFill/>
                    <a:ln>
                      <a:noFill/>
                    </a:ln>
                  </pic:spPr>
                </pic:pic>
              </a:graphicData>
            </a:graphic>
          </wp:inline>
        </w:drawing>
      </w:r>
    </w:p>
    <w:p w14:paraId="2AEADA9B" w14:textId="77777777" w:rsidR="00A86366" w:rsidRPr="0008271C" w:rsidRDefault="00A86366" w:rsidP="00A86366">
      <w:pPr>
        <w:spacing w:after="200" w:line="276" w:lineRule="auto"/>
        <w:ind w:left="720"/>
        <w:jc w:val="both"/>
        <w:rPr>
          <w:rFonts w:ascii="MinionPro-Regular" w:hAnsi="MinionPro-Regular"/>
          <w:color w:val="000000"/>
          <w:sz w:val="22"/>
          <w:szCs w:val="22"/>
        </w:rPr>
      </w:pPr>
      <w:r w:rsidRPr="0008271C">
        <w:rPr>
          <w:rFonts w:ascii="MinionPro-Bold" w:hAnsi="MinionPro-Bold"/>
          <w:b/>
          <w:bCs/>
          <w:color w:val="000000"/>
          <w:sz w:val="22"/>
          <w:szCs w:val="22"/>
        </w:rPr>
        <w:t xml:space="preserve">Figure 1. </w:t>
      </w:r>
      <w:r w:rsidRPr="0008271C">
        <w:rPr>
          <w:rFonts w:ascii="MinionPro-Regular" w:hAnsi="MinionPro-Regular"/>
          <w:color w:val="000000"/>
          <w:sz w:val="22"/>
          <w:szCs w:val="22"/>
        </w:rPr>
        <w:t xml:space="preserve">Flow chart for the experimental study of antimicrobial activity of </w:t>
      </w:r>
      <w:r w:rsidRPr="0008271C">
        <w:rPr>
          <w:rFonts w:ascii="MinionPro-It" w:hAnsi="MinionPro-It"/>
          <w:i/>
          <w:iCs/>
          <w:color w:val="000000"/>
          <w:sz w:val="22"/>
          <w:szCs w:val="22"/>
        </w:rPr>
        <w:t xml:space="preserve">S. platensis </w:t>
      </w:r>
      <w:r w:rsidRPr="0008271C">
        <w:rPr>
          <w:rFonts w:ascii="MinionPro-Regular" w:hAnsi="MinionPro-Regular"/>
          <w:color w:val="000000"/>
          <w:sz w:val="22"/>
          <w:szCs w:val="22"/>
        </w:rPr>
        <w:t>extracts on</w:t>
      </w:r>
      <w:r>
        <w:rPr>
          <w:rFonts w:ascii="MinionPro-Regular" w:hAnsi="MinionPro-Regular"/>
          <w:color w:val="000000"/>
          <w:sz w:val="22"/>
          <w:szCs w:val="22"/>
        </w:rPr>
        <w:t xml:space="preserve"> fresh tilapia fish fillets.</w:t>
      </w:r>
    </w:p>
    <w:p w14:paraId="0ED13CC9" w14:textId="77777777" w:rsidR="00A86366" w:rsidRDefault="00A86366" w:rsidP="00C86939">
      <w:pPr>
        <w:spacing w:after="200" w:line="276" w:lineRule="auto"/>
        <w:jc w:val="both"/>
        <w:rPr>
          <w:rFonts w:ascii="Times New Roman" w:hAnsi="Times New Roman" w:cs="Times New Roman"/>
          <w:color w:val="000000" w:themeColor="text1"/>
        </w:rPr>
      </w:pPr>
    </w:p>
    <w:p w14:paraId="0C15A1A5" w14:textId="77777777" w:rsidR="00A86366" w:rsidRDefault="00A86366" w:rsidP="00C86939">
      <w:pPr>
        <w:spacing w:after="200" w:line="276" w:lineRule="auto"/>
        <w:jc w:val="both"/>
        <w:rPr>
          <w:rFonts w:ascii="Times New Roman" w:hAnsi="Times New Roman" w:cs="Times New Roman"/>
          <w:color w:val="000000" w:themeColor="text1"/>
        </w:rPr>
      </w:pPr>
    </w:p>
    <w:p w14:paraId="34E6FA61" w14:textId="77777777" w:rsidR="00A86366" w:rsidRDefault="00A86366" w:rsidP="00C86939">
      <w:pPr>
        <w:spacing w:after="200" w:line="276" w:lineRule="auto"/>
        <w:jc w:val="both"/>
        <w:rPr>
          <w:rFonts w:ascii="Times New Roman" w:hAnsi="Times New Roman" w:cs="Times New Roman"/>
          <w:color w:val="000000" w:themeColor="text1"/>
        </w:rPr>
      </w:pPr>
    </w:p>
    <w:p w14:paraId="1C202100" w14:textId="77777777" w:rsidR="00A86366" w:rsidRDefault="00A86366" w:rsidP="00C86939">
      <w:pPr>
        <w:spacing w:after="200" w:line="276" w:lineRule="auto"/>
        <w:jc w:val="both"/>
        <w:rPr>
          <w:rFonts w:ascii="Times New Roman" w:hAnsi="Times New Roman" w:cs="Times New Roman"/>
          <w:color w:val="000000" w:themeColor="text1"/>
        </w:rPr>
      </w:pPr>
    </w:p>
    <w:p w14:paraId="179EB499" w14:textId="77777777" w:rsidR="00A86366" w:rsidRPr="001616C0" w:rsidRDefault="00A86366" w:rsidP="00C86939">
      <w:pPr>
        <w:spacing w:after="200" w:line="276" w:lineRule="auto"/>
        <w:jc w:val="both"/>
        <w:rPr>
          <w:rFonts w:ascii="Times New Roman" w:hAnsi="Times New Roman" w:cs="Times New Roman"/>
          <w:color w:val="000000" w:themeColor="text1"/>
        </w:rPr>
      </w:pPr>
    </w:p>
    <w:p w14:paraId="3E8322E1" w14:textId="77777777" w:rsidR="00C86939" w:rsidRPr="001616C0" w:rsidRDefault="001616C0" w:rsidP="001616C0">
      <w:pPr>
        <w:tabs>
          <w:tab w:val="left" w:pos="480"/>
          <w:tab w:val="center" w:pos="4680"/>
        </w:tabs>
        <w:spacing w:after="200"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sidR="00C86939" w:rsidRPr="001616C0">
        <w:rPr>
          <w:rFonts w:ascii="Times New Roman" w:hAnsi="Times New Roman" w:cs="Times New Roman"/>
          <w:b/>
          <w:bCs/>
          <w:noProof/>
          <w:color w:val="000000" w:themeColor="text1"/>
        </w:rPr>
        <w:drawing>
          <wp:inline distT="0" distB="0" distL="0" distR="0" wp14:anchorId="519C0117" wp14:editId="68E2A1A0">
            <wp:extent cx="2390775" cy="523875"/>
            <wp:effectExtent l="19050" t="0" r="9525"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390775" cy="523875"/>
                    </a:xfrm>
                    <a:prstGeom prst="rect">
                      <a:avLst/>
                    </a:prstGeom>
                    <a:noFill/>
                    <a:ln w="9525">
                      <a:noFill/>
                      <a:miter lim="800000"/>
                      <a:headEnd/>
                      <a:tailEnd/>
                    </a:ln>
                  </pic:spPr>
                </pic:pic>
              </a:graphicData>
            </a:graphic>
          </wp:inline>
        </w:drawing>
      </w:r>
      <w:r>
        <w:rPr>
          <w:rFonts w:ascii="Times New Roman" w:hAnsi="Times New Roman" w:cs="Times New Roman"/>
          <w:b/>
          <w:bCs/>
          <w:color w:val="000000" w:themeColor="text1"/>
        </w:rPr>
        <w:t xml:space="preserve">                               </w:t>
      </w:r>
      <w:r w:rsidR="00C86939" w:rsidRPr="001616C0">
        <w:rPr>
          <w:rFonts w:ascii="Times New Roman" w:hAnsi="Times New Roman" w:cs="Times New Roman"/>
          <w:bCs/>
          <w:color w:val="000000" w:themeColor="text1"/>
        </w:rPr>
        <w:t>(3)</w:t>
      </w:r>
    </w:p>
    <w:p w14:paraId="47DDEEA6" w14:textId="1380F608" w:rsidR="007C75D9" w:rsidRDefault="00C86939" w:rsidP="00004E87">
      <w:pPr>
        <w:spacing w:after="200" w:line="360" w:lineRule="auto"/>
        <w:jc w:val="both"/>
        <w:rPr>
          <w:rFonts w:ascii="Times New Roman" w:hAnsi="Times New Roman" w:cs="Times New Roman"/>
          <w:color w:val="000000" w:themeColor="text1"/>
        </w:rPr>
      </w:pPr>
      <w:r w:rsidRPr="001616C0">
        <w:rPr>
          <w:rFonts w:ascii="Times New Roman" w:hAnsi="Times New Roman" w:cs="Times New Roman"/>
          <w:color w:val="000000" w:themeColor="text1"/>
        </w:rPr>
        <w:t xml:space="preserve">Where N is the total number of nodes in the top layer,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w:t>
      </w:r>
      <w:proofErr w:type="spellStart"/>
      <w:r w:rsidRPr="001616C0">
        <w:rPr>
          <w:rFonts w:ascii="Times New Roman" w:hAnsi="Times New Roman" w:cs="Times New Roman"/>
          <w:color w:val="000000" w:themeColor="text1"/>
        </w:rPr>
        <w:t>wji</w:t>
      </w:r>
      <w:proofErr w:type="spellEnd"/>
      <w:r w:rsidRPr="001616C0">
        <w:rPr>
          <w:rFonts w:ascii="Times New Roman" w:hAnsi="Times New Roman" w:cs="Times New Roman"/>
          <w:color w:val="000000" w:themeColor="text1"/>
        </w:rPr>
        <w:t xml:space="preserve"> is the weight between the nodes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and j in the upper layer; </w:t>
      </w:r>
      <w:proofErr w:type="spellStart"/>
      <w:r w:rsidRPr="001616C0">
        <w:rPr>
          <w:rFonts w:ascii="Times New Roman" w:hAnsi="Times New Roman" w:cs="Times New Roman"/>
          <w:color w:val="000000" w:themeColor="text1"/>
        </w:rPr>
        <w:t>xj</w:t>
      </w:r>
      <w:proofErr w:type="spellEnd"/>
      <w:r w:rsidRPr="001616C0">
        <w:rPr>
          <w:rFonts w:ascii="Times New Roman" w:hAnsi="Times New Roman" w:cs="Times New Roman"/>
          <w:color w:val="000000" w:themeColor="text1"/>
        </w:rPr>
        <w:t xml:space="preserve"> </w:t>
      </w:r>
      <w:r w:rsidR="007C75D9">
        <w:rPr>
          <w:rFonts w:ascii="Times New Roman" w:hAnsi="Times New Roman" w:cs="Times New Roman"/>
          <w:color w:val="000000" w:themeColor="text1"/>
        </w:rPr>
        <w:t>represents</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the output from node j; wi0 is the bias </w:t>
      </w:r>
      <w:r w:rsidR="007C75D9">
        <w:rPr>
          <w:rFonts w:ascii="Times New Roman" w:hAnsi="Times New Roman" w:cs="Times New Roman"/>
          <w:color w:val="000000" w:themeColor="text1"/>
        </w:rPr>
        <w:t>of</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node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and </w:t>
      </w:r>
      <w:proofErr w:type="spellStart"/>
      <w:r w:rsidRPr="001616C0">
        <w:rPr>
          <w:rFonts w:ascii="Times New Roman" w:hAnsi="Times New Roman" w:cs="Times New Roman"/>
          <w:color w:val="000000" w:themeColor="text1"/>
        </w:rPr>
        <w:t>yi</w:t>
      </w:r>
      <w:proofErr w:type="spellEnd"/>
      <w:r w:rsidRPr="001616C0">
        <w:rPr>
          <w:rFonts w:ascii="Times New Roman" w:hAnsi="Times New Roman" w:cs="Times New Roman"/>
          <w:color w:val="000000" w:themeColor="text1"/>
        </w:rPr>
        <w:t xml:space="preserve"> </w:t>
      </w:r>
      <w:r w:rsidR="007C75D9">
        <w:rPr>
          <w:rFonts w:ascii="Times New Roman" w:hAnsi="Times New Roman" w:cs="Times New Roman"/>
          <w:color w:val="000000" w:themeColor="text1"/>
        </w:rPr>
        <w:t>denotes</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the input signal </w:t>
      </w:r>
      <w:r w:rsidR="007C75D9">
        <w:rPr>
          <w:rFonts w:ascii="Times New Roman" w:hAnsi="Times New Roman" w:cs="Times New Roman"/>
          <w:color w:val="000000" w:themeColor="text1"/>
        </w:rPr>
        <w:t>to</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node </w:t>
      </w:r>
      <w:r w:rsidR="007C75D9">
        <w:rPr>
          <w:rFonts w:ascii="Times New Roman" w:hAnsi="Times New Roman" w:cs="Times New Roman"/>
          <w:color w:val="000000" w:themeColor="text1"/>
        </w:rPr>
        <w:t>I,</w:t>
      </w:r>
      <w:r w:rsidRPr="001616C0">
        <w:rPr>
          <w:rFonts w:ascii="Times New Roman" w:hAnsi="Times New Roman" w:cs="Times New Roman"/>
          <w:color w:val="000000" w:themeColor="text1"/>
        </w:rPr>
        <w:t xml:space="preserve"> which </w:t>
      </w:r>
      <w:r w:rsidR="007C75D9">
        <w:rPr>
          <w:rFonts w:ascii="Times New Roman" w:hAnsi="Times New Roman" w:cs="Times New Roman"/>
          <w:color w:val="000000" w:themeColor="text1"/>
        </w:rPr>
        <w:t>passes</w:t>
      </w:r>
      <w:r w:rsidR="007C75D9" w:rsidRPr="001616C0">
        <w:rPr>
          <w:rFonts w:ascii="Times New Roman" w:hAnsi="Times New Roman" w:cs="Times New Roman"/>
          <w:color w:val="000000" w:themeColor="text1"/>
        </w:rPr>
        <w:t xml:space="preserve"> </w:t>
      </w:r>
      <w:r w:rsidR="007C75D9">
        <w:rPr>
          <w:rFonts w:ascii="Times New Roman" w:hAnsi="Times New Roman" w:cs="Times New Roman"/>
          <w:color w:val="000000" w:themeColor="text1"/>
        </w:rPr>
        <w:t>through</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the transfer function. The data </w:t>
      </w:r>
      <w:r w:rsidR="007C75D9">
        <w:rPr>
          <w:rFonts w:ascii="Times New Roman" w:hAnsi="Times New Roman" w:cs="Times New Roman"/>
          <w:color w:val="000000" w:themeColor="text1"/>
        </w:rPr>
        <w:t>were obtained</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from laboratory </w:t>
      </w:r>
      <w:r w:rsidR="007C75D9" w:rsidRPr="001616C0">
        <w:rPr>
          <w:rFonts w:ascii="Times New Roman" w:hAnsi="Times New Roman" w:cs="Times New Roman"/>
          <w:color w:val="000000" w:themeColor="text1"/>
        </w:rPr>
        <w:t>experiment</w:t>
      </w:r>
      <w:r w:rsidR="007C75D9">
        <w:rPr>
          <w:rFonts w:ascii="Times New Roman" w:hAnsi="Times New Roman" w:cs="Times New Roman"/>
          <w:color w:val="000000" w:themeColor="text1"/>
        </w:rPr>
        <w:t>s conducted</w:t>
      </w:r>
      <w:r w:rsidR="007C75D9" w:rsidRPr="001616C0">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at </w:t>
      </w:r>
      <w:r w:rsidR="007C75D9">
        <w:rPr>
          <w:rFonts w:ascii="Times New Roman" w:hAnsi="Times New Roman" w:cs="Times New Roman"/>
          <w:color w:val="000000" w:themeColor="text1"/>
        </w:rPr>
        <w:t xml:space="preserve">the </w:t>
      </w:r>
      <w:r w:rsidRPr="001616C0">
        <w:rPr>
          <w:rFonts w:ascii="Times New Roman" w:hAnsi="Times New Roman" w:cs="Times New Roman"/>
          <w:color w:val="000000" w:themeColor="text1"/>
        </w:rPr>
        <w:t xml:space="preserve">Food Hygiene and Technology Department, Veterinary Medicine Faculty of Near East University, Nicosia, Cyprus. </w:t>
      </w:r>
    </w:p>
    <w:p w14:paraId="28193923" w14:textId="556B4D4C" w:rsidR="007C75D9" w:rsidRPr="00452312" w:rsidRDefault="007C75D9" w:rsidP="007C75D9">
      <w:pPr>
        <w:pStyle w:val="NormalWeb"/>
        <w:spacing w:line="360" w:lineRule="auto"/>
        <w:jc w:val="both"/>
      </w:pPr>
      <w:r w:rsidRPr="00452312">
        <w:t>In this analysis, the initial microbial load before treatment (control microbial load, expressed as log₁₀ CFU/g) and the results from each treated sample were used as input variables. The reduction in total bacterial load after treatment at specified time intervals—1, 24, and 48 hours (logCFU/g)—were used as output variables in the analysis and modeling of this study.</w:t>
      </w:r>
    </w:p>
    <w:p w14:paraId="3FC34DCE" w14:textId="77777777" w:rsidR="008E4DFD" w:rsidRPr="00452312" w:rsidRDefault="008E4DFD" w:rsidP="008E4DFD">
      <w:pPr>
        <w:spacing w:line="360" w:lineRule="auto"/>
        <w:jc w:val="both"/>
        <w:rPr>
          <w:rFonts w:ascii="Times New Roman" w:hAnsi="Times New Roman" w:cs="Times New Roman"/>
          <w:b/>
          <w:bCs/>
        </w:rPr>
      </w:pPr>
      <w:r w:rsidRPr="00452312">
        <w:rPr>
          <w:rStyle w:val="Strong"/>
          <w:rFonts w:ascii="Times New Roman" w:hAnsi="Times New Roman" w:cs="Times New Roman"/>
        </w:rPr>
        <w:t>Evaluation</w:t>
      </w:r>
      <w:r>
        <w:rPr>
          <w:rStyle w:val="Strong"/>
          <w:rFonts w:ascii="Times New Roman" w:hAnsi="Times New Roman" w:cs="Times New Roman"/>
        </w:rPr>
        <w:t xml:space="preserve"> criteria for data-driven models:</w:t>
      </w:r>
    </w:p>
    <w:p w14:paraId="428CACA8" w14:textId="77777777" w:rsidR="008E4DFD" w:rsidRPr="00452312" w:rsidRDefault="008E4DFD" w:rsidP="008E4DFD">
      <w:pPr>
        <w:spacing w:line="360" w:lineRule="auto"/>
        <w:jc w:val="both"/>
        <w:rPr>
          <w:rFonts w:ascii="Times New Roman" w:hAnsi="Times New Roman" w:cs="Times New Roman"/>
        </w:rPr>
      </w:pPr>
      <w:r w:rsidRPr="00452312">
        <w:rPr>
          <w:rFonts w:ascii="Times New Roman" w:hAnsi="Times New Roman" w:cs="Times New Roman"/>
        </w:rPr>
        <w:t xml:space="preserve">The accuracy of any data-driven model is typically assessed by comparing predicted values to observed values. To evaluate the models, the </w:t>
      </w:r>
      <w:r>
        <w:rPr>
          <w:rFonts w:ascii="Times New Roman" w:hAnsi="Times New Roman" w:cs="Times New Roman"/>
        </w:rPr>
        <w:t>determination of the coefficient (DC</w:t>
      </w:r>
      <w:r w:rsidRPr="00452312">
        <w:rPr>
          <w:rFonts w:ascii="Times New Roman" w:hAnsi="Times New Roman" w:cs="Times New Roman"/>
        </w:rPr>
        <w:t>) as a measure of goodness of fit, the correlation coefficient (CC), and two statistical error metrics—the root mean squared error (RMSE) and mean squared error (MSE)—were used [28].</w:t>
      </w:r>
    </w:p>
    <w:p w14:paraId="0A1E1009" w14:textId="77777777" w:rsidR="00616CF9" w:rsidRPr="00E04E8C" w:rsidRDefault="00616CF9" w:rsidP="00616CF9">
      <w:pPr>
        <w:spacing w:line="480" w:lineRule="auto"/>
        <w:ind w:left="720"/>
        <w:jc w:val="both"/>
        <w:rPr>
          <w:rFonts w:ascii="Times New Roman" w:hAnsi="Times New Roman" w:cs="Times New Roman"/>
        </w:rPr>
      </w:pPr>
      <m:oMath>
        <m:r>
          <w:rPr>
            <w:rFonts w:ascii="Cambria Math" w:hAnsi="Cambria Math" w:cs="Times New Roman"/>
          </w:rPr>
          <m:t>DC</m:t>
        </m:r>
        <m:r>
          <m:rPr>
            <m:sty m:val="p"/>
          </m:rPr>
          <w:rPr>
            <w:rFonts w:ascii="Cambria Math" w:hAnsi="Cambria Math" w:cs="Times New Roman"/>
          </w:rPr>
          <m:t>=1-</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com</m:t>
                            </m:r>
                            <m:r>
                              <m:rPr>
                                <m:sty m:val="p"/>
                              </m:rPr>
                              <w:rPr>
                                <w:rFonts w:ascii="Cambria Math" w:hAnsi="Cambria Math" w:cs="Times New Roman"/>
                              </w:rPr>
                              <m:t>,</m:t>
                            </m:r>
                            <m:r>
                              <w:rPr>
                                <w:rFonts w:ascii="Cambria Math" w:hAnsi="Cambria Math" w:cs="Times New Roman"/>
                              </w:rPr>
                              <m:t>j</m:t>
                            </m:r>
                          </m:sub>
                        </m:sSub>
                      </m:e>
                    </m:d>
                  </m:e>
                  <m:sup>
                    <m:r>
                      <m:rPr>
                        <m:sty m:val="p"/>
                      </m:rPr>
                      <w:rPr>
                        <w:rFonts w:ascii="Cambria Math" w:hAnsi="Cambria Math" w:cs="Times New Roman"/>
                      </w:rPr>
                      <m:t>2</m:t>
                    </m:r>
                  </m:sup>
                </m:sSup>
              </m:e>
            </m:nary>
          </m:num>
          <m:den>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acc>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e>
                    </m:d>
                  </m:e>
                  <m:sup>
                    <m:r>
                      <m:rPr>
                        <m:sty m:val="p"/>
                      </m:rPr>
                      <w:rPr>
                        <w:rFonts w:ascii="Cambria Math" w:hAnsi="Cambria Math" w:cs="Times New Roman"/>
                      </w:rPr>
                      <m:t>2</m:t>
                    </m:r>
                  </m:sup>
                </m:sSup>
              </m:e>
            </m:nary>
          </m:den>
        </m:f>
      </m:oMath>
      <w:r w:rsidRPr="00E04E8C">
        <w:rPr>
          <w:rFonts w:ascii="Times New Roman" w:hAnsi="Times New Roman" w:cs="Times New Roman"/>
        </w:rPr>
        <w:tab/>
        <w:t xml:space="preserve">                                                            (4)</w:t>
      </w:r>
    </w:p>
    <w:p w14:paraId="3E59DE65" w14:textId="77777777" w:rsidR="00616CF9" w:rsidRPr="00E04E8C" w:rsidRDefault="00616CF9" w:rsidP="00616CF9">
      <w:pPr>
        <w:spacing w:line="480" w:lineRule="auto"/>
        <w:ind w:left="720"/>
        <w:jc w:val="both"/>
        <w:rPr>
          <w:rFonts w:ascii="Times New Roman" w:hAnsi="Times New Roman" w:cs="Times New Roman"/>
        </w:rPr>
      </w:pPr>
      <m:oMath>
        <m:r>
          <w:rPr>
            <w:rFonts w:ascii="Cambria Math" w:hAnsi="Cambria Math" w:cs="Times New Roman"/>
          </w:rPr>
          <m:t>CC</m:t>
        </m:r>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com</m:t>
                    </m:r>
                  </m:sub>
                </m:sSub>
                <m:r>
                  <m:rPr>
                    <m:sty m:val="p"/>
                  </m:rPr>
                  <w:rPr>
                    <w:rFonts w:ascii="Cambria Math" w:hAnsi="Cambria Math" w:cs="Times New Roman"/>
                  </w:rPr>
                  <m:t>)</m:t>
                </m:r>
              </m:e>
            </m:nary>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obs</m:t>
                            </m:r>
                          </m:sub>
                        </m:sSub>
                        <m:r>
                          <m:rPr>
                            <m:sty m:val="p"/>
                          </m:rPr>
                          <w:rPr>
                            <w:rFonts w:ascii="Cambria Math" w:hAnsi="Cambria Math" w:cs="Times New Roman"/>
                          </w:rPr>
                          <m:t>)</m:t>
                        </m:r>
                      </m:e>
                      <m:sup>
                        <m:r>
                          <m:rPr>
                            <m:sty m:val="p"/>
                          </m:rPr>
                          <w:rPr>
                            <w:rFonts w:ascii="Cambria Math" w:hAnsi="Cambria Math" w:cs="Times New Roman"/>
                          </w:rPr>
                          <m:t>2</m:t>
                        </m:r>
                      </m:sup>
                    </m:sSup>
                  </m:e>
                </m:nary>
              </m:e>
            </m:rad>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com</m:t>
                        </m:r>
                      </m:sub>
                    </m:sSub>
                    <m:r>
                      <m:rPr>
                        <m:sty m:val="p"/>
                      </m:rPr>
                      <w:rPr>
                        <w:rFonts w:ascii="Cambria Math" w:hAnsi="Cambria Math" w:cs="Times New Roman"/>
                      </w:rPr>
                      <m:t>)</m:t>
                    </m:r>
                  </m:e>
                  <m:sup>
                    <m:r>
                      <m:rPr>
                        <m:sty m:val="p"/>
                      </m:rPr>
                      <w:rPr>
                        <w:rFonts w:ascii="Cambria Math" w:hAnsi="Cambria Math" w:cs="Times New Roman"/>
                      </w:rPr>
                      <m:t>2</m:t>
                    </m:r>
                  </m:sup>
                </m:sSup>
              </m:e>
            </m:nary>
          </m:den>
        </m:f>
      </m:oMath>
      <w:r w:rsidRPr="00E04E8C">
        <w:rPr>
          <w:rFonts w:ascii="Times New Roman" w:hAnsi="Times New Roman" w:cs="Times New Roman"/>
        </w:rPr>
        <w:tab/>
        <w:t xml:space="preserve">                                                (5)</w:t>
      </w:r>
    </w:p>
    <w:p w14:paraId="18B59A37" w14:textId="77777777" w:rsidR="00616CF9" w:rsidRPr="00E04E8C" w:rsidRDefault="00616CF9" w:rsidP="00616CF9">
      <w:pPr>
        <w:spacing w:line="480" w:lineRule="auto"/>
        <w:ind w:left="720"/>
        <w:jc w:val="both"/>
        <w:rPr>
          <w:rFonts w:ascii="Times New Roman" w:hAnsi="Times New Roman" w:cs="Times New Roman"/>
        </w:rPr>
      </w:pPr>
      <m:oMath>
        <m:r>
          <w:rPr>
            <w:rFonts w:ascii="Cambria Math" w:hAnsi="Cambria Math" w:cs="Times New Roman"/>
          </w:rPr>
          <m:t>RMSE</m:t>
        </m:r>
        <m:r>
          <m:rPr>
            <m:sty m:val="p"/>
          </m:rP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comi</m:t>
                            </m:r>
                          </m:sub>
                        </m:sSub>
                        <m:r>
                          <m:rPr>
                            <m:sty m:val="p"/>
                          </m:rPr>
                          <w:rPr>
                            <w:rFonts w:ascii="Cambria Math" w:hAnsi="Cambria Math" w:cs="Times New Roman"/>
                          </w:rPr>
                          <m:t>)</m:t>
                        </m:r>
                      </m:e>
                      <m:sup>
                        <m:r>
                          <m:rPr>
                            <m:sty m:val="p"/>
                          </m:rPr>
                          <w:rPr>
                            <w:rFonts w:ascii="Cambria Math" w:hAnsi="Cambria Math" w:cs="Times New Roman"/>
                          </w:rPr>
                          <m:t>2</m:t>
                        </m:r>
                      </m:sup>
                    </m:sSup>
                  </m:e>
                </m:nary>
              </m:num>
              <m:den>
                <m:r>
                  <w:rPr>
                    <w:rFonts w:ascii="Cambria Math" w:hAnsi="Cambria Math" w:cs="Times New Roman"/>
                  </w:rPr>
                  <m:t>N</m:t>
                </m:r>
              </m:den>
            </m:f>
          </m:e>
        </m:rad>
      </m:oMath>
      <w:r w:rsidRPr="00E04E8C">
        <w:rPr>
          <w:rFonts w:ascii="Times New Roman" w:hAnsi="Times New Roman" w:cs="Times New Roman"/>
        </w:rPr>
        <w:tab/>
        <w:t xml:space="preserve">                                                                        (6)</w:t>
      </w:r>
    </w:p>
    <w:p w14:paraId="09E9FB70" w14:textId="77777777" w:rsidR="00C86939" w:rsidRPr="00616CF9" w:rsidRDefault="00616CF9" w:rsidP="00616CF9">
      <w:pPr>
        <w:spacing w:line="480" w:lineRule="auto"/>
        <w:ind w:left="720"/>
        <w:jc w:val="both"/>
        <w:rPr>
          <w:rFonts w:ascii="Times New Roman" w:hAnsi="Times New Roman" w:cs="Times New Roman"/>
        </w:rPr>
      </w:pPr>
      <w:r w:rsidRPr="00E04E8C">
        <w:rPr>
          <w:rFonts w:ascii="Times New Roman" w:hAnsi="Times New Roman" w:cs="Times New Roman"/>
        </w:rPr>
        <w:t xml:space="preserve">MSE =  </w:t>
      </w:r>
      <m:oMath>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comi</m:t>
                </m:r>
              </m:sub>
            </m:sSub>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e>
        </m:nary>
      </m:oMath>
      <w:r w:rsidRPr="00E04E8C">
        <w:rPr>
          <w:rFonts w:ascii="Times New Roman" w:hAnsi="Times New Roman" w:cs="Times New Roman"/>
        </w:rPr>
        <w:t xml:space="preserve"> </w:t>
      </w:r>
      <w:r w:rsidRPr="00E04E8C">
        <w:rPr>
          <w:rFonts w:ascii="Times New Roman" w:hAnsi="Times New Roman" w:cs="Times New Roman"/>
        </w:rPr>
        <w:tab/>
        <w:t xml:space="preserve">                                                         </w:t>
      </w:r>
      <w:proofErr w:type="gramStart"/>
      <w:r w:rsidRPr="00E04E8C">
        <w:rPr>
          <w:rFonts w:ascii="Times New Roman" w:hAnsi="Times New Roman" w:cs="Times New Roman"/>
        </w:rPr>
        <w:t xml:space="preserve">   (</w:t>
      </w:r>
      <w:proofErr w:type="gramEnd"/>
      <w:r w:rsidRPr="00E04E8C">
        <w:rPr>
          <w:rFonts w:ascii="Times New Roman" w:hAnsi="Times New Roman" w:cs="Times New Roman"/>
        </w:rPr>
        <w:t>7)</w:t>
      </w:r>
    </w:p>
    <w:p w14:paraId="705FA7CA" w14:textId="77777777" w:rsidR="00C86939" w:rsidRPr="001616C0" w:rsidRDefault="00C86939" w:rsidP="00004E87">
      <w:pPr>
        <w:spacing w:after="200" w:line="360" w:lineRule="auto"/>
        <w:jc w:val="both"/>
        <w:rPr>
          <w:rFonts w:ascii="Times New Roman" w:hAnsi="Times New Roman" w:cs="Times New Roman"/>
          <w:color w:val="000000" w:themeColor="text1"/>
        </w:rPr>
      </w:pPr>
      <w:r w:rsidRPr="001616C0">
        <w:rPr>
          <w:rFonts w:ascii="Times New Roman" w:hAnsi="Times New Roman" w:cs="Times New Roman"/>
          <w:color w:val="000000" w:themeColor="text1"/>
        </w:rPr>
        <w:t xml:space="preserve">Where N, </w:t>
      </w:r>
      <w:proofErr w:type="spellStart"/>
      <w:r w:rsidRPr="001616C0">
        <w:rPr>
          <w:rFonts w:ascii="Times New Roman" w:hAnsi="Times New Roman" w:cs="Times New Roman"/>
          <w:color w:val="000000" w:themeColor="text1"/>
        </w:rPr>
        <w:t>Yobsi</w:t>
      </w:r>
      <w:proofErr w:type="spellEnd"/>
      <w:r w:rsidRPr="001616C0">
        <w:rPr>
          <w:rFonts w:ascii="Times New Roman" w:hAnsi="Times New Roman" w:cs="Times New Roman"/>
          <w:color w:val="000000" w:themeColor="text1"/>
        </w:rPr>
        <w:t xml:space="preserve">, Y and </w:t>
      </w:r>
      <w:proofErr w:type="spellStart"/>
      <w:r w:rsidRPr="001616C0">
        <w:rPr>
          <w:rFonts w:ascii="Times New Roman" w:hAnsi="Times New Roman" w:cs="Times New Roman"/>
          <w:color w:val="000000" w:themeColor="text1"/>
        </w:rPr>
        <w:t>Ycomi</w:t>
      </w:r>
      <w:proofErr w:type="spellEnd"/>
      <w:r w:rsidRPr="001616C0">
        <w:rPr>
          <w:rFonts w:ascii="Times New Roman" w:hAnsi="Times New Roman" w:cs="Times New Roman"/>
          <w:color w:val="000000" w:themeColor="text1"/>
        </w:rPr>
        <w:t xml:space="preserve"> are data number, observed data, average value of the observed data and computed values, respectively.</w:t>
      </w:r>
    </w:p>
    <w:p w14:paraId="6472B954" w14:textId="77777777" w:rsidR="003A380B" w:rsidRDefault="003A380B">
      <w:pPr>
        <w:spacing w:after="200" w:line="276" w:lineRule="auto"/>
        <w:rPr>
          <w:rStyle w:val="Strong"/>
          <w:rFonts w:ascii="Times New Roman" w:hAnsi="Times New Roman" w:cs="Times New Roman"/>
          <w:lang w:val="tr-TR"/>
        </w:rPr>
      </w:pPr>
      <w:r>
        <w:rPr>
          <w:rStyle w:val="Strong"/>
        </w:rPr>
        <w:br w:type="page"/>
      </w:r>
    </w:p>
    <w:p w14:paraId="20B4E1C0" w14:textId="5C2722E6" w:rsidR="00D21D95" w:rsidRDefault="00D21D95" w:rsidP="00D21D95">
      <w:pPr>
        <w:pStyle w:val="NormalWeb"/>
        <w:spacing w:line="360" w:lineRule="auto"/>
      </w:pPr>
      <w:r w:rsidRPr="00452312">
        <w:rPr>
          <w:rStyle w:val="Strong"/>
        </w:rPr>
        <w:t>Description and Validation of the Models for the Dataset</w:t>
      </w:r>
    </w:p>
    <w:p w14:paraId="564555D8" w14:textId="77777777" w:rsidR="00D21D95" w:rsidRPr="00452312" w:rsidRDefault="00D21D95" w:rsidP="00D21D95">
      <w:pPr>
        <w:pStyle w:val="NormalWeb"/>
        <w:spacing w:line="360" w:lineRule="auto"/>
        <w:jc w:val="both"/>
      </w:pPr>
      <w:r w:rsidRPr="00452312">
        <w:t>The primary goal of a data-driven approach is to organize data using functional markers within a specific value range to ensure accurate and reliable predictions for unseen datasets. In this process, overfitting and acceptable model performance levels are carefully managed. During the validation phase, various verification methods such as k-fold cross-validation, holdout, and leave-one-out were employed. A key advantage of the k-fold validation method is that both the training and validation sets are automatically determined at each iteration.</w:t>
      </w:r>
    </w:p>
    <w:p w14:paraId="3CFB2A2B" w14:textId="77777777" w:rsidR="00D21D95" w:rsidRPr="00452312" w:rsidRDefault="00D21D95" w:rsidP="00D21D95">
      <w:pPr>
        <w:pStyle w:val="NormalWeb"/>
        <w:spacing w:line="360" w:lineRule="auto"/>
        <w:jc w:val="both"/>
      </w:pPr>
      <w:r w:rsidRPr="00452312">
        <w:t>As previously mentioned, the dataset was split into two groups: 75% for training and 25% for testing, while also employing k-fold cross-validation. It is important to note that the dataset included 25 instances for each variable.</w:t>
      </w:r>
    </w:p>
    <w:p w14:paraId="0A8D8047" w14:textId="77777777" w:rsidR="00D21D95" w:rsidRDefault="00D21D95" w:rsidP="00D21D95">
      <w:pPr>
        <w:pStyle w:val="NormalWeb"/>
        <w:spacing w:line="360" w:lineRule="auto"/>
      </w:pPr>
      <w:r w:rsidRPr="00452312">
        <w:rPr>
          <w:rStyle w:val="Strong"/>
        </w:rPr>
        <w:t>Patient and Public Involvement</w:t>
      </w:r>
    </w:p>
    <w:p w14:paraId="717ED04C" w14:textId="77777777" w:rsidR="00D21D95" w:rsidRPr="00452312" w:rsidRDefault="00D21D95" w:rsidP="00D21D95">
      <w:pPr>
        <w:pStyle w:val="NormalWeb"/>
        <w:spacing w:line="360" w:lineRule="auto"/>
        <w:jc w:val="both"/>
      </w:pPr>
      <w:r w:rsidRPr="00452312">
        <w:t>This study focused on fresh fish fillets from a food hygiene and safety perspective; therefore, no patients or members of the public were involved.</w:t>
      </w:r>
    </w:p>
    <w:p w14:paraId="1CFE14F7" w14:textId="77777777" w:rsidR="00B97A8D" w:rsidRPr="009E7F59" w:rsidRDefault="00B97A8D" w:rsidP="00B97A8D">
      <w:pPr>
        <w:spacing w:after="200" w:line="360" w:lineRule="auto"/>
        <w:rPr>
          <w:rStyle w:val="fontstyle01"/>
          <w:rFonts w:ascii="Times New Roman" w:hAnsi="Times New Roman" w:cs="Times New Roman"/>
          <w:sz w:val="24"/>
          <w:szCs w:val="24"/>
        </w:rPr>
      </w:pPr>
      <w:r w:rsidRPr="009E7F59">
        <w:rPr>
          <w:rStyle w:val="fontstyle01"/>
          <w:rFonts w:ascii="Times New Roman" w:hAnsi="Times New Roman" w:cs="Times New Roman"/>
          <w:sz w:val="24"/>
          <w:szCs w:val="24"/>
        </w:rPr>
        <w:t>Code Availability</w:t>
      </w:r>
    </w:p>
    <w:p w14:paraId="5A76FD9A" w14:textId="77777777" w:rsidR="00762473" w:rsidRPr="000604D3" w:rsidRDefault="00E4738B" w:rsidP="000604D3">
      <w:pPr>
        <w:spacing w:after="200" w:line="360" w:lineRule="auto"/>
        <w:jc w:val="both"/>
        <w:rPr>
          <w:rFonts w:ascii="Times New Roman" w:hAnsi="Times New Roman" w:cs="Times New Roman"/>
          <w:color w:val="000000"/>
          <w:shd w:val="clear" w:color="auto" w:fill="FFFFFF"/>
        </w:rPr>
      </w:pPr>
      <w:r w:rsidRPr="000604D3">
        <w:rPr>
          <w:rFonts w:ascii="Times New Roman" w:hAnsi="Times New Roman" w:cs="Times New Roman"/>
          <w:color w:val="000000"/>
          <w:shd w:val="clear" w:color="auto" w:fill="FFFFFF"/>
        </w:rPr>
        <w:t>The custom code and mathematical algorithms developed for the AI-driven analysis in this study, titled "AI Verification for Spirulina's Antimicrobial Power in Total Coliform and Staphylococcus aureus Isolated from Tilapia Fillet," are publicly available to ensure reproducibility and transparency. The code repository is hosted on GitHub/</w:t>
      </w:r>
      <w:proofErr w:type="spellStart"/>
      <w:r w:rsidRPr="000604D3">
        <w:rPr>
          <w:rFonts w:ascii="Times New Roman" w:hAnsi="Times New Roman" w:cs="Times New Roman"/>
          <w:color w:val="000000"/>
          <w:shd w:val="clear" w:color="auto" w:fill="FFFFFF"/>
        </w:rPr>
        <w:t>Zenodo</w:t>
      </w:r>
      <w:proofErr w:type="spellEnd"/>
      <w:r w:rsidRPr="000604D3">
        <w:rPr>
          <w:rFonts w:ascii="Times New Roman" w:hAnsi="Times New Roman" w:cs="Times New Roman"/>
          <w:color w:val="000000"/>
          <w:shd w:val="clear" w:color="auto" w:fill="FFFFFF"/>
        </w:rPr>
        <w:t>/</w:t>
      </w:r>
      <w:r w:rsidR="00B97A8D" w:rsidRPr="00B97A8D">
        <w:rPr>
          <w:rFonts w:ascii="Times New Roman" w:hAnsi="Times New Roman" w:cs="Times New Roman"/>
          <w:color w:val="000000"/>
          <w:shd w:val="clear" w:color="auto" w:fill="FFFFFF"/>
        </w:rPr>
        <w:t>GitHub/</w:t>
      </w:r>
      <w:proofErr w:type="spellStart"/>
      <w:proofErr w:type="gramStart"/>
      <w:r w:rsidR="00B97A8D" w:rsidRPr="00B97A8D">
        <w:rPr>
          <w:rFonts w:ascii="Times New Roman" w:hAnsi="Times New Roman" w:cs="Times New Roman"/>
          <w:color w:val="000000"/>
          <w:shd w:val="clear" w:color="auto" w:fill="FFFFFF"/>
        </w:rPr>
        <w:t>Zenodo</w:t>
      </w:r>
      <w:proofErr w:type="spellEnd"/>
      <w:r w:rsidR="006E3A0F">
        <w:rPr>
          <w:rFonts w:ascii="Times New Roman" w:hAnsi="Times New Roman" w:cs="Times New Roman"/>
          <w:color w:val="000000"/>
          <w:shd w:val="clear" w:color="auto" w:fill="FFFFFF"/>
        </w:rPr>
        <w:t xml:space="preserve"> </w:t>
      </w:r>
      <w:r w:rsidRPr="000604D3">
        <w:rPr>
          <w:rFonts w:ascii="Times New Roman" w:hAnsi="Times New Roman" w:cs="Times New Roman"/>
          <w:color w:val="000000"/>
          <w:shd w:val="clear" w:color="auto" w:fill="FFFFFF"/>
        </w:rPr>
        <w:t xml:space="preserve"> under</w:t>
      </w:r>
      <w:proofErr w:type="gramEnd"/>
      <w:r w:rsidRPr="000604D3">
        <w:rPr>
          <w:rFonts w:ascii="Times New Roman" w:hAnsi="Times New Roman" w:cs="Times New Roman"/>
          <w:color w:val="000000"/>
          <w:shd w:val="clear" w:color="auto" w:fill="FFFFFF"/>
        </w:rPr>
        <w:t xml:space="preserve"> the project title </w:t>
      </w:r>
      <w:r w:rsidR="006E3A0F">
        <w:rPr>
          <w:rFonts w:ascii="Times New Roman" w:hAnsi="Times New Roman" w:cs="Times New Roman"/>
          <w:color w:val="000000"/>
          <w:shd w:val="clear" w:color="auto" w:fill="FFFFFF"/>
        </w:rPr>
        <w:t xml:space="preserve">supplementary files </w:t>
      </w:r>
      <w:r w:rsidRPr="000604D3">
        <w:rPr>
          <w:rFonts w:ascii="Times New Roman" w:hAnsi="Times New Roman" w:cs="Times New Roman"/>
          <w:color w:val="000000"/>
          <w:shd w:val="clear" w:color="auto" w:fill="FFFFFF"/>
        </w:rPr>
        <w:t>and can be accessed via the following persistent link: https://www.nature.com/articles/s41598-023-40260-z.</w:t>
      </w:r>
    </w:p>
    <w:p w14:paraId="730E26FC" w14:textId="77777777" w:rsidR="007755B6" w:rsidRDefault="00B51D36" w:rsidP="00A86366">
      <w:pPr>
        <w:pStyle w:val="Heading1"/>
        <w:spacing w:line="360" w:lineRule="auto"/>
        <w:jc w:val="both"/>
        <w:rPr>
          <w:rFonts w:ascii="Times New Roman" w:hAnsi="Times New Roman" w:cs="Times New Roman"/>
          <w:b/>
          <w:bCs/>
          <w:color w:val="auto"/>
          <w:sz w:val="24"/>
          <w:szCs w:val="24"/>
        </w:rPr>
      </w:pPr>
      <w:bookmarkStart w:id="8" w:name="_Toc91761340"/>
      <w:bookmarkStart w:id="9" w:name="_Toc91881014"/>
      <w:bookmarkStart w:id="10" w:name="_Hlk188511097"/>
      <w:r>
        <w:rPr>
          <w:rFonts w:ascii="Times New Roman" w:hAnsi="Times New Roman" w:cs="Times New Roman"/>
          <w:b/>
          <w:bCs/>
          <w:color w:val="auto"/>
          <w:sz w:val="24"/>
          <w:szCs w:val="24"/>
        </w:rPr>
        <w:t>Results</w:t>
      </w:r>
      <w:r w:rsidR="005F42C3" w:rsidRPr="00FD3F8E">
        <w:rPr>
          <w:rFonts w:ascii="Times New Roman" w:hAnsi="Times New Roman" w:cs="Times New Roman"/>
          <w:b/>
          <w:bCs/>
          <w:color w:val="auto"/>
          <w:sz w:val="24"/>
          <w:szCs w:val="24"/>
        </w:rPr>
        <w:t xml:space="preserve"> and Discussion</w:t>
      </w:r>
      <w:bookmarkEnd w:id="8"/>
      <w:bookmarkEnd w:id="9"/>
    </w:p>
    <w:p w14:paraId="27C4A3C7" w14:textId="77777777" w:rsidR="004E7DB2" w:rsidRPr="00452312" w:rsidRDefault="004E7DB2" w:rsidP="004E7DB2">
      <w:pPr>
        <w:spacing w:before="100" w:beforeAutospacing="1" w:after="100" w:afterAutospacing="1"/>
        <w:rPr>
          <w:rFonts w:ascii="Times New Roman" w:eastAsia="Times New Roman" w:hAnsi="Times New Roman" w:cs="Times New Roman"/>
        </w:rPr>
      </w:pPr>
      <w:r w:rsidRPr="00452312">
        <w:rPr>
          <w:rFonts w:ascii="Times New Roman" w:eastAsia="Times New Roman" w:hAnsi="Times New Roman" w:cs="Times New Roman"/>
          <w:b/>
          <w:bCs/>
        </w:rPr>
        <w:t xml:space="preserve">Antimicrobial Activity of Spirulina Extracts on </w:t>
      </w:r>
      <w:r w:rsidRPr="00452312">
        <w:rPr>
          <w:rFonts w:ascii="Times New Roman" w:eastAsia="Times New Roman" w:hAnsi="Times New Roman" w:cs="Times New Roman"/>
          <w:b/>
          <w:bCs/>
          <w:i/>
          <w:iCs/>
        </w:rPr>
        <w:t>Total Coliform</w:t>
      </w:r>
      <w:r w:rsidRPr="00452312">
        <w:rPr>
          <w:rFonts w:ascii="Times New Roman" w:eastAsia="Times New Roman" w:hAnsi="Times New Roman" w:cs="Times New Roman"/>
          <w:b/>
          <w:bCs/>
        </w:rPr>
        <w:t xml:space="preserve"> and </w:t>
      </w:r>
      <w:r w:rsidRPr="00452312">
        <w:rPr>
          <w:rFonts w:ascii="Times New Roman" w:eastAsia="Times New Roman" w:hAnsi="Times New Roman" w:cs="Times New Roman"/>
          <w:b/>
          <w:bCs/>
          <w:i/>
          <w:iCs/>
        </w:rPr>
        <w:t>Staphylococcus aureus</w:t>
      </w:r>
    </w:p>
    <w:bookmarkEnd w:id="10"/>
    <w:p w14:paraId="7866FD7A" w14:textId="77777777" w:rsidR="004E7DB2" w:rsidRPr="00452312" w:rsidRDefault="004E7DB2" w:rsidP="004E7DB2">
      <w:pPr>
        <w:spacing w:before="100" w:beforeAutospacing="1" w:after="100" w:afterAutospacing="1" w:line="360" w:lineRule="auto"/>
        <w:jc w:val="both"/>
        <w:rPr>
          <w:rFonts w:ascii="Times New Roman" w:eastAsia="Times New Roman" w:hAnsi="Times New Roman" w:cs="Times New Roman"/>
        </w:rPr>
      </w:pPr>
      <w:r w:rsidRPr="00452312">
        <w:rPr>
          <w:rFonts w:ascii="Times New Roman" w:eastAsia="Times New Roman" w:hAnsi="Times New Roman" w:cs="Times New Roman"/>
        </w:rPr>
        <w:t xml:space="preserve">As shown in Tables 1 and 2, this experimental study evaluated the antimicrobial effects of three different </w:t>
      </w:r>
      <w:r w:rsidRPr="00452312">
        <w:rPr>
          <w:rFonts w:ascii="Times New Roman" w:eastAsia="Times New Roman" w:hAnsi="Times New Roman" w:cs="Times New Roman"/>
          <w:i/>
          <w:iCs/>
        </w:rPr>
        <w:t>Spirulina platensis</w:t>
      </w:r>
      <w:r w:rsidRPr="00452312">
        <w:rPr>
          <w:rFonts w:ascii="Times New Roman" w:eastAsia="Times New Roman" w:hAnsi="Times New Roman" w:cs="Times New Roman"/>
        </w:rPr>
        <w:t xml:space="preserve"> extracts—EA, EB, and EC—at concentrations of 0.5%, 1%, and 5% (w/v), respectively. Their effectiveness was tested against </w:t>
      </w:r>
      <w:r w:rsidRPr="00452312">
        <w:rPr>
          <w:rFonts w:ascii="Times New Roman" w:eastAsia="Times New Roman" w:hAnsi="Times New Roman" w:cs="Times New Roman"/>
          <w:i/>
          <w:iCs/>
        </w:rPr>
        <w:t>Total Coliform</w:t>
      </w:r>
      <w:r w:rsidRPr="00452312">
        <w:rPr>
          <w:rFonts w:ascii="Times New Roman" w:eastAsia="Times New Roman" w:hAnsi="Times New Roman" w:cs="Times New Roman"/>
        </w:rPr>
        <w:t xml:space="preserve"> (TC) and </w:t>
      </w:r>
      <w:r w:rsidRPr="00452312">
        <w:rPr>
          <w:rFonts w:ascii="Times New Roman" w:eastAsia="Times New Roman" w:hAnsi="Times New Roman" w:cs="Times New Roman"/>
          <w:i/>
          <w:iCs/>
        </w:rPr>
        <w:t>Staphylococcus aureus</w:t>
      </w:r>
      <w:r w:rsidRPr="00452312">
        <w:rPr>
          <w:rFonts w:ascii="Times New Roman" w:eastAsia="Times New Roman" w:hAnsi="Times New Roman" w:cs="Times New Roman"/>
        </w:rPr>
        <w:t>, with each extract exhibiting varying levels of antimicrobial efficiency.</w:t>
      </w:r>
    </w:p>
    <w:p w14:paraId="22172071" w14:textId="73F46D34" w:rsidR="004E7DB2" w:rsidRPr="00452312" w:rsidRDefault="004E7DB2" w:rsidP="004E7DB2">
      <w:pPr>
        <w:spacing w:before="100" w:beforeAutospacing="1" w:after="100" w:afterAutospacing="1" w:line="360" w:lineRule="auto"/>
        <w:jc w:val="both"/>
        <w:rPr>
          <w:rFonts w:ascii="Times New Roman" w:eastAsia="Times New Roman" w:hAnsi="Times New Roman" w:cs="Times New Roman"/>
        </w:rPr>
      </w:pPr>
      <w:r w:rsidRPr="00452312">
        <w:rPr>
          <w:rFonts w:ascii="Times New Roman" w:eastAsia="Times New Roman" w:hAnsi="Times New Roman" w:cs="Times New Roman"/>
        </w:rPr>
        <w:t xml:space="preserve">For </w:t>
      </w:r>
      <w:r w:rsidRPr="00452312">
        <w:rPr>
          <w:rFonts w:ascii="Times New Roman" w:eastAsia="Times New Roman" w:hAnsi="Times New Roman" w:cs="Times New Roman"/>
          <w:i/>
          <w:iCs/>
        </w:rPr>
        <w:t>Total Coliform</w:t>
      </w:r>
      <w:r w:rsidRPr="00452312">
        <w:rPr>
          <w:rFonts w:ascii="Times New Roman" w:eastAsia="Times New Roman" w:hAnsi="Times New Roman" w:cs="Times New Roman"/>
        </w:rPr>
        <w:t xml:space="preserve"> (TC), the EA extract reduced the bacterial count from 1.5 log CFU/g (control) to 1.2, 0.9, and 0.4 log CFU/g at 1, 24, and 48 hours, respectively. The EB extract showed a reduction from 1.3 log CFU/g (control) to 0.8, 0.5, and 0.3 log CFU/g over the same time intervals. The EC extract demonstrated the strongest antimicrobial activity, reducing TC counts from 1.4 log CFU/g (control) to 0.8, 0.3, and 0.1 log₀ CFU/g at 1, 24, and 48 hours, respectively (Table 1).</w:t>
      </w:r>
    </w:p>
    <w:p w14:paraId="6C4450E9" w14:textId="4D7E7E54" w:rsidR="004E7DB2" w:rsidRPr="00452312" w:rsidRDefault="004E7DB2" w:rsidP="004E7DB2">
      <w:pPr>
        <w:spacing w:before="100" w:beforeAutospacing="1" w:after="100" w:afterAutospacing="1" w:line="360" w:lineRule="auto"/>
        <w:jc w:val="both"/>
        <w:rPr>
          <w:rFonts w:ascii="Times New Roman" w:eastAsia="Times New Roman" w:hAnsi="Times New Roman" w:cs="Times New Roman"/>
        </w:rPr>
      </w:pPr>
      <w:r w:rsidRPr="00452312">
        <w:rPr>
          <w:rFonts w:ascii="Times New Roman" w:eastAsia="Times New Roman" w:hAnsi="Times New Roman" w:cs="Times New Roman"/>
        </w:rPr>
        <w:t xml:space="preserve">Regarding </w:t>
      </w:r>
      <w:r w:rsidRPr="00452312">
        <w:rPr>
          <w:rFonts w:ascii="Times New Roman" w:eastAsia="Times New Roman" w:hAnsi="Times New Roman" w:cs="Times New Roman"/>
          <w:i/>
          <w:iCs/>
        </w:rPr>
        <w:t>S. aureus</w:t>
      </w:r>
      <w:r w:rsidRPr="00452312">
        <w:rPr>
          <w:rFonts w:ascii="Times New Roman" w:eastAsia="Times New Roman" w:hAnsi="Times New Roman" w:cs="Times New Roman"/>
        </w:rPr>
        <w:t xml:space="preserve">, the EA extract decreased the microbial count from 0.57 log CFU/g (control) to 0.44, 0.30, and 0.13 log CFU/g at 1, 24, and 48 hours, respectively. The EB extract reduced counts from 0.71 log CFU/g to 0.26, 0.10, and 0.13 log CFU/g across the same time points. EC again showed the most effective antimicrobial action, reducing </w:t>
      </w:r>
      <w:r w:rsidRPr="00452312">
        <w:rPr>
          <w:rFonts w:ascii="Times New Roman" w:eastAsia="Times New Roman" w:hAnsi="Times New Roman" w:cs="Times New Roman"/>
          <w:i/>
          <w:iCs/>
        </w:rPr>
        <w:t>S. aureus</w:t>
      </w:r>
      <w:r w:rsidRPr="00452312">
        <w:rPr>
          <w:rFonts w:ascii="Times New Roman" w:eastAsia="Times New Roman" w:hAnsi="Times New Roman" w:cs="Times New Roman"/>
        </w:rPr>
        <w:t xml:space="preserve"> from 0.75 log CFU/g (control) to 0.12, 0.07, and 0.04 log CFU/g at 1, 24, and 48 hours, respectively (Table 2).</w:t>
      </w:r>
    </w:p>
    <w:p w14:paraId="13E0EDE3" w14:textId="6AE88C8E" w:rsidR="004E7DB2" w:rsidRPr="00452312" w:rsidRDefault="004E7DB2" w:rsidP="004E7DB2">
      <w:pPr>
        <w:spacing w:before="100" w:beforeAutospacing="1" w:after="100" w:afterAutospacing="1" w:line="360" w:lineRule="auto"/>
        <w:jc w:val="both"/>
        <w:rPr>
          <w:rFonts w:ascii="Times New Roman" w:eastAsia="Times New Roman" w:hAnsi="Times New Roman" w:cs="Times New Roman"/>
        </w:rPr>
      </w:pPr>
      <w:r w:rsidRPr="00452312">
        <w:rPr>
          <w:rFonts w:ascii="Times New Roman" w:eastAsia="Times New Roman" w:hAnsi="Times New Roman" w:cs="Times New Roman"/>
        </w:rPr>
        <w:t xml:space="preserve">As illustrated in Table 1, the one-way ANOVA analysis of the antimicrobial activity of </w:t>
      </w:r>
      <w:r w:rsidRPr="00452312">
        <w:rPr>
          <w:rFonts w:ascii="Times New Roman" w:eastAsia="Times New Roman" w:hAnsi="Times New Roman" w:cs="Times New Roman"/>
          <w:i/>
          <w:iCs/>
        </w:rPr>
        <w:t>S. platensis</w:t>
      </w:r>
      <w:r w:rsidRPr="00452312">
        <w:rPr>
          <w:rFonts w:ascii="Times New Roman" w:eastAsia="Times New Roman" w:hAnsi="Times New Roman" w:cs="Times New Roman"/>
        </w:rPr>
        <w:t xml:space="preserve"> extracts on </w:t>
      </w:r>
      <w:r w:rsidRPr="00452312">
        <w:rPr>
          <w:rFonts w:ascii="Times New Roman" w:eastAsia="Times New Roman" w:hAnsi="Times New Roman" w:cs="Times New Roman"/>
          <w:i/>
          <w:iCs/>
        </w:rPr>
        <w:t>Total Coliform</w:t>
      </w:r>
      <w:r w:rsidRPr="00452312">
        <w:rPr>
          <w:rFonts w:ascii="Times New Roman" w:eastAsia="Times New Roman" w:hAnsi="Times New Roman" w:cs="Times New Roman"/>
        </w:rPr>
        <w:t xml:space="preserve"> revealed a significant difference between the control and treatment groups. </w:t>
      </w:r>
      <w:r w:rsidR="00D568E9" w:rsidRPr="000604D3">
        <w:rPr>
          <w:rFonts w:ascii="Times New Roman" w:eastAsia="Times New Roman" w:hAnsi="Times New Roman" w:cs="Times New Roman"/>
        </w:rPr>
        <w:t xml:space="preserve">95% confidence level is used in this statistical analysis. </w:t>
      </w:r>
      <w:r w:rsidRPr="00452312">
        <w:rPr>
          <w:rFonts w:ascii="Times New Roman" w:eastAsia="Times New Roman" w:hAnsi="Times New Roman" w:cs="Times New Roman"/>
        </w:rPr>
        <w:t>The F-statistic was 57.29, with a p-value of 3.14 × 10⁻²⁹, which exceeds the F-critical value of 2.64. This indicates that the differences in bacterial reduction among the three extracts were statistically significant (</w:t>
      </w:r>
      <w:r w:rsidRPr="000604D3">
        <w:rPr>
          <w:rFonts w:ascii="Times New Roman" w:eastAsia="Times New Roman" w:hAnsi="Times New Roman" w:cs="Times New Roman"/>
          <w:i/>
        </w:rPr>
        <w:t>p &lt; 0.05</w:t>
      </w:r>
      <w:r w:rsidRPr="00452312">
        <w:rPr>
          <w:rFonts w:ascii="Times New Roman" w:eastAsia="Times New Roman" w:hAnsi="Times New Roman" w:cs="Times New Roman"/>
        </w:rPr>
        <w:t>).</w:t>
      </w:r>
    </w:p>
    <w:p w14:paraId="3712DF07" w14:textId="77777777" w:rsidR="004E7DB2" w:rsidRPr="00452312" w:rsidRDefault="004E7DB2" w:rsidP="004E7DB2">
      <w:pPr>
        <w:spacing w:before="100" w:beforeAutospacing="1" w:after="100" w:afterAutospacing="1" w:line="360" w:lineRule="auto"/>
        <w:jc w:val="both"/>
        <w:rPr>
          <w:rFonts w:ascii="Times New Roman" w:eastAsia="Times New Roman" w:hAnsi="Times New Roman" w:cs="Times New Roman"/>
        </w:rPr>
      </w:pPr>
      <w:r w:rsidRPr="00452312">
        <w:rPr>
          <w:rFonts w:ascii="Times New Roman" w:eastAsia="Times New Roman" w:hAnsi="Times New Roman" w:cs="Times New Roman"/>
        </w:rPr>
        <w:t xml:space="preserve">Similarly, for </w:t>
      </w:r>
      <w:r w:rsidRPr="00452312">
        <w:rPr>
          <w:rFonts w:ascii="Times New Roman" w:eastAsia="Times New Roman" w:hAnsi="Times New Roman" w:cs="Times New Roman"/>
          <w:i/>
          <w:iCs/>
        </w:rPr>
        <w:t>S. aureus</w:t>
      </w:r>
      <w:r w:rsidRPr="00452312">
        <w:rPr>
          <w:rFonts w:ascii="Times New Roman" w:eastAsia="Times New Roman" w:hAnsi="Times New Roman" w:cs="Times New Roman"/>
        </w:rPr>
        <w:t xml:space="preserve"> (Table 2), the one-way ANOVA showed an F-statistic of 41.2 with a p-value of 2.81 × 10⁻²², also greater than the F-critical value of 2.64. This confirms that the antimicrobial effects of the </w:t>
      </w:r>
      <w:r w:rsidRPr="00452312">
        <w:rPr>
          <w:rFonts w:ascii="Times New Roman" w:eastAsia="Times New Roman" w:hAnsi="Times New Roman" w:cs="Times New Roman"/>
          <w:i/>
          <w:iCs/>
        </w:rPr>
        <w:t>Spirulina</w:t>
      </w:r>
      <w:r w:rsidRPr="00452312">
        <w:rPr>
          <w:rFonts w:ascii="Times New Roman" w:eastAsia="Times New Roman" w:hAnsi="Times New Roman" w:cs="Times New Roman"/>
        </w:rPr>
        <w:t xml:space="preserve"> extracts on </w:t>
      </w:r>
      <w:r w:rsidRPr="00452312">
        <w:rPr>
          <w:rFonts w:ascii="Times New Roman" w:eastAsia="Times New Roman" w:hAnsi="Times New Roman" w:cs="Times New Roman"/>
          <w:i/>
          <w:iCs/>
        </w:rPr>
        <w:t>S. aureus</w:t>
      </w:r>
      <w:r w:rsidRPr="00452312">
        <w:rPr>
          <w:rFonts w:ascii="Times New Roman" w:eastAsia="Times New Roman" w:hAnsi="Times New Roman" w:cs="Times New Roman"/>
        </w:rPr>
        <w:t xml:space="preserve"> were statistically significant (</w:t>
      </w:r>
      <w:r w:rsidRPr="000604D3">
        <w:rPr>
          <w:rFonts w:ascii="Times New Roman" w:eastAsia="Times New Roman" w:hAnsi="Times New Roman" w:cs="Times New Roman"/>
          <w:i/>
        </w:rPr>
        <w:t>p &lt; 0.05</w:t>
      </w:r>
      <w:r w:rsidRPr="00452312">
        <w:rPr>
          <w:rFonts w:ascii="Times New Roman" w:eastAsia="Times New Roman" w:hAnsi="Times New Roman" w:cs="Times New Roman"/>
        </w:rPr>
        <w:t>), validating their potential role in controlling spoilage bacteria in fresh fish fillets.</w:t>
      </w:r>
    </w:p>
    <w:p w14:paraId="2DEE90E8" w14:textId="4EB56E3E" w:rsidR="005F42C3" w:rsidRPr="005876B6" w:rsidRDefault="00547DCE" w:rsidP="00107BE8">
      <w:pPr>
        <w:pStyle w:val="Heading3"/>
        <w:spacing w:line="360" w:lineRule="auto"/>
        <w:jc w:val="both"/>
        <w:rPr>
          <w:rFonts w:ascii="Times New Roman" w:eastAsia="Times New Roman" w:hAnsi="Times New Roman" w:cs="Times New Roman"/>
          <w:color w:val="auto"/>
        </w:rPr>
      </w:pPr>
      <w:bookmarkStart w:id="11" w:name="_Toc90724945"/>
      <w:bookmarkStart w:id="12" w:name="_Toc91761342"/>
      <w:bookmarkStart w:id="13" w:name="_Toc91881016"/>
      <w:r>
        <w:rPr>
          <w:rFonts w:ascii="Times New Roman" w:eastAsia="Times New Roman" w:hAnsi="Times New Roman" w:cs="Times New Roman"/>
          <w:color w:val="auto"/>
        </w:rPr>
        <w:t>Table 1</w:t>
      </w:r>
      <w:r w:rsidR="005876B6">
        <w:rPr>
          <w:rFonts w:ascii="Times New Roman" w:eastAsia="Times New Roman" w:hAnsi="Times New Roman" w:cs="Times New Roman"/>
          <w:color w:val="auto"/>
        </w:rPr>
        <w:t xml:space="preserve">: </w:t>
      </w:r>
      <w:commentRangeStart w:id="14"/>
      <w:commentRangeStart w:id="15"/>
      <w:r w:rsidR="00E4738B" w:rsidRPr="000604D3">
        <w:rPr>
          <w:rFonts w:ascii="Times New Roman" w:eastAsia="Times New Roman" w:hAnsi="Times New Roman" w:cs="Times New Roman"/>
          <w:i/>
          <w:iCs/>
          <w:color w:val="000000" w:themeColor="text1"/>
        </w:rPr>
        <w:t xml:space="preserve">Descriptive analysis for S. platensis extracts antimicrobial activity on </w:t>
      </w:r>
      <w:r w:rsidR="00E4738B" w:rsidRPr="000604D3">
        <w:rPr>
          <w:rFonts w:ascii="Times New Roman" w:hAnsi="Times New Roman" w:cs="Times New Roman"/>
          <w:color w:val="000000" w:themeColor="text1"/>
        </w:rPr>
        <w:t xml:space="preserve">Total coliform </w:t>
      </w:r>
      <w:r w:rsidR="00E4738B" w:rsidRPr="000604D3">
        <w:rPr>
          <w:rFonts w:ascii="Times New Roman" w:eastAsia="Times New Roman" w:hAnsi="Times New Roman" w:cs="Times New Roman"/>
          <w:i/>
          <w:iCs/>
          <w:color w:val="000000" w:themeColor="text1"/>
        </w:rPr>
        <w:t>bacteria in log CFU/g</w:t>
      </w:r>
      <w:bookmarkEnd w:id="11"/>
      <w:bookmarkEnd w:id="12"/>
      <w:bookmarkEnd w:id="13"/>
      <w:commentRangeEnd w:id="14"/>
      <w:r w:rsidR="00E4738B" w:rsidRPr="000604D3">
        <w:rPr>
          <w:rStyle w:val="CommentReference"/>
          <w:rFonts w:asciiTheme="minorHAnsi" w:eastAsiaTheme="minorHAnsi" w:hAnsiTheme="minorHAnsi" w:cstheme="minorBidi"/>
          <w:color w:val="000000" w:themeColor="text1"/>
        </w:rPr>
        <w:commentReference w:id="14"/>
      </w:r>
      <w:commentRangeEnd w:id="15"/>
      <w:r w:rsidR="00F2658F">
        <w:rPr>
          <w:rStyle w:val="CommentReference"/>
          <w:rFonts w:asciiTheme="minorHAnsi" w:eastAsiaTheme="minorHAnsi" w:hAnsiTheme="minorHAnsi" w:cstheme="minorBidi"/>
          <w:color w:val="auto"/>
        </w:rPr>
        <w:commentReference w:id="15"/>
      </w:r>
    </w:p>
    <w:tbl>
      <w:tblPr>
        <w:tblW w:w="5000" w:type="pct"/>
        <w:tblLook w:val="04A0" w:firstRow="1" w:lastRow="0" w:firstColumn="1" w:lastColumn="0" w:noHBand="0" w:noVBand="1"/>
      </w:tblPr>
      <w:tblGrid>
        <w:gridCol w:w="2076"/>
        <w:gridCol w:w="763"/>
        <w:gridCol w:w="702"/>
        <w:gridCol w:w="665"/>
        <w:gridCol w:w="576"/>
        <w:gridCol w:w="684"/>
        <w:gridCol w:w="521"/>
        <w:gridCol w:w="585"/>
        <w:gridCol w:w="587"/>
        <w:gridCol w:w="606"/>
        <w:gridCol w:w="607"/>
        <w:gridCol w:w="607"/>
        <w:gridCol w:w="597"/>
      </w:tblGrid>
      <w:tr w:rsidR="005F42C3" w:rsidRPr="005E0EC7" w14:paraId="00A0F0F4" w14:textId="77777777" w:rsidTr="009C131C">
        <w:trPr>
          <w:trHeight w:val="316"/>
        </w:trPr>
        <w:tc>
          <w:tcPr>
            <w:tcW w:w="965" w:type="pct"/>
            <w:tcBorders>
              <w:top w:val="single" w:sz="8" w:space="0" w:color="auto"/>
              <w:left w:val="nil"/>
              <w:bottom w:val="nil"/>
              <w:right w:val="nil"/>
            </w:tcBorders>
            <w:shd w:val="clear" w:color="auto" w:fill="auto"/>
            <w:noWrap/>
            <w:vAlign w:val="center"/>
            <w:hideMark/>
          </w:tcPr>
          <w:p w14:paraId="3439D8F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 </w:t>
            </w:r>
          </w:p>
        </w:tc>
        <w:tc>
          <w:tcPr>
            <w:tcW w:w="1400" w:type="pct"/>
            <w:gridSpan w:val="4"/>
            <w:tcBorders>
              <w:top w:val="single" w:sz="8" w:space="0" w:color="auto"/>
              <w:left w:val="nil"/>
              <w:bottom w:val="nil"/>
              <w:right w:val="nil"/>
            </w:tcBorders>
            <w:shd w:val="clear" w:color="auto" w:fill="auto"/>
            <w:noWrap/>
            <w:vAlign w:val="center"/>
            <w:hideMark/>
          </w:tcPr>
          <w:p w14:paraId="2A46516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EA</w:t>
            </w:r>
          </w:p>
        </w:tc>
        <w:tc>
          <w:tcPr>
            <w:tcW w:w="1308" w:type="pct"/>
            <w:gridSpan w:val="4"/>
            <w:tcBorders>
              <w:top w:val="single" w:sz="8" w:space="0" w:color="auto"/>
              <w:left w:val="nil"/>
              <w:bottom w:val="nil"/>
              <w:right w:val="nil"/>
            </w:tcBorders>
            <w:shd w:val="clear" w:color="auto" w:fill="auto"/>
            <w:noWrap/>
            <w:vAlign w:val="center"/>
            <w:hideMark/>
          </w:tcPr>
          <w:p w14:paraId="66ADC10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EB</w:t>
            </w:r>
          </w:p>
        </w:tc>
        <w:tc>
          <w:tcPr>
            <w:tcW w:w="1327" w:type="pct"/>
            <w:gridSpan w:val="4"/>
            <w:tcBorders>
              <w:top w:val="single" w:sz="8" w:space="0" w:color="auto"/>
              <w:left w:val="nil"/>
              <w:bottom w:val="nil"/>
              <w:right w:val="nil"/>
            </w:tcBorders>
            <w:shd w:val="clear" w:color="auto" w:fill="auto"/>
            <w:noWrap/>
            <w:vAlign w:val="center"/>
            <w:hideMark/>
          </w:tcPr>
          <w:p w14:paraId="32D3C107"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EC</w:t>
            </w:r>
          </w:p>
        </w:tc>
      </w:tr>
      <w:tr w:rsidR="005F42C3" w:rsidRPr="005E0EC7" w14:paraId="41D800BA" w14:textId="77777777" w:rsidTr="009C131C">
        <w:trPr>
          <w:trHeight w:val="331"/>
        </w:trPr>
        <w:tc>
          <w:tcPr>
            <w:tcW w:w="965" w:type="pct"/>
            <w:tcBorders>
              <w:top w:val="single" w:sz="4" w:space="0" w:color="auto"/>
              <w:left w:val="nil"/>
              <w:bottom w:val="single" w:sz="8" w:space="0" w:color="auto"/>
              <w:right w:val="nil"/>
            </w:tcBorders>
            <w:shd w:val="clear" w:color="auto" w:fill="auto"/>
            <w:noWrap/>
            <w:vAlign w:val="center"/>
            <w:hideMark/>
          </w:tcPr>
          <w:p w14:paraId="39487817"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 </w:t>
            </w:r>
          </w:p>
        </w:tc>
        <w:tc>
          <w:tcPr>
            <w:tcW w:w="415" w:type="pct"/>
            <w:tcBorders>
              <w:top w:val="single" w:sz="4" w:space="0" w:color="auto"/>
              <w:left w:val="nil"/>
              <w:bottom w:val="single" w:sz="8" w:space="0" w:color="auto"/>
              <w:right w:val="nil"/>
            </w:tcBorders>
            <w:shd w:val="clear" w:color="auto" w:fill="auto"/>
            <w:noWrap/>
            <w:vAlign w:val="center"/>
            <w:hideMark/>
          </w:tcPr>
          <w:p w14:paraId="2C33CDB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C</w:t>
            </w:r>
          </w:p>
        </w:tc>
        <w:tc>
          <w:tcPr>
            <w:tcW w:w="383" w:type="pct"/>
            <w:tcBorders>
              <w:top w:val="single" w:sz="4" w:space="0" w:color="auto"/>
              <w:left w:val="nil"/>
              <w:bottom w:val="single" w:sz="8" w:space="0" w:color="auto"/>
              <w:right w:val="nil"/>
            </w:tcBorders>
            <w:shd w:val="clear" w:color="auto" w:fill="auto"/>
            <w:noWrap/>
            <w:vAlign w:val="center"/>
            <w:hideMark/>
          </w:tcPr>
          <w:p w14:paraId="5A67D61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1h</w:t>
            </w:r>
          </w:p>
        </w:tc>
        <w:tc>
          <w:tcPr>
            <w:tcW w:w="364" w:type="pct"/>
            <w:tcBorders>
              <w:top w:val="single" w:sz="4" w:space="0" w:color="auto"/>
              <w:left w:val="nil"/>
              <w:bottom w:val="single" w:sz="8" w:space="0" w:color="auto"/>
              <w:right w:val="nil"/>
            </w:tcBorders>
            <w:shd w:val="clear" w:color="auto" w:fill="auto"/>
            <w:noWrap/>
            <w:vAlign w:val="center"/>
            <w:hideMark/>
          </w:tcPr>
          <w:p w14:paraId="5C8D572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24h</w:t>
            </w:r>
          </w:p>
        </w:tc>
        <w:tc>
          <w:tcPr>
            <w:tcW w:w="237" w:type="pct"/>
            <w:tcBorders>
              <w:top w:val="single" w:sz="4" w:space="0" w:color="auto"/>
              <w:left w:val="nil"/>
              <w:bottom w:val="single" w:sz="8" w:space="0" w:color="auto"/>
              <w:right w:val="nil"/>
            </w:tcBorders>
            <w:shd w:val="clear" w:color="auto" w:fill="auto"/>
            <w:noWrap/>
            <w:vAlign w:val="center"/>
            <w:hideMark/>
          </w:tcPr>
          <w:p w14:paraId="35550D0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48h</w:t>
            </w:r>
          </w:p>
        </w:tc>
        <w:tc>
          <w:tcPr>
            <w:tcW w:w="374" w:type="pct"/>
            <w:tcBorders>
              <w:top w:val="single" w:sz="4" w:space="0" w:color="auto"/>
              <w:left w:val="nil"/>
              <w:bottom w:val="single" w:sz="8" w:space="0" w:color="auto"/>
              <w:right w:val="nil"/>
            </w:tcBorders>
            <w:shd w:val="clear" w:color="auto" w:fill="auto"/>
            <w:noWrap/>
            <w:vAlign w:val="center"/>
            <w:hideMark/>
          </w:tcPr>
          <w:p w14:paraId="1AE145D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C</w:t>
            </w:r>
          </w:p>
        </w:tc>
        <w:tc>
          <w:tcPr>
            <w:tcW w:w="289" w:type="pct"/>
            <w:tcBorders>
              <w:top w:val="single" w:sz="4" w:space="0" w:color="auto"/>
              <w:left w:val="nil"/>
              <w:bottom w:val="single" w:sz="8" w:space="0" w:color="auto"/>
              <w:right w:val="nil"/>
            </w:tcBorders>
            <w:shd w:val="clear" w:color="auto" w:fill="auto"/>
            <w:noWrap/>
            <w:vAlign w:val="center"/>
            <w:hideMark/>
          </w:tcPr>
          <w:p w14:paraId="4F413ED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1h</w:t>
            </w:r>
          </w:p>
        </w:tc>
        <w:tc>
          <w:tcPr>
            <w:tcW w:w="322" w:type="pct"/>
            <w:tcBorders>
              <w:top w:val="single" w:sz="4" w:space="0" w:color="auto"/>
              <w:left w:val="nil"/>
              <w:bottom w:val="single" w:sz="8" w:space="0" w:color="auto"/>
              <w:right w:val="nil"/>
            </w:tcBorders>
            <w:shd w:val="clear" w:color="auto" w:fill="auto"/>
            <w:noWrap/>
            <w:vAlign w:val="center"/>
            <w:hideMark/>
          </w:tcPr>
          <w:p w14:paraId="1513BF7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24h</w:t>
            </w:r>
          </w:p>
        </w:tc>
        <w:tc>
          <w:tcPr>
            <w:tcW w:w="323" w:type="pct"/>
            <w:tcBorders>
              <w:top w:val="single" w:sz="4" w:space="0" w:color="auto"/>
              <w:left w:val="nil"/>
              <w:bottom w:val="single" w:sz="8" w:space="0" w:color="auto"/>
              <w:right w:val="nil"/>
            </w:tcBorders>
            <w:shd w:val="clear" w:color="auto" w:fill="auto"/>
            <w:noWrap/>
            <w:vAlign w:val="center"/>
            <w:hideMark/>
          </w:tcPr>
          <w:p w14:paraId="31A5863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48h</w:t>
            </w:r>
          </w:p>
        </w:tc>
        <w:tc>
          <w:tcPr>
            <w:tcW w:w="333" w:type="pct"/>
            <w:tcBorders>
              <w:top w:val="single" w:sz="4" w:space="0" w:color="auto"/>
              <w:left w:val="nil"/>
              <w:bottom w:val="single" w:sz="8" w:space="0" w:color="auto"/>
              <w:right w:val="nil"/>
            </w:tcBorders>
            <w:shd w:val="clear" w:color="auto" w:fill="auto"/>
            <w:noWrap/>
            <w:vAlign w:val="center"/>
            <w:hideMark/>
          </w:tcPr>
          <w:p w14:paraId="361A85C2"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C</w:t>
            </w:r>
          </w:p>
        </w:tc>
        <w:tc>
          <w:tcPr>
            <w:tcW w:w="333" w:type="pct"/>
            <w:tcBorders>
              <w:top w:val="single" w:sz="4" w:space="0" w:color="auto"/>
              <w:left w:val="nil"/>
              <w:bottom w:val="single" w:sz="8" w:space="0" w:color="auto"/>
              <w:right w:val="nil"/>
            </w:tcBorders>
            <w:shd w:val="clear" w:color="auto" w:fill="auto"/>
            <w:noWrap/>
            <w:vAlign w:val="center"/>
            <w:hideMark/>
          </w:tcPr>
          <w:p w14:paraId="328A298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1h</w:t>
            </w:r>
          </w:p>
        </w:tc>
        <w:tc>
          <w:tcPr>
            <w:tcW w:w="333" w:type="pct"/>
            <w:tcBorders>
              <w:top w:val="single" w:sz="4" w:space="0" w:color="auto"/>
              <w:left w:val="nil"/>
              <w:bottom w:val="single" w:sz="8" w:space="0" w:color="auto"/>
              <w:right w:val="nil"/>
            </w:tcBorders>
            <w:shd w:val="clear" w:color="auto" w:fill="auto"/>
            <w:noWrap/>
            <w:vAlign w:val="center"/>
            <w:hideMark/>
          </w:tcPr>
          <w:p w14:paraId="7968403D"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24</w:t>
            </w:r>
          </w:p>
        </w:tc>
        <w:tc>
          <w:tcPr>
            <w:tcW w:w="329" w:type="pct"/>
            <w:tcBorders>
              <w:top w:val="single" w:sz="4" w:space="0" w:color="auto"/>
              <w:left w:val="nil"/>
              <w:bottom w:val="single" w:sz="8" w:space="0" w:color="auto"/>
              <w:right w:val="nil"/>
            </w:tcBorders>
            <w:shd w:val="clear" w:color="auto" w:fill="auto"/>
            <w:noWrap/>
            <w:vAlign w:val="center"/>
            <w:hideMark/>
          </w:tcPr>
          <w:p w14:paraId="2F754B5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48h</w:t>
            </w:r>
          </w:p>
        </w:tc>
      </w:tr>
      <w:tr w:rsidR="005F42C3" w:rsidRPr="005E0EC7" w14:paraId="14E8CE5B" w14:textId="77777777" w:rsidTr="009C131C">
        <w:trPr>
          <w:trHeight w:val="316"/>
        </w:trPr>
        <w:tc>
          <w:tcPr>
            <w:tcW w:w="965" w:type="pct"/>
            <w:tcBorders>
              <w:top w:val="nil"/>
              <w:left w:val="nil"/>
              <w:bottom w:val="nil"/>
              <w:right w:val="nil"/>
            </w:tcBorders>
            <w:shd w:val="clear" w:color="auto" w:fill="auto"/>
            <w:noWrap/>
            <w:vAlign w:val="center"/>
            <w:hideMark/>
          </w:tcPr>
          <w:p w14:paraId="16A0BB4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Mean</w:t>
            </w:r>
          </w:p>
        </w:tc>
        <w:tc>
          <w:tcPr>
            <w:tcW w:w="415" w:type="pct"/>
            <w:tcBorders>
              <w:top w:val="nil"/>
              <w:left w:val="nil"/>
              <w:bottom w:val="nil"/>
              <w:right w:val="nil"/>
            </w:tcBorders>
            <w:shd w:val="clear" w:color="auto" w:fill="auto"/>
            <w:noWrap/>
            <w:vAlign w:val="center"/>
            <w:hideMark/>
          </w:tcPr>
          <w:p w14:paraId="2F3D9F9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1.5</w:t>
            </w:r>
          </w:p>
        </w:tc>
        <w:tc>
          <w:tcPr>
            <w:tcW w:w="383" w:type="pct"/>
            <w:tcBorders>
              <w:top w:val="nil"/>
              <w:left w:val="nil"/>
              <w:bottom w:val="nil"/>
              <w:right w:val="nil"/>
            </w:tcBorders>
            <w:shd w:val="clear" w:color="auto" w:fill="auto"/>
            <w:noWrap/>
            <w:vAlign w:val="center"/>
            <w:hideMark/>
          </w:tcPr>
          <w:p w14:paraId="6A1FFC9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364" w:type="pct"/>
            <w:tcBorders>
              <w:top w:val="nil"/>
              <w:left w:val="nil"/>
              <w:bottom w:val="nil"/>
              <w:right w:val="nil"/>
            </w:tcBorders>
            <w:shd w:val="clear" w:color="auto" w:fill="auto"/>
            <w:noWrap/>
            <w:vAlign w:val="center"/>
            <w:hideMark/>
          </w:tcPr>
          <w:p w14:paraId="6829B7B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0.9</w:t>
            </w:r>
          </w:p>
        </w:tc>
        <w:tc>
          <w:tcPr>
            <w:tcW w:w="237" w:type="pct"/>
            <w:tcBorders>
              <w:top w:val="nil"/>
              <w:left w:val="nil"/>
              <w:bottom w:val="nil"/>
              <w:right w:val="nil"/>
            </w:tcBorders>
            <w:shd w:val="clear" w:color="auto" w:fill="auto"/>
            <w:noWrap/>
            <w:vAlign w:val="center"/>
            <w:hideMark/>
          </w:tcPr>
          <w:p w14:paraId="2379F4A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74" w:type="pct"/>
            <w:tcBorders>
              <w:top w:val="nil"/>
              <w:left w:val="nil"/>
              <w:bottom w:val="nil"/>
              <w:right w:val="nil"/>
            </w:tcBorders>
            <w:shd w:val="clear" w:color="auto" w:fill="auto"/>
            <w:noWrap/>
            <w:vAlign w:val="center"/>
            <w:hideMark/>
          </w:tcPr>
          <w:p w14:paraId="18AB3FE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1.3</w:t>
            </w:r>
          </w:p>
        </w:tc>
        <w:tc>
          <w:tcPr>
            <w:tcW w:w="289" w:type="pct"/>
            <w:tcBorders>
              <w:top w:val="nil"/>
              <w:left w:val="nil"/>
              <w:bottom w:val="nil"/>
              <w:right w:val="nil"/>
            </w:tcBorders>
            <w:shd w:val="clear" w:color="auto" w:fill="auto"/>
            <w:noWrap/>
            <w:vAlign w:val="center"/>
            <w:hideMark/>
          </w:tcPr>
          <w:p w14:paraId="7CBE375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22" w:type="pct"/>
            <w:tcBorders>
              <w:top w:val="nil"/>
              <w:left w:val="nil"/>
              <w:bottom w:val="nil"/>
              <w:right w:val="nil"/>
            </w:tcBorders>
            <w:shd w:val="clear" w:color="auto" w:fill="auto"/>
            <w:noWrap/>
            <w:vAlign w:val="center"/>
            <w:hideMark/>
          </w:tcPr>
          <w:p w14:paraId="285EAD1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0.5</w:t>
            </w:r>
          </w:p>
        </w:tc>
        <w:tc>
          <w:tcPr>
            <w:tcW w:w="323" w:type="pct"/>
            <w:tcBorders>
              <w:top w:val="nil"/>
              <w:left w:val="nil"/>
              <w:bottom w:val="nil"/>
              <w:right w:val="nil"/>
            </w:tcBorders>
            <w:shd w:val="clear" w:color="auto" w:fill="auto"/>
            <w:noWrap/>
            <w:vAlign w:val="center"/>
            <w:hideMark/>
          </w:tcPr>
          <w:p w14:paraId="5323687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33" w:type="pct"/>
            <w:tcBorders>
              <w:top w:val="nil"/>
              <w:left w:val="nil"/>
              <w:bottom w:val="nil"/>
              <w:right w:val="nil"/>
            </w:tcBorders>
            <w:shd w:val="clear" w:color="auto" w:fill="auto"/>
            <w:noWrap/>
            <w:vAlign w:val="center"/>
            <w:hideMark/>
          </w:tcPr>
          <w:p w14:paraId="106C0CB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1.4</w:t>
            </w:r>
          </w:p>
        </w:tc>
        <w:tc>
          <w:tcPr>
            <w:tcW w:w="333" w:type="pct"/>
            <w:tcBorders>
              <w:top w:val="nil"/>
              <w:left w:val="nil"/>
              <w:bottom w:val="nil"/>
              <w:right w:val="nil"/>
            </w:tcBorders>
            <w:shd w:val="clear" w:color="auto" w:fill="auto"/>
            <w:noWrap/>
            <w:vAlign w:val="center"/>
            <w:hideMark/>
          </w:tcPr>
          <w:p w14:paraId="1C301CF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33" w:type="pct"/>
            <w:tcBorders>
              <w:top w:val="nil"/>
              <w:left w:val="nil"/>
              <w:bottom w:val="nil"/>
              <w:right w:val="nil"/>
            </w:tcBorders>
            <w:shd w:val="clear" w:color="auto" w:fill="auto"/>
            <w:noWrap/>
            <w:vAlign w:val="center"/>
            <w:hideMark/>
          </w:tcPr>
          <w:p w14:paraId="7CD35BA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29" w:type="pct"/>
            <w:tcBorders>
              <w:top w:val="nil"/>
              <w:left w:val="nil"/>
              <w:bottom w:val="nil"/>
              <w:right w:val="nil"/>
            </w:tcBorders>
            <w:shd w:val="clear" w:color="auto" w:fill="auto"/>
            <w:noWrap/>
            <w:vAlign w:val="center"/>
            <w:hideMark/>
          </w:tcPr>
          <w:p w14:paraId="537043E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r>
      <w:tr w:rsidR="005F42C3" w:rsidRPr="005E0EC7" w14:paraId="3C9562EC" w14:textId="77777777" w:rsidTr="009C131C">
        <w:trPr>
          <w:trHeight w:val="316"/>
        </w:trPr>
        <w:tc>
          <w:tcPr>
            <w:tcW w:w="965" w:type="pct"/>
            <w:tcBorders>
              <w:top w:val="nil"/>
              <w:left w:val="nil"/>
              <w:bottom w:val="nil"/>
              <w:right w:val="nil"/>
            </w:tcBorders>
            <w:shd w:val="clear" w:color="auto" w:fill="auto"/>
            <w:noWrap/>
            <w:vAlign w:val="center"/>
            <w:hideMark/>
          </w:tcPr>
          <w:p w14:paraId="424134B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Standard Error</w:t>
            </w:r>
          </w:p>
        </w:tc>
        <w:tc>
          <w:tcPr>
            <w:tcW w:w="415" w:type="pct"/>
            <w:tcBorders>
              <w:top w:val="nil"/>
              <w:left w:val="nil"/>
              <w:bottom w:val="nil"/>
              <w:right w:val="nil"/>
            </w:tcBorders>
            <w:shd w:val="clear" w:color="auto" w:fill="auto"/>
            <w:noWrap/>
            <w:vAlign w:val="center"/>
            <w:hideMark/>
          </w:tcPr>
          <w:p w14:paraId="5A8FA75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83" w:type="pct"/>
            <w:tcBorders>
              <w:top w:val="nil"/>
              <w:left w:val="nil"/>
              <w:bottom w:val="nil"/>
              <w:right w:val="nil"/>
            </w:tcBorders>
            <w:shd w:val="clear" w:color="auto" w:fill="auto"/>
            <w:noWrap/>
            <w:vAlign w:val="center"/>
            <w:hideMark/>
          </w:tcPr>
          <w:p w14:paraId="5413BF8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64" w:type="pct"/>
            <w:tcBorders>
              <w:top w:val="nil"/>
              <w:left w:val="nil"/>
              <w:bottom w:val="nil"/>
              <w:right w:val="nil"/>
            </w:tcBorders>
            <w:shd w:val="clear" w:color="auto" w:fill="auto"/>
            <w:noWrap/>
            <w:vAlign w:val="center"/>
            <w:hideMark/>
          </w:tcPr>
          <w:p w14:paraId="14A7486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237" w:type="pct"/>
            <w:tcBorders>
              <w:top w:val="nil"/>
              <w:left w:val="nil"/>
              <w:bottom w:val="nil"/>
              <w:right w:val="nil"/>
            </w:tcBorders>
            <w:shd w:val="clear" w:color="auto" w:fill="auto"/>
            <w:noWrap/>
            <w:vAlign w:val="center"/>
            <w:hideMark/>
          </w:tcPr>
          <w:p w14:paraId="70907CC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74" w:type="pct"/>
            <w:tcBorders>
              <w:top w:val="nil"/>
              <w:left w:val="nil"/>
              <w:bottom w:val="nil"/>
              <w:right w:val="nil"/>
            </w:tcBorders>
            <w:shd w:val="clear" w:color="auto" w:fill="auto"/>
            <w:noWrap/>
            <w:vAlign w:val="center"/>
            <w:hideMark/>
          </w:tcPr>
          <w:p w14:paraId="720F48A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289" w:type="pct"/>
            <w:tcBorders>
              <w:top w:val="nil"/>
              <w:left w:val="nil"/>
              <w:bottom w:val="nil"/>
              <w:right w:val="nil"/>
            </w:tcBorders>
            <w:shd w:val="clear" w:color="auto" w:fill="auto"/>
            <w:noWrap/>
            <w:vAlign w:val="center"/>
            <w:hideMark/>
          </w:tcPr>
          <w:p w14:paraId="4F62828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2" w:type="pct"/>
            <w:tcBorders>
              <w:top w:val="nil"/>
              <w:left w:val="nil"/>
              <w:bottom w:val="nil"/>
              <w:right w:val="nil"/>
            </w:tcBorders>
            <w:shd w:val="clear" w:color="auto" w:fill="auto"/>
            <w:noWrap/>
            <w:vAlign w:val="center"/>
            <w:hideMark/>
          </w:tcPr>
          <w:p w14:paraId="11369C3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3" w:type="pct"/>
            <w:tcBorders>
              <w:top w:val="nil"/>
              <w:left w:val="nil"/>
              <w:bottom w:val="nil"/>
              <w:right w:val="nil"/>
            </w:tcBorders>
            <w:shd w:val="clear" w:color="auto" w:fill="auto"/>
            <w:noWrap/>
            <w:vAlign w:val="center"/>
            <w:hideMark/>
          </w:tcPr>
          <w:p w14:paraId="7713804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33" w:type="pct"/>
            <w:tcBorders>
              <w:top w:val="nil"/>
              <w:left w:val="nil"/>
              <w:bottom w:val="nil"/>
              <w:right w:val="nil"/>
            </w:tcBorders>
            <w:shd w:val="clear" w:color="auto" w:fill="auto"/>
            <w:noWrap/>
            <w:vAlign w:val="center"/>
            <w:hideMark/>
          </w:tcPr>
          <w:p w14:paraId="422E357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33" w:type="pct"/>
            <w:tcBorders>
              <w:top w:val="nil"/>
              <w:left w:val="nil"/>
              <w:bottom w:val="nil"/>
              <w:right w:val="nil"/>
            </w:tcBorders>
            <w:shd w:val="clear" w:color="auto" w:fill="auto"/>
            <w:noWrap/>
            <w:vAlign w:val="center"/>
            <w:hideMark/>
          </w:tcPr>
          <w:p w14:paraId="01C6A75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33" w:type="pct"/>
            <w:tcBorders>
              <w:top w:val="nil"/>
              <w:left w:val="nil"/>
              <w:bottom w:val="nil"/>
              <w:right w:val="nil"/>
            </w:tcBorders>
            <w:shd w:val="clear" w:color="auto" w:fill="auto"/>
            <w:noWrap/>
            <w:vAlign w:val="center"/>
            <w:hideMark/>
          </w:tcPr>
          <w:p w14:paraId="3D0EB7E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9" w:type="pct"/>
            <w:tcBorders>
              <w:top w:val="nil"/>
              <w:left w:val="nil"/>
              <w:bottom w:val="nil"/>
              <w:right w:val="nil"/>
            </w:tcBorders>
            <w:shd w:val="clear" w:color="auto" w:fill="auto"/>
            <w:noWrap/>
            <w:vAlign w:val="center"/>
            <w:hideMark/>
          </w:tcPr>
          <w:p w14:paraId="78B1159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r>
      <w:tr w:rsidR="005F42C3" w:rsidRPr="005E0EC7" w14:paraId="7511B277" w14:textId="77777777" w:rsidTr="009C131C">
        <w:trPr>
          <w:trHeight w:val="316"/>
        </w:trPr>
        <w:tc>
          <w:tcPr>
            <w:tcW w:w="965" w:type="pct"/>
            <w:tcBorders>
              <w:top w:val="nil"/>
              <w:left w:val="nil"/>
              <w:bottom w:val="nil"/>
              <w:right w:val="nil"/>
            </w:tcBorders>
            <w:shd w:val="clear" w:color="auto" w:fill="auto"/>
            <w:noWrap/>
            <w:vAlign w:val="center"/>
            <w:hideMark/>
          </w:tcPr>
          <w:p w14:paraId="4A00CC5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Median</w:t>
            </w:r>
          </w:p>
        </w:tc>
        <w:tc>
          <w:tcPr>
            <w:tcW w:w="415" w:type="pct"/>
            <w:tcBorders>
              <w:top w:val="nil"/>
              <w:left w:val="nil"/>
              <w:bottom w:val="nil"/>
              <w:right w:val="nil"/>
            </w:tcBorders>
            <w:shd w:val="clear" w:color="auto" w:fill="auto"/>
            <w:noWrap/>
            <w:vAlign w:val="center"/>
            <w:hideMark/>
          </w:tcPr>
          <w:p w14:paraId="1BAB8F2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383" w:type="pct"/>
            <w:tcBorders>
              <w:top w:val="nil"/>
              <w:left w:val="nil"/>
              <w:bottom w:val="nil"/>
              <w:right w:val="nil"/>
            </w:tcBorders>
            <w:shd w:val="clear" w:color="auto" w:fill="auto"/>
            <w:noWrap/>
            <w:vAlign w:val="center"/>
            <w:hideMark/>
          </w:tcPr>
          <w:p w14:paraId="1F9EABF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1.0</w:t>
            </w:r>
          </w:p>
        </w:tc>
        <w:tc>
          <w:tcPr>
            <w:tcW w:w="364" w:type="pct"/>
            <w:tcBorders>
              <w:top w:val="nil"/>
              <w:left w:val="nil"/>
              <w:bottom w:val="nil"/>
              <w:right w:val="nil"/>
            </w:tcBorders>
            <w:shd w:val="clear" w:color="auto" w:fill="auto"/>
            <w:noWrap/>
            <w:vAlign w:val="center"/>
            <w:hideMark/>
          </w:tcPr>
          <w:p w14:paraId="25373D4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237" w:type="pct"/>
            <w:tcBorders>
              <w:top w:val="nil"/>
              <w:left w:val="nil"/>
              <w:bottom w:val="nil"/>
              <w:right w:val="nil"/>
            </w:tcBorders>
            <w:shd w:val="clear" w:color="auto" w:fill="auto"/>
            <w:noWrap/>
            <w:vAlign w:val="center"/>
            <w:hideMark/>
          </w:tcPr>
          <w:p w14:paraId="5336A8E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74" w:type="pct"/>
            <w:tcBorders>
              <w:top w:val="nil"/>
              <w:left w:val="nil"/>
              <w:bottom w:val="nil"/>
              <w:right w:val="nil"/>
            </w:tcBorders>
            <w:shd w:val="clear" w:color="auto" w:fill="auto"/>
            <w:noWrap/>
            <w:vAlign w:val="center"/>
            <w:hideMark/>
          </w:tcPr>
          <w:p w14:paraId="72F9A2A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289" w:type="pct"/>
            <w:tcBorders>
              <w:top w:val="nil"/>
              <w:left w:val="nil"/>
              <w:bottom w:val="nil"/>
              <w:right w:val="nil"/>
            </w:tcBorders>
            <w:shd w:val="clear" w:color="auto" w:fill="auto"/>
            <w:noWrap/>
            <w:vAlign w:val="center"/>
            <w:hideMark/>
          </w:tcPr>
          <w:p w14:paraId="6DE164C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0.6</w:t>
            </w:r>
          </w:p>
        </w:tc>
        <w:tc>
          <w:tcPr>
            <w:tcW w:w="322" w:type="pct"/>
            <w:tcBorders>
              <w:top w:val="nil"/>
              <w:left w:val="nil"/>
              <w:bottom w:val="nil"/>
              <w:right w:val="nil"/>
            </w:tcBorders>
            <w:shd w:val="clear" w:color="auto" w:fill="auto"/>
            <w:noWrap/>
            <w:vAlign w:val="center"/>
            <w:hideMark/>
          </w:tcPr>
          <w:p w14:paraId="7AE472E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23" w:type="pct"/>
            <w:tcBorders>
              <w:top w:val="nil"/>
              <w:left w:val="nil"/>
              <w:bottom w:val="nil"/>
              <w:right w:val="nil"/>
            </w:tcBorders>
            <w:shd w:val="clear" w:color="auto" w:fill="auto"/>
            <w:noWrap/>
            <w:vAlign w:val="center"/>
            <w:hideMark/>
          </w:tcPr>
          <w:p w14:paraId="2919A3F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33" w:type="pct"/>
            <w:tcBorders>
              <w:top w:val="nil"/>
              <w:left w:val="nil"/>
              <w:bottom w:val="nil"/>
              <w:right w:val="nil"/>
            </w:tcBorders>
            <w:shd w:val="clear" w:color="auto" w:fill="auto"/>
            <w:noWrap/>
            <w:vAlign w:val="center"/>
            <w:hideMark/>
          </w:tcPr>
          <w:p w14:paraId="57B45202"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333" w:type="pct"/>
            <w:tcBorders>
              <w:top w:val="nil"/>
              <w:left w:val="nil"/>
              <w:bottom w:val="nil"/>
              <w:right w:val="nil"/>
            </w:tcBorders>
            <w:shd w:val="clear" w:color="auto" w:fill="auto"/>
            <w:noWrap/>
            <w:vAlign w:val="center"/>
            <w:hideMark/>
          </w:tcPr>
          <w:p w14:paraId="3BBB0CAA"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33" w:type="pct"/>
            <w:tcBorders>
              <w:top w:val="nil"/>
              <w:left w:val="nil"/>
              <w:bottom w:val="nil"/>
              <w:right w:val="nil"/>
            </w:tcBorders>
            <w:shd w:val="clear" w:color="auto" w:fill="auto"/>
            <w:noWrap/>
            <w:vAlign w:val="center"/>
            <w:hideMark/>
          </w:tcPr>
          <w:p w14:paraId="11E1ABD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29" w:type="pct"/>
            <w:tcBorders>
              <w:top w:val="nil"/>
              <w:left w:val="nil"/>
              <w:bottom w:val="nil"/>
              <w:right w:val="nil"/>
            </w:tcBorders>
            <w:shd w:val="clear" w:color="auto" w:fill="auto"/>
            <w:noWrap/>
            <w:vAlign w:val="center"/>
            <w:hideMark/>
          </w:tcPr>
          <w:p w14:paraId="198A98B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r>
      <w:tr w:rsidR="005F42C3" w:rsidRPr="005E0EC7" w14:paraId="4DF21E72" w14:textId="77777777" w:rsidTr="009C131C">
        <w:trPr>
          <w:trHeight w:val="316"/>
        </w:trPr>
        <w:tc>
          <w:tcPr>
            <w:tcW w:w="965" w:type="pct"/>
            <w:tcBorders>
              <w:top w:val="nil"/>
              <w:left w:val="nil"/>
              <w:bottom w:val="nil"/>
              <w:right w:val="nil"/>
            </w:tcBorders>
            <w:shd w:val="clear" w:color="auto" w:fill="auto"/>
            <w:noWrap/>
            <w:vAlign w:val="center"/>
            <w:hideMark/>
          </w:tcPr>
          <w:p w14:paraId="42F8877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Mode</w:t>
            </w:r>
          </w:p>
        </w:tc>
        <w:tc>
          <w:tcPr>
            <w:tcW w:w="415" w:type="pct"/>
            <w:tcBorders>
              <w:top w:val="nil"/>
              <w:left w:val="nil"/>
              <w:bottom w:val="nil"/>
              <w:right w:val="nil"/>
            </w:tcBorders>
            <w:shd w:val="clear" w:color="auto" w:fill="auto"/>
            <w:noWrap/>
            <w:vAlign w:val="center"/>
            <w:hideMark/>
          </w:tcPr>
          <w:p w14:paraId="5371294F"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1.0</w:t>
            </w:r>
          </w:p>
        </w:tc>
        <w:tc>
          <w:tcPr>
            <w:tcW w:w="383" w:type="pct"/>
            <w:tcBorders>
              <w:top w:val="nil"/>
              <w:left w:val="nil"/>
              <w:bottom w:val="nil"/>
              <w:right w:val="nil"/>
            </w:tcBorders>
            <w:shd w:val="clear" w:color="auto" w:fill="auto"/>
            <w:noWrap/>
            <w:vAlign w:val="center"/>
            <w:hideMark/>
          </w:tcPr>
          <w:p w14:paraId="374A9012"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1.0</w:t>
            </w:r>
          </w:p>
        </w:tc>
        <w:tc>
          <w:tcPr>
            <w:tcW w:w="364" w:type="pct"/>
            <w:tcBorders>
              <w:top w:val="nil"/>
              <w:left w:val="nil"/>
              <w:bottom w:val="nil"/>
              <w:right w:val="nil"/>
            </w:tcBorders>
            <w:shd w:val="clear" w:color="auto" w:fill="auto"/>
            <w:noWrap/>
            <w:vAlign w:val="center"/>
            <w:hideMark/>
          </w:tcPr>
          <w:p w14:paraId="4285CA3F"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237" w:type="pct"/>
            <w:tcBorders>
              <w:top w:val="nil"/>
              <w:left w:val="nil"/>
              <w:bottom w:val="nil"/>
              <w:right w:val="nil"/>
            </w:tcBorders>
            <w:shd w:val="clear" w:color="auto" w:fill="auto"/>
            <w:noWrap/>
            <w:vAlign w:val="center"/>
            <w:hideMark/>
          </w:tcPr>
          <w:p w14:paraId="21ACA63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c>
          <w:tcPr>
            <w:tcW w:w="374" w:type="pct"/>
            <w:tcBorders>
              <w:top w:val="nil"/>
              <w:left w:val="nil"/>
              <w:bottom w:val="nil"/>
              <w:right w:val="nil"/>
            </w:tcBorders>
            <w:shd w:val="clear" w:color="auto" w:fill="auto"/>
            <w:noWrap/>
            <w:vAlign w:val="center"/>
            <w:hideMark/>
          </w:tcPr>
          <w:p w14:paraId="7771187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289" w:type="pct"/>
            <w:tcBorders>
              <w:top w:val="nil"/>
              <w:left w:val="nil"/>
              <w:bottom w:val="nil"/>
              <w:right w:val="nil"/>
            </w:tcBorders>
            <w:shd w:val="clear" w:color="auto" w:fill="auto"/>
            <w:noWrap/>
            <w:vAlign w:val="center"/>
            <w:hideMark/>
          </w:tcPr>
          <w:p w14:paraId="48C5806D"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2" w:type="pct"/>
            <w:tcBorders>
              <w:top w:val="nil"/>
              <w:left w:val="nil"/>
              <w:bottom w:val="nil"/>
              <w:right w:val="nil"/>
            </w:tcBorders>
            <w:shd w:val="clear" w:color="auto" w:fill="auto"/>
            <w:noWrap/>
            <w:vAlign w:val="center"/>
            <w:hideMark/>
          </w:tcPr>
          <w:p w14:paraId="5BDCA9B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23" w:type="pct"/>
            <w:tcBorders>
              <w:top w:val="nil"/>
              <w:left w:val="nil"/>
              <w:bottom w:val="nil"/>
              <w:right w:val="nil"/>
            </w:tcBorders>
            <w:shd w:val="clear" w:color="auto" w:fill="auto"/>
            <w:noWrap/>
            <w:vAlign w:val="center"/>
            <w:hideMark/>
          </w:tcPr>
          <w:p w14:paraId="3B68B73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c>
          <w:tcPr>
            <w:tcW w:w="333" w:type="pct"/>
            <w:tcBorders>
              <w:top w:val="nil"/>
              <w:left w:val="nil"/>
              <w:bottom w:val="nil"/>
              <w:right w:val="nil"/>
            </w:tcBorders>
            <w:shd w:val="clear" w:color="auto" w:fill="auto"/>
            <w:noWrap/>
            <w:vAlign w:val="center"/>
            <w:hideMark/>
          </w:tcPr>
          <w:p w14:paraId="3B488C1F"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0.7</w:t>
            </w:r>
          </w:p>
        </w:tc>
        <w:tc>
          <w:tcPr>
            <w:tcW w:w="333" w:type="pct"/>
            <w:tcBorders>
              <w:top w:val="nil"/>
              <w:left w:val="nil"/>
              <w:bottom w:val="nil"/>
              <w:right w:val="nil"/>
            </w:tcBorders>
            <w:shd w:val="clear" w:color="auto" w:fill="auto"/>
            <w:noWrap/>
            <w:vAlign w:val="center"/>
            <w:hideMark/>
          </w:tcPr>
          <w:p w14:paraId="6934596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33" w:type="pct"/>
            <w:tcBorders>
              <w:top w:val="nil"/>
              <w:left w:val="nil"/>
              <w:bottom w:val="nil"/>
              <w:right w:val="nil"/>
            </w:tcBorders>
            <w:shd w:val="clear" w:color="auto" w:fill="auto"/>
            <w:noWrap/>
            <w:vAlign w:val="center"/>
            <w:hideMark/>
          </w:tcPr>
          <w:p w14:paraId="1855A91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9" w:type="pct"/>
            <w:tcBorders>
              <w:top w:val="nil"/>
              <w:left w:val="nil"/>
              <w:bottom w:val="nil"/>
              <w:right w:val="nil"/>
            </w:tcBorders>
            <w:shd w:val="clear" w:color="auto" w:fill="auto"/>
            <w:noWrap/>
            <w:vAlign w:val="center"/>
            <w:hideMark/>
          </w:tcPr>
          <w:p w14:paraId="2944C2C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r>
      <w:tr w:rsidR="005F42C3" w:rsidRPr="005E0EC7" w14:paraId="171FE8C6" w14:textId="77777777" w:rsidTr="009C131C">
        <w:trPr>
          <w:trHeight w:val="316"/>
        </w:trPr>
        <w:tc>
          <w:tcPr>
            <w:tcW w:w="965" w:type="pct"/>
            <w:tcBorders>
              <w:top w:val="nil"/>
              <w:left w:val="nil"/>
              <w:bottom w:val="nil"/>
              <w:right w:val="nil"/>
            </w:tcBorders>
            <w:shd w:val="clear" w:color="auto" w:fill="auto"/>
            <w:noWrap/>
            <w:vAlign w:val="center"/>
            <w:hideMark/>
          </w:tcPr>
          <w:p w14:paraId="5C86CB7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Standard Deviation</w:t>
            </w:r>
          </w:p>
        </w:tc>
        <w:tc>
          <w:tcPr>
            <w:tcW w:w="415" w:type="pct"/>
            <w:tcBorders>
              <w:top w:val="nil"/>
              <w:left w:val="nil"/>
              <w:bottom w:val="nil"/>
              <w:right w:val="nil"/>
            </w:tcBorders>
            <w:shd w:val="clear" w:color="auto" w:fill="auto"/>
            <w:noWrap/>
            <w:vAlign w:val="center"/>
            <w:hideMark/>
          </w:tcPr>
          <w:p w14:paraId="3A37613A"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0.7</w:t>
            </w:r>
          </w:p>
        </w:tc>
        <w:tc>
          <w:tcPr>
            <w:tcW w:w="383" w:type="pct"/>
            <w:tcBorders>
              <w:top w:val="nil"/>
              <w:left w:val="nil"/>
              <w:bottom w:val="nil"/>
              <w:right w:val="nil"/>
            </w:tcBorders>
            <w:shd w:val="clear" w:color="auto" w:fill="auto"/>
            <w:noWrap/>
            <w:vAlign w:val="center"/>
            <w:hideMark/>
          </w:tcPr>
          <w:p w14:paraId="7999CA3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64" w:type="pct"/>
            <w:tcBorders>
              <w:top w:val="nil"/>
              <w:left w:val="nil"/>
              <w:bottom w:val="nil"/>
              <w:right w:val="nil"/>
            </w:tcBorders>
            <w:shd w:val="clear" w:color="auto" w:fill="auto"/>
            <w:noWrap/>
            <w:vAlign w:val="center"/>
            <w:hideMark/>
          </w:tcPr>
          <w:p w14:paraId="1BF0234F"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0.6</w:t>
            </w:r>
          </w:p>
        </w:tc>
        <w:tc>
          <w:tcPr>
            <w:tcW w:w="237" w:type="pct"/>
            <w:tcBorders>
              <w:top w:val="nil"/>
              <w:left w:val="nil"/>
              <w:bottom w:val="nil"/>
              <w:right w:val="nil"/>
            </w:tcBorders>
            <w:shd w:val="clear" w:color="auto" w:fill="auto"/>
            <w:noWrap/>
            <w:vAlign w:val="center"/>
            <w:hideMark/>
          </w:tcPr>
          <w:p w14:paraId="66875A8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74" w:type="pct"/>
            <w:tcBorders>
              <w:top w:val="nil"/>
              <w:left w:val="nil"/>
              <w:bottom w:val="nil"/>
              <w:right w:val="nil"/>
            </w:tcBorders>
            <w:shd w:val="clear" w:color="auto" w:fill="auto"/>
            <w:noWrap/>
            <w:vAlign w:val="center"/>
            <w:hideMark/>
          </w:tcPr>
          <w:p w14:paraId="71A7C14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0.6</w:t>
            </w:r>
          </w:p>
        </w:tc>
        <w:tc>
          <w:tcPr>
            <w:tcW w:w="289" w:type="pct"/>
            <w:tcBorders>
              <w:top w:val="nil"/>
              <w:left w:val="nil"/>
              <w:bottom w:val="nil"/>
              <w:right w:val="nil"/>
            </w:tcBorders>
            <w:shd w:val="clear" w:color="auto" w:fill="auto"/>
            <w:noWrap/>
            <w:vAlign w:val="center"/>
            <w:hideMark/>
          </w:tcPr>
          <w:p w14:paraId="4BAFC14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0.7</w:t>
            </w:r>
          </w:p>
        </w:tc>
        <w:tc>
          <w:tcPr>
            <w:tcW w:w="322" w:type="pct"/>
            <w:tcBorders>
              <w:top w:val="nil"/>
              <w:left w:val="nil"/>
              <w:bottom w:val="nil"/>
              <w:right w:val="nil"/>
            </w:tcBorders>
            <w:shd w:val="clear" w:color="auto" w:fill="auto"/>
            <w:noWrap/>
            <w:vAlign w:val="center"/>
            <w:hideMark/>
          </w:tcPr>
          <w:p w14:paraId="30958E17"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23" w:type="pct"/>
            <w:tcBorders>
              <w:top w:val="nil"/>
              <w:left w:val="nil"/>
              <w:bottom w:val="nil"/>
              <w:right w:val="nil"/>
            </w:tcBorders>
            <w:shd w:val="clear" w:color="auto" w:fill="auto"/>
            <w:noWrap/>
            <w:vAlign w:val="center"/>
            <w:hideMark/>
          </w:tcPr>
          <w:p w14:paraId="7478DA0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33" w:type="pct"/>
            <w:tcBorders>
              <w:top w:val="nil"/>
              <w:left w:val="nil"/>
              <w:bottom w:val="nil"/>
              <w:right w:val="nil"/>
            </w:tcBorders>
            <w:shd w:val="clear" w:color="auto" w:fill="auto"/>
            <w:noWrap/>
            <w:vAlign w:val="center"/>
            <w:hideMark/>
          </w:tcPr>
          <w:p w14:paraId="5B5117E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33" w:type="pct"/>
            <w:tcBorders>
              <w:top w:val="nil"/>
              <w:left w:val="nil"/>
              <w:bottom w:val="nil"/>
              <w:right w:val="nil"/>
            </w:tcBorders>
            <w:shd w:val="clear" w:color="auto" w:fill="auto"/>
            <w:noWrap/>
            <w:vAlign w:val="center"/>
            <w:hideMark/>
          </w:tcPr>
          <w:p w14:paraId="510FFA2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33" w:type="pct"/>
            <w:tcBorders>
              <w:top w:val="nil"/>
              <w:left w:val="nil"/>
              <w:bottom w:val="nil"/>
              <w:right w:val="nil"/>
            </w:tcBorders>
            <w:shd w:val="clear" w:color="auto" w:fill="auto"/>
            <w:noWrap/>
            <w:vAlign w:val="center"/>
            <w:hideMark/>
          </w:tcPr>
          <w:p w14:paraId="6CFB705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29" w:type="pct"/>
            <w:tcBorders>
              <w:top w:val="nil"/>
              <w:left w:val="nil"/>
              <w:bottom w:val="nil"/>
              <w:right w:val="nil"/>
            </w:tcBorders>
            <w:shd w:val="clear" w:color="auto" w:fill="auto"/>
            <w:noWrap/>
            <w:vAlign w:val="center"/>
            <w:hideMark/>
          </w:tcPr>
          <w:p w14:paraId="0511CE3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r>
      <w:tr w:rsidR="005F42C3" w:rsidRPr="005E0EC7" w14:paraId="2E4CE79B" w14:textId="77777777" w:rsidTr="009C131C">
        <w:trPr>
          <w:trHeight w:val="316"/>
        </w:trPr>
        <w:tc>
          <w:tcPr>
            <w:tcW w:w="965" w:type="pct"/>
            <w:tcBorders>
              <w:top w:val="nil"/>
              <w:left w:val="nil"/>
              <w:bottom w:val="nil"/>
              <w:right w:val="nil"/>
            </w:tcBorders>
            <w:shd w:val="clear" w:color="auto" w:fill="auto"/>
            <w:noWrap/>
            <w:vAlign w:val="center"/>
            <w:hideMark/>
          </w:tcPr>
          <w:p w14:paraId="3E31A58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Kurtosis</w:t>
            </w:r>
          </w:p>
        </w:tc>
        <w:tc>
          <w:tcPr>
            <w:tcW w:w="415" w:type="pct"/>
            <w:tcBorders>
              <w:top w:val="nil"/>
              <w:left w:val="nil"/>
              <w:bottom w:val="nil"/>
              <w:right w:val="nil"/>
            </w:tcBorders>
            <w:shd w:val="clear" w:color="auto" w:fill="auto"/>
            <w:noWrap/>
            <w:vAlign w:val="center"/>
            <w:hideMark/>
          </w:tcPr>
          <w:p w14:paraId="11A835B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83" w:type="pct"/>
            <w:tcBorders>
              <w:top w:val="nil"/>
              <w:left w:val="nil"/>
              <w:bottom w:val="nil"/>
              <w:right w:val="nil"/>
            </w:tcBorders>
            <w:shd w:val="clear" w:color="auto" w:fill="auto"/>
            <w:noWrap/>
            <w:vAlign w:val="center"/>
            <w:hideMark/>
          </w:tcPr>
          <w:p w14:paraId="7D206E4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-0.3</w:t>
            </w:r>
          </w:p>
        </w:tc>
        <w:tc>
          <w:tcPr>
            <w:tcW w:w="364" w:type="pct"/>
            <w:tcBorders>
              <w:top w:val="nil"/>
              <w:left w:val="nil"/>
              <w:bottom w:val="nil"/>
              <w:right w:val="nil"/>
            </w:tcBorders>
            <w:shd w:val="clear" w:color="auto" w:fill="auto"/>
            <w:noWrap/>
            <w:vAlign w:val="center"/>
            <w:hideMark/>
          </w:tcPr>
          <w:p w14:paraId="6032EB9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0.9</w:t>
            </w:r>
          </w:p>
        </w:tc>
        <w:tc>
          <w:tcPr>
            <w:tcW w:w="237" w:type="pct"/>
            <w:tcBorders>
              <w:top w:val="nil"/>
              <w:left w:val="nil"/>
              <w:bottom w:val="nil"/>
              <w:right w:val="nil"/>
            </w:tcBorders>
            <w:shd w:val="clear" w:color="auto" w:fill="auto"/>
            <w:noWrap/>
            <w:vAlign w:val="center"/>
            <w:hideMark/>
          </w:tcPr>
          <w:p w14:paraId="1C83CA7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2.2</w:t>
            </w:r>
          </w:p>
        </w:tc>
        <w:tc>
          <w:tcPr>
            <w:tcW w:w="374" w:type="pct"/>
            <w:tcBorders>
              <w:top w:val="nil"/>
              <w:left w:val="nil"/>
              <w:bottom w:val="nil"/>
              <w:right w:val="nil"/>
            </w:tcBorders>
            <w:shd w:val="clear" w:color="auto" w:fill="auto"/>
            <w:noWrap/>
            <w:vAlign w:val="center"/>
            <w:hideMark/>
          </w:tcPr>
          <w:p w14:paraId="06FAA78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289" w:type="pct"/>
            <w:tcBorders>
              <w:top w:val="nil"/>
              <w:left w:val="nil"/>
              <w:bottom w:val="nil"/>
              <w:right w:val="nil"/>
            </w:tcBorders>
            <w:shd w:val="clear" w:color="auto" w:fill="auto"/>
            <w:noWrap/>
            <w:vAlign w:val="center"/>
            <w:hideMark/>
          </w:tcPr>
          <w:p w14:paraId="58F8876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22" w:type="pct"/>
            <w:tcBorders>
              <w:top w:val="nil"/>
              <w:left w:val="nil"/>
              <w:bottom w:val="nil"/>
              <w:right w:val="nil"/>
            </w:tcBorders>
            <w:shd w:val="clear" w:color="auto" w:fill="auto"/>
            <w:noWrap/>
            <w:vAlign w:val="center"/>
            <w:hideMark/>
          </w:tcPr>
          <w:p w14:paraId="51706E1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1.3</w:t>
            </w:r>
          </w:p>
        </w:tc>
        <w:tc>
          <w:tcPr>
            <w:tcW w:w="323" w:type="pct"/>
            <w:tcBorders>
              <w:top w:val="nil"/>
              <w:left w:val="nil"/>
              <w:bottom w:val="nil"/>
              <w:right w:val="nil"/>
            </w:tcBorders>
            <w:shd w:val="clear" w:color="auto" w:fill="auto"/>
            <w:noWrap/>
            <w:vAlign w:val="center"/>
            <w:hideMark/>
          </w:tcPr>
          <w:p w14:paraId="613B334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0.9</w:t>
            </w:r>
          </w:p>
        </w:tc>
        <w:tc>
          <w:tcPr>
            <w:tcW w:w="333" w:type="pct"/>
            <w:tcBorders>
              <w:top w:val="nil"/>
              <w:left w:val="nil"/>
              <w:bottom w:val="nil"/>
              <w:right w:val="nil"/>
            </w:tcBorders>
            <w:shd w:val="clear" w:color="auto" w:fill="auto"/>
            <w:noWrap/>
            <w:vAlign w:val="center"/>
            <w:hideMark/>
          </w:tcPr>
          <w:p w14:paraId="372A1D7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33" w:type="pct"/>
            <w:tcBorders>
              <w:top w:val="nil"/>
              <w:left w:val="nil"/>
              <w:bottom w:val="nil"/>
              <w:right w:val="nil"/>
            </w:tcBorders>
            <w:shd w:val="clear" w:color="auto" w:fill="auto"/>
            <w:noWrap/>
            <w:vAlign w:val="center"/>
            <w:hideMark/>
          </w:tcPr>
          <w:p w14:paraId="65B9BB7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33" w:type="pct"/>
            <w:tcBorders>
              <w:top w:val="nil"/>
              <w:left w:val="nil"/>
              <w:bottom w:val="nil"/>
              <w:right w:val="nil"/>
            </w:tcBorders>
            <w:shd w:val="clear" w:color="auto" w:fill="auto"/>
            <w:noWrap/>
            <w:vAlign w:val="center"/>
            <w:hideMark/>
          </w:tcPr>
          <w:p w14:paraId="215AB96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-1.3</w:t>
            </w:r>
          </w:p>
        </w:tc>
        <w:tc>
          <w:tcPr>
            <w:tcW w:w="329" w:type="pct"/>
            <w:tcBorders>
              <w:top w:val="nil"/>
              <w:left w:val="nil"/>
              <w:bottom w:val="nil"/>
              <w:right w:val="nil"/>
            </w:tcBorders>
            <w:shd w:val="clear" w:color="auto" w:fill="auto"/>
            <w:noWrap/>
            <w:vAlign w:val="center"/>
            <w:hideMark/>
          </w:tcPr>
          <w:p w14:paraId="3086613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r>
      <w:tr w:rsidR="005F42C3" w:rsidRPr="005E0EC7" w14:paraId="5224B1D0" w14:textId="77777777" w:rsidTr="009C131C">
        <w:trPr>
          <w:trHeight w:val="316"/>
        </w:trPr>
        <w:tc>
          <w:tcPr>
            <w:tcW w:w="965" w:type="pct"/>
            <w:tcBorders>
              <w:top w:val="nil"/>
              <w:left w:val="nil"/>
              <w:bottom w:val="nil"/>
              <w:right w:val="nil"/>
            </w:tcBorders>
            <w:shd w:val="clear" w:color="auto" w:fill="auto"/>
            <w:noWrap/>
            <w:vAlign w:val="center"/>
            <w:hideMark/>
          </w:tcPr>
          <w:p w14:paraId="575DF09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Skewness</w:t>
            </w:r>
          </w:p>
        </w:tc>
        <w:tc>
          <w:tcPr>
            <w:tcW w:w="415" w:type="pct"/>
            <w:tcBorders>
              <w:top w:val="nil"/>
              <w:left w:val="nil"/>
              <w:bottom w:val="nil"/>
              <w:right w:val="nil"/>
            </w:tcBorders>
            <w:shd w:val="clear" w:color="auto" w:fill="auto"/>
            <w:noWrap/>
            <w:vAlign w:val="center"/>
            <w:hideMark/>
          </w:tcPr>
          <w:p w14:paraId="49E47F9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0.9</w:t>
            </w:r>
          </w:p>
        </w:tc>
        <w:tc>
          <w:tcPr>
            <w:tcW w:w="383" w:type="pct"/>
            <w:tcBorders>
              <w:top w:val="nil"/>
              <w:left w:val="nil"/>
              <w:bottom w:val="nil"/>
              <w:right w:val="nil"/>
            </w:tcBorders>
            <w:shd w:val="clear" w:color="auto" w:fill="auto"/>
            <w:noWrap/>
            <w:vAlign w:val="center"/>
            <w:hideMark/>
          </w:tcPr>
          <w:p w14:paraId="5DFEB0E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0.6</w:t>
            </w:r>
          </w:p>
        </w:tc>
        <w:tc>
          <w:tcPr>
            <w:tcW w:w="364" w:type="pct"/>
            <w:tcBorders>
              <w:top w:val="nil"/>
              <w:left w:val="nil"/>
              <w:bottom w:val="nil"/>
              <w:right w:val="nil"/>
            </w:tcBorders>
            <w:shd w:val="clear" w:color="auto" w:fill="auto"/>
            <w:noWrap/>
            <w:vAlign w:val="center"/>
            <w:hideMark/>
          </w:tcPr>
          <w:p w14:paraId="0ED62002"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237" w:type="pct"/>
            <w:tcBorders>
              <w:top w:val="nil"/>
              <w:left w:val="nil"/>
              <w:bottom w:val="nil"/>
              <w:right w:val="nil"/>
            </w:tcBorders>
            <w:shd w:val="clear" w:color="auto" w:fill="auto"/>
            <w:noWrap/>
            <w:vAlign w:val="center"/>
            <w:hideMark/>
          </w:tcPr>
          <w:p w14:paraId="4796B12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1.2</w:t>
            </w:r>
          </w:p>
        </w:tc>
        <w:tc>
          <w:tcPr>
            <w:tcW w:w="374" w:type="pct"/>
            <w:tcBorders>
              <w:top w:val="nil"/>
              <w:left w:val="nil"/>
              <w:bottom w:val="nil"/>
              <w:right w:val="nil"/>
            </w:tcBorders>
            <w:shd w:val="clear" w:color="auto" w:fill="auto"/>
            <w:noWrap/>
            <w:vAlign w:val="center"/>
            <w:hideMark/>
          </w:tcPr>
          <w:p w14:paraId="7B165F5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c>
          <w:tcPr>
            <w:tcW w:w="289" w:type="pct"/>
            <w:tcBorders>
              <w:top w:val="nil"/>
              <w:left w:val="nil"/>
              <w:bottom w:val="nil"/>
              <w:right w:val="nil"/>
            </w:tcBorders>
            <w:shd w:val="clear" w:color="auto" w:fill="auto"/>
            <w:noWrap/>
            <w:vAlign w:val="center"/>
            <w:hideMark/>
          </w:tcPr>
          <w:p w14:paraId="245434F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0.9</w:t>
            </w:r>
          </w:p>
        </w:tc>
        <w:tc>
          <w:tcPr>
            <w:tcW w:w="322" w:type="pct"/>
            <w:tcBorders>
              <w:top w:val="nil"/>
              <w:left w:val="nil"/>
              <w:bottom w:val="nil"/>
              <w:right w:val="nil"/>
            </w:tcBorders>
            <w:shd w:val="clear" w:color="auto" w:fill="auto"/>
            <w:noWrap/>
            <w:vAlign w:val="center"/>
            <w:hideMark/>
          </w:tcPr>
          <w:p w14:paraId="4D81CA8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1.1</w:t>
            </w:r>
          </w:p>
        </w:tc>
        <w:tc>
          <w:tcPr>
            <w:tcW w:w="323" w:type="pct"/>
            <w:tcBorders>
              <w:top w:val="nil"/>
              <w:left w:val="nil"/>
              <w:bottom w:val="nil"/>
              <w:right w:val="nil"/>
            </w:tcBorders>
            <w:shd w:val="clear" w:color="auto" w:fill="auto"/>
            <w:noWrap/>
            <w:vAlign w:val="center"/>
            <w:hideMark/>
          </w:tcPr>
          <w:p w14:paraId="0743066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1.1</w:t>
            </w:r>
          </w:p>
        </w:tc>
        <w:tc>
          <w:tcPr>
            <w:tcW w:w="333" w:type="pct"/>
            <w:tcBorders>
              <w:top w:val="nil"/>
              <w:left w:val="nil"/>
              <w:bottom w:val="nil"/>
              <w:right w:val="nil"/>
            </w:tcBorders>
            <w:shd w:val="clear" w:color="auto" w:fill="auto"/>
            <w:noWrap/>
            <w:vAlign w:val="center"/>
            <w:hideMark/>
          </w:tcPr>
          <w:p w14:paraId="3159EFE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1.1</w:t>
            </w:r>
          </w:p>
        </w:tc>
        <w:tc>
          <w:tcPr>
            <w:tcW w:w="333" w:type="pct"/>
            <w:tcBorders>
              <w:top w:val="nil"/>
              <w:left w:val="nil"/>
              <w:bottom w:val="nil"/>
              <w:right w:val="nil"/>
            </w:tcBorders>
            <w:shd w:val="clear" w:color="auto" w:fill="auto"/>
            <w:noWrap/>
            <w:vAlign w:val="center"/>
            <w:hideMark/>
          </w:tcPr>
          <w:p w14:paraId="6254E06F"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0.5</w:t>
            </w:r>
          </w:p>
        </w:tc>
        <w:tc>
          <w:tcPr>
            <w:tcW w:w="333" w:type="pct"/>
            <w:tcBorders>
              <w:top w:val="nil"/>
              <w:left w:val="nil"/>
              <w:bottom w:val="nil"/>
              <w:right w:val="nil"/>
            </w:tcBorders>
            <w:shd w:val="clear" w:color="auto" w:fill="auto"/>
            <w:noWrap/>
            <w:vAlign w:val="center"/>
            <w:hideMark/>
          </w:tcPr>
          <w:p w14:paraId="6D32DDA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c>
          <w:tcPr>
            <w:tcW w:w="329" w:type="pct"/>
            <w:tcBorders>
              <w:top w:val="nil"/>
              <w:left w:val="nil"/>
              <w:bottom w:val="nil"/>
              <w:right w:val="nil"/>
            </w:tcBorders>
            <w:shd w:val="clear" w:color="auto" w:fill="auto"/>
            <w:noWrap/>
            <w:vAlign w:val="center"/>
            <w:hideMark/>
          </w:tcPr>
          <w:p w14:paraId="536E865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0.5</w:t>
            </w:r>
          </w:p>
        </w:tc>
      </w:tr>
      <w:tr w:rsidR="005F42C3" w:rsidRPr="005E0EC7" w14:paraId="5BCC7D13" w14:textId="77777777" w:rsidTr="009C131C">
        <w:trPr>
          <w:trHeight w:val="316"/>
        </w:trPr>
        <w:tc>
          <w:tcPr>
            <w:tcW w:w="965" w:type="pct"/>
            <w:tcBorders>
              <w:top w:val="nil"/>
              <w:left w:val="nil"/>
              <w:bottom w:val="nil"/>
              <w:right w:val="nil"/>
            </w:tcBorders>
            <w:shd w:val="clear" w:color="auto" w:fill="auto"/>
            <w:noWrap/>
            <w:vAlign w:val="center"/>
            <w:hideMark/>
          </w:tcPr>
          <w:p w14:paraId="64C65C37"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Range</w:t>
            </w:r>
          </w:p>
        </w:tc>
        <w:tc>
          <w:tcPr>
            <w:tcW w:w="415" w:type="pct"/>
            <w:tcBorders>
              <w:top w:val="nil"/>
              <w:left w:val="nil"/>
              <w:bottom w:val="nil"/>
              <w:right w:val="nil"/>
            </w:tcBorders>
            <w:shd w:val="clear" w:color="auto" w:fill="auto"/>
            <w:noWrap/>
            <w:vAlign w:val="center"/>
            <w:hideMark/>
          </w:tcPr>
          <w:p w14:paraId="28CC9A2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2.8</w:t>
            </w:r>
          </w:p>
        </w:tc>
        <w:tc>
          <w:tcPr>
            <w:tcW w:w="383" w:type="pct"/>
            <w:tcBorders>
              <w:top w:val="nil"/>
              <w:left w:val="nil"/>
              <w:bottom w:val="nil"/>
              <w:right w:val="nil"/>
            </w:tcBorders>
            <w:shd w:val="clear" w:color="auto" w:fill="auto"/>
            <w:noWrap/>
            <w:vAlign w:val="center"/>
            <w:hideMark/>
          </w:tcPr>
          <w:p w14:paraId="4C427A6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2.8</w:t>
            </w:r>
          </w:p>
        </w:tc>
        <w:tc>
          <w:tcPr>
            <w:tcW w:w="364" w:type="pct"/>
            <w:tcBorders>
              <w:top w:val="nil"/>
              <w:left w:val="nil"/>
              <w:bottom w:val="nil"/>
              <w:right w:val="nil"/>
            </w:tcBorders>
            <w:shd w:val="clear" w:color="auto" w:fill="auto"/>
            <w:noWrap/>
            <w:vAlign w:val="center"/>
            <w:hideMark/>
          </w:tcPr>
          <w:p w14:paraId="2D5F5A2D"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2.4</w:t>
            </w:r>
          </w:p>
        </w:tc>
        <w:tc>
          <w:tcPr>
            <w:tcW w:w="237" w:type="pct"/>
            <w:tcBorders>
              <w:top w:val="nil"/>
              <w:left w:val="nil"/>
              <w:bottom w:val="nil"/>
              <w:right w:val="nil"/>
            </w:tcBorders>
            <w:shd w:val="clear" w:color="auto" w:fill="auto"/>
            <w:noWrap/>
            <w:vAlign w:val="center"/>
            <w:hideMark/>
          </w:tcPr>
          <w:p w14:paraId="3E133B2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1.4</w:t>
            </w:r>
          </w:p>
        </w:tc>
        <w:tc>
          <w:tcPr>
            <w:tcW w:w="374" w:type="pct"/>
            <w:tcBorders>
              <w:top w:val="nil"/>
              <w:left w:val="nil"/>
              <w:bottom w:val="nil"/>
              <w:right w:val="nil"/>
            </w:tcBorders>
            <w:shd w:val="clear" w:color="auto" w:fill="auto"/>
            <w:noWrap/>
            <w:vAlign w:val="center"/>
            <w:hideMark/>
          </w:tcPr>
          <w:p w14:paraId="02D01F1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2.7</w:t>
            </w:r>
          </w:p>
        </w:tc>
        <w:tc>
          <w:tcPr>
            <w:tcW w:w="289" w:type="pct"/>
            <w:tcBorders>
              <w:top w:val="nil"/>
              <w:left w:val="nil"/>
              <w:bottom w:val="nil"/>
              <w:right w:val="nil"/>
            </w:tcBorders>
            <w:shd w:val="clear" w:color="auto" w:fill="auto"/>
            <w:noWrap/>
            <w:vAlign w:val="center"/>
            <w:hideMark/>
          </w:tcPr>
          <w:p w14:paraId="0546188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2.5</w:t>
            </w:r>
          </w:p>
        </w:tc>
        <w:tc>
          <w:tcPr>
            <w:tcW w:w="322" w:type="pct"/>
            <w:tcBorders>
              <w:top w:val="nil"/>
              <w:left w:val="nil"/>
              <w:bottom w:val="nil"/>
              <w:right w:val="nil"/>
            </w:tcBorders>
            <w:shd w:val="clear" w:color="auto" w:fill="auto"/>
            <w:noWrap/>
            <w:vAlign w:val="center"/>
            <w:hideMark/>
          </w:tcPr>
          <w:p w14:paraId="6D2835C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1.7</w:t>
            </w:r>
          </w:p>
        </w:tc>
        <w:tc>
          <w:tcPr>
            <w:tcW w:w="323" w:type="pct"/>
            <w:tcBorders>
              <w:top w:val="nil"/>
              <w:left w:val="nil"/>
              <w:bottom w:val="nil"/>
              <w:right w:val="nil"/>
            </w:tcBorders>
            <w:shd w:val="clear" w:color="auto" w:fill="auto"/>
            <w:noWrap/>
            <w:vAlign w:val="center"/>
            <w:hideMark/>
          </w:tcPr>
          <w:p w14:paraId="3AA42DB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1.0</w:t>
            </w:r>
          </w:p>
        </w:tc>
        <w:tc>
          <w:tcPr>
            <w:tcW w:w="333" w:type="pct"/>
            <w:tcBorders>
              <w:top w:val="nil"/>
              <w:left w:val="nil"/>
              <w:bottom w:val="nil"/>
              <w:right w:val="nil"/>
            </w:tcBorders>
            <w:shd w:val="clear" w:color="auto" w:fill="auto"/>
            <w:noWrap/>
            <w:vAlign w:val="center"/>
            <w:hideMark/>
          </w:tcPr>
          <w:p w14:paraId="477A779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2.4</w:t>
            </w:r>
          </w:p>
        </w:tc>
        <w:tc>
          <w:tcPr>
            <w:tcW w:w="333" w:type="pct"/>
            <w:tcBorders>
              <w:top w:val="nil"/>
              <w:left w:val="nil"/>
              <w:bottom w:val="nil"/>
              <w:right w:val="nil"/>
            </w:tcBorders>
            <w:shd w:val="clear" w:color="auto" w:fill="auto"/>
            <w:noWrap/>
            <w:vAlign w:val="center"/>
            <w:hideMark/>
          </w:tcPr>
          <w:p w14:paraId="404B630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1.5</w:t>
            </w:r>
          </w:p>
        </w:tc>
        <w:tc>
          <w:tcPr>
            <w:tcW w:w="333" w:type="pct"/>
            <w:tcBorders>
              <w:top w:val="nil"/>
              <w:left w:val="nil"/>
              <w:bottom w:val="nil"/>
              <w:right w:val="nil"/>
            </w:tcBorders>
            <w:shd w:val="clear" w:color="auto" w:fill="auto"/>
            <w:noWrap/>
            <w:vAlign w:val="center"/>
            <w:hideMark/>
          </w:tcPr>
          <w:p w14:paraId="2721F43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0.7</w:t>
            </w:r>
          </w:p>
        </w:tc>
        <w:tc>
          <w:tcPr>
            <w:tcW w:w="329" w:type="pct"/>
            <w:tcBorders>
              <w:top w:val="nil"/>
              <w:left w:val="nil"/>
              <w:bottom w:val="nil"/>
              <w:right w:val="nil"/>
            </w:tcBorders>
            <w:shd w:val="clear" w:color="auto" w:fill="auto"/>
            <w:noWrap/>
            <w:vAlign w:val="center"/>
            <w:hideMark/>
          </w:tcPr>
          <w:p w14:paraId="5CA25CB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r>
      <w:tr w:rsidR="005F42C3" w:rsidRPr="005E0EC7" w14:paraId="58EE109C" w14:textId="77777777" w:rsidTr="009C131C">
        <w:trPr>
          <w:trHeight w:val="316"/>
        </w:trPr>
        <w:tc>
          <w:tcPr>
            <w:tcW w:w="965" w:type="pct"/>
            <w:tcBorders>
              <w:top w:val="nil"/>
              <w:left w:val="nil"/>
              <w:bottom w:val="nil"/>
              <w:right w:val="nil"/>
            </w:tcBorders>
            <w:shd w:val="clear" w:color="auto" w:fill="auto"/>
            <w:noWrap/>
            <w:vAlign w:val="center"/>
            <w:hideMark/>
          </w:tcPr>
          <w:p w14:paraId="4EE7278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Minimum</w:t>
            </w:r>
          </w:p>
        </w:tc>
        <w:tc>
          <w:tcPr>
            <w:tcW w:w="415" w:type="pct"/>
            <w:tcBorders>
              <w:top w:val="nil"/>
              <w:left w:val="nil"/>
              <w:bottom w:val="nil"/>
              <w:right w:val="nil"/>
            </w:tcBorders>
            <w:shd w:val="clear" w:color="auto" w:fill="auto"/>
            <w:noWrap/>
            <w:vAlign w:val="center"/>
            <w:hideMark/>
          </w:tcPr>
          <w:p w14:paraId="14E3656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0.5</w:t>
            </w:r>
          </w:p>
        </w:tc>
        <w:tc>
          <w:tcPr>
            <w:tcW w:w="383" w:type="pct"/>
            <w:tcBorders>
              <w:top w:val="nil"/>
              <w:left w:val="nil"/>
              <w:bottom w:val="nil"/>
              <w:right w:val="nil"/>
            </w:tcBorders>
            <w:shd w:val="clear" w:color="auto" w:fill="auto"/>
            <w:noWrap/>
            <w:vAlign w:val="center"/>
            <w:hideMark/>
          </w:tcPr>
          <w:p w14:paraId="72B58BE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0.2</w:t>
            </w:r>
          </w:p>
        </w:tc>
        <w:tc>
          <w:tcPr>
            <w:tcW w:w="364" w:type="pct"/>
            <w:tcBorders>
              <w:top w:val="nil"/>
              <w:left w:val="nil"/>
              <w:bottom w:val="nil"/>
              <w:right w:val="nil"/>
            </w:tcBorders>
            <w:shd w:val="clear" w:color="auto" w:fill="auto"/>
            <w:noWrap/>
            <w:vAlign w:val="center"/>
            <w:hideMark/>
          </w:tcPr>
          <w:p w14:paraId="39C4662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237" w:type="pct"/>
            <w:tcBorders>
              <w:top w:val="nil"/>
              <w:left w:val="nil"/>
              <w:bottom w:val="nil"/>
              <w:right w:val="nil"/>
            </w:tcBorders>
            <w:shd w:val="clear" w:color="auto" w:fill="auto"/>
            <w:noWrap/>
            <w:vAlign w:val="center"/>
            <w:hideMark/>
          </w:tcPr>
          <w:p w14:paraId="3E8F7BD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c>
          <w:tcPr>
            <w:tcW w:w="374" w:type="pct"/>
            <w:tcBorders>
              <w:top w:val="nil"/>
              <w:left w:val="nil"/>
              <w:bottom w:val="nil"/>
              <w:right w:val="nil"/>
            </w:tcBorders>
            <w:shd w:val="clear" w:color="auto" w:fill="auto"/>
            <w:noWrap/>
            <w:vAlign w:val="center"/>
            <w:hideMark/>
          </w:tcPr>
          <w:p w14:paraId="218E141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289" w:type="pct"/>
            <w:tcBorders>
              <w:top w:val="nil"/>
              <w:left w:val="nil"/>
              <w:bottom w:val="nil"/>
              <w:right w:val="nil"/>
            </w:tcBorders>
            <w:shd w:val="clear" w:color="auto" w:fill="auto"/>
            <w:noWrap/>
            <w:vAlign w:val="center"/>
            <w:hideMark/>
          </w:tcPr>
          <w:p w14:paraId="62A55FF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2" w:type="pct"/>
            <w:tcBorders>
              <w:top w:val="nil"/>
              <w:left w:val="nil"/>
              <w:bottom w:val="nil"/>
              <w:right w:val="nil"/>
            </w:tcBorders>
            <w:shd w:val="clear" w:color="auto" w:fill="auto"/>
            <w:noWrap/>
            <w:vAlign w:val="center"/>
            <w:hideMark/>
          </w:tcPr>
          <w:p w14:paraId="7D5E731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3" w:type="pct"/>
            <w:tcBorders>
              <w:top w:val="nil"/>
              <w:left w:val="nil"/>
              <w:bottom w:val="nil"/>
              <w:right w:val="nil"/>
            </w:tcBorders>
            <w:shd w:val="clear" w:color="auto" w:fill="auto"/>
            <w:noWrap/>
            <w:vAlign w:val="center"/>
            <w:hideMark/>
          </w:tcPr>
          <w:p w14:paraId="2B734C8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c>
          <w:tcPr>
            <w:tcW w:w="333" w:type="pct"/>
            <w:tcBorders>
              <w:top w:val="nil"/>
              <w:left w:val="nil"/>
              <w:bottom w:val="nil"/>
              <w:right w:val="nil"/>
            </w:tcBorders>
            <w:shd w:val="clear" w:color="auto" w:fill="auto"/>
            <w:noWrap/>
            <w:vAlign w:val="center"/>
            <w:hideMark/>
          </w:tcPr>
          <w:p w14:paraId="014C5A13"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0.6</w:t>
            </w:r>
          </w:p>
        </w:tc>
        <w:tc>
          <w:tcPr>
            <w:tcW w:w="333" w:type="pct"/>
            <w:tcBorders>
              <w:top w:val="nil"/>
              <w:left w:val="nil"/>
              <w:bottom w:val="nil"/>
              <w:right w:val="nil"/>
            </w:tcBorders>
            <w:shd w:val="clear" w:color="auto" w:fill="auto"/>
            <w:noWrap/>
            <w:vAlign w:val="center"/>
            <w:hideMark/>
          </w:tcPr>
          <w:p w14:paraId="69283BC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33" w:type="pct"/>
            <w:tcBorders>
              <w:top w:val="nil"/>
              <w:left w:val="nil"/>
              <w:bottom w:val="nil"/>
              <w:right w:val="nil"/>
            </w:tcBorders>
            <w:shd w:val="clear" w:color="auto" w:fill="auto"/>
            <w:noWrap/>
            <w:vAlign w:val="center"/>
            <w:hideMark/>
          </w:tcPr>
          <w:p w14:paraId="4789457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0.1</w:t>
            </w:r>
          </w:p>
        </w:tc>
        <w:tc>
          <w:tcPr>
            <w:tcW w:w="329" w:type="pct"/>
            <w:tcBorders>
              <w:top w:val="nil"/>
              <w:left w:val="nil"/>
              <w:bottom w:val="nil"/>
              <w:right w:val="nil"/>
            </w:tcBorders>
            <w:shd w:val="clear" w:color="auto" w:fill="auto"/>
            <w:noWrap/>
            <w:vAlign w:val="center"/>
            <w:hideMark/>
          </w:tcPr>
          <w:p w14:paraId="7839B552"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0.0</w:t>
            </w:r>
          </w:p>
        </w:tc>
      </w:tr>
      <w:tr w:rsidR="005F42C3" w:rsidRPr="005E0EC7" w14:paraId="342E2832" w14:textId="77777777" w:rsidTr="009C131C">
        <w:trPr>
          <w:trHeight w:val="331"/>
        </w:trPr>
        <w:tc>
          <w:tcPr>
            <w:tcW w:w="965" w:type="pct"/>
            <w:tcBorders>
              <w:top w:val="nil"/>
              <w:left w:val="nil"/>
              <w:bottom w:val="single" w:sz="8" w:space="0" w:color="auto"/>
              <w:right w:val="nil"/>
            </w:tcBorders>
            <w:shd w:val="clear" w:color="auto" w:fill="auto"/>
            <w:noWrap/>
            <w:vAlign w:val="center"/>
            <w:hideMark/>
          </w:tcPr>
          <w:p w14:paraId="40001A65"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Maximum</w:t>
            </w:r>
          </w:p>
        </w:tc>
        <w:tc>
          <w:tcPr>
            <w:tcW w:w="415" w:type="pct"/>
            <w:tcBorders>
              <w:top w:val="nil"/>
              <w:left w:val="nil"/>
              <w:bottom w:val="single" w:sz="8" w:space="0" w:color="auto"/>
              <w:right w:val="nil"/>
            </w:tcBorders>
            <w:shd w:val="clear" w:color="auto" w:fill="auto"/>
            <w:noWrap/>
            <w:vAlign w:val="center"/>
            <w:hideMark/>
          </w:tcPr>
          <w:p w14:paraId="5F0179D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3.3</w:t>
            </w:r>
          </w:p>
        </w:tc>
        <w:tc>
          <w:tcPr>
            <w:tcW w:w="383" w:type="pct"/>
            <w:tcBorders>
              <w:top w:val="nil"/>
              <w:left w:val="nil"/>
              <w:bottom w:val="single" w:sz="8" w:space="0" w:color="auto"/>
              <w:right w:val="nil"/>
            </w:tcBorders>
            <w:shd w:val="clear" w:color="auto" w:fill="auto"/>
            <w:noWrap/>
            <w:vAlign w:val="center"/>
            <w:hideMark/>
          </w:tcPr>
          <w:p w14:paraId="56AC358C"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3.0</w:t>
            </w:r>
          </w:p>
        </w:tc>
        <w:tc>
          <w:tcPr>
            <w:tcW w:w="364" w:type="pct"/>
            <w:tcBorders>
              <w:top w:val="nil"/>
              <w:left w:val="nil"/>
              <w:bottom w:val="single" w:sz="8" w:space="0" w:color="auto"/>
              <w:right w:val="nil"/>
            </w:tcBorders>
            <w:shd w:val="clear" w:color="auto" w:fill="auto"/>
            <w:noWrap/>
            <w:vAlign w:val="center"/>
            <w:hideMark/>
          </w:tcPr>
          <w:p w14:paraId="278F3326"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2.5</w:t>
            </w:r>
          </w:p>
        </w:tc>
        <w:tc>
          <w:tcPr>
            <w:tcW w:w="237" w:type="pct"/>
            <w:tcBorders>
              <w:top w:val="nil"/>
              <w:left w:val="nil"/>
              <w:bottom w:val="single" w:sz="8" w:space="0" w:color="auto"/>
              <w:right w:val="nil"/>
            </w:tcBorders>
            <w:shd w:val="clear" w:color="auto" w:fill="auto"/>
            <w:noWrap/>
            <w:vAlign w:val="center"/>
            <w:hideMark/>
          </w:tcPr>
          <w:p w14:paraId="3BA9F2E0"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1.4</w:t>
            </w:r>
          </w:p>
        </w:tc>
        <w:tc>
          <w:tcPr>
            <w:tcW w:w="374" w:type="pct"/>
            <w:tcBorders>
              <w:top w:val="nil"/>
              <w:left w:val="nil"/>
              <w:bottom w:val="single" w:sz="8" w:space="0" w:color="auto"/>
              <w:right w:val="nil"/>
            </w:tcBorders>
            <w:shd w:val="clear" w:color="auto" w:fill="auto"/>
            <w:noWrap/>
            <w:vAlign w:val="center"/>
            <w:hideMark/>
          </w:tcPr>
          <w:p w14:paraId="01D74C7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2.8</w:t>
            </w:r>
          </w:p>
        </w:tc>
        <w:tc>
          <w:tcPr>
            <w:tcW w:w="289" w:type="pct"/>
            <w:tcBorders>
              <w:top w:val="nil"/>
              <w:left w:val="nil"/>
              <w:bottom w:val="single" w:sz="8" w:space="0" w:color="auto"/>
              <w:right w:val="nil"/>
            </w:tcBorders>
            <w:shd w:val="clear" w:color="auto" w:fill="auto"/>
            <w:noWrap/>
            <w:vAlign w:val="center"/>
            <w:hideMark/>
          </w:tcPr>
          <w:p w14:paraId="3B9C9FC9"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2.5</w:t>
            </w:r>
          </w:p>
        </w:tc>
        <w:tc>
          <w:tcPr>
            <w:tcW w:w="322" w:type="pct"/>
            <w:tcBorders>
              <w:top w:val="nil"/>
              <w:left w:val="nil"/>
              <w:bottom w:val="single" w:sz="8" w:space="0" w:color="auto"/>
              <w:right w:val="nil"/>
            </w:tcBorders>
            <w:shd w:val="clear" w:color="auto" w:fill="auto"/>
            <w:noWrap/>
            <w:vAlign w:val="center"/>
            <w:hideMark/>
          </w:tcPr>
          <w:p w14:paraId="02AAAAD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1.7</w:t>
            </w:r>
          </w:p>
        </w:tc>
        <w:tc>
          <w:tcPr>
            <w:tcW w:w="323" w:type="pct"/>
            <w:tcBorders>
              <w:top w:val="nil"/>
              <w:left w:val="nil"/>
              <w:bottom w:val="single" w:sz="8" w:space="0" w:color="auto"/>
              <w:right w:val="nil"/>
            </w:tcBorders>
            <w:shd w:val="clear" w:color="auto" w:fill="auto"/>
            <w:noWrap/>
            <w:vAlign w:val="center"/>
            <w:hideMark/>
          </w:tcPr>
          <w:p w14:paraId="68694CF4"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1.0</w:t>
            </w:r>
          </w:p>
        </w:tc>
        <w:tc>
          <w:tcPr>
            <w:tcW w:w="333" w:type="pct"/>
            <w:tcBorders>
              <w:top w:val="nil"/>
              <w:left w:val="nil"/>
              <w:bottom w:val="single" w:sz="8" w:space="0" w:color="auto"/>
              <w:right w:val="nil"/>
            </w:tcBorders>
            <w:shd w:val="clear" w:color="auto" w:fill="auto"/>
            <w:noWrap/>
            <w:vAlign w:val="center"/>
            <w:hideMark/>
          </w:tcPr>
          <w:p w14:paraId="2ABA0BBB"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3.0</w:t>
            </w:r>
          </w:p>
        </w:tc>
        <w:tc>
          <w:tcPr>
            <w:tcW w:w="333" w:type="pct"/>
            <w:tcBorders>
              <w:top w:val="nil"/>
              <w:left w:val="nil"/>
              <w:bottom w:val="single" w:sz="8" w:space="0" w:color="auto"/>
              <w:right w:val="nil"/>
            </w:tcBorders>
            <w:shd w:val="clear" w:color="auto" w:fill="auto"/>
            <w:noWrap/>
            <w:vAlign w:val="center"/>
            <w:hideMark/>
          </w:tcPr>
          <w:p w14:paraId="3E60BC4E"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1.6</w:t>
            </w:r>
          </w:p>
        </w:tc>
        <w:tc>
          <w:tcPr>
            <w:tcW w:w="333" w:type="pct"/>
            <w:tcBorders>
              <w:top w:val="nil"/>
              <w:left w:val="nil"/>
              <w:bottom w:val="single" w:sz="8" w:space="0" w:color="auto"/>
              <w:right w:val="nil"/>
            </w:tcBorders>
            <w:shd w:val="clear" w:color="auto" w:fill="auto"/>
            <w:noWrap/>
            <w:vAlign w:val="center"/>
            <w:hideMark/>
          </w:tcPr>
          <w:p w14:paraId="2024DF18"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0.8</w:t>
            </w:r>
          </w:p>
        </w:tc>
        <w:tc>
          <w:tcPr>
            <w:tcW w:w="329" w:type="pct"/>
            <w:tcBorders>
              <w:top w:val="nil"/>
              <w:left w:val="nil"/>
              <w:bottom w:val="single" w:sz="8" w:space="0" w:color="auto"/>
              <w:right w:val="nil"/>
            </w:tcBorders>
            <w:shd w:val="clear" w:color="auto" w:fill="auto"/>
            <w:noWrap/>
            <w:vAlign w:val="center"/>
            <w:hideMark/>
          </w:tcPr>
          <w:p w14:paraId="418F5EA1" w14:textId="77777777" w:rsidR="005F42C3" w:rsidRPr="005E0EC7" w:rsidRDefault="005F42C3" w:rsidP="00EA2814">
            <w:pPr>
              <w:spacing w:line="276" w:lineRule="auto"/>
              <w:jc w:val="both"/>
              <w:rPr>
                <w:rFonts w:ascii="Times New Roman" w:eastAsia="Times New Roman" w:hAnsi="Times New Roman" w:cs="Times New Roman"/>
              </w:rPr>
            </w:pPr>
            <w:r w:rsidRPr="005E0EC7">
              <w:rPr>
                <w:rFonts w:ascii="Times New Roman" w:eastAsia="Times New Roman" w:hAnsi="Times New Roman" w:cs="Times New Roman"/>
              </w:rPr>
              <w:t>0.4</w:t>
            </w:r>
          </w:p>
        </w:tc>
      </w:tr>
    </w:tbl>
    <w:p w14:paraId="69C8DA9B" w14:textId="77777777" w:rsidR="00B1600A" w:rsidRDefault="00B1600A" w:rsidP="00B1600A">
      <w:pPr>
        <w:spacing w:line="360" w:lineRule="auto"/>
        <w:ind w:right="106"/>
        <w:jc w:val="both"/>
        <w:rPr>
          <w:rFonts w:ascii="Times New Roman" w:eastAsia="Times New Roman" w:hAnsi="Times New Roman" w:cs="Times New Roman"/>
        </w:rPr>
      </w:pPr>
      <w:bookmarkStart w:id="16" w:name="_Hlk91784732"/>
    </w:p>
    <w:p w14:paraId="59776158" w14:textId="215313D9" w:rsidR="00B1600A" w:rsidRPr="005876B6" w:rsidRDefault="00B1600A" w:rsidP="00B1600A">
      <w:pPr>
        <w:pStyle w:val="Heading3"/>
        <w:spacing w:line="360" w:lineRule="auto"/>
        <w:ind w:left="720"/>
        <w:jc w:val="both"/>
        <w:rPr>
          <w:rFonts w:ascii="Times New Roman" w:hAnsi="Times New Roman" w:cs="Times New Roman"/>
          <w:color w:val="auto"/>
        </w:rPr>
      </w:pPr>
      <w:r>
        <w:rPr>
          <w:rFonts w:ascii="Times New Roman" w:hAnsi="Times New Roman" w:cs="Times New Roman"/>
          <w:color w:val="auto"/>
        </w:rPr>
        <w:t>Table 2:</w:t>
      </w:r>
      <w:r w:rsidRPr="006A50A6">
        <w:rPr>
          <w:rFonts w:ascii="Times New Roman" w:hAnsi="Times New Roman" w:cs="Times New Roman"/>
          <w:color w:val="auto"/>
        </w:rPr>
        <w:t xml:space="preserve"> </w:t>
      </w:r>
      <w:r>
        <w:rPr>
          <w:rFonts w:ascii="Times New Roman" w:hAnsi="Times New Roman" w:cs="Times New Roman"/>
          <w:i/>
          <w:iCs/>
          <w:color w:val="auto"/>
        </w:rPr>
        <w:t>D</w:t>
      </w:r>
      <w:r w:rsidRPr="00984AB1">
        <w:rPr>
          <w:rFonts w:ascii="Times New Roman" w:hAnsi="Times New Roman" w:cs="Times New Roman"/>
          <w:i/>
          <w:iCs/>
          <w:color w:val="auto"/>
        </w:rPr>
        <w:t xml:space="preserve">escriptive statistic </w:t>
      </w:r>
      <w:r>
        <w:rPr>
          <w:rFonts w:ascii="Times New Roman" w:hAnsi="Times New Roman" w:cs="Times New Roman"/>
          <w:i/>
          <w:iCs/>
          <w:color w:val="auto"/>
        </w:rPr>
        <w:t xml:space="preserve">for </w:t>
      </w:r>
      <w:r w:rsidRPr="00984AB1">
        <w:rPr>
          <w:rFonts w:ascii="Times New Roman" w:hAnsi="Times New Roman" w:cs="Times New Roman"/>
          <w:i/>
          <w:iCs/>
          <w:color w:val="auto"/>
        </w:rPr>
        <w:t>S. platensis extracts antimicrobial activity on</w:t>
      </w:r>
      <w:r w:rsidRPr="00CB4753">
        <w:t xml:space="preserve"> </w:t>
      </w:r>
      <w:r w:rsidRPr="00CB4753">
        <w:rPr>
          <w:i/>
          <w:color w:val="000000" w:themeColor="text1"/>
        </w:rPr>
        <w:t>Staphylococci</w:t>
      </w:r>
      <w:r w:rsidRPr="00984AB1">
        <w:rPr>
          <w:rFonts w:ascii="Times New Roman" w:hAnsi="Times New Roman" w:cs="Times New Roman"/>
          <w:i/>
          <w:iCs/>
          <w:color w:val="auto"/>
        </w:rPr>
        <w:t xml:space="preserve"> bacteria descriptive statistic in log CFU/g</w:t>
      </w:r>
    </w:p>
    <w:p w14:paraId="53DE6288" w14:textId="77777777" w:rsidR="00B1600A" w:rsidRPr="00E30270" w:rsidRDefault="00B1600A" w:rsidP="00B1600A">
      <w:pPr>
        <w:jc w:val="both"/>
      </w:pPr>
    </w:p>
    <w:tbl>
      <w:tblPr>
        <w:tblW w:w="5000" w:type="pct"/>
        <w:tblLook w:val="04A0" w:firstRow="1" w:lastRow="0" w:firstColumn="1" w:lastColumn="0" w:noHBand="0" w:noVBand="1"/>
      </w:tblPr>
      <w:tblGrid>
        <w:gridCol w:w="2029"/>
        <w:gridCol w:w="635"/>
        <w:gridCol w:w="636"/>
        <w:gridCol w:w="598"/>
        <w:gridCol w:w="636"/>
        <w:gridCol w:w="636"/>
        <w:gridCol w:w="636"/>
        <w:gridCol w:w="598"/>
        <w:gridCol w:w="636"/>
        <w:gridCol w:w="636"/>
        <w:gridCol w:w="636"/>
        <w:gridCol w:w="636"/>
        <w:gridCol w:w="628"/>
      </w:tblGrid>
      <w:tr w:rsidR="00B1600A" w:rsidRPr="00330386" w14:paraId="4520AD39" w14:textId="77777777" w:rsidTr="00743DA6">
        <w:trPr>
          <w:trHeight w:val="309"/>
        </w:trPr>
        <w:tc>
          <w:tcPr>
            <w:tcW w:w="2367" w:type="pct"/>
            <w:gridSpan w:val="5"/>
            <w:tcBorders>
              <w:top w:val="single" w:sz="8" w:space="0" w:color="auto"/>
              <w:left w:val="nil"/>
              <w:bottom w:val="single" w:sz="8" w:space="0" w:color="auto"/>
              <w:right w:val="nil"/>
            </w:tcBorders>
            <w:shd w:val="clear" w:color="auto" w:fill="auto"/>
            <w:noWrap/>
            <w:vAlign w:val="center"/>
            <w:hideMark/>
          </w:tcPr>
          <w:p w14:paraId="1576D50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 xml:space="preserve">                                     SA </w:t>
            </w:r>
            <w:r w:rsidR="0008271C">
              <w:rPr>
                <w:rFonts w:ascii="Times New Roman" w:eastAsia="Times New Roman" w:hAnsi="Times New Roman" w:cs="Times New Roman"/>
                <w:sz w:val="22"/>
                <w:szCs w:val="22"/>
              </w:rPr>
              <w:t>–</w:t>
            </w:r>
            <w:r w:rsidRPr="00330386">
              <w:rPr>
                <w:rFonts w:ascii="Times New Roman" w:eastAsia="Times New Roman" w:hAnsi="Times New Roman" w:cs="Times New Roman"/>
                <w:sz w:val="22"/>
                <w:szCs w:val="22"/>
              </w:rPr>
              <w:t xml:space="preserve"> EA</w:t>
            </w:r>
          </w:p>
        </w:tc>
        <w:tc>
          <w:tcPr>
            <w:tcW w:w="1307" w:type="pct"/>
            <w:gridSpan w:val="4"/>
            <w:tcBorders>
              <w:top w:val="single" w:sz="8" w:space="0" w:color="auto"/>
              <w:left w:val="nil"/>
              <w:bottom w:val="single" w:sz="8" w:space="0" w:color="auto"/>
              <w:right w:val="nil"/>
            </w:tcBorders>
            <w:shd w:val="clear" w:color="auto" w:fill="auto"/>
            <w:noWrap/>
            <w:vAlign w:val="center"/>
            <w:hideMark/>
          </w:tcPr>
          <w:p w14:paraId="0AD703F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SA – EB</w:t>
            </w:r>
          </w:p>
        </w:tc>
        <w:tc>
          <w:tcPr>
            <w:tcW w:w="1327" w:type="pct"/>
            <w:gridSpan w:val="4"/>
            <w:tcBorders>
              <w:top w:val="single" w:sz="8" w:space="0" w:color="auto"/>
              <w:left w:val="nil"/>
              <w:bottom w:val="single" w:sz="8" w:space="0" w:color="auto"/>
              <w:right w:val="nil"/>
            </w:tcBorders>
            <w:shd w:val="clear" w:color="auto" w:fill="auto"/>
            <w:noWrap/>
            <w:vAlign w:val="center"/>
            <w:hideMark/>
          </w:tcPr>
          <w:p w14:paraId="75BF40A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SA- EC</w:t>
            </w:r>
          </w:p>
        </w:tc>
      </w:tr>
      <w:tr w:rsidR="00B1600A" w:rsidRPr="00330386" w14:paraId="58F0FC4C" w14:textId="77777777" w:rsidTr="00743DA6">
        <w:trPr>
          <w:trHeight w:val="309"/>
        </w:trPr>
        <w:tc>
          <w:tcPr>
            <w:tcW w:w="1060" w:type="pct"/>
            <w:tcBorders>
              <w:top w:val="nil"/>
              <w:left w:val="nil"/>
              <w:bottom w:val="single" w:sz="8" w:space="0" w:color="auto"/>
              <w:right w:val="nil"/>
            </w:tcBorders>
            <w:shd w:val="clear" w:color="auto" w:fill="auto"/>
            <w:noWrap/>
            <w:vAlign w:val="center"/>
            <w:hideMark/>
          </w:tcPr>
          <w:p w14:paraId="11A23A1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 </w:t>
            </w:r>
          </w:p>
        </w:tc>
        <w:tc>
          <w:tcPr>
            <w:tcW w:w="332" w:type="pct"/>
            <w:tcBorders>
              <w:top w:val="nil"/>
              <w:left w:val="nil"/>
              <w:bottom w:val="single" w:sz="8" w:space="0" w:color="auto"/>
              <w:right w:val="nil"/>
            </w:tcBorders>
            <w:shd w:val="clear" w:color="auto" w:fill="auto"/>
            <w:noWrap/>
            <w:vAlign w:val="center"/>
            <w:hideMark/>
          </w:tcPr>
          <w:p w14:paraId="179BBB7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C</w:t>
            </w:r>
          </w:p>
        </w:tc>
        <w:tc>
          <w:tcPr>
            <w:tcW w:w="332" w:type="pct"/>
            <w:tcBorders>
              <w:top w:val="nil"/>
              <w:left w:val="nil"/>
              <w:bottom w:val="single" w:sz="8" w:space="0" w:color="auto"/>
              <w:right w:val="nil"/>
            </w:tcBorders>
            <w:shd w:val="clear" w:color="auto" w:fill="auto"/>
            <w:noWrap/>
            <w:vAlign w:val="center"/>
            <w:hideMark/>
          </w:tcPr>
          <w:p w14:paraId="4C7434D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1h</w:t>
            </w:r>
          </w:p>
        </w:tc>
        <w:tc>
          <w:tcPr>
            <w:tcW w:w="312" w:type="pct"/>
            <w:tcBorders>
              <w:top w:val="nil"/>
              <w:left w:val="nil"/>
              <w:bottom w:val="single" w:sz="8" w:space="0" w:color="auto"/>
              <w:right w:val="nil"/>
            </w:tcBorders>
            <w:shd w:val="clear" w:color="auto" w:fill="auto"/>
            <w:noWrap/>
            <w:vAlign w:val="center"/>
            <w:hideMark/>
          </w:tcPr>
          <w:p w14:paraId="211B660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24h</w:t>
            </w:r>
          </w:p>
        </w:tc>
        <w:tc>
          <w:tcPr>
            <w:tcW w:w="332" w:type="pct"/>
            <w:tcBorders>
              <w:top w:val="nil"/>
              <w:left w:val="nil"/>
              <w:bottom w:val="single" w:sz="8" w:space="0" w:color="auto"/>
              <w:right w:val="nil"/>
            </w:tcBorders>
            <w:shd w:val="clear" w:color="auto" w:fill="auto"/>
            <w:noWrap/>
            <w:vAlign w:val="center"/>
            <w:hideMark/>
          </w:tcPr>
          <w:p w14:paraId="33252F0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48h</w:t>
            </w:r>
          </w:p>
        </w:tc>
        <w:tc>
          <w:tcPr>
            <w:tcW w:w="332" w:type="pct"/>
            <w:tcBorders>
              <w:top w:val="nil"/>
              <w:left w:val="nil"/>
              <w:bottom w:val="single" w:sz="8" w:space="0" w:color="auto"/>
              <w:right w:val="nil"/>
            </w:tcBorders>
            <w:shd w:val="clear" w:color="auto" w:fill="auto"/>
            <w:noWrap/>
            <w:vAlign w:val="center"/>
            <w:hideMark/>
          </w:tcPr>
          <w:p w14:paraId="3489B9E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C</w:t>
            </w:r>
          </w:p>
        </w:tc>
        <w:tc>
          <w:tcPr>
            <w:tcW w:w="332" w:type="pct"/>
            <w:tcBorders>
              <w:top w:val="nil"/>
              <w:left w:val="nil"/>
              <w:bottom w:val="single" w:sz="8" w:space="0" w:color="auto"/>
              <w:right w:val="nil"/>
            </w:tcBorders>
            <w:shd w:val="clear" w:color="auto" w:fill="auto"/>
            <w:noWrap/>
            <w:vAlign w:val="center"/>
            <w:hideMark/>
          </w:tcPr>
          <w:p w14:paraId="22AE43D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1h</w:t>
            </w:r>
          </w:p>
        </w:tc>
        <w:tc>
          <w:tcPr>
            <w:tcW w:w="312" w:type="pct"/>
            <w:tcBorders>
              <w:top w:val="nil"/>
              <w:left w:val="nil"/>
              <w:bottom w:val="single" w:sz="8" w:space="0" w:color="auto"/>
              <w:right w:val="nil"/>
            </w:tcBorders>
            <w:shd w:val="clear" w:color="auto" w:fill="auto"/>
            <w:noWrap/>
            <w:vAlign w:val="center"/>
            <w:hideMark/>
          </w:tcPr>
          <w:p w14:paraId="126C5B6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24h</w:t>
            </w:r>
          </w:p>
        </w:tc>
        <w:tc>
          <w:tcPr>
            <w:tcW w:w="332" w:type="pct"/>
            <w:tcBorders>
              <w:top w:val="nil"/>
              <w:left w:val="nil"/>
              <w:bottom w:val="single" w:sz="8" w:space="0" w:color="auto"/>
              <w:right w:val="nil"/>
            </w:tcBorders>
            <w:shd w:val="clear" w:color="auto" w:fill="auto"/>
            <w:noWrap/>
            <w:vAlign w:val="center"/>
            <w:hideMark/>
          </w:tcPr>
          <w:p w14:paraId="61FC4EC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48h</w:t>
            </w:r>
          </w:p>
        </w:tc>
        <w:tc>
          <w:tcPr>
            <w:tcW w:w="332" w:type="pct"/>
            <w:tcBorders>
              <w:top w:val="nil"/>
              <w:left w:val="nil"/>
              <w:bottom w:val="single" w:sz="8" w:space="0" w:color="auto"/>
              <w:right w:val="nil"/>
            </w:tcBorders>
            <w:shd w:val="clear" w:color="auto" w:fill="auto"/>
            <w:noWrap/>
            <w:vAlign w:val="center"/>
            <w:hideMark/>
          </w:tcPr>
          <w:p w14:paraId="2766C42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C</w:t>
            </w:r>
          </w:p>
        </w:tc>
        <w:tc>
          <w:tcPr>
            <w:tcW w:w="332" w:type="pct"/>
            <w:tcBorders>
              <w:top w:val="nil"/>
              <w:left w:val="nil"/>
              <w:bottom w:val="single" w:sz="8" w:space="0" w:color="auto"/>
              <w:right w:val="nil"/>
            </w:tcBorders>
            <w:shd w:val="clear" w:color="auto" w:fill="auto"/>
            <w:noWrap/>
            <w:vAlign w:val="center"/>
            <w:hideMark/>
          </w:tcPr>
          <w:p w14:paraId="2C806EF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1h</w:t>
            </w:r>
          </w:p>
        </w:tc>
        <w:tc>
          <w:tcPr>
            <w:tcW w:w="332" w:type="pct"/>
            <w:tcBorders>
              <w:top w:val="nil"/>
              <w:left w:val="nil"/>
              <w:bottom w:val="single" w:sz="8" w:space="0" w:color="auto"/>
              <w:right w:val="nil"/>
            </w:tcBorders>
            <w:shd w:val="clear" w:color="auto" w:fill="auto"/>
            <w:noWrap/>
            <w:vAlign w:val="center"/>
            <w:hideMark/>
          </w:tcPr>
          <w:p w14:paraId="562E3FF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24h</w:t>
            </w:r>
          </w:p>
        </w:tc>
        <w:tc>
          <w:tcPr>
            <w:tcW w:w="332" w:type="pct"/>
            <w:tcBorders>
              <w:top w:val="nil"/>
              <w:left w:val="nil"/>
              <w:bottom w:val="single" w:sz="8" w:space="0" w:color="auto"/>
              <w:right w:val="nil"/>
            </w:tcBorders>
            <w:shd w:val="clear" w:color="auto" w:fill="auto"/>
            <w:noWrap/>
            <w:vAlign w:val="center"/>
            <w:hideMark/>
          </w:tcPr>
          <w:p w14:paraId="4759BE9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48h</w:t>
            </w:r>
          </w:p>
        </w:tc>
      </w:tr>
      <w:tr w:rsidR="00B1600A" w:rsidRPr="00330386" w14:paraId="50AD999E" w14:textId="77777777" w:rsidTr="00743DA6">
        <w:trPr>
          <w:trHeight w:val="295"/>
        </w:trPr>
        <w:tc>
          <w:tcPr>
            <w:tcW w:w="1060" w:type="pct"/>
            <w:tcBorders>
              <w:top w:val="nil"/>
              <w:left w:val="nil"/>
              <w:bottom w:val="nil"/>
              <w:right w:val="nil"/>
            </w:tcBorders>
            <w:shd w:val="clear" w:color="auto" w:fill="auto"/>
            <w:noWrap/>
            <w:vAlign w:val="center"/>
            <w:hideMark/>
          </w:tcPr>
          <w:p w14:paraId="300BC2D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Mean</w:t>
            </w:r>
          </w:p>
        </w:tc>
        <w:tc>
          <w:tcPr>
            <w:tcW w:w="332" w:type="pct"/>
            <w:tcBorders>
              <w:top w:val="nil"/>
              <w:left w:val="nil"/>
              <w:bottom w:val="nil"/>
              <w:right w:val="nil"/>
            </w:tcBorders>
            <w:shd w:val="clear" w:color="auto" w:fill="auto"/>
            <w:noWrap/>
            <w:vAlign w:val="center"/>
            <w:hideMark/>
          </w:tcPr>
          <w:p w14:paraId="4E3F1DD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0.57</w:t>
            </w:r>
          </w:p>
        </w:tc>
        <w:tc>
          <w:tcPr>
            <w:tcW w:w="332" w:type="pct"/>
            <w:tcBorders>
              <w:top w:val="nil"/>
              <w:left w:val="nil"/>
              <w:bottom w:val="nil"/>
              <w:right w:val="nil"/>
            </w:tcBorders>
            <w:shd w:val="clear" w:color="auto" w:fill="auto"/>
            <w:noWrap/>
            <w:vAlign w:val="center"/>
            <w:hideMark/>
          </w:tcPr>
          <w:p w14:paraId="666838C9"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0.44</w:t>
            </w:r>
          </w:p>
        </w:tc>
        <w:tc>
          <w:tcPr>
            <w:tcW w:w="312" w:type="pct"/>
            <w:tcBorders>
              <w:top w:val="nil"/>
              <w:left w:val="nil"/>
              <w:bottom w:val="nil"/>
              <w:right w:val="nil"/>
            </w:tcBorders>
            <w:shd w:val="clear" w:color="auto" w:fill="auto"/>
            <w:noWrap/>
            <w:vAlign w:val="center"/>
            <w:hideMark/>
          </w:tcPr>
          <w:p w14:paraId="4757710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32" w:type="pct"/>
            <w:tcBorders>
              <w:top w:val="nil"/>
              <w:left w:val="nil"/>
              <w:bottom w:val="nil"/>
              <w:right w:val="nil"/>
            </w:tcBorders>
            <w:shd w:val="clear" w:color="auto" w:fill="auto"/>
            <w:noWrap/>
            <w:vAlign w:val="center"/>
            <w:hideMark/>
          </w:tcPr>
          <w:p w14:paraId="0097021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0.13</w:t>
            </w:r>
          </w:p>
        </w:tc>
        <w:tc>
          <w:tcPr>
            <w:tcW w:w="332" w:type="pct"/>
            <w:tcBorders>
              <w:top w:val="nil"/>
              <w:left w:val="nil"/>
              <w:bottom w:val="nil"/>
              <w:right w:val="nil"/>
            </w:tcBorders>
            <w:shd w:val="clear" w:color="auto" w:fill="auto"/>
            <w:noWrap/>
            <w:vAlign w:val="center"/>
            <w:hideMark/>
          </w:tcPr>
          <w:p w14:paraId="3C38E8B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0.71</w:t>
            </w:r>
          </w:p>
        </w:tc>
        <w:tc>
          <w:tcPr>
            <w:tcW w:w="332" w:type="pct"/>
            <w:tcBorders>
              <w:top w:val="nil"/>
              <w:left w:val="nil"/>
              <w:bottom w:val="nil"/>
              <w:right w:val="nil"/>
            </w:tcBorders>
            <w:shd w:val="clear" w:color="auto" w:fill="auto"/>
            <w:noWrap/>
            <w:vAlign w:val="center"/>
            <w:hideMark/>
          </w:tcPr>
          <w:p w14:paraId="6E4416E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0.26</w:t>
            </w:r>
          </w:p>
        </w:tc>
        <w:tc>
          <w:tcPr>
            <w:tcW w:w="312" w:type="pct"/>
            <w:tcBorders>
              <w:top w:val="nil"/>
              <w:left w:val="nil"/>
              <w:bottom w:val="nil"/>
              <w:right w:val="nil"/>
            </w:tcBorders>
            <w:shd w:val="clear" w:color="auto" w:fill="auto"/>
            <w:noWrap/>
            <w:vAlign w:val="center"/>
            <w:hideMark/>
          </w:tcPr>
          <w:p w14:paraId="452ECB1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2F314BD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0.13</w:t>
            </w:r>
          </w:p>
        </w:tc>
        <w:tc>
          <w:tcPr>
            <w:tcW w:w="332" w:type="pct"/>
            <w:tcBorders>
              <w:top w:val="nil"/>
              <w:left w:val="nil"/>
              <w:bottom w:val="nil"/>
              <w:right w:val="nil"/>
            </w:tcBorders>
            <w:shd w:val="clear" w:color="auto" w:fill="auto"/>
            <w:noWrap/>
            <w:vAlign w:val="center"/>
            <w:hideMark/>
          </w:tcPr>
          <w:p w14:paraId="1136D92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0.75</w:t>
            </w:r>
          </w:p>
        </w:tc>
        <w:tc>
          <w:tcPr>
            <w:tcW w:w="332" w:type="pct"/>
            <w:tcBorders>
              <w:top w:val="nil"/>
              <w:left w:val="nil"/>
              <w:bottom w:val="nil"/>
              <w:right w:val="nil"/>
            </w:tcBorders>
            <w:shd w:val="clear" w:color="auto" w:fill="auto"/>
            <w:noWrap/>
            <w:vAlign w:val="center"/>
            <w:hideMark/>
          </w:tcPr>
          <w:p w14:paraId="0034D46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0.12</w:t>
            </w:r>
          </w:p>
        </w:tc>
        <w:tc>
          <w:tcPr>
            <w:tcW w:w="332" w:type="pct"/>
            <w:tcBorders>
              <w:top w:val="nil"/>
              <w:left w:val="nil"/>
              <w:bottom w:val="nil"/>
              <w:right w:val="nil"/>
            </w:tcBorders>
            <w:shd w:val="clear" w:color="auto" w:fill="auto"/>
            <w:noWrap/>
            <w:vAlign w:val="center"/>
            <w:hideMark/>
          </w:tcPr>
          <w:p w14:paraId="05C45DB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0.07</w:t>
            </w:r>
          </w:p>
        </w:tc>
        <w:tc>
          <w:tcPr>
            <w:tcW w:w="332" w:type="pct"/>
            <w:tcBorders>
              <w:top w:val="nil"/>
              <w:left w:val="nil"/>
              <w:bottom w:val="nil"/>
              <w:right w:val="nil"/>
            </w:tcBorders>
            <w:shd w:val="clear" w:color="auto" w:fill="auto"/>
            <w:noWrap/>
            <w:vAlign w:val="center"/>
            <w:hideMark/>
          </w:tcPr>
          <w:p w14:paraId="594BEC1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0.04</w:t>
            </w:r>
          </w:p>
        </w:tc>
      </w:tr>
      <w:tr w:rsidR="00B1600A" w:rsidRPr="00330386" w14:paraId="70C8E690" w14:textId="77777777" w:rsidTr="00743DA6">
        <w:trPr>
          <w:trHeight w:val="295"/>
        </w:trPr>
        <w:tc>
          <w:tcPr>
            <w:tcW w:w="1060" w:type="pct"/>
            <w:tcBorders>
              <w:top w:val="nil"/>
              <w:left w:val="nil"/>
              <w:bottom w:val="nil"/>
              <w:right w:val="nil"/>
            </w:tcBorders>
            <w:shd w:val="clear" w:color="auto" w:fill="auto"/>
            <w:noWrap/>
            <w:vAlign w:val="center"/>
            <w:hideMark/>
          </w:tcPr>
          <w:p w14:paraId="2EEB12D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Standard Error</w:t>
            </w:r>
          </w:p>
        </w:tc>
        <w:tc>
          <w:tcPr>
            <w:tcW w:w="332" w:type="pct"/>
            <w:tcBorders>
              <w:top w:val="nil"/>
              <w:left w:val="nil"/>
              <w:bottom w:val="nil"/>
              <w:right w:val="nil"/>
            </w:tcBorders>
            <w:shd w:val="clear" w:color="auto" w:fill="auto"/>
            <w:noWrap/>
            <w:vAlign w:val="center"/>
            <w:hideMark/>
          </w:tcPr>
          <w:p w14:paraId="0B3FD20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2A680D7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12" w:type="pct"/>
            <w:tcBorders>
              <w:top w:val="nil"/>
              <w:left w:val="nil"/>
              <w:bottom w:val="nil"/>
              <w:right w:val="nil"/>
            </w:tcBorders>
            <w:shd w:val="clear" w:color="auto" w:fill="auto"/>
            <w:noWrap/>
            <w:vAlign w:val="center"/>
            <w:hideMark/>
          </w:tcPr>
          <w:p w14:paraId="74D8477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2839BE6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4A493A5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764F46A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12" w:type="pct"/>
            <w:tcBorders>
              <w:top w:val="nil"/>
              <w:left w:val="nil"/>
              <w:bottom w:val="nil"/>
              <w:right w:val="nil"/>
            </w:tcBorders>
            <w:shd w:val="clear" w:color="auto" w:fill="auto"/>
            <w:noWrap/>
            <w:vAlign w:val="center"/>
            <w:hideMark/>
          </w:tcPr>
          <w:p w14:paraId="5A55B5C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252C6A8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34000DA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011840C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1A7A7B0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67CE4F6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r>
      <w:tr w:rsidR="00B1600A" w:rsidRPr="00330386" w14:paraId="4C908B68" w14:textId="77777777" w:rsidTr="00743DA6">
        <w:trPr>
          <w:trHeight w:val="295"/>
        </w:trPr>
        <w:tc>
          <w:tcPr>
            <w:tcW w:w="1060" w:type="pct"/>
            <w:tcBorders>
              <w:top w:val="nil"/>
              <w:left w:val="nil"/>
              <w:bottom w:val="nil"/>
              <w:right w:val="nil"/>
            </w:tcBorders>
            <w:shd w:val="clear" w:color="auto" w:fill="auto"/>
            <w:noWrap/>
            <w:vAlign w:val="center"/>
            <w:hideMark/>
          </w:tcPr>
          <w:p w14:paraId="6642170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Median</w:t>
            </w:r>
          </w:p>
        </w:tc>
        <w:tc>
          <w:tcPr>
            <w:tcW w:w="332" w:type="pct"/>
            <w:tcBorders>
              <w:top w:val="nil"/>
              <w:left w:val="nil"/>
              <w:bottom w:val="nil"/>
              <w:right w:val="nil"/>
            </w:tcBorders>
            <w:shd w:val="clear" w:color="auto" w:fill="auto"/>
            <w:noWrap/>
            <w:vAlign w:val="center"/>
            <w:hideMark/>
          </w:tcPr>
          <w:p w14:paraId="107B279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32" w:type="pct"/>
            <w:tcBorders>
              <w:top w:val="nil"/>
              <w:left w:val="nil"/>
              <w:bottom w:val="nil"/>
              <w:right w:val="nil"/>
            </w:tcBorders>
            <w:shd w:val="clear" w:color="auto" w:fill="auto"/>
            <w:noWrap/>
            <w:vAlign w:val="center"/>
            <w:hideMark/>
          </w:tcPr>
          <w:p w14:paraId="5FA990F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12" w:type="pct"/>
            <w:tcBorders>
              <w:top w:val="nil"/>
              <w:left w:val="nil"/>
              <w:bottom w:val="nil"/>
              <w:right w:val="nil"/>
            </w:tcBorders>
            <w:shd w:val="clear" w:color="auto" w:fill="auto"/>
            <w:noWrap/>
            <w:vAlign w:val="center"/>
            <w:hideMark/>
          </w:tcPr>
          <w:p w14:paraId="072BECF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32" w:type="pct"/>
            <w:tcBorders>
              <w:top w:val="nil"/>
              <w:left w:val="nil"/>
              <w:bottom w:val="nil"/>
              <w:right w:val="nil"/>
            </w:tcBorders>
            <w:shd w:val="clear" w:color="auto" w:fill="auto"/>
            <w:noWrap/>
            <w:vAlign w:val="center"/>
            <w:hideMark/>
          </w:tcPr>
          <w:p w14:paraId="3B2D816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5BCA8B4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0.6</w:t>
            </w:r>
          </w:p>
        </w:tc>
        <w:tc>
          <w:tcPr>
            <w:tcW w:w="332" w:type="pct"/>
            <w:tcBorders>
              <w:top w:val="nil"/>
              <w:left w:val="nil"/>
              <w:bottom w:val="nil"/>
              <w:right w:val="nil"/>
            </w:tcBorders>
            <w:shd w:val="clear" w:color="auto" w:fill="auto"/>
            <w:noWrap/>
            <w:vAlign w:val="center"/>
            <w:hideMark/>
          </w:tcPr>
          <w:p w14:paraId="044D555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12" w:type="pct"/>
            <w:tcBorders>
              <w:top w:val="nil"/>
              <w:left w:val="nil"/>
              <w:bottom w:val="nil"/>
              <w:right w:val="nil"/>
            </w:tcBorders>
            <w:shd w:val="clear" w:color="auto" w:fill="auto"/>
            <w:noWrap/>
            <w:vAlign w:val="center"/>
            <w:hideMark/>
          </w:tcPr>
          <w:p w14:paraId="25CEE54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0D3FDC39"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65F025F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0.9</w:t>
            </w:r>
          </w:p>
        </w:tc>
        <w:tc>
          <w:tcPr>
            <w:tcW w:w="332" w:type="pct"/>
            <w:tcBorders>
              <w:top w:val="nil"/>
              <w:left w:val="nil"/>
              <w:bottom w:val="nil"/>
              <w:right w:val="nil"/>
            </w:tcBorders>
            <w:shd w:val="clear" w:color="auto" w:fill="auto"/>
            <w:noWrap/>
            <w:vAlign w:val="center"/>
            <w:hideMark/>
          </w:tcPr>
          <w:p w14:paraId="48EE25F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733434E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34DE3B2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r>
      <w:tr w:rsidR="00B1600A" w:rsidRPr="00330386" w14:paraId="2FEB21DD" w14:textId="77777777" w:rsidTr="00743DA6">
        <w:trPr>
          <w:trHeight w:val="295"/>
        </w:trPr>
        <w:tc>
          <w:tcPr>
            <w:tcW w:w="1060" w:type="pct"/>
            <w:tcBorders>
              <w:top w:val="nil"/>
              <w:left w:val="nil"/>
              <w:bottom w:val="nil"/>
              <w:right w:val="nil"/>
            </w:tcBorders>
            <w:shd w:val="clear" w:color="auto" w:fill="auto"/>
            <w:noWrap/>
            <w:vAlign w:val="center"/>
            <w:hideMark/>
          </w:tcPr>
          <w:p w14:paraId="6040E3C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Mode</w:t>
            </w:r>
          </w:p>
        </w:tc>
        <w:tc>
          <w:tcPr>
            <w:tcW w:w="332" w:type="pct"/>
            <w:tcBorders>
              <w:top w:val="nil"/>
              <w:left w:val="nil"/>
              <w:bottom w:val="nil"/>
              <w:right w:val="nil"/>
            </w:tcBorders>
            <w:shd w:val="clear" w:color="auto" w:fill="auto"/>
            <w:noWrap/>
            <w:vAlign w:val="center"/>
            <w:hideMark/>
          </w:tcPr>
          <w:p w14:paraId="346E4E3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1.6</w:t>
            </w:r>
          </w:p>
        </w:tc>
        <w:tc>
          <w:tcPr>
            <w:tcW w:w="332" w:type="pct"/>
            <w:tcBorders>
              <w:top w:val="nil"/>
              <w:left w:val="nil"/>
              <w:bottom w:val="nil"/>
              <w:right w:val="nil"/>
            </w:tcBorders>
            <w:shd w:val="clear" w:color="auto" w:fill="auto"/>
            <w:noWrap/>
            <w:vAlign w:val="center"/>
            <w:hideMark/>
          </w:tcPr>
          <w:p w14:paraId="06BA509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12" w:type="pct"/>
            <w:tcBorders>
              <w:top w:val="nil"/>
              <w:left w:val="nil"/>
              <w:bottom w:val="nil"/>
              <w:right w:val="nil"/>
            </w:tcBorders>
            <w:shd w:val="clear" w:color="auto" w:fill="auto"/>
            <w:noWrap/>
            <w:vAlign w:val="center"/>
            <w:hideMark/>
          </w:tcPr>
          <w:p w14:paraId="34B1AF4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1F9F1B0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35DBBCC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1.8</w:t>
            </w:r>
          </w:p>
        </w:tc>
        <w:tc>
          <w:tcPr>
            <w:tcW w:w="332" w:type="pct"/>
            <w:tcBorders>
              <w:top w:val="nil"/>
              <w:left w:val="nil"/>
              <w:bottom w:val="nil"/>
              <w:right w:val="nil"/>
            </w:tcBorders>
            <w:shd w:val="clear" w:color="auto" w:fill="auto"/>
            <w:noWrap/>
            <w:vAlign w:val="center"/>
            <w:hideMark/>
          </w:tcPr>
          <w:p w14:paraId="49E5AF6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12" w:type="pct"/>
            <w:tcBorders>
              <w:top w:val="nil"/>
              <w:left w:val="nil"/>
              <w:bottom w:val="nil"/>
              <w:right w:val="nil"/>
            </w:tcBorders>
            <w:shd w:val="clear" w:color="auto" w:fill="auto"/>
            <w:noWrap/>
            <w:vAlign w:val="center"/>
            <w:hideMark/>
          </w:tcPr>
          <w:p w14:paraId="0B85DF9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29DFD5B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0B176F6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1.0</w:t>
            </w:r>
          </w:p>
        </w:tc>
        <w:tc>
          <w:tcPr>
            <w:tcW w:w="332" w:type="pct"/>
            <w:tcBorders>
              <w:top w:val="nil"/>
              <w:left w:val="nil"/>
              <w:bottom w:val="nil"/>
              <w:right w:val="nil"/>
            </w:tcBorders>
            <w:shd w:val="clear" w:color="auto" w:fill="auto"/>
            <w:noWrap/>
            <w:vAlign w:val="center"/>
            <w:hideMark/>
          </w:tcPr>
          <w:p w14:paraId="1D18AD2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56B7DE5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66D90D9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r>
      <w:tr w:rsidR="00B1600A" w:rsidRPr="00330386" w14:paraId="6CC1F5E1" w14:textId="77777777" w:rsidTr="00743DA6">
        <w:trPr>
          <w:trHeight w:val="295"/>
        </w:trPr>
        <w:tc>
          <w:tcPr>
            <w:tcW w:w="1060" w:type="pct"/>
            <w:tcBorders>
              <w:top w:val="nil"/>
              <w:left w:val="nil"/>
              <w:bottom w:val="nil"/>
              <w:right w:val="nil"/>
            </w:tcBorders>
            <w:shd w:val="clear" w:color="auto" w:fill="auto"/>
            <w:noWrap/>
            <w:vAlign w:val="center"/>
            <w:hideMark/>
          </w:tcPr>
          <w:p w14:paraId="6A7EE41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Standard Deviation</w:t>
            </w:r>
          </w:p>
        </w:tc>
        <w:tc>
          <w:tcPr>
            <w:tcW w:w="332" w:type="pct"/>
            <w:tcBorders>
              <w:top w:val="nil"/>
              <w:left w:val="nil"/>
              <w:bottom w:val="nil"/>
              <w:right w:val="nil"/>
            </w:tcBorders>
            <w:shd w:val="clear" w:color="auto" w:fill="auto"/>
            <w:noWrap/>
            <w:vAlign w:val="center"/>
            <w:hideMark/>
          </w:tcPr>
          <w:p w14:paraId="21021BA8"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0.6</w:t>
            </w:r>
          </w:p>
        </w:tc>
        <w:tc>
          <w:tcPr>
            <w:tcW w:w="332" w:type="pct"/>
            <w:tcBorders>
              <w:top w:val="nil"/>
              <w:left w:val="nil"/>
              <w:bottom w:val="nil"/>
              <w:right w:val="nil"/>
            </w:tcBorders>
            <w:shd w:val="clear" w:color="auto" w:fill="auto"/>
            <w:noWrap/>
            <w:vAlign w:val="center"/>
            <w:hideMark/>
          </w:tcPr>
          <w:p w14:paraId="68EBBDD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12" w:type="pct"/>
            <w:tcBorders>
              <w:top w:val="nil"/>
              <w:left w:val="nil"/>
              <w:bottom w:val="nil"/>
              <w:right w:val="nil"/>
            </w:tcBorders>
            <w:shd w:val="clear" w:color="auto" w:fill="auto"/>
            <w:noWrap/>
            <w:vAlign w:val="center"/>
            <w:hideMark/>
          </w:tcPr>
          <w:p w14:paraId="36DDE73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32" w:type="pct"/>
            <w:tcBorders>
              <w:top w:val="nil"/>
              <w:left w:val="nil"/>
              <w:bottom w:val="nil"/>
              <w:right w:val="nil"/>
            </w:tcBorders>
            <w:shd w:val="clear" w:color="auto" w:fill="auto"/>
            <w:noWrap/>
            <w:vAlign w:val="center"/>
            <w:hideMark/>
          </w:tcPr>
          <w:p w14:paraId="79FB550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39FB0FD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0.6</w:t>
            </w:r>
          </w:p>
        </w:tc>
        <w:tc>
          <w:tcPr>
            <w:tcW w:w="332" w:type="pct"/>
            <w:tcBorders>
              <w:top w:val="nil"/>
              <w:left w:val="nil"/>
              <w:bottom w:val="nil"/>
              <w:right w:val="nil"/>
            </w:tcBorders>
            <w:shd w:val="clear" w:color="auto" w:fill="auto"/>
            <w:noWrap/>
            <w:vAlign w:val="center"/>
            <w:hideMark/>
          </w:tcPr>
          <w:p w14:paraId="6F9C956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12" w:type="pct"/>
            <w:tcBorders>
              <w:top w:val="nil"/>
              <w:left w:val="nil"/>
              <w:bottom w:val="nil"/>
              <w:right w:val="nil"/>
            </w:tcBorders>
            <w:shd w:val="clear" w:color="auto" w:fill="auto"/>
            <w:noWrap/>
            <w:vAlign w:val="center"/>
            <w:hideMark/>
          </w:tcPr>
          <w:p w14:paraId="651BB35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72BC937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4772C55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32" w:type="pct"/>
            <w:tcBorders>
              <w:top w:val="nil"/>
              <w:left w:val="nil"/>
              <w:bottom w:val="nil"/>
              <w:right w:val="nil"/>
            </w:tcBorders>
            <w:shd w:val="clear" w:color="auto" w:fill="auto"/>
            <w:noWrap/>
            <w:vAlign w:val="center"/>
            <w:hideMark/>
          </w:tcPr>
          <w:p w14:paraId="1908F3D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0780690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6449580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r>
      <w:tr w:rsidR="00B1600A" w:rsidRPr="00330386" w14:paraId="17B15258" w14:textId="77777777" w:rsidTr="00743DA6">
        <w:trPr>
          <w:trHeight w:val="295"/>
        </w:trPr>
        <w:tc>
          <w:tcPr>
            <w:tcW w:w="1060" w:type="pct"/>
            <w:tcBorders>
              <w:top w:val="nil"/>
              <w:left w:val="nil"/>
              <w:bottom w:val="nil"/>
              <w:right w:val="nil"/>
            </w:tcBorders>
            <w:shd w:val="clear" w:color="auto" w:fill="auto"/>
            <w:noWrap/>
            <w:vAlign w:val="center"/>
            <w:hideMark/>
          </w:tcPr>
          <w:p w14:paraId="6802989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Kurtosis</w:t>
            </w:r>
          </w:p>
        </w:tc>
        <w:tc>
          <w:tcPr>
            <w:tcW w:w="332" w:type="pct"/>
            <w:tcBorders>
              <w:top w:val="nil"/>
              <w:left w:val="nil"/>
              <w:bottom w:val="nil"/>
              <w:right w:val="nil"/>
            </w:tcBorders>
            <w:shd w:val="clear" w:color="auto" w:fill="auto"/>
            <w:noWrap/>
            <w:vAlign w:val="center"/>
            <w:hideMark/>
          </w:tcPr>
          <w:p w14:paraId="46A3FF2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-0.6</w:t>
            </w:r>
          </w:p>
        </w:tc>
        <w:tc>
          <w:tcPr>
            <w:tcW w:w="332" w:type="pct"/>
            <w:tcBorders>
              <w:top w:val="nil"/>
              <w:left w:val="nil"/>
              <w:bottom w:val="nil"/>
              <w:right w:val="nil"/>
            </w:tcBorders>
            <w:shd w:val="clear" w:color="auto" w:fill="auto"/>
            <w:noWrap/>
            <w:vAlign w:val="center"/>
            <w:hideMark/>
          </w:tcPr>
          <w:p w14:paraId="1C80DE3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-0.9</w:t>
            </w:r>
          </w:p>
        </w:tc>
        <w:tc>
          <w:tcPr>
            <w:tcW w:w="312" w:type="pct"/>
            <w:tcBorders>
              <w:top w:val="nil"/>
              <w:left w:val="nil"/>
              <w:bottom w:val="nil"/>
              <w:right w:val="nil"/>
            </w:tcBorders>
            <w:shd w:val="clear" w:color="auto" w:fill="auto"/>
            <w:noWrap/>
            <w:vAlign w:val="center"/>
            <w:hideMark/>
          </w:tcPr>
          <w:p w14:paraId="16D9329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32" w:type="pct"/>
            <w:tcBorders>
              <w:top w:val="nil"/>
              <w:left w:val="nil"/>
              <w:bottom w:val="nil"/>
              <w:right w:val="nil"/>
            </w:tcBorders>
            <w:shd w:val="clear" w:color="auto" w:fill="auto"/>
            <w:noWrap/>
            <w:vAlign w:val="center"/>
            <w:hideMark/>
          </w:tcPr>
          <w:p w14:paraId="2577234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1.3</w:t>
            </w:r>
          </w:p>
        </w:tc>
        <w:tc>
          <w:tcPr>
            <w:tcW w:w="332" w:type="pct"/>
            <w:tcBorders>
              <w:top w:val="nil"/>
              <w:left w:val="nil"/>
              <w:bottom w:val="nil"/>
              <w:right w:val="nil"/>
            </w:tcBorders>
            <w:shd w:val="clear" w:color="auto" w:fill="auto"/>
            <w:noWrap/>
            <w:vAlign w:val="center"/>
            <w:hideMark/>
          </w:tcPr>
          <w:p w14:paraId="669017E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32" w:type="pct"/>
            <w:tcBorders>
              <w:top w:val="nil"/>
              <w:left w:val="nil"/>
              <w:bottom w:val="nil"/>
              <w:right w:val="nil"/>
            </w:tcBorders>
            <w:shd w:val="clear" w:color="auto" w:fill="auto"/>
            <w:noWrap/>
            <w:vAlign w:val="center"/>
            <w:hideMark/>
          </w:tcPr>
          <w:p w14:paraId="40F1E7F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12" w:type="pct"/>
            <w:tcBorders>
              <w:top w:val="nil"/>
              <w:left w:val="nil"/>
              <w:bottom w:val="nil"/>
              <w:right w:val="nil"/>
            </w:tcBorders>
            <w:shd w:val="clear" w:color="auto" w:fill="auto"/>
            <w:noWrap/>
            <w:vAlign w:val="center"/>
            <w:hideMark/>
          </w:tcPr>
          <w:p w14:paraId="1B5CA98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32" w:type="pct"/>
            <w:tcBorders>
              <w:top w:val="nil"/>
              <w:left w:val="nil"/>
              <w:bottom w:val="nil"/>
              <w:right w:val="nil"/>
            </w:tcBorders>
            <w:shd w:val="clear" w:color="auto" w:fill="auto"/>
            <w:noWrap/>
            <w:vAlign w:val="center"/>
            <w:hideMark/>
          </w:tcPr>
          <w:p w14:paraId="4CE1504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7AD092C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2E9B828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nil"/>
              <w:right w:val="nil"/>
            </w:tcBorders>
            <w:shd w:val="clear" w:color="auto" w:fill="auto"/>
            <w:noWrap/>
            <w:vAlign w:val="center"/>
            <w:hideMark/>
          </w:tcPr>
          <w:p w14:paraId="1EEA8148"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nil"/>
              <w:right w:val="nil"/>
            </w:tcBorders>
            <w:shd w:val="clear" w:color="auto" w:fill="auto"/>
            <w:noWrap/>
            <w:vAlign w:val="center"/>
            <w:hideMark/>
          </w:tcPr>
          <w:p w14:paraId="256E68A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1.1</w:t>
            </w:r>
          </w:p>
        </w:tc>
      </w:tr>
      <w:tr w:rsidR="00B1600A" w:rsidRPr="00330386" w14:paraId="41326012" w14:textId="77777777" w:rsidTr="00743DA6">
        <w:trPr>
          <w:trHeight w:val="295"/>
        </w:trPr>
        <w:tc>
          <w:tcPr>
            <w:tcW w:w="1060" w:type="pct"/>
            <w:tcBorders>
              <w:top w:val="nil"/>
              <w:left w:val="nil"/>
              <w:bottom w:val="nil"/>
              <w:right w:val="nil"/>
            </w:tcBorders>
            <w:shd w:val="clear" w:color="auto" w:fill="auto"/>
            <w:noWrap/>
            <w:vAlign w:val="center"/>
            <w:hideMark/>
          </w:tcPr>
          <w:p w14:paraId="08B0A9A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Skewness</w:t>
            </w:r>
          </w:p>
        </w:tc>
        <w:tc>
          <w:tcPr>
            <w:tcW w:w="332" w:type="pct"/>
            <w:tcBorders>
              <w:top w:val="nil"/>
              <w:left w:val="nil"/>
              <w:bottom w:val="nil"/>
              <w:right w:val="nil"/>
            </w:tcBorders>
            <w:shd w:val="clear" w:color="auto" w:fill="auto"/>
            <w:noWrap/>
            <w:vAlign w:val="center"/>
            <w:hideMark/>
          </w:tcPr>
          <w:p w14:paraId="7C6826A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1.2</w:t>
            </w:r>
          </w:p>
        </w:tc>
        <w:tc>
          <w:tcPr>
            <w:tcW w:w="332" w:type="pct"/>
            <w:tcBorders>
              <w:top w:val="nil"/>
              <w:left w:val="nil"/>
              <w:bottom w:val="nil"/>
              <w:right w:val="nil"/>
            </w:tcBorders>
            <w:shd w:val="clear" w:color="auto" w:fill="auto"/>
            <w:noWrap/>
            <w:vAlign w:val="center"/>
            <w:hideMark/>
          </w:tcPr>
          <w:p w14:paraId="42A0CCF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12" w:type="pct"/>
            <w:tcBorders>
              <w:top w:val="nil"/>
              <w:left w:val="nil"/>
              <w:bottom w:val="nil"/>
              <w:right w:val="nil"/>
            </w:tcBorders>
            <w:shd w:val="clear" w:color="auto" w:fill="auto"/>
            <w:noWrap/>
            <w:vAlign w:val="center"/>
            <w:hideMark/>
          </w:tcPr>
          <w:p w14:paraId="2DE3B4A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0.7</w:t>
            </w:r>
          </w:p>
        </w:tc>
        <w:tc>
          <w:tcPr>
            <w:tcW w:w="332" w:type="pct"/>
            <w:tcBorders>
              <w:top w:val="nil"/>
              <w:left w:val="nil"/>
              <w:bottom w:val="nil"/>
              <w:right w:val="nil"/>
            </w:tcBorders>
            <w:shd w:val="clear" w:color="auto" w:fill="auto"/>
            <w:noWrap/>
            <w:vAlign w:val="center"/>
            <w:hideMark/>
          </w:tcPr>
          <w:p w14:paraId="13959EB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1.2</w:t>
            </w:r>
          </w:p>
        </w:tc>
        <w:tc>
          <w:tcPr>
            <w:tcW w:w="332" w:type="pct"/>
            <w:tcBorders>
              <w:top w:val="nil"/>
              <w:left w:val="nil"/>
              <w:bottom w:val="nil"/>
              <w:right w:val="nil"/>
            </w:tcBorders>
            <w:shd w:val="clear" w:color="auto" w:fill="auto"/>
            <w:noWrap/>
            <w:vAlign w:val="center"/>
            <w:hideMark/>
          </w:tcPr>
          <w:p w14:paraId="6DF5BF18"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1.0</w:t>
            </w:r>
          </w:p>
        </w:tc>
        <w:tc>
          <w:tcPr>
            <w:tcW w:w="332" w:type="pct"/>
            <w:tcBorders>
              <w:top w:val="nil"/>
              <w:left w:val="nil"/>
              <w:bottom w:val="nil"/>
              <w:right w:val="nil"/>
            </w:tcBorders>
            <w:shd w:val="clear" w:color="auto" w:fill="auto"/>
            <w:noWrap/>
            <w:vAlign w:val="center"/>
            <w:hideMark/>
          </w:tcPr>
          <w:p w14:paraId="07B0F0E9"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0.8</w:t>
            </w:r>
          </w:p>
        </w:tc>
        <w:tc>
          <w:tcPr>
            <w:tcW w:w="312" w:type="pct"/>
            <w:tcBorders>
              <w:top w:val="nil"/>
              <w:left w:val="nil"/>
              <w:bottom w:val="nil"/>
              <w:right w:val="nil"/>
            </w:tcBorders>
            <w:shd w:val="clear" w:color="auto" w:fill="auto"/>
            <w:noWrap/>
            <w:vAlign w:val="center"/>
            <w:hideMark/>
          </w:tcPr>
          <w:p w14:paraId="2A16D16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0.9</w:t>
            </w:r>
          </w:p>
        </w:tc>
        <w:tc>
          <w:tcPr>
            <w:tcW w:w="332" w:type="pct"/>
            <w:tcBorders>
              <w:top w:val="nil"/>
              <w:left w:val="nil"/>
              <w:bottom w:val="nil"/>
              <w:right w:val="nil"/>
            </w:tcBorders>
            <w:shd w:val="clear" w:color="auto" w:fill="auto"/>
            <w:noWrap/>
            <w:vAlign w:val="center"/>
            <w:hideMark/>
          </w:tcPr>
          <w:p w14:paraId="486CC73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1.1</w:t>
            </w:r>
          </w:p>
        </w:tc>
        <w:tc>
          <w:tcPr>
            <w:tcW w:w="332" w:type="pct"/>
            <w:tcBorders>
              <w:top w:val="nil"/>
              <w:left w:val="nil"/>
              <w:bottom w:val="nil"/>
              <w:right w:val="nil"/>
            </w:tcBorders>
            <w:shd w:val="clear" w:color="auto" w:fill="auto"/>
            <w:noWrap/>
            <w:vAlign w:val="center"/>
            <w:hideMark/>
          </w:tcPr>
          <w:p w14:paraId="10247968"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32" w:type="pct"/>
            <w:tcBorders>
              <w:top w:val="nil"/>
              <w:left w:val="nil"/>
              <w:bottom w:val="nil"/>
              <w:right w:val="nil"/>
            </w:tcBorders>
            <w:shd w:val="clear" w:color="auto" w:fill="auto"/>
            <w:noWrap/>
            <w:vAlign w:val="center"/>
            <w:hideMark/>
          </w:tcPr>
          <w:p w14:paraId="6252432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0.8</w:t>
            </w:r>
          </w:p>
        </w:tc>
        <w:tc>
          <w:tcPr>
            <w:tcW w:w="332" w:type="pct"/>
            <w:tcBorders>
              <w:top w:val="nil"/>
              <w:left w:val="nil"/>
              <w:bottom w:val="nil"/>
              <w:right w:val="nil"/>
            </w:tcBorders>
            <w:shd w:val="clear" w:color="auto" w:fill="auto"/>
            <w:noWrap/>
            <w:vAlign w:val="center"/>
            <w:hideMark/>
          </w:tcPr>
          <w:p w14:paraId="08E6133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0.8</w:t>
            </w:r>
          </w:p>
        </w:tc>
        <w:tc>
          <w:tcPr>
            <w:tcW w:w="332" w:type="pct"/>
            <w:tcBorders>
              <w:top w:val="nil"/>
              <w:left w:val="nil"/>
              <w:bottom w:val="nil"/>
              <w:right w:val="nil"/>
            </w:tcBorders>
            <w:shd w:val="clear" w:color="auto" w:fill="auto"/>
            <w:noWrap/>
            <w:vAlign w:val="center"/>
            <w:hideMark/>
          </w:tcPr>
          <w:p w14:paraId="7D7D0B9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1.4</w:t>
            </w:r>
          </w:p>
        </w:tc>
      </w:tr>
      <w:tr w:rsidR="00B1600A" w:rsidRPr="00330386" w14:paraId="16335010" w14:textId="77777777" w:rsidTr="00743DA6">
        <w:trPr>
          <w:trHeight w:val="295"/>
        </w:trPr>
        <w:tc>
          <w:tcPr>
            <w:tcW w:w="1060" w:type="pct"/>
            <w:tcBorders>
              <w:top w:val="nil"/>
              <w:left w:val="nil"/>
              <w:bottom w:val="nil"/>
              <w:right w:val="nil"/>
            </w:tcBorders>
            <w:shd w:val="clear" w:color="auto" w:fill="auto"/>
            <w:noWrap/>
            <w:vAlign w:val="center"/>
            <w:hideMark/>
          </w:tcPr>
          <w:p w14:paraId="449C5FA4"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Range</w:t>
            </w:r>
          </w:p>
        </w:tc>
        <w:tc>
          <w:tcPr>
            <w:tcW w:w="332" w:type="pct"/>
            <w:tcBorders>
              <w:top w:val="nil"/>
              <w:left w:val="nil"/>
              <w:bottom w:val="nil"/>
              <w:right w:val="nil"/>
            </w:tcBorders>
            <w:shd w:val="clear" w:color="auto" w:fill="auto"/>
            <w:noWrap/>
            <w:vAlign w:val="center"/>
            <w:hideMark/>
          </w:tcPr>
          <w:p w14:paraId="3E0DECE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1.5</w:t>
            </w:r>
          </w:p>
        </w:tc>
        <w:tc>
          <w:tcPr>
            <w:tcW w:w="332" w:type="pct"/>
            <w:tcBorders>
              <w:top w:val="nil"/>
              <w:left w:val="nil"/>
              <w:bottom w:val="nil"/>
              <w:right w:val="nil"/>
            </w:tcBorders>
            <w:shd w:val="clear" w:color="auto" w:fill="auto"/>
            <w:noWrap/>
            <w:vAlign w:val="center"/>
            <w:hideMark/>
          </w:tcPr>
          <w:p w14:paraId="3745F09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1.2</w:t>
            </w:r>
          </w:p>
        </w:tc>
        <w:tc>
          <w:tcPr>
            <w:tcW w:w="312" w:type="pct"/>
            <w:tcBorders>
              <w:top w:val="nil"/>
              <w:left w:val="nil"/>
              <w:bottom w:val="nil"/>
              <w:right w:val="nil"/>
            </w:tcBorders>
            <w:shd w:val="clear" w:color="auto" w:fill="auto"/>
            <w:noWrap/>
            <w:vAlign w:val="center"/>
            <w:hideMark/>
          </w:tcPr>
          <w:p w14:paraId="112CDF0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0.9</w:t>
            </w:r>
          </w:p>
        </w:tc>
        <w:tc>
          <w:tcPr>
            <w:tcW w:w="332" w:type="pct"/>
            <w:tcBorders>
              <w:top w:val="nil"/>
              <w:left w:val="nil"/>
              <w:bottom w:val="nil"/>
              <w:right w:val="nil"/>
            </w:tcBorders>
            <w:shd w:val="clear" w:color="auto" w:fill="auto"/>
            <w:noWrap/>
            <w:vAlign w:val="center"/>
            <w:hideMark/>
          </w:tcPr>
          <w:p w14:paraId="0174CC2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nil"/>
              <w:right w:val="nil"/>
            </w:tcBorders>
            <w:shd w:val="clear" w:color="auto" w:fill="auto"/>
            <w:noWrap/>
            <w:vAlign w:val="center"/>
            <w:hideMark/>
          </w:tcPr>
          <w:p w14:paraId="78C918B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1.8</w:t>
            </w:r>
          </w:p>
        </w:tc>
        <w:tc>
          <w:tcPr>
            <w:tcW w:w="332" w:type="pct"/>
            <w:tcBorders>
              <w:top w:val="nil"/>
              <w:left w:val="nil"/>
              <w:bottom w:val="nil"/>
              <w:right w:val="nil"/>
            </w:tcBorders>
            <w:shd w:val="clear" w:color="auto" w:fill="auto"/>
            <w:noWrap/>
            <w:vAlign w:val="center"/>
            <w:hideMark/>
          </w:tcPr>
          <w:p w14:paraId="55C5D37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0.7</w:t>
            </w:r>
          </w:p>
        </w:tc>
        <w:tc>
          <w:tcPr>
            <w:tcW w:w="312" w:type="pct"/>
            <w:tcBorders>
              <w:top w:val="nil"/>
              <w:left w:val="nil"/>
              <w:bottom w:val="nil"/>
              <w:right w:val="nil"/>
            </w:tcBorders>
            <w:shd w:val="clear" w:color="auto" w:fill="auto"/>
            <w:noWrap/>
            <w:vAlign w:val="center"/>
            <w:hideMark/>
          </w:tcPr>
          <w:p w14:paraId="214E370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nil"/>
              <w:right w:val="nil"/>
            </w:tcBorders>
            <w:shd w:val="clear" w:color="auto" w:fill="auto"/>
            <w:noWrap/>
            <w:vAlign w:val="center"/>
            <w:hideMark/>
          </w:tcPr>
          <w:p w14:paraId="50A2B7C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32" w:type="pct"/>
            <w:tcBorders>
              <w:top w:val="nil"/>
              <w:left w:val="nil"/>
              <w:bottom w:val="nil"/>
              <w:right w:val="nil"/>
            </w:tcBorders>
            <w:shd w:val="clear" w:color="auto" w:fill="auto"/>
            <w:noWrap/>
            <w:vAlign w:val="center"/>
            <w:hideMark/>
          </w:tcPr>
          <w:p w14:paraId="0D702C4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1.6</w:t>
            </w:r>
          </w:p>
        </w:tc>
        <w:tc>
          <w:tcPr>
            <w:tcW w:w="332" w:type="pct"/>
            <w:tcBorders>
              <w:top w:val="nil"/>
              <w:left w:val="nil"/>
              <w:bottom w:val="nil"/>
              <w:right w:val="nil"/>
            </w:tcBorders>
            <w:shd w:val="clear" w:color="auto" w:fill="auto"/>
            <w:noWrap/>
            <w:vAlign w:val="center"/>
            <w:hideMark/>
          </w:tcPr>
          <w:p w14:paraId="235F460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32" w:type="pct"/>
            <w:tcBorders>
              <w:top w:val="nil"/>
              <w:left w:val="nil"/>
              <w:bottom w:val="nil"/>
              <w:right w:val="nil"/>
            </w:tcBorders>
            <w:shd w:val="clear" w:color="auto" w:fill="auto"/>
            <w:noWrap/>
            <w:vAlign w:val="center"/>
            <w:hideMark/>
          </w:tcPr>
          <w:p w14:paraId="190D86A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32" w:type="pct"/>
            <w:tcBorders>
              <w:top w:val="nil"/>
              <w:left w:val="nil"/>
              <w:bottom w:val="nil"/>
              <w:right w:val="nil"/>
            </w:tcBorders>
            <w:shd w:val="clear" w:color="auto" w:fill="auto"/>
            <w:noWrap/>
            <w:vAlign w:val="center"/>
            <w:hideMark/>
          </w:tcPr>
          <w:p w14:paraId="36F2A86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r>
      <w:tr w:rsidR="00B1600A" w:rsidRPr="00330386" w14:paraId="0B1535C9" w14:textId="77777777" w:rsidTr="00743DA6">
        <w:trPr>
          <w:trHeight w:val="295"/>
        </w:trPr>
        <w:tc>
          <w:tcPr>
            <w:tcW w:w="1060" w:type="pct"/>
            <w:tcBorders>
              <w:top w:val="nil"/>
              <w:left w:val="nil"/>
              <w:bottom w:val="nil"/>
              <w:right w:val="nil"/>
            </w:tcBorders>
            <w:shd w:val="clear" w:color="auto" w:fill="auto"/>
            <w:noWrap/>
            <w:vAlign w:val="center"/>
            <w:hideMark/>
          </w:tcPr>
          <w:p w14:paraId="499324B8"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Minimum</w:t>
            </w:r>
          </w:p>
        </w:tc>
        <w:tc>
          <w:tcPr>
            <w:tcW w:w="332" w:type="pct"/>
            <w:tcBorders>
              <w:top w:val="nil"/>
              <w:left w:val="nil"/>
              <w:bottom w:val="nil"/>
              <w:right w:val="nil"/>
            </w:tcBorders>
            <w:shd w:val="clear" w:color="auto" w:fill="auto"/>
            <w:noWrap/>
            <w:vAlign w:val="center"/>
            <w:hideMark/>
          </w:tcPr>
          <w:p w14:paraId="2CF4757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0.1</w:t>
            </w:r>
          </w:p>
        </w:tc>
        <w:tc>
          <w:tcPr>
            <w:tcW w:w="332" w:type="pct"/>
            <w:tcBorders>
              <w:top w:val="nil"/>
              <w:left w:val="nil"/>
              <w:bottom w:val="nil"/>
              <w:right w:val="nil"/>
            </w:tcBorders>
            <w:shd w:val="clear" w:color="auto" w:fill="auto"/>
            <w:noWrap/>
            <w:vAlign w:val="center"/>
            <w:hideMark/>
          </w:tcPr>
          <w:p w14:paraId="394A5EA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12" w:type="pct"/>
            <w:tcBorders>
              <w:top w:val="nil"/>
              <w:left w:val="nil"/>
              <w:bottom w:val="nil"/>
              <w:right w:val="nil"/>
            </w:tcBorders>
            <w:shd w:val="clear" w:color="auto" w:fill="auto"/>
            <w:noWrap/>
            <w:vAlign w:val="center"/>
            <w:hideMark/>
          </w:tcPr>
          <w:p w14:paraId="751DBDA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1102789B"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26D9955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044426C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12" w:type="pct"/>
            <w:tcBorders>
              <w:top w:val="nil"/>
              <w:left w:val="nil"/>
              <w:bottom w:val="nil"/>
              <w:right w:val="nil"/>
            </w:tcBorders>
            <w:shd w:val="clear" w:color="auto" w:fill="auto"/>
            <w:noWrap/>
            <w:vAlign w:val="center"/>
            <w:hideMark/>
          </w:tcPr>
          <w:p w14:paraId="459105F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679E0AB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350D638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5DB0C8A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620D8900"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c>
          <w:tcPr>
            <w:tcW w:w="332" w:type="pct"/>
            <w:tcBorders>
              <w:top w:val="nil"/>
              <w:left w:val="nil"/>
              <w:bottom w:val="nil"/>
              <w:right w:val="nil"/>
            </w:tcBorders>
            <w:shd w:val="clear" w:color="auto" w:fill="auto"/>
            <w:noWrap/>
            <w:vAlign w:val="center"/>
            <w:hideMark/>
          </w:tcPr>
          <w:p w14:paraId="3C4DADE6"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0.0</w:t>
            </w:r>
          </w:p>
        </w:tc>
      </w:tr>
      <w:tr w:rsidR="00B1600A" w:rsidRPr="00330386" w14:paraId="78599F9C" w14:textId="77777777" w:rsidTr="00743DA6">
        <w:trPr>
          <w:trHeight w:val="309"/>
        </w:trPr>
        <w:tc>
          <w:tcPr>
            <w:tcW w:w="1060" w:type="pct"/>
            <w:tcBorders>
              <w:top w:val="nil"/>
              <w:left w:val="nil"/>
              <w:bottom w:val="single" w:sz="8" w:space="0" w:color="auto"/>
              <w:right w:val="nil"/>
            </w:tcBorders>
            <w:shd w:val="clear" w:color="auto" w:fill="auto"/>
            <w:noWrap/>
            <w:vAlign w:val="center"/>
            <w:hideMark/>
          </w:tcPr>
          <w:p w14:paraId="47BD22B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Maximum</w:t>
            </w:r>
          </w:p>
        </w:tc>
        <w:tc>
          <w:tcPr>
            <w:tcW w:w="332" w:type="pct"/>
            <w:tcBorders>
              <w:top w:val="nil"/>
              <w:left w:val="nil"/>
              <w:bottom w:val="single" w:sz="8" w:space="0" w:color="auto"/>
              <w:right w:val="nil"/>
            </w:tcBorders>
            <w:shd w:val="clear" w:color="auto" w:fill="auto"/>
            <w:noWrap/>
            <w:vAlign w:val="center"/>
            <w:hideMark/>
          </w:tcPr>
          <w:p w14:paraId="3DE9468E"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2</w:t>
            </w:r>
          </w:p>
        </w:tc>
        <w:tc>
          <w:tcPr>
            <w:tcW w:w="332" w:type="pct"/>
            <w:tcBorders>
              <w:top w:val="nil"/>
              <w:left w:val="nil"/>
              <w:bottom w:val="single" w:sz="8" w:space="0" w:color="auto"/>
              <w:right w:val="nil"/>
            </w:tcBorders>
            <w:shd w:val="clear" w:color="auto" w:fill="auto"/>
            <w:noWrap/>
            <w:vAlign w:val="center"/>
            <w:hideMark/>
          </w:tcPr>
          <w:p w14:paraId="39449665"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1.2</w:t>
            </w:r>
          </w:p>
        </w:tc>
        <w:tc>
          <w:tcPr>
            <w:tcW w:w="312" w:type="pct"/>
            <w:tcBorders>
              <w:top w:val="nil"/>
              <w:left w:val="nil"/>
              <w:bottom w:val="single" w:sz="8" w:space="0" w:color="auto"/>
              <w:right w:val="nil"/>
            </w:tcBorders>
            <w:shd w:val="clear" w:color="auto" w:fill="auto"/>
            <w:noWrap/>
            <w:vAlign w:val="center"/>
            <w:hideMark/>
          </w:tcPr>
          <w:p w14:paraId="174A6E3F"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0.9</w:t>
            </w:r>
          </w:p>
        </w:tc>
        <w:tc>
          <w:tcPr>
            <w:tcW w:w="332" w:type="pct"/>
            <w:tcBorders>
              <w:top w:val="nil"/>
              <w:left w:val="nil"/>
              <w:bottom w:val="single" w:sz="8" w:space="0" w:color="auto"/>
              <w:right w:val="nil"/>
            </w:tcBorders>
            <w:shd w:val="clear" w:color="auto" w:fill="auto"/>
            <w:noWrap/>
            <w:vAlign w:val="center"/>
            <w:hideMark/>
          </w:tcPr>
          <w:p w14:paraId="1D741A4A"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single" w:sz="8" w:space="0" w:color="auto"/>
              <w:right w:val="nil"/>
            </w:tcBorders>
            <w:shd w:val="clear" w:color="auto" w:fill="auto"/>
            <w:noWrap/>
            <w:vAlign w:val="center"/>
            <w:hideMark/>
          </w:tcPr>
          <w:p w14:paraId="0A21539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1.8</w:t>
            </w:r>
          </w:p>
        </w:tc>
        <w:tc>
          <w:tcPr>
            <w:tcW w:w="332" w:type="pct"/>
            <w:tcBorders>
              <w:top w:val="nil"/>
              <w:left w:val="nil"/>
              <w:bottom w:val="single" w:sz="8" w:space="0" w:color="auto"/>
              <w:right w:val="nil"/>
            </w:tcBorders>
            <w:shd w:val="clear" w:color="auto" w:fill="auto"/>
            <w:noWrap/>
            <w:vAlign w:val="center"/>
            <w:hideMark/>
          </w:tcPr>
          <w:p w14:paraId="3B907F01"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0.7</w:t>
            </w:r>
          </w:p>
        </w:tc>
        <w:tc>
          <w:tcPr>
            <w:tcW w:w="312" w:type="pct"/>
            <w:tcBorders>
              <w:top w:val="nil"/>
              <w:left w:val="nil"/>
              <w:bottom w:val="single" w:sz="8" w:space="0" w:color="auto"/>
              <w:right w:val="nil"/>
            </w:tcBorders>
            <w:shd w:val="clear" w:color="auto" w:fill="auto"/>
            <w:noWrap/>
            <w:vAlign w:val="center"/>
            <w:hideMark/>
          </w:tcPr>
          <w:p w14:paraId="31651737"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0.5</w:t>
            </w:r>
          </w:p>
        </w:tc>
        <w:tc>
          <w:tcPr>
            <w:tcW w:w="332" w:type="pct"/>
            <w:tcBorders>
              <w:top w:val="nil"/>
              <w:left w:val="nil"/>
              <w:bottom w:val="single" w:sz="8" w:space="0" w:color="auto"/>
              <w:right w:val="nil"/>
            </w:tcBorders>
            <w:shd w:val="clear" w:color="auto" w:fill="auto"/>
            <w:noWrap/>
            <w:vAlign w:val="center"/>
            <w:hideMark/>
          </w:tcPr>
          <w:p w14:paraId="0E386842"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0.3</w:t>
            </w:r>
          </w:p>
        </w:tc>
        <w:tc>
          <w:tcPr>
            <w:tcW w:w="332" w:type="pct"/>
            <w:tcBorders>
              <w:top w:val="nil"/>
              <w:left w:val="nil"/>
              <w:bottom w:val="single" w:sz="8" w:space="0" w:color="auto"/>
              <w:right w:val="nil"/>
            </w:tcBorders>
            <w:shd w:val="clear" w:color="auto" w:fill="auto"/>
            <w:noWrap/>
            <w:vAlign w:val="center"/>
            <w:hideMark/>
          </w:tcPr>
          <w:p w14:paraId="25046633"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2</w:t>
            </w:r>
          </w:p>
        </w:tc>
        <w:tc>
          <w:tcPr>
            <w:tcW w:w="332" w:type="pct"/>
            <w:tcBorders>
              <w:top w:val="nil"/>
              <w:left w:val="nil"/>
              <w:bottom w:val="single" w:sz="8" w:space="0" w:color="auto"/>
              <w:right w:val="nil"/>
            </w:tcBorders>
            <w:shd w:val="clear" w:color="auto" w:fill="auto"/>
            <w:noWrap/>
            <w:vAlign w:val="center"/>
            <w:hideMark/>
          </w:tcPr>
          <w:p w14:paraId="34D16B2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0.4</w:t>
            </w:r>
          </w:p>
        </w:tc>
        <w:tc>
          <w:tcPr>
            <w:tcW w:w="332" w:type="pct"/>
            <w:tcBorders>
              <w:top w:val="nil"/>
              <w:left w:val="nil"/>
              <w:bottom w:val="single" w:sz="8" w:space="0" w:color="auto"/>
              <w:right w:val="nil"/>
            </w:tcBorders>
            <w:shd w:val="clear" w:color="auto" w:fill="auto"/>
            <w:noWrap/>
            <w:vAlign w:val="center"/>
            <w:hideMark/>
          </w:tcPr>
          <w:p w14:paraId="61095D1C"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c>
          <w:tcPr>
            <w:tcW w:w="332" w:type="pct"/>
            <w:tcBorders>
              <w:top w:val="nil"/>
              <w:left w:val="nil"/>
              <w:bottom w:val="single" w:sz="8" w:space="0" w:color="auto"/>
              <w:right w:val="nil"/>
            </w:tcBorders>
            <w:shd w:val="clear" w:color="auto" w:fill="auto"/>
            <w:noWrap/>
            <w:vAlign w:val="center"/>
            <w:hideMark/>
          </w:tcPr>
          <w:p w14:paraId="3F45EB1D" w14:textId="77777777" w:rsidR="00B1600A" w:rsidRPr="00330386" w:rsidRDefault="00B1600A" w:rsidP="00743DA6">
            <w:pPr>
              <w:spacing w:line="360" w:lineRule="auto"/>
              <w:jc w:val="both"/>
              <w:rPr>
                <w:rFonts w:ascii="Times New Roman" w:eastAsia="Times New Roman" w:hAnsi="Times New Roman" w:cs="Times New Roman"/>
              </w:rPr>
            </w:pPr>
            <w:r w:rsidRPr="00330386">
              <w:rPr>
                <w:rFonts w:ascii="Times New Roman" w:eastAsia="Times New Roman" w:hAnsi="Times New Roman" w:cs="Times New Roman"/>
                <w:sz w:val="22"/>
                <w:szCs w:val="22"/>
              </w:rPr>
              <w:t>0.2</w:t>
            </w:r>
          </w:p>
        </w:tc>
      </w:tr>
    </w:tbl>
    <w:p w14:paraId="214D08FA" w14:textId="77777777" w:rsidR="002F5CA3" w:rsidRDefault="002F5CA3" w:rsidP="002F5CA3">
      <w:pPr>
        <w:spacing w:line="360" w:lineRule="auto"/>
        <w:ind w:right="106"/>
        <w:rPr>
          <w:rFonts w:ascii="Times New Roman" w:eastAsia="Times New Roman" w:hAnsi="Times New Roman" w:cs="Times New Roman"/>
        </w:rPr>
      </w:pPr>
    </w:p>
    <w:p w14:paraId="235E287A" w14:textId="77777777" w:rsidR="00D70109" w:rsidRPr="00452312" w:rsidRDefault="00D70109" w:rsidP="00D70109">
      <w:pPr>
        <w:spacing w:before="100" w:beforeAutospacing="1" w:after="100" w:afterAutospacing="1" w:line="360" w:lineRule="auto"/>
        <w:jc w:val="both"/>
        <w:rPr>
          <w:rFonts w:ascii="Times New Roman" w:eastAsia="Times New Roman" w:hAnsi="Times New Roman" w:cs="Times New Roman"/>
        </w:rPr>
      </w:pPr>
      <w:r w:rsidRPr="00B2254F">
        <w:rPr>
          <w:rFonts w:ascii="Times New Roman" w:hAnsi="Times New Roman" w:cs="Times New Roman"/>
        </w:rPr>
        <w:t xml:space="preserve">The antimicrobial activity of </w:t>
      </w:r>
      <w:r w:rsidRPr="00B2254F">
        <w:rPr>
          <w:rStyle w:val="Emphasis"/>
          <w:rFonts w:ascii="Times New Roman" w:hAnsi="Times New Roman" w:cs="Times New Roman"/>
        </w:rPr>
        <w:t>Spirulina platensis</w:t>
      </w:r>
      <w:r w:rsidRPr="00B2254F">
        <w:rPr>
          <w:rFonts w:ascii="Times New Roman" w:hAnsi="Times New Roman" w:cs="Times New Roman"/>
        </w:rPr>
        <w:t xml:space="preserve"> extracts against </w:t>
      </w:r>
      <w:r w:rsidRPr="00B2254F">
        <w:rPr>
          <w:rStyle w:val="Emphasis"/>
          <w:rFonts w:ascii="Times New Roman" w:hAnsi="Times New Roman" w:cs="Times New Roman"/>
        </w:rPr>
        <w:t>Total Coliform</w:t>
      </w:r>
      <w:r w:rsidRPr="00B2254F">
        <w:rPr>
          <w:rFonts w:ascii="Times New Roman" w:hAnsi="Times New Roman" w:cs="Times New Roman"/>
        </w:rPr>
        <w:t xml:space="preserve"> and </w:t>
      </w:r>
      <w:r w:rsidRPr="00B2254F">
        <w:rPr>
          <w:rStyle w:val="Emphasis"/>
          <w:rFonts w:ascii="Times New Roman" w:hAnsi="Times New Roman" w:cs="Times New Roman"/>
        </w:rPr>
        <w:t>Staphylococcus aureus</w:t>
      </w:r>
      <w:r w:rsidRPr="00B2254F">
        <w:rPr>
          <w:rFonts w:ascii="Times New Roman" w:hAnsi="Times New Roman" w:cs="Times New Roman"/>
        </w:rPr>
        <w:t xml:space="preserve"> was further illustrated through line graphs, bar charts, and radar charts (Figs. 2 and 3). All three extracts—EA, EB, and EC—demonstrated effective antimicrobial properties, with EC exhibiting the strongest activity compared to the others.</w:t>
      </w:r>
    </w:p>
    <w:p w14:paraId="3251762F" w14:textId="77777777" w:rsidR="00B1600A" w:rsidRDefault="00B1600A" w:rsidP="00743DA6">
      <w:pPr>
        <w:spacing w:line="360" w:lineRule="auto"/>
        <w:jc w:val="both"/>
        <w:rPr>
          <w:rStyle w:val="Heading3Char"/>
          <w:rFonts w:ascii="Times New Roman" w:hAnsi="Times New Roman" w:cs="Times New Roman"/>
          <w:i/>
          <w:iCs/>
        </w:rPr>
      </w:pPr>
    </w:p>
    <w:p w14:paraId="7A2FB32D" w14:textId="77777777" w:rsidR="005F42C3" w:rsidRPr="004F5939" w:rsidRDefault="00B1600A" w:rsidP="006B0BBB">
      <w:pPr>
        <w:spacing w:line="360" w:lineRule="auto"/>
        <w:ind w:left="720"/>
        <w:rPr>
          <w:rStyle w:val="Heading3Char"/>
          <w:rFonts w:ascii="Times New Roman" w:hAnsi="Times New Roman" w:cs="Times New Roman"/>
          <w:i/>
          <w:iCs/>
        </w:rPr>
      </w:pPr>
      <w:bookmarkStart w:id="17" w:name="_Toc89078874"/>
      <w:bookmarkStart w:id="18" w:name="_Toc90724946"/>
      <w:bookmarkStart w:id="19" w:name="_Toc91761343"/>
      <w:bookmarkStart w:id="20" w:name="_Toc91881017"/>
      <w:r w:rsidRPr="00B1600A">
        <w:rPr>
          <w:rStyle w:val="Heading3Char"/>
          <w:rFonts w:ascii="Times New Roman" w:hAnsi="Times New Roman" w:cs="Times New Roman"/>
          <w:i/>
          <w:iCs/>
          <w:noProof/>
        </w:rPr>
        <w:drawing>
          <wp:inline distT="0" distB="0" distL="0" distR="0" wp14:anchorId="595F61E6" wp14:editId="3B3B882D">
            <wp:extent cx="2943225" cy="2447925"/>
            <wp:effectExtent l="0" t="0" r="9525" b="9525"/>
            <wp:docPr id="56" name="Chart 78">
              <a:extLst xmlns:a="http://schemas.openxmlformats.org/drawingml/2006/main">
                <a:ext uri="{FF2B5EF4-FFF2-40B4-BE49-F238E27FC236}">
                  <a16:creationId xmlns:a16="http://schemas.microsoft.com/office/drawing/2014/main" id="{AE614EFB-0219-4420-B5D2-9E4D60DE16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
      <w:bookmarkEnd w:id="18"/>
      <w:bookmarkEnd w:id="19"/>
      <w:bookmarkEnd w:id="20"/>
      <w:r>
        <w:rPr>
          <w:rFonts w:ascii="Times New Roman" w:eastAsiaTheme="majorEastAsia" w:hAnsi="Times New Roman" w:cs="Times New Roman"/>
          <w:i/>
          <w:iCs/>
          <w:noProof/>
          <w:color w:val="243F60" w:themeColor="accent1" w:themeShade="7F"/>
        </w:rPr>
        <w:drawing>
          <wp:anchor distT="0" distB="0" distL="114300" distR="114300" simplePos="0" relativeHeight="251660288" behindDoc="0" locked="0" layoutInCell="1" allowOverlap="1" wp14:anchorId="75E3F518" wp14:editId="453E9640">
            <wp:simplePos x="0" y="0"/>
            <wp:positionH relativeFrom="column">
              <wp:posOffset>114300</wp:posOffset>
            </wp:positionH>
            <wp:positionV relativeFrom="paragraph">
              <wp:posOffset>26035</wp:posOffset>
            </wp:positionV>
            <wp:extent cx="2943225" cy="2447925"/>
            <wp:effectExtent l="0" t="0" r="9525" b="9525"/>
            <wp:wrapSquare wrapText="bothSides"/>
            <wp:docPr id="7" name="Chart 7">
              <a:extLst xmlns:a="http://schemas.openxmlformats.org/drawingml/2006/main">
                <a:ext uri="{FF2B5EF4-FFF2-40B4-BE49-F238E27FC236}">
                  <a16:creationId xmlns:a16="http://schemas.microsoft.com/office/drawing/2014/main" id="{CA15955F-EA65-4F91-9485-895780D65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12F9B7D7" w14:textId="799E69C3" w:rsidR="002F5CA3" w:rsidRPr="000604D3" w:rsidRDefault="002F5CA3" w:rsidP="002F5CA3">
      <w:pPr>
        <w:pStyle w:val="Heading3"/>
        <w:spacing w:line="360" w:lineRule="auto"/>
        <w:ind w:left="720"/>
        <w:jc w:val="both"/>
        <w:rPr>
          <w:rFonts w:ascii="Times New Roman" w:eastAsia="Times New Roman" w:hAnsi="Times New Roman" w:cs="Times New Roman"/>
          <w:color w:val="000000" w:themeColor="text1"/>
        </w:rPr>
      </w:pPr>
      <w:bookmarkStart w:id="21" w:name="_Toc89078875"/>
      <w:bookmarkStart w:id="22" w:name="_Toc90724947"/>
      <w:bookmarkStart w:id="23" w:name="_Toc91761344"/>
      <w:bookmarkStart w:id="24" w:name="_Toc91881018"/>
      <w:bookmarkEnd w:id="16"/>
      <w:r>
        <w:rPr>
          <w:rFonts w:ascii="Times New Roman" w:eastAsia="Times New Roman" w:hAnsi="Times New Roman" w:cs="Times New Roman"/>
          <w:color w:val="auto"/>
        </w:rPr>
        <w:t xml:space="preserve">Figure </w:t>
      </w:r>
      <w:bookmarkEnd w:id="21"/>
      <w:r w:rsidR="003310E2">
        <w:rPr>
          <w:rFonts w:ascii="Times New Roman" w:eastAsia="Times New Roman" w:hAnsi="Times New Roman" w:cs="Times New Roman"/>
          <w:color w:val="auto"/>
        </w:rPr>
        <w:t>2</w:t>
      </w:r>
      <w:r>
        <w:rPr>
          <w:rFonts w:ascii="Times New Roman" w:eastAsia="Times New Roman" w:hAnsi="Times New Roman" w:cs="Times New Roman"/>
          <w:color w:val="auto"/>
        </w:rPr>
        <w:t xml:space="preserve">: </w:t>
      </w:r>
      <w:r w:rsidR="00E4738B" w:rsidRPr="000604D3">
        <w:rPr>
          <w:rFonts w:ascii="Times New Roman" w:eastAsia="Times New Roman" w:hAnsi="Times New Roman" w:cs="Times New Roman"/>
          <w:i/>
          <w:iCs/>
          <w:color w:val="000000" w:themeColor="text1"/>
        </w:rPr>
        <w:t>Antimicrobial activity of Spirulina extracts on TC and S. aureus bacteria using bar chart (log CFU/g)</w:t>
      </w:r>
      <w:bookmarkEnd w:id="22"/>
      <w:bookmarkEnd w:id="23"/>
      <w:bookmarkEnd w:id="24"/>
    </w:p>
    <w:p w14:paraId="110E7B90" w14:textId="77777777" w:rsidR="005F42C3" w:rsidRPr="006A50A6" w:rsidRDefault="005F42C3" w:rsidP="00EA2814">
      <w:pPr>
        <w:spacing w:line="360" w:lineRule="auto"/>
        <w:jc w:val="both"/>
        <w:rPr>
          <w:rFonts w:ascii="Times New Roman" w:hAnsi="Times New Roman" w:cs="Times New Roman"/>
        </w:rPr>
      </w:pPr>
    </w:p>
    <w:p w14:paraId="73A70F96" w14:textId="77777777" w:rsidR="005F42C3" w:rsidRPr="006A50A6" w:rsidRDefault="005F42C3" w:rsidP="00EA2814">
      <w:pPr>
        <w:pStyle w:val="Heading3"/>
        <w:spacing w:line="360" w:lineRule="auto"/>
        <w:ind w:left="720"/>
        <w:jc w:val="both"/>
        <w:rPr>
          <w:rFonts w:ascii="Times New Roman" w:eastAsiaTheme="minorHAnsi" w:hAnsi="Times New Roman" w:cs="Times New Roman"/>
          <w:color w:val="auto"/>
        </w:rPr>
      </w:pPr>
      <w:bookmarkStart w:id="25" w:name="_Toc90724948"/>
      <w:bookmarkStart w:id="26" w:name="_Toc91761345"/>
      <w:bookmarkStart w:id="27" w:name="_Toc91881019"/>
      <w:r w:rsidRPr="006A50A6">
        <w:rPr>
          <w:rFonts w:ascii="Times New Roman" w:hAnsi="Times New Roman" w:cs="Times New Roman"/>
          <w:noProof/>
          <w:color w:val="auto"/>
        </w:rPr>
        <w:drawing>
          <wp:inline distT="0" distB="0" distL="0" distR="0" wp14:anchorId="0D16EAE5" wp14:editId="433E1E45">
            <wp:extent cx="2524125" cy="2190750"/>
            <wp:effectExtent l="19050" t="0" r="9525" b="0"/>
            <wp:docPr id="138" name="Chart 138">
              <a:extLst xmlns:a="http://schemas.openxmlformats.org/drawingml/2006/main">
                <a:ext uri="{FF2B5EF4-FFF2-40B4-BE49-F238E27FC236}">
                  <a16:creationId xmlns:a16="http://schemas.microsoft.com/office/drawing/2014/main" id="{9AD63E25-5817-4FE8-9971-E8637C13E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5"/>
      <w:bookmarkEnd w:id="26"/>
      <w:bookmarkEnd w:id="27"/>
      <w:r w:rsidR="00B1600A" w:rsidRPr="00B1600A">
        <w:rPr>
          <w:rFonts w:ascii="Times New Roman" w:hAnsi="Times New Roman" w:cs="Times New Roman"/>
          <w:noProof/>
        </w:rPr>
        <w:t xml:space="preserve"> </w:t>
      </w:r>
      <w:r w:rsidR="00B1600A" w:rsidRPr="00B1600A">
        <w:rPr>
          <w:rFonts w:ascii="Times New Roman" w:eastAsiaTheme="minorHAnsi" w:hAnsi="Times New Roman" w:cs="Times New Roman"/>
          <w:noProof/>
          <w:color w:val="auto"/>
        </w:rPr>
        <w:drawing>
          <wp:inline distT="0" distB="0" distL="0" distR="0" wp14:anchorId="411C170E" wp14:editId="6DAD53B1">
            <wp:extent cx="2838450" cy="2190750"/>
            <wp:effectExtent l="19050" t="0" r="19050" b="0"/>
            <wp:docPr id="58" name="Chart 79">
              <a:extLst xmlns:a="http://schemas.openxmlformats.org/drawingml/2006/main">
                <a:ext uri="{FF2B5EF4-FFF2-40B4-BE49-F238E27FC236}">
                  <a16:creationId xmlns:a16="http://schemas.microsoft.com/office/drawing/2014/main" id="{5F26A68B-429B-4908-8496-929ECCF30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0DEA3F" w14:textId="77777777" w:rsidR="005F42C3" w:rsidRPr="006A50A6" w:rsidRDefault="00B1600A" w:rsidP="00EA2814">
      <w:pPr>
        <w:pStyle w:val="Heading3"/>
        <w:spacing w:line="360" w:lineRule="auto"/>
        <w:ind w:left="720"/>
        <w:jc w:val="both"/>
        <w:rPr>
          <w:rFonts w:ascii="Times New Roman" w:eastAsiaTheme="minorHAnsi" w:hAnsi="Times New Roman" w:cs="Times New Roman"/>
          <w:color w:val="auto"/>
        </w:rPr>
      </w:pPr>
      <w:bookmarkStart w:id="28" w:name="_Toc85092448"/>
      <w:bookmarkStart w:id="29" w:name="_Toc87348148"/>
      <w:r>
        <w:rPr>
          <w:rFonts w:ascii="Times New Roman" w:eastAsiaTheme="minorHAnsi" w:hAnsi="Times New Roman" w:cs="Times New Roman"/>
          <w:color w:val="auto"/>
        </w:rPr>
        <w:t xml:space="preserve">                 Total coliform                                                        </w:t>
      </w:r>
      <w:r w:rsidRPr="00B1600A">
        <w:rPr>
          <w:rFonts w:ascii="Times New Roman" w:eastAsiaTheme="minorHAnsi" w:hAnsi="Times New Roman" w:cs="Times New Roman"/>
          <w:i/>
          <w:color w:val="auto"/>
        </w:rPr>
        <w:t>S. aureus</w:t>
      </w:r>
    </w:p>
    <w:p w14:paraId="0FE05D5D" w14:textId="33DE3F44" w:rsidR="002F5CA3" w:rsidRPr="000604D3" w:rsidRDefault="002F5CA3" w:rsidP="002F5CA3">
      <w:pPr>
        <w:pStyle w:val="Heading3"/>
        <w:spacing w:line="360" w:lineRule="auto"/>
        <w:ind w:left="720"/>
        <w:jc w:val="both"/>
        <w:rPr>
          <w:rFonts w:ascii="Times New Roman" w:eastAsia="Times New Roman" w:hAnsi="Times New Roman" w:cs="Times New Roman"/>
          <w:color w:val="000000" w:themeColor="text1"/>
        </w:rPr>
      </w:pPr>
      <w:bookmarkStart w:id="30" w:name="_Toc89078877"/>
      <w:bookmarkStart w:id="31" w:name="_Toc90724949"/>
      <w:bookmarkStart w:id="32" w:name="_Toc91761346"/>
      <w:bookmarkStart w:id="33" w:name="_Toc91881020"/>
      <w:r w:rsidRPr="006A50A6">
        <w:rPr>
          <w:rFonts w:ascii="Times New Roman" w:eastAsia="Times New Roman" w:hAnsi="Times New Roman" w:cs="Times New Roman"/>
          <w:color w:val="auto"/>
        </w:rPr>
        <w:t>Fig</w:t>
      </w:r>
      <w:r>
        <w:rPr>
          <w:rFonts w:ascii="Times New Roman" w:eastAsia="Times New Roman" w:hAnsi="Times New Roman" w:cs="Times New Roman"/>
          <w:color w:val="auto"/>
        </w:rPr>
        <w:t xml:space="preserve">ure </w:t>
      </w:r>
      <w:bookmarkEnd w:id="30"/>
      <w:r w:rsidR="003310E2">
        <w:rPr>
          <w:rFonts w:ascii="Times New Roman" w:eastAsia="Times New Roman" w:hAnsi="Times New Roman" w:cs="Times New Roman"/>
          <w:color w:val="auto"/>
        </w:rPr>
        <w:t>3</w:t>
      </w:r>
      <w:r>
        <w:rPr>
          <w:rFonts w:ascii="Times New Roman" w:eastAsia="Times New Roman" w:hAnsi="Times New Roman" w:cs="Times New Roman"/>
          <w:color w:val="auto"/>
        </w:rPr>
        <w:t xml:space="preserve">: </w:t>
      </w:r>
      <w:commentRangeStart w:id="34"/>
      <w:r w:rsidR="00E4738B" w:rsidRPr="000604D3">
        <w:rPr>
          <w:rFonts w:ascii="Times New Roman" w:eastAsia="Times New Roman" w:hAnsi="Times New Roman" w:cs="Times New Roman"/>
          <w:i/>
          <w:iCs/>
          <w:color w:val="000000" w:themeColor="text1"/>
        </w:rPr>
        <w:t>Antimicrobial activity of Spirulina extracts on Total coliform and S. aureus using radar chart (log CFU/g)</w:t>
      </w:r>
      <w:bookmarkEnd w:id="31"/>
      <w:bookmarkEnd w:id="32"/>
      <w:bookmarkEnd w:id="33"/>
      <w:commentRangeEnd w:id="34"/>
      <w:r w:rsidR="00E4738B" w:rsidRPr="000604D3">
        <w:rPr>
          <w:rStyle w:val="CommentReference"/>
          <w:rFonts w:asciiTheme="minorHAnsi" w:eastAsiaTheme="minorHAnsi" w:hAnsiTheme="minorHAnsi" w:cstheme="minorBidi"/>
          <w:color w:val="000000" w:themeColor="text1"/>
        </w:rPr>
        <w:commentReference w:id="34"/>
      </w:r>
    </w:p>
    <w:p w14:paraId="2D6A709C" w14:textId="77777777" w:rsidR="00B1600A" w:rsidRPr="006A50A6" w:rsidRDefault="00B1600A" w:rsidP="002F5CA3">
      <w:pPr>
        <w:spacing w:line="360" w:lineRule="auto"/>
        <w:jc w:val="both"/>
        <w:rPr>
          <w:rFonts w:ascii="Times New Roman" w:hAnsi="Times New Roman" w:cs="Times New Roman"/>
        </w:rPr>
      </w:pPr>
    </w:p>
    <w:p w14:paraId="676ED082" w14:textId="77777777" w:rsidR="00D70109" w:rsidRPr="00B2254F" w:rsidRDefault="00D70109" w:rsidP="00D70109">
      <w:pPr>
        <w:pStyle w:val="NormalWeb"/>
        <w:spacing w:line="360" w:lineRule="auto"/>
        <w:jc w:val="both"/>
      </w:pPr>
      <w:r w:rsidRPr="00B2254F">
        <w:t>A study conducted on fresh tilapia fish (</w:t>
      </w:r>
      <w:r w:rsidRPr="00B2254F">
        <w:rPr>
          <w:rStyle w:val="Emphasis"/>
        </w:rPr>
        <w:t>Oreochromis niloticus</w:t>
      </w:r>
      <w:r w:rsidRPr="00B2254F">
        <w:t xml:space="preserve">) in Kenya reported that some samples exceeded the acceptable limit of 5.00 log CFU/g for total viable count. Additionally, the majority of the fish samples had total coliform and fecal coliform counts above 2.00 and 1.00 log CFU/g, respectively [30]. These findings support the current study, which demonstrated that </w:t>
      </w:r>
      <w:r w:rsidRPr="00B2254F">
        <w:rPr>
          <w:rStyle w:val="Emphasis"/>
        </w:rPr>
        <w:t>Spirulina platensis</w:t>
      </w:r>
      <w:r w:rsidRPr="00B2254F">
        <w:t xml:space="preserve"> extracts effectively control and inhibit the growth of food spoilage and pathogenic bacteria, including both Gram-positive and Gram-negative strains such as </w:t>
      </w:r>
      <w:r w:rsidRPr="00B2254F">
        <w:rPr>
          <w:rStyle w:val="Emphasis"/>
        </w:rPr>
        <w:t>E. coli</w:t>
      </w:r>
      <w:r w:rsidRPr="00B2254F">
        <w:t xml:space="preserve"> and </w:t>
      </w:r>
      <w:r w:rsidRPr="00B2254F">
        <w:rPr>
          <w:rStyle w:val="Emphasis"/>
        </w:rPr>
        <w:t>S. aureus</w:t>
      </w:r>
      <w:r w:rsidRPr="00B2254F">
        <w:t xml:space="preserve"> [10, 31].</w:t>
      </w:r>
    </w:p>
    <w:p w14:paraId="21420224" w14:textId="77777777" w:rsidR="00D70109" w:rsidRPr="00B2254F" w:rsidRDefault="00D70109" w:rsidP="00D70109">
      <w:pPr>
        <w:pStyle w:val="NormalWeb"/>
        <w:spacing w:line="360" w:lineRule="auto"/>
        <w:jc w:val="both"/>
      </w:pPr>
      <w:r w:rsidRPr="00B2254F">
        <w:t xml:space="preserve">Another study identified peptides in </w:t>
      </w:r>
      <w:r w:rsidRPr="00B2254F">
        <w:rPr>
          <w:rStyle w:val="Emphasis"/>
        </w:rPr>
        <w:t>S. platensis</w:t>
      </w:r>
      <w:r w:rsidRPr="00B2254F">
        <w:t xml:space="preserve"> composed of 18 amino acids that exhibited antibacterial activity against </w:t>
      </w:r>
      <w:r w:rsidRPr="00B2254F">
        <w:rPr>
          <w:rStyle w:val="Emphasis"/>
        </w:rPr>
        <w:t>E. coli</w:t>
      </w:r>
      <w:r w:rsidRPr="00B2254F">
        <w:t xml:space="preserve"> and </w:t>
      </w:r>
      <w:r w:rsidRPr="00B2254F">
        <w:rPr>
          <w:rStyle w:val="Emphasis"/>
        </w:rPr>
        <w:t>S. aureus</w:t>
      </w:r>
      <w:r w:rsidRPr="00B2254F">
        <w:t>, with minimum inhibitory concentrations (MICs) of 8 mg/mL and 16 mg/mL, respectively [32].</w:t>
      </w:r>
    </w:p>
    <w:p w14:paraId="7C58DCAA" w14:textId="77777777" w:rsidR="00D70109" w:rsidRPr="00B2254F" w:rsidRDefault="00D70109" w:rsidP="00D70109">
      <w:pPr>
        <w:pStyle w:val="NormalWeb"/>
        <w:spacing w:line="360" w:lineRule="auto"/>
        <w:jc w:val="both"/>
      </w:pPr>
      <w:r w:rsidRPr="00B2254F">
        <w:t xml:space="preserve">Additional supportive evidence comes from research showing that a 1% (w/v) concentration of microalgae extracts (including </w:t>
      </w:r>
      <w:r w:rsidRPr="00B2254F">
        <w:rPr>
          <w:rStyle w:val="Emphasis"/>
        </w:rPr>
        <w:t>Spirulina platensis</w:t>
      </w:r>
      <w:r w:rsidRPr="00B2254F">
        <w:t xml:space="preserve"> and </w:t>
      </w:r>
      <w:r w:rsidRPr="00B2254F">
        <w:rPr>
          <w:rStyle w:val="Emphasis"/>
        </w:rPr>
        <w:t>Chlorella vulgaris</w:t>
      </w:r>
      <w:r w:rsidRPr="00B2254F">
        <w:t xml:space="preserve">) effectively suppressed bacterial growth and extended the shelf life of vacuum-packed, chilled sardines by three days. Among the two, </w:t>
      </w:r>
      <w:r w:rsidRPr="00B2254F">
        <w:rPr>
          <w:rStyle w:val="Emphasis"/>
        </w:rPr>
        <w:t>Spirulina platensis</w:t>
      </w:r>
      <w:r w:rsidRPr="00B2254F">
        <w:t xml:space="preserve"> demonstrated superior antibacterial efficacy [33]. In a related trial, the MIC values of </w:t>
      </w:r>
      <w:r w:rsidRPr="00B2254F">
        <w:rPr>
          <w:rStyle w:val="Emphasis"/>
        </w:rPr>
        <w:t>Spirulina</w:t>
      </w:r>
      <w:r w:rsidRPr="00B2254F">
        <w:t xml:space="preserve"> extracts against </w:t>
      </w:r>
      <w:r w:rsidRPr="00B2254F">
        <w:rPr>
          <w:rStyle w:val="Emphasis"/>
        </w:rPr>
        <w:t>E. coli</w:t>
      </w:r>
      <w:r w:rsidRPr="00B2254F">
        <w:t xml:space="preserve"> and </w:t>
      </w:r>
      <w:r w:rsidRPr="00B2254F">
        <w:rPr>
          <w:rStyle w:val="Emphasis"/>
        </w:rPr>
        <w:t>S. aureus</w:t>
      </w:r>
      <w:r w:rsidRPr="00B2254F">
        <w:t xml:space="preserve"> were again found to be 8 mg/mL and 16 mg/mL, respectively, and the extracts were confirmed to be non-toxic [32].</w:t>
      </w:r>
    </w:p>
    <w:p w14:paraId="376A3334" w14:textId="77777777" w:rsidR="00D70109" w:rsidRPr="00B2254F" w:rsidRDefault="00D70109" w:rsidP="00D70109">
      <w:pPr>
        <w:pStyle w:val="NormalWeb"/>
        <w:spacing w:line="360" w:lineRule="auto"/>
        <w:jc w:val="both"/>
      </w:pPr>
      <w:r w:rsidRPr="00B2254F">
        <w:t xml:space="preserve">Incorporating a portion of </w:t>
      </w:r>
      <w:r w:rsidRPr="00B2254F">
        <w:rPr>
          <w:rStyle w:val="Emphasis"/>
        </w:rPr>
        <w:t>Spirulina</w:t>
      </w:r>
      <w:r w:rsidRPr="00B2254F">
        <w:t xml:space="preserve"> biomass into food products can serve as a natural additive, enhancing nutritional value and providing antioxidant benefits. This inclusion allows products to achieve an extended shelf life of up to 45 days without the need for synthetic preservatives [14]. Research focused on older adults reported that chocolate-flavored powder shakes enriched with </w:t>
      </w:r>
      <w:r w:rsidRPr="00B2254F">
        <w:rPr>
          <w:rStyle w:val="Emphasis"/>
        </w:rPr>
        <w:t>Spirulina</w:t>
      </w:r>
      <w:r w:rsidRPr="00B2254F">
        <w:t xml:space="preserve"> had a shelf life of up to 19 months post-production. These shakes were consumed for their high protein and carbohydrate content, offering essential energy and nutrients for elderly individuals [15].</w:t>
      </w:r>
    </w:p>
    <w:p w14:paraId="003B2CEF" w14:textId="77777777" w:rsidR="00D70109" w:rsidRPr="00B2254F" w:rsidRDefault="00D70109" w:rsidP="00D70109">
      <w:pPr>
        <w:pStyle w:val="NormalWeb"/>
        <w:spacing w:line="360" w:lineRule="auto"/>
        <w:jc w:val="both"/>
      </w:pPr>
      <w:r w:rsidRPr="00B2254F">
        <w:t xml:space="preserve">Further supporting evidence comes from a recent study by Selim et al. (2025), which demonstrated the antibacterial activity of </w:t>
      </w:r>
      <w:r w:rsidRPr="00B2254F">
        <w:rPr>
          <w:rStyle w:val="Emphasis"/>
        </w:rPr>
        <w:t>Spirulina</w:t>
      </w:r>
      <w:r w:rsidRPr="00B2254F">
        <w:t xml:space="preserve"> algal extract. This effect is attributed to its rich profile of bioactive compounds, including polyunsaturated fatty acids (PUFAs), polysaccharides, glycosides, peptides, flavonoids, phycocyanin, minerals, essential amino acids, and vitamins. The study used both in vitro assays (such as the crystal violet assay and qRT-PCR) and an in vivo murine pneumonia model. Results showed that the extract's efficacy was comparable to colistin, improving lung structure, reducing inflammatory cell infiltration, and minimizing fibrosis, as confirmed by histological and immunohistochemical analysis. These findings position </w:t>
      </w:r>
      <w:r w:rsidRPr="00B2254F">
        <w:rPr>
          <w:rStyle w:val="Emphasis"/>
        </w:rPr>
        <w:t>Arthrospira maxima</w:t>
      </w:r>
      <w:r w:rsidRPr="00B2254F">
        <w:t xml:space="preserve"> as a promising candidate for novel antibacterial therapies [44].</w:t>
      </w:r>
    </w:p>
    <w:p w14:paraId="79377488" w14:textId="77777777" w:rsidR="00D70109" w:rsidRPr="00B2254F" w:rsidRDefault="00D70109" w:rsidP="00D70109">
      <w:pPr>
        <w:pStyle w:val="NormalWeb"/>
        <w:spacing w:line="360" w:lineRule="auto"/>
        <w:jc w:val="both"/>
      </w:pPr>
      <w:r w:rsidRPr="00B2254F">
        <w:t xml:space="preserve">Additionally, other studies have reinforced the antimicrobial role of bioactive compounds from </w:t>
      </w:r>
      <w:r w:rsidRPr="00B2254F">
        <w:rPr>
          <w:rStyle w:val="Emphasis"/>
        </w:rPr>
        <w:t>Spirulina platensis</w:t>
      </w:r>
      <w:r w:rsidRPr="00B2254F">
        <w:t>, such as PUFAs, polysaccharides, glycosides, peptides, and neophytadiene, in combating pathogenic microorganisms [42, 43].</w:t>
      </w:r>
    </w:p>
    <w:p w14:paraId="65D4C886" w14:textId="77777777" w:rsidR="00D70109" w:rsidRPr="00B2254F" w:rsidRDefault="00D70109" w:rsidP="00D70109">
      <w:pPr>
        <w:pStyle w:val="NormalWeb"/>
        <w:spacing w:line="360" w:lineRule="auto"/>
        <w:jc w:val="both"/>
      </w:pPr>
      <w:bookmarkStart w:id="35" w:name="_Hlk188511561"/>
      <w:bookmarkEnd w:id="28"/>
      <w:bookmarkEnd w:id="29"/>
      <w:r w:rsidRPr="00B2254F">
        <w:rPr>
          <w:rStyle w:val="Strong"/>
        </w:rPr>
        <w:t xml:space="preserve">ANN and ANFIS Model Analysis of </w:t>
      </w:r>
      <w:r w:rsidRPr="00B2254F">
        <w:rPr>
          <w:rStyle w:val="Emphasis"/>
          <w:b/>
          <w:bCs/>
        </w:rPr>
        <w:t>Spirulina platensis</w:t>
      </w:r>
      <w:r w:rsidRPr="00B2254F">
        <w:rPr>
          <w:rStyle w:val="Strong"/>
        </w:rPr>
        <w:t xml:space="preserve"> Extracts on Total Coliform and </w:t>
      </w:r>
      <w:r w:rsidRPr="00B2254F">
        <w:rPr>
          <w:rStyle w:val="Emphasis"/>
          <w:b/>
          <w:bCs/>
        </w:rPr>
        <w:t>S. aureus</w:t>
      </w:r>
      <w:r w:rsidRPr="00B2254F">
        <w:rPr>
          <w:rStyle w:val="Strong"/>
        </w:rPr>
        <w:t xml:space="preserve"> (logCFU/g)</w:t>
      </w:r>
    </w:p>
    <w:p w14:paraId="2F1DB71D" w14:textId="77777777" w:rsidR="00D70109" w:rsidRPr="00B2254F" w:rsidRDefault="00D70109" w:rsidP="00D70109">
      <w:pPr>
        <w:pStyle w:val="NormalWeb"/>
        <w:spacing w:line="360" w:lineRule="auto"/>
        <w:jc w:val="both"/>
      </w:pPr>
      <w:r w:rsidRPr="00B2254F">
        <w:t xml:space="preserve">The antimicrobial activity of </w:t>
      </w:r>
      <w:r w:rsidRPr="00B2254F">
        <w:rPr>
          <w:rStyle w:val="Emphasis"/>
        </w:rPr>
        <w:t>S. platensis</w:t>
      </w:r>
      <w:r w:rsidRPr="00B2254F">
        <w:t xml:space="preserve"> extracts (EA, EB, and EC) against Total Coliform (TC) and </w:t>
      </w:r>
      <w:r w:rsidRPr="00B2254F">
        <w:rPr>
          <w:rStyle w:val="Emphasis"/>
        </w:rPr>
        <w:t>Staphylococcus aureus</w:t>
      </w:r>
      <w:r w:rsidRPr="00B2254F">
        <w:t xml:space="preserve"> was analyzed using Artificial Neural Network (ANN) and Adaptive Neuro-Fuzzy Inference System (ANFIS) models, with results expressed in log CFU/g.</w:t>
      </w:r>
    </w:p>
    <w:p w14:paraId="2206A5BC" w14:textId="77777777" w:rsidR="00D70109" w:rsidRPr="00B2254F" w:rsidRDefault="00D70109" w:rsidP="00D70109">
      <w:pPr>
        <w:pStyle w:val="NormalWeb"/>
        <w:spacing w:line="360" w:lineRule="auto"/>
        <w:jc w:val="both"/>
      </w:pPr>
      <w:r w:rsidRPr="00B2254F">
        <w:t xml:space="preserve">The ANN model simulated the antimicrobial effect of </w:t>
      </w:r>
      <w:r w:rsidRPr="00B2254F">
        <w:rPr>
          <w:rStyle w:val="Emphasis"/>
        </w:rPr>
        <w:t>Spirulina</w:t>
      </w:r>
      <w:r w:rsidRPr="00B2254F">
        <w:t xml:space="preserve"> extracts on TC at 1, 24, and 48 hours. For EA, the predicted microbial loads were 1.36, 0.99, and 0.44 log CFU/g, respectively. For EB, the values were 0.96, 0.58, and 0.32 log CFU/g, while EC exhibited the strongest antimicrobial performance, with predicted values of 0.74, 0.38, and 0.16 log₁₀ CFU/g at the corresponding time intervals. Among the three extracts, EC consistently demonstrated superior antimicrobial efficacy. The ANN model achieved high correlation coefficients (R-values) of 0.95817 for training, 0.91795 for testing, and 0.94829 for validation (see Table 3).</w:t>
      </w:r>
    </w:p>
    <w:p w14:paraId="7410DABC" w14:textId="77777777" w:rsidR="00D70109" w:rsidRDefault="00D70109" w:rsidP="00D70109">
      <w:pPr>
        <w:pStyle w:val="NormalWeb"/>
        <w:spacing w:line="360" w:lineRule="auto"/>
        <w:jc w:val="both"/>
      </w:pPr>
      <w:r w:rsidRPr="00B2254F">
        <w:t>Similarly, the ANFIS model simulated the antimicrobial effect of EA, EB, and EC on TC. The predicted bacterial counts for EA were 0.42, 0.39, and 0.33 log CFU/g at 1, 24, and 48 hours, respectively. For EB, the values were 0.35, 0.32, and 0.32 log CFU/g, while EC achieved 0.42, 0.24, and 0.18 log CFU/g at the same time points. These findings, presented in Table 4, further confirm EC’s superior antimicrobial activity compared to EA and EB.</w:t>
      </w:r>
    </w:p>
    <w:p w14:paraId="45A45C67" w14:textId="77777777" w:rsidR="00DF024E" w:rsidRPr="00B2254F" w:rsidRDefault="00DF024E" w:rsidP="00DF024E">
      <w:pPr>
        <w:pStyle w:val="NormalWeb"/>
        <w:spacing w:line="360" w:lineRule="auto"/>
        <w:jc w:val="both"/>
      </w:pPr>
      <w:r w:rsidRPr="00B2254F">
        <w:t xml:space="preserve">The antimicrobial effects of </w:t>
      </w:r>
      <w:r w:rsidRPr="00B2254F">
        <w:rPr>
          <w:rStyle w:val="Emphasis"/>
        </w:rPr>
        <w:t>S. platensis</w:t>
      </w:r>
      <w:r w:rsidRPr="00B2254F">
        <w:t xml:space="preserve"> extracts (EA, EB, and EC) on </w:t>
      </w:r>
      <w:r w:rsidRPr="00B2254F">
        <w:rPr>
          <w:rStyle w:val="Emphasis"/>
        </w:rPr>
        <w:t>Staphylococcus aureus</w:t>
      </w:r>
      <w:r w:rsidRPr="00B2254F">
        <w:t xml:space="preserve"> were evaluated at 1, 24, and 48 hours. EA reduced </w:t>
      </w:r>
      <w:r w:rsidRPr="00B2254F">
        <w:rPr>
          <w:rStyle w:val="Emphasis"/>
        </w:rPr>
        <w:t>S. aureus</w:t>
      </w:r>
      <w:r w:rsidRPr="00B2254F">
        <w:t xml:space="preserve"> counts from 0.57 log CFU/g (contro</w:t>
      </w:r>
      <w:r>
        <w:t>l) to 0.44, 0.30, and 0.13 log</w:t>
      </w:r>
      <w:r w:rsidRPr="00B2254F">
        <w:t xml:space="preserve"> CFU/g, respectively. EB s</w:t>
      </w:r>
      <w:r>
        <w:t>howed reductions from 0.71 log</w:t>
      </w:r>
      <w:r w:rsidRPr="00B2254F">
        <w:t xml:space="preserve"> CFU</w:t>
      </w:r>
      <w:r>
        <w:t>/g to 0.26, 0.10, and 0.13 log</w:t>
      </w:r>
      <w:r w:rsidRPr="00B2254F">
        <w:t xml:space="preserve"> CFU/g, while EC achieved the most pronounced effects, d</w:t>
      </w:r>
      <w:r>
        <w:t>ecreasing counts from 0.75 log</w:t>
      </w:r>
      <w:r w:rsidRPr="00B2254F">
        <w:t xml:space="preserve"> CFU</w:t>
      </w:r>
      <w:r>
        <w:t>/g to 0.12, 0.07, and 0.04 log</w:t>
      </w:r>
      <w:r w:rsidRPr="00B2254F">
        <w:t xml:space="preserve"> CFU/g, respectively.</w:t>
      </w:r>
    </w:p>
    <w:p w14:paraId="4D79A9DE" w14:textId="77777777" w:rsidR="00DF024E" w:rsidRPr="00B2254F" w:rsidRDefault="00DF024E" w:rsidP="00DF024E">
      <w:pPr>
        <w:pStyle w:val="NormalWeb"/>
        <w:spacing w:line="360" w:lineRule="auto"/>
        <w:jc w:val="both"/>
      </w:pPr>
      <w:r w:rsidRPr="00B2254F">
        <w:t xml:space="preserve">The ANN model simulated </w:t>
      </w:r>
      <w:r w:rsidRPr="00B2254F">
        <w:rPr>
          <w:rStyle w:val="Emphasis"/>
        </w:rPr>
        <w:t>S. platensis</w:t>
      </w:r>
      <w:r w:rsidRPr="00B2254F">
        <w:t xml:space="preserve"> extract performance over time, predicting </w:t>
      </w:r>
      <w:r w:rsidRPr="00B2254F">
        <w:rPr>
          <w:rStyle w:val="Emphasis"/>
        </w:rPr>
        <w:t>S. aureus</w:t>
      </w:r>
      <w:r w:rsidRPr="00B2254F">
        <w:t xml:space="preserve"> coun</w:t>
      </w:r>
      <w:r>
        <w:t>ts of 0.49, 0.32, and 0.16 log</w:t>
      </w:r>
      <w:r w:rsidRPr="00B2254F">
        <w:t xml:space="preserve"> CFU/g for EA at 1, 24, and 48 hours, respectively. EB values were predict</w:t>
      </w:r>
      <w:r>
        <w:t>ed at 0.29, 0.17, and 0.10 log</w:t>
      </w:r>
      <w:r w:rsidRPr="00B2254F">
        <w:t xml:space="preserve"> CFU/g, while EC recorded the lowest predicted values</w:t>
      </w:r>
      <w:r>
        <w:t xml:space="preserve"> at 0.01, 0.002, and 0.001 log</w:t>
      </w:r>
      <w:r w:rsidRPr="00B2254F">
        <w:t xml:space="preserve"> CFU/g for the same intervals. Regression coefficients (R-values) for EA were 0.9532 (training), 0.9695 (validation), and 0.9163 (testing). EB showed R-values of 0.9534, 0.8879, and 0.9458, while EC exhibited the strongest performance with R-values of 0.9209, 0.9512, and 0.9156, respectively (see Table 5). Model performance metrics including MSE and RMSE can be found in Table 7.</w:t>
      </w:r>
    </w:p>
    <w:p w14:paraId="4F768A4E" w14:textId="77777777" w:rsidR="00DF024E" w:rsidRPr="00B2254F" w:rsidRDefault="00DF024E" w:rsidP="00DF024E">
      <w:pPr>
        <w:pStyle w:val="NormalWeb"/>
        <w:spacing w:line="360" w:lineRule="auto"/>
        <w:jc w:val="both"/>
      </w:pPr>
      <w:r w:rsidRPr="00B2254F">
        <w:t>Similarly, ANFIS modeling showed average predicted bacterial loads of 0.43, 0.30, and 0.12 log₁₀ CFU/g for EA</w:t>
      </w:r>
      <w:r>
        <w:t>, and 0.31, 0.16, and 0.09 log</w:t>
      </w:r>
      <w:r w:rsidRPr="00B2254F">
        <w:t xml:space="preserve"> CFU/g for EB at 1, 24, and 48 hours, respectively. EC predictions</w:t>
      </w:r>
      <w:r>
        <w:t xml:space="preserve"> were 0.36, 0.18, and 0.07 log</w:t>
      </w:r>
      <w:r w:rsidRPr="00B2254F">
        <w:t xml:space="preserve"> CFU/g. The regression results for EA were R = 0.9167, 0.9258, and 0.9093. EB showed R = 0.9591, 0.9158, and 0.9116, while EC achieved the highest model accuracy with R = 0.9893, 0.9763, and 0.9711 (see Table 6). Corresponding MSE and RMSE values are provided in Table 8.</w:t>
      </w:r>
    </w:p>
    <w:p w14:paraId="11A4B851" w14:textId="77777777" w:rsidR="00DF024E" w:rsidRPr="00B2254F" w:rsidRDefault="00DF024E" w:rsidP="00DF024E">
      <w:pPr>
        <w:pStyle w:val="NormalWeb"/>
        <w:spacing w:line="360" w:lineRule="auto"/>
        <w:jc w:val="both"/>
      </w:pPr>
      <w:r w:rsidRPr="00B2254F">
        <w:t xml:space="preserve">Several supporting studies reinforce the utility of ANN and ANFIS models in microbiological prediction. For instance, ANN has been used to model the effects of pH, ethanol, and salt concentrations on </w:t>
      </w:r>
      <w:r w:rsidRPr="00B2254F">
        <w:rPr>
          <w:rStyle w:val="Emphasis"/>
        </w:rPr>
        <w:t>S. aureus</w:t>
      </w:r>
      <w:r w:rsidRPr="00B2254F">
        <w:t xml:space="preserve"> biofilm formation, with successful inhibition under high ethanol and salt levels at 24 and 48 hours of incubation at 37°C [34]. ANN has also been applied to predict seafood storage time using colorimetric standards [35], and to evaluate the antimicrobial action of natural extracts from </w:t>
      </w:r>
      <w:r w:rsidRPr="00B2254F">
        <w:rPr>
          <w:rStyle w:val="Emphasis"/>
        </w:rPr>
        <w:t>Zataria multiflora</w:t>
      </w:r>
      <w:r w:rsidRPr="00B2254F">
        <w:t xml:space="preserve"> against </w:t>
      </w:r>
      <w:r w:rsidRPr="00B2254F">
        <w:rPr>
          <w:rStyle w:val="Emphasis"/>
        </w:rPr>
        <w:t>S. aureus</w:t>
      </w:r>
      <w:r w:rsidRPr="00B2254F">
        <w:t xml:space="preserve"> [36].</w:t>
      </w:r>
    </w:p>
    <w:p w14:paraId="773FB711" w14:textId="77777777" w:rsidR="00DF024E" w:rsidRPr="00B2254F" w:rsidRDefault="00DF024E" w:rsidP="00DF024E">
      <w:pPr>
        <w:pStyle w:val="NormalWeb"/>
        <w:spacing w:line="360" w:lineRule="auto"/>
        <w:jc w:val="both"/>
      </w:pPr>
      <w:r w:rsidRPr="00B2254F">
        <w:t xml:space="preserve">Other studies show ANN's effectiveness in forecasting antimicrobial compounds effective against </w:t>
      </w:r>
      <w:r w:rsidRPr="00B2254F">
        <w:rPr>
          <w:rStyle w:val="Emphasis"/>
        </w:rPr>
        <w:t>E. coli</w:t>
      </w:r>
      <w:r w:rsidRPr="00B2254F">
        <w:t xml:space="preserve"> [37], and in predicting total coliform levels in foods using image recognition—results that correlate well with the traditional multiple-tube fermentation method [38]. Similarly, ANFIS has been employed to predict the presence of total coliforms, </w:t>
      </w:r>
      <w:r w:rsidRPr="00B2254F">
        <w:rPr>
          <w:rStyle w:val="Emphasis"/>
        </w:rPr>
        <w:t>E. coli</w:t>
      </w:r>
      <w:r w:rsidRPr="00B2254F">
        <w:t xml:space="preserve">, intestinal enterococci, and </w:t>
      </w:r>
      <w:r w:rsidRPr="00B2254F">
        <w:rPr>
          <w:rStyle w:val="Emphasis"/>
        </w:rPr>
        <w:t>Clostridium perfringens</w:t>
      </w:r>
      <w:r w:rsidRPr="00B2254F">
        <w:t xml:space="preserve"> in untreated water samples with high accuracy [39].</w:t>
      </w:r>
    </w:p>
    <w:p w14:paraId="625EF77E" w14:textId="77777777" w:rsidR="00DF024E" w:rsidRPr="00B2254F" w:rsidRDefault="00DF024E" w:rsidP="00DF024E">
      <w:pPr>
        <w:pStyle w:val="NormalWeb"/>
        <w:spacing w:line="360" w:lineRule="auto"/>
        <w:jc w:val="both"/>
      </w:pPr>
      <w:r w:rsidRPr="00B2254F">
        <w:t xml:space="preserve">In a separate study, ANFIS successfully modeled the inactivation of </w:t>
      </w:r>
      <w:r w:rsidRPr="00B2254F">
        <w:rPr>
          <w:rStyle w:val="Emphasis"/>
        </w:rPr>
        <w:t>S. aureus</w:t>
      </w:r>
      <w:r w:rsidRPr="00B2254F">
        <w:t xml:space="preserve"> using ultrasonic treatment, reporting a peak efficacy at an amplitude of 37.5 µm with an R-value of 0.979 [40]. Additionally, a Turkish study demonstrated that a 10% concentration of Gamay grape powder eliminated </w:t>
      </w:r>
      <w:r w:rsidRPr="00B2254F">
        <w:rPr>
          <w:rStyle w:val="Emphasis"/>
        </w:rPr>
        <w:t>S. aureus</w:t>
      </w:r>
      <w:r w:rsidRPr="00B2254F">
        <w:t xml:space="preserve"> by the fifth day of treatment, with the ANFIS model outperforming both ANN and multiple linear regression (MLR) models in predictive accuracy [41].</w:t>
      </w:r>
    </w:p>
    <w:p w14:paraId="70498166" w14:textId="77777777" w:rsidR="00DF024E" w:rsidRPr="00B2254F" w:rsidRDefault="00DF024E" w:rsidP="00D70109">
      <w:pPr>
        <w:pStyle w:val="NormalWeb"/>
        <w:spacing w:line="360" w:lineRule="auto"/>
        <w:jc w:val="both"/>
      </w:pPr>
    </w:p>
    <w:bookmarkEnd w:id="35"/>
    <w:p w14:paraId="4C2D48CA" w14:textId="77777777" w:rsidR="000719BA" w:rsidRDefault="000719BA" w:rsidP="000719BA">
      <w:pPr>
        <w:spacing w:line="360" w:lineRule="auto"/>
        <w:ind w:right="266"/>
        <w:jc w:val="both"/>
        <w:rPr>
          <w:rFonts w:ascii="Times New Roman" w:hAnsi="Times New Roman" w:cs="Times New Roman"/>
        </w:rPr>
      </w:pPr>
    </w:p>
    <w:p w14:paraId="09859660" w14:textId="77777777" w:rsidR="00B42798" w:rsidRDefault="00B42798" w:rsidP="00B42798">
      <w:pPr>
        <w:spacing w:line="360" w:lineRule="auto"/>
        <w:ind w:right="106"/>
        <w:jc w:val="both"/>
        <w:rPr>
          <w:rFonts w:ascii="Times New Roman" w:hAnsi="Times New Roman" w:cs="Times New Roman"/>
        </w:rPr>
      </w:pPr>
    </w:p>
    <w:p w14:paraId="4AFC0864" w14:textId="7FEFFD35" w:rsidR="005F42C3" w:rsidRPr="0074536B" w:rsidRDefault="00AE605B" w:rsidP="00EA2814">
      <w:pPr>
        <w:pStyle w:val="Heading3"/>
        <w:spacing w:line="360" w:lineRule="auto"/>
        <w:ind w:left="720"/>
        <w:jc w:val="both"/>
        <w:rPr>
          <w:rFonts w:ascii="Times New Roman" w:eastAsia="Times New Roman" w:hAnsi="Times New Roman" w:cs="Times New Roman"/>
          <w:color w:val="auto"/>
        </w:rPr>
      </w:pPr>
      <w:bookmarkStart w:id="36" w:name="_Toc85092449"/>
      <w:bookmarkStart w:id="37" w:name="_Toc87348149"/>
      <w:bookmarkStart w:id="38" w:name="_Toc89078878"/>
      <w:bookmarkStart w:id="39" w:name="_Toc90724950"/>
      <w:bookmarkStart w:id="40" w:name="_Toc91761347"/>
      <w:bookmarkStart w:id="41" w:name="_Toc91881021"/>
      <w:r>
        <w:rPr>
          <w:rFonts w:ascii="Times New Roman" w:eastAsia="Times New Roman" w:hAnsi="Times New Roman" w:cs="Times New Roman"/>
          <w:color w:val="auto"/>
        </w:rPr>
        <w:t xml:space="preserve">Table </w:t>
      </w:r>
      <w:bookmarkEnd w:id="36"/>
      <w:bookmarkEnd w:id="37"/>
      <w:bookmarkEnd w:id="38"/>
      <w:r w:rsidR="00743DA6">
        <w:rPr>
          <w:rFonts w:ascii="Times New Roman" w:eastAsia="Times New Roman" w:hAnsi="Times New Roman" w:cs="Times New Roman"/>
          <w:color w:val="auto"/>
        </w:rPr>
        <w:t>3</w:t>
      </w:r>
      <w:r w:rsidR="001038D1">
        <w:rPr>
          <w:rFonts w:ascii="Times New Roman" w:eastAsia="Times New Roman" w:hAnsi="Times New Roman" w:cs="Times New Roman"/>
          <w:color w:val="auto"/>
        </w:rPr>
        <w:t xml:space="preserve">: </w:t>
      </w:r>
      <w:r w:rsidR="00E4738B" w:rsidRPr="000604D3">
        <w:rPr>
          <w:rFonts w:ascii="Times New Roman" w:eastAsia="Times New Roman" w:hAnsi="Times New Roman" w:cs="Times New Roman"/>
          <w:i/>
          <w:iCs/>
          <w:color w:val="000000" w:themeColor="text1"/>
        </w:rPr>
        <w:t>S. platensis extracts antimicrobial activity on TC bacteria modeling using ANN model and results are in log CFU/g</w:t>
      </w:r>
      <w:bookmarkEnd w:id="39"/>
      <w:bookmarkEnd w:id="40"/>
      <w:bookmarkEnd w:id="41"/>
    </w:p>
    <w:tbl>
      <w:tblPr>
        <w:tblW w:w="5000" w:type="pct"/>
        <w:tblLook w:val="04A0" w:firstRow="1" w:lastRow="0" w:firstColumn="1" w:lastColumn="0" w:noHBand="0" w:noVBand="1"/>
      </w:tblPr>
      <w:tblGrid>
        <w:gridCol w:w="977"/>
        <w:gridCol w:w="1030"/>
        <w:gridCol w:w="998"/>
        <w:gridCol w:w="33"/>
        <w:gridCol w:w="1149"/>
        <w:gridCol w:w="1149"/>
        <w:gridCol w:w="1117"/>
        <w:gridCol w:w="33"/>
        <w:gridCol w:w="1030"/>
        <w:gridCol w:w="1030"/>
        <w:gridCol w:w="996"/>
        <w:gridCol w:w="34"/>
      </w:tblGrid>
      <w:tr w:rsidR="005F42C3" w:rsidRPr="001411DA" w14:paraId="7EE992DC" w14:textId="77777777" w:rsidTr="009C131C">
        <w:trPr>
          <w:gridAfter w:val="1"/>
          <w:wAfter w:w="18" w:type="pct"/>
          <w:trHeight w:val="330"/>
        </w:trPr>
        <w:tc>
          <w:tcPr>
            <w:tcW w:w="4982" w:type="pct"/>
            <w:gridSpan w:val="11"/>
            <w:tcBorders>
              <w:top w:val="single" w:sz="4" w:space="0" w:color="auto"/>
              <w:left w:val="nil"/>
              <w:bottom w:val="single" w:sz="8" w:space="0" w:color="auto"/>
              <w:right w:val="nil"/>
            </w:tcBorders>
            <w:shd w:val="clear" w:color="auto" w:fill="auto"/>
            <w:noWrap/>
            <w:vAlign w:val="center"/>
            <w:hideMark/>
          </w:tcPr>
          <w:p w14:paraId="41DAB89F" w14:textId="499D8821"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 xml:space="preserve">Training Stage </w:t>
            </w:r>
            <w:r w:rsidR="00DF024E">
              <w:rPr>
                <w:rFonts w:ascii="Times New Roman" w:eastAsia="Times New Roman" w:hAnsi="Times New Roman" w:cs="Times New Roman"/>
                <w:sz w:val="20"/>
                <w:szCs w:val="20"/>
              </w:rPr>
              <w:t>–</w:t>
            </w:r>
            <w:r w:rsidRPr="001411DA">
              <w:rPr>
                <w:rFonts w:ascii="Times New Roman" w:eastAsia="Times New Roman" w:hAnsi="Times New Roman" w:cs="Times New Roman"/>
                <w:sz w:val="20"/>
                <w:szCs w:val="20"/>
              </w:rPr>
              <w:t xml:space="preserve"> TC</w:t>
            </w:r>
          </w:p>
        </w:tc>
      </w:tr>
      <w:tr w:rsidR="005F42C3" w:rsidRPr="001411DA" w14:paraId="2576A9A1" w14:textId="77777777" w:rsidTr="009C131C">
        <w:trPr>
          <w:gridAfter w:val="1"/>
          <w:wAfter w:w="18" w:type="pct"/>
          <w:trHeight w:val="315"/>
        </w:trPr>
        <w:tc>
          <w:tcPr>
            <w:tcW w:w="1569" w:type="pct"/>
            <w:gridSpan w:val="3"/>
            <w:tcBorders>
              <w:top w:val="single" w:sz="8" w:space="0" w:color="auto"/>
              <w:left w:val="nil"/>
              <w:bottom w:val="nil"/>
              <w:right w:val="nil"/>
            </w:tcBorders>
            <w:shd w:val="clear" w:color="auto" w:fill="auto"/>
            <w:noWrap/>
            <w:vAlign w:val="center"/>
            <w:hideMark/>
          </w:tcPr>
          <w:p w14:paraId="61B3FFB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EA</w:t>
            </w:r>
          </w:p>
        </w:tc>
        <w:tc>
          <w:tcPr>
            <w:tcW w:w="1800" w:type="pct"/>
            <w:gridSpan w:val="4"/>
            <w:tcBorders>
              <w:top w:val="single" w:sz="8" w:space="0" w:color="auto"/>
              <w:left w:val="nil"/>
              <w:bottom w:val="nil"/>
              <w:right w:val="nil"/>
            </w:tcBorders>
            <w:shd w:val="clear" w:color="auto" w:fill="auto"/>
            <w:noWrap/>
            <w:vAlign w:val="center"/>
            <w:hideMark/>
          </w:tcPr>
          <w:p w14:paraId="51665B8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EB</w:t>
            </w:r>
          </w:p>
        </w:tc>
        <w:tc>
          <w:tcPr>
            <w:tcW w:w="1613" w:type="pct"/>
            <w:gridSpan w:val="4"/>
            <w:tcBorders>
              <w:top w:val="single" w:sz="8" w:space="0" w:color="auto"/>
              <w:left w:val="nil"/>
              <w:bottom w:val="nil"/>
              <w:right w:val="nil"/>
            </w:tcBorders>
            <w:shd w:val="clear" w:color="auto" w:fill="auto"/>
            <w:noWrap/>
            <w:vAlign w:val="center"/>
            <w:hideMark/>
          </w:tcPr>
          <w:p w14:paraId="5ED17B5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EC</w:t>
            </w:r>
          </w:p>
        </w:tc>
      </w:tr>
      <w:tr w:rsidR="005F42C3" w:rsidRPr="001411DA" w14:paraId="1B4E4963" w14:textId="77777777" w:rsidTr="009C131C">
        <w:trPr>
          <w:trHeight w:val="330"/>
        </w:trPr>
        <w:tc>
          <w:tcPr>
            <w:tcW w:w="510" w:type="pct"/>
            <w:tcBorders>
              <w:top w:val="nil"/>
              <w:left w:val="nil"/>
              <w:bottom w:val="single" w:sz="8" w:space="0" w:color="auto"/>
              <w:right w:val="nil"/>
            </w:tcBorders>
            <w:shd w:val="clear" w:color="auto" w:fill="auto"/>
            <w:noWrap/>
            <w:vAlign w:val="center"/>
            <w:hideMark/>
          </w:tcPr>
          <w:p w14:paraId="54564F3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1h</w:t>
            </w:r>
          </w:p>
        </w:tc>
        <w:tc>
          <w:tcPr>
            <w:tcW w:w="538" w:type="pct"/>
            <w:tcBorders>
              <w:top w:val="nil"/>
              <w:left w:val="nil"/>
              <w:bottom w:val="single" w:sz="8" w:space="0" w:color="auto"/>
              <w:right w:val="nil"/>
            </w:tcBorders>
            <w:shd w:val="clear" w:color="auto" w:fill="auto"/>
            <w:noWrap/>
            <w:vAlign w:val="center"/>
            <w:hideMark/>
          </w:tcPr>
          <w:p w14:paraId="0E29E6F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24h</w:t>
            </w:r>
          </w:p>
        </w:tc>
        <w:tc>
          <w:tcPr>
            <w:tcW w:w="538" w:type="pct"/>
            <w:gridSpan w:val="2"/>
            <w:tcBorders>
              <w:top w:val="nil"/>
              <w:left w:val="nil"/>
              <w:bottom w:val="single" w:sz="8" w:space="0" w:color="auto"/>
              <w:right w:val="nil"/>
            </w:tcBorders>
            <w:shd w:val="clear" w:color="auto" w:fill="auto"/>
            <w:noWrap/>
            <w:vAlign w:val="center"/>
            <w:hideMark/>
          </w:tcPr>
          <w:p w14:paraId="788F7B5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48h</w:t>
            </w:r>
          </w:p>
        </w:tc>
        <w:tc>
          <w:tcPr>
            <w:tcW w:w="600" w:type="pct"/>
            <w:tcBorders>
              <w:top w:val="nil"/>
              <w:left w:val="nil"/>
              <w:bottom w:val="single" w:sz="8" w:space="0" w:color="auto"/>
              <w:right w:val="nil"/>
            </w:tcBorders>
            <w:shd w:val="clear" w:color="auto" w:fill="auto"/>
            <w:noWrap/>
            <w:vAlign w:val="center"/>
            <w:hideMark/>
          </w:tcPr>
          <w:p w14:paraId="337B5CA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1h</w:t>
            </w:r>
          </w:p>
        </w:tc>
        <w:tc>
          <w:tcPr>
            <w:tcW w:w="600" w:type="pct"/>
            <w:tcBorders>
              <w:top w:val="nil"/>
              <w:left w:val="nil"/>
              <w:bottom w:val="single" w:sz="8" w:space="0" w:color="auto"/>
              <w:right w:val="nil"/>
            </w:tcBorders>
            <w:shd w:val="clear" w:color="auto" w:fill="auto"/>
            <w:noWrap/>
            <w:vAlign w:val="center"/>
            <w:hideMark/>
          </w:tcPr>
          <w:p w14:paraId="1E9E0E0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24h</w:t>
            </w:r>
          </w:p>
        </w:tc>
        <w:tc>
          <w:tcPr>
            <w:tcW w:w="600" w:type="pct"/>
            <w:gridSpan w:val="2"/>
            <w:tcBorders>
              <w:top w:val="nil"/>
              <w:left w:val="nil"/>
              <w:bottom w:val="single" w:sz="8" w:space="0" w:color="auto"/>
              <w:right w:val="nil"/>
            </w:tcBorders>
            <w:shd w:val="clear" w:color="auto" w:fill="auto"/>
            <w:noWrap/>
            <w:vAlign w:val="center"/>
            <w:hideMark/>
          </w:tcPr>
          <w:p w14:paraId="308C94C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48h</w:t>
            </w:r>
          </w:p>
        </w:tc>
        <w:tc>
          <w:tcPr>
            <w:tcW w:w="538" w:type="pct"/>
            <w:tcBorders>
              <w:top w:val="nil"/>
              <w:left w:val="nil"/>
              <w:bottom w:val="single" w:sz="8" w:space="0" w:color="auto"/>
              <w:right w:val="nil"/>
            </w:tcBorders>
            <w:shd w:val="clear" w:color="auto" w:fill="auto"/>
            <w:noWrap/>
            <w:vAlign w:val="center"/>
            <w:hideMark/>
          </w:tcPr>
          <w:p w14:paraId="1C33A02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1h</w:t>
            </w:r>
          </w:p>
        </w:tc>
        <w:tc>
          <w:tcPr>
            <w:tcW w:w="538" w:type="pct"/>
            <w:tcBorders>
              <w:top w:val="nil"/>
              <w:left w:val="nil"/>
              <w:bottom w:val="single" w:sz="8" w:space="0" w:color="auto"/>
              <w:right w:val="nil"/>
            </w:tcBorders>
            <w:shd w:val="clear" w:color="auto" w:fill="auto"/>
            <w:noWrap/>
            <w:vAlign w:val="center"/>
            <w:hideMark/>
          </w:tcPr>
          <w:p w14:paraId="0393010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24h</w:t>
            </w:r>
          </w:p>
        </w:tc>
        <w:tc>
          <w:tcPr>
            <w:tcW w:w="538" w:type="pct"/>
            <w:gridSpan w:val="2"/>
            <w:tcBorders>
              <w:top w:val="nil"/>
              <w:left w:val="nil"/>
              <w:bottom w:val="single" w:sz="8" w:space="0" w:color="auto"/>
              <w:right w:val="nil"/>
            </w:tcBorders>
            <w:shd w:val="clear" w:color="auto" w:fill="auto"/>
            <w:noWrap/>
            <w:vAlign w:val="center"/>
            <w:hideMark/>
          </w:tcPr>
          <w:p w14:paraId="399B711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48h</w:t>
            </w:r>
          </w:p>
        </w:tc>
      </w:tr>
      <w:tr w:rsidR="005F42C3" w:rsidRPr="001411DA" w14:paraId="52CE110D" w14:textId="77777777" w:rsidTr="009C131C">
        <w:trPr>
          <w:trHeight w:val="315"/>
        </w:trPr>
        <w:tc>
          <w:tcPr>
            <w:tcW w:w="510" w:type="pct"/>
            <w:tcBorders>
              <w:top w:val="nil"/>
              <w:left w:val="nil"/>
              <w:bottom w:val="nil"/>
              <w:right w:val="nil"/>
            </w:tcBorders>
            <w:shd w:val="clear" w:color="auto" w:fill="auto"/>
            <w:noWrap/>
            <w:vAlign w:val="center"/>
            <w:hideMark/>
          </w:tcPr>
          <w:p w14:paraId="2562202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0.5595</w:t>
            </w:r>
          </w:p>
        </w:tc>
        <w:tc>
          <w:tcPr>
            <w:tcW w:w="538" w:type="pct"/>
            <w:tcBorders>
              <w:top w:val="nil"/>
              <w:left w:val="nil"/>
              <w:bottom w:val="nil"/>
              <w:right w:val="nil"/>
            </w:tcBorders>
            <w:shd w:val="clear" w:color="auto" w:fill="auto"/>
            <w:noWrap/>
            <w:vAlign w:val="center"/>
            <w:hideMark/>
          </w:tcPr>
          <w:p w14:paraId="4077383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0.4410</w:t>
            </w:r>
          </w:p>
        </w:tc>
        <w:tc>
          <w:tcPr>
            <w:tcW w:w="538" w:type="pct"/>
            <w:gridSpan w:val="2"/>
            <w:tcBorders>
              <w:top w:val="nil"/>
              <w:left w:val="nil"/>
              <w:bottom w:val="nil"/>
              <w:right w:val="nil"/>
            </w:tcBorders>
            <w:shd w:val="clear" w:color="auto" w:fill="auto"/>
            <w:noWrap/>
            <w:vAlign w:val="center"/>
            <w:hideMark/>
          </w:tcPr>
          <w:p w14:paraId="38B3EEC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0.1968</w:t>
            </w:r>
          </w:p>
        </w:tc>
        <w:tc>
          <w:tcPr>
            <w:tcW w:w="600" w:type="pct"/>
            <w:tcBorders>
              <w:top w:val="nil"/>
              <w:left w:val="nil"/>
              <w:bottom w:val="nil"/>
              <w:right w:val="nil"/>
            </w:tcBorders>
            <w:shd w:val="clear" w:color="auto" w:fill="auto"/>
            <w:noWrap/>
            <w:vAlign w:val="center"/>
            <w:hideMark/>
          </w:tcPr>
          <w:p w14:paraId="69DCBBA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0.4450</w:t>
            </w:r>
          </w:p>
        </w:tc>
        <w:tc>
          <w:tcPr>
            <w:tcW w:w="600" w:type="pct"/>
            <w:tcBorders>
              <w:top w:val="nil"/>
              <w:left w:val="nil"/>
              <w:bottom w:val="nil"/>
              <w:right w:val="nil"/>
            </w:tcBorders>
            <w:shd w:val="clear" w:color="auto" w:fill="auto"/>
            <w:noWrap/>
            <w:vAlign w:val="center"/>
            <w:hideMark/>
          </w:tcPr>
          <w:p w14:paraId="54181B0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0.2413</w:t>
            </w:r>
          </w:p>
        </w:tc>
        <w:tc>
          <w:tcPr>
            <w:tcW w:w="600" w:type="pct"/>
            <w:gridSpan w:val="2"/>
            <w:tcBorders>
              <w:top w:val="nil"/>
              <w:left w:val="nil"/>
              <w:bottom w:val="nil"/>
              <w:right w:val="nil"/>
            </w:tcBorders>
            <w:shd w:val="clear" w:color="auto" w:fill="auto"/>
            <w:noWrap/>
            <w:vAlign w:val="center"/>
            <w:hideMark/>
          </w:tcPr>
          <w:p w14:paraId="3BD1FD8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0.1346</w:t>
            </w:r>
          </w:p>
        </w:tc>
        <w:tc>
          <w:tcPr>
            <w:tcW w:w="538" w:type="pct"/>
            <w:tcBorders>
              <w:top w:val="nil"/>
              <w:left w:val="nil"/>
              <w:bottom w:val="nil"/>
              <w:right w:val="nil"/>
            </w:tcBorders>
            <w:shd w:val="clear" w:color="auto" w:fill="auto"/>
            <w:noWrap/>
            <w:vAlign w:val="center"/>
            <w:hideMark/>
          </w:tcPr>
          <w:p w14:paraId="01F865B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0.3616</w:t>
            </w:r>
          </w:p>
        </w:tc>
        <w:tc>
          <w:tcPr>
            <w:tcW w:w="538" w:type="pct"/>
            <w:tcBorders>
              <w:top w:val="nil"/>
              <w:left w:val="nil"/>
              <w:bottom w:val="nil"/>
              <w:right w:val="nil"/>
            </w:tcBorders>
            <w:shd w:val="clear" w:color="auto" w:fill="auto"/>
            <w:noWrap/>
            <w:vAlign w:val="center"/>
            <w:hideMark/>
          </w:tcPr>
          <w:p w14:paraId="3163A58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0.1078</w:t>
            </w:r>
          </w:p>
        </w:tc>
        <w:tc>
          <w:tcPr>
            <w:tcW w:w="538" w:type="pct"/>
            <w:gridSpan w:val="2"/>
            <w:tcBorders>
              <w:top w:val="nil"/>
              <w:left w:val="nil"/>
              <w:bottom w:val="nil"/>
              <w:right w:val="nil"/>
            </w:tcBorders>
            <w:shd w:val="clear" w:color="auto" w:fill="auto"/>
            <w:noWrap/>
            <w:vAlign w:val="center"/>
            <w:hideMark/>
          </w:tcPr>
          <w:p w14:paraId="56D209C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0.0285</w:t>
            </w:r>
          </w:p>
        </w:tc>
      </w:tr>
      <w:tr w:rsidR="005F42C3" w:rsidRPr="001411DA" w14:paraId="7ACA14B4" w14:textId="77777777" w:rsidTr="009C131C">
        <w:trPr>
          <w:trHeight w:val="315"/>
        </w:trPr>
        <w:tc>
          <w:tcPr>
            <w:tcW w:w="510" w:type="pct"/>
            <w:tcBorders>
              <w:top w:val="nil"/>
              <w:left w:val="nil"/>
              <w:bottom w:val="nil"/>
              <w:right w:val="nil"/>
            </w:tcBorders>
            <w:shd w:val="clear" w:color="auto" w:fill="auto"/>
            <w:noWrap/>
            <w:vAlign w:val="center"/>
            <w:hideMark/>
          </w:tcPr>
          <w:p w14:paraId="4670FFE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0.5595</w:t>
            </w:r>
          </w:p>
        </w:tc>
        <w:tc>
          <w:tcPr>
            <w:tcW w:w="538" w:type="pct"/>
            <w:tcBorders>
              <w:top w:val="nil"/>
              <w:left w:val="nil"/>
              <w:bottom w:val="nil"/>
              <w:right w:val="nil"/>
            </w:tcBorders>
            <w:shd w:val="clear" w:color="auto" w:fill="auto"/>
            <w:noWrap/>
            <w:vAlign w:val="center"/>
            <w:hideMark/>
          </w:tcPr>
          <w:p w14:paraId="78172FF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0.4410</w:t>
            </w:r>
          </w:p>
        </w:tc>
        <w:tc>
          <w:tcPr>
            <w:tcW w:w="538" w:type="pct"/>
            <w:gridSpan w:val="2"/>
            <w:tcBorders>
              <w:top w:val="nil"/>
              <w:left w:val="nil"/>
              <w:bottom w:val="nil"/>
              <w:right w:val="nil"/>
            </w:tcBorders>
            <w:shd w:val="clear" w:color="auto" w:fill="auto"/>
            <w:noWrap/>
            <w:vAlign w:val="center"/>
            <w:hideMark/>
          </w:tcPr>
          <w:p w14:paraId="2C98F7A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0.1968</w:t>
            </w:r>
          </w:p>
        </w:tc>
        <w:tc>
          <w:tcPr>
            <w:tcW w:w="600" w:type="pct"/>
            <w:tcBorders>
              <w:top w:val="nil"/>
              <w:left w:val="nil"/>
              <w:bottom w:val="nil"/>
              <w:right w:val="nil"/>
            </w:tcBorders>
            <w:shd w:val="clear" w:color="auto" w:fill="auto"/>
            <w:noWrap/>
            <w:vAlign w:val="center"/>
            <w:hideMark/>
          </w:tcPr>
          <w:p w14:paraId="03613CC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0.4450</w:t>
            </w:r>
          </w:p>
        </w:tc>
        <w:tc>
          <w:tcPr>
            <w:tcW w:w="600" w:type="pct"/>
            <w:tcBorders>
              <w:top w:val="nil"/>
              <w:left w:val="nil"/>
              <w:bottom w:val="nil"/>
              <w:right w:val="nil"/>
            </w:tcBorders>
            <w:shd w:val="clear" w:color="auto" w:fill="auto"/>
            <w:noWrap/>
            <w:vAlign w:val="center"/>
            <w:hideMark/>
          </w:tcPr>
          <w:p w14:paraId="44663F5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0.2413</w:t>
            </w:r>
          </w:p>
        </w:tc>
        <w:tc>
          <w:tcPr>
            <w:tcW w:w="600" w:type="pct"/>
            <w:gridSpan w:val="2"/>
            <w:tcBorders>
              <w:top w:val="nil"/>
              <w:left w:val="nil"/>
              <w:bottom w:val="nil"/>
              <w:right w:val="nil"/>
            </w:tcBorders>
            <w:shd w:val="clear" w:color="auto" w:fill="auto"/>
            <w:noWrap/>
            <w:vAlign w:val="center"/>
            <w:hideMark/>
          </w:tcPr>
          <w:p w14:paraId="2199CA2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0.1346</w:t>
            </w:r>
          </w:p>
        </w:tc>
        <w:tc>
          <w:tcPr>
            <w:tcW w:w="538" w:type="pct"/>
            <w:tcBorders>
              <w:top w:val="nil"/>
              <w:left w:val="nil"/>
              <w:bottom w:val="nil"/>
              <w:right w:val="nil"/>
            </w:tcBorders>
            <w:shd w:val="clear" w:color="auto" w:fill="auto"/>
            <w:noWrap/>
            <w:vAlign w:val="center"/>
            <w:hideMark/>
          </w:tcPr>
          <w:p w14:paraId="23ECD4D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0.3616</w:t>
            </w:r>
          </w:p>
        </w:tc>
        <w:tc>
          <w:tcPr>
            <w:tcW w:w="538" w:type="pct"/>
            <w:tcBorders>
              <w:top w:val="nil"/>
              <w:left w:val="nil"/>
              <w:bottom w:val="nil"/>
              <w:right w:val="nil"/>
            </w:tcBorders>
            <w:shd w:val="clear" w:color="auto" w:fill="auto"/>
            <w:noWrap/>
            <w:vAlign w:val="center"/>
            <w:hideMark/>
          </w:tcPr>
          <w:p w14:paraId="4FAE2F6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0.1078</w:t>
            </w:r>
          </w:p>
        </w:tc>
        <w:tc>
          <w:tcPr>
            <w:tcW w:w="538" w:type="pct"/>
            <w:gridSpan w:val="2"/>
            <w:tcBorders>
              <w:top w:val="nil"/>
              <w:left w:val="nil"/>
              <w:bottom w:val="nil"/>
              <w:right w:val="nil"/>
            </w:tcBorders>
            <w:shd w:val="clear" w:color="auto" w:fill="auto"/>
            <w:noWrap/>
            <w:vAlign w:val="center"/>
            <w:hideMark/>
          </w:tcPr>
          <w:p w14:paraId="685E0A9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0.0285</w:t>
            </w:r>
          </w:p>
        </w:tc>
      </w:tr>
      <w:tr w:rsidR="005F42C3" w:rsidRPr="001411DA" w14:paraId="7F859B76" w14:textId="77777777" w:rsidTr="009C131C">
        <w:trPr>
          <w:trHeight w:val="315"/>
        </w:trPr>
        <w:tc>
          <w:tcPr>
            <w:tcW w:w="510" w:type="pct"/>
            <w:tcBorders>
              <w:top w:val="nil"/>
              <w:left w:val="nil"/>
              <w:bottom w:val="nil"/>
              <w:right w:val="nil"/>
            </w:tcBorders>
            <w:shd w:val="clear" w:color="auto" w:fill="auto"/>
            <w:noWrap/>
            <w:vAlign w:val="center"/>
            <w:hideMark/>
          </w:tcPr>
          <w:p w14:paraId="35893E4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0.5595</w:t>
            </w:r>
          </w:p>
        </w:tc>
        <w:tc>
          <w:tcPr>
            <w:tcW w:w="538" w:type="pct"/>
            <w:tcBorders>
              <w:top w:val="nil"/>
              <w:left w:val="nil"/>
              <w:bottom w:val="nil"/>
              <w:right w:val="nil"/>
            </w:tcBorders>
            <w:shd w:val="clear" w:color="auto" w:fill="auto"/>
            <w:noWrap/>
            <w:vAlign w:val="center"/>
            <w:hideMark/>
          </w:tcPr>
          <w:p w14:paraId="6D26A0B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0.4410</w:t>
            </w:r>
          </w:p>
        </w:tc>
        <w:tc>
          <w:tcPr>
            <w:tcW w:w="538" w:type="pct"/>
            <w:gridSpan w:val="2"/>
            <w:tcBorders>
              <w:top w:val="nil"/>
              <w:left w:val="nil"/>
              <w:bottom w:val="nil"/>
              <w:right w:val="nil"/>
            </w:tcBorders>
            <w:shd w:val="clear" w:color="auto" w:fill="auto"/>
            <w:noWrap/>
            <w:vAlign w:val="center"/>
            <w:hideMark/>
          </w:tcPr>
          <w:p w14:paraId="7DF0DA3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0.1968</w:t>
            </w:r>
          </w:p>
        </w:tc>
        <w:tc>
          <w:tcPr>
            <w:tcW w:w="600" w:type="pct"/>
            <w:tcBorders>
              <w:top w:val="nil"/>
              <w:left w:val="nil"/>
              <w:bottom w:val="nil"/>
              <w:right w:val="nil"/>
            </w:tcBorders>
            <w:shd w:val="clear" w:color="auto" w:fill="auto"/>
            <w:noWrap/>
            <w:vAlign w:val="center"/>
            <w:hideMark/>
          </w:tcPr>
          <w:p w14:paraId="1BF1018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0.4450</w:t>
            </w:r>
          </w:p>
        </w:tc>
        <w:tc>
          <w:tcPr>
            <w:tcW w:w="600" w:type="pct"/>
            <w:tcBorders>
              <w:top w:val="nil"/>
              <w:left w:val="nil"/>
              <w:bottom w:val="nil"/>
              <w:right w:val="nil"/>
            </w:tcBorders>
            <w:shd w:val="clear" w:color="auto" w:fill="auto"/>
            <w:noWrap/>
            <w:vAlign w:val="center"/>
            <w:hideMark/>
          </w:tcPr>
          <w:p w14:paraId="07D511E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0.2413</w:t>
            </w:r>
          </w:p>
        </w:tc>
        <w:tc>
          <w:tcPr>
            <w:tcW w:w="600" w:type="pct"/>
            <w:gridSpan w:val="2"/>
            <w:tcBorders>
              <w:top w:val="nil"/>
              <w:left w:val="nil"/>
              <w:bottom w:val="nil"/>
              <w:right w:val="nil"/>
            </w:tcBorders>
            <w:shd w:val="clear" w:color="auto" w:fill="auto"/>
            <w:noWrap/>
            <w:vAlign w:val="center"/>
            <w:hideMark/>
          </w:tcPr>
          <w:p w14:paraId="141DA88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0.1346</w:t>
            </w:r>
          </w:p>
        </w:tc>
        <w:tc>
          <w:tcPr>
            <w:tcW w:w="538" w:type="pct"/>
            <w:tcBorders>
              <w:top w:val="nil"/>
              <w:left w:val="nil"/>
              <w:bottom w:val="nil"/>
              <w:right w:val="nil"/>
            </w:tcBorders>
            <w:shd w:val="clear" w:color="auto" w:fill="auto"/>
            <w:noWrap/>
            <w:vAlign w:val="center"/>
            <w:hideMark/>
          </w:tcPr>
          <w:p w14:paraId="50D757C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0.3616</w:t>
            </w:r>
          </w:p>
        </w:tc>
        <w:tc>
          <w:tcPr>
            <w:tcW w:w="538" w:type="pct"/>
            <w:tcBorders>
              <w:top w:val="nil"/>
              <w:left w:val="nil"/>
              <w:bottom w:val="nil"/>
              <w:right w:val="nil"/>
            </w:tcBorders>
            <w:shd w:val="clear" w:color="auto" w:fill="auto"/>
            <w:noWrap/>
            <w:vAlign w:val="center"/>
            <w:hideMark/>
          </w:tcPr>
          <w:p w14:paraId="704F361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0.1078</w:t>
            </w:r>
          </w:p>
        </w:tc>
        <w:tc>
          <w:tcPr>
            <w:tcW w:w="538" w:type="pct"/>
            <w:gridSpan w:val="2"/>
            <w:tcBorders>
              <w:top w:val="nil"/>
              <w:left w:val="nil"/>
              <w:bottom w:val="nil"/>
              <w:right w:val="nil"/>
            </w:tcBorders>
            <w:shd w:val="clear" w:color="auto" w:fill="auto"/>
            <w:noWrap/>
            <w:vAlign w:val="center"/>
            <w:hideMark/>
          </w:tcPr>
          <w:p w14:paraId="29DC326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0.0285</w:t>
            </w:r>
          </w:p>
        </w:tc>
      </w:tr>
      <w:tr w:rsidR="005F42C3" w:rsidRPr="001411DA" w14:paraId="1670B0D1" w14:textId="77777777" w:rsidTr="009C131C">
        <w:trPr>
          <w:trHeight w:val="315"/>
        </w:trPr>
        <w:tc>
          <w:tcPr>
            <w:tcW w:w="510" w:type="pct"/>
            <w:tcBorders>
              <w:top w:val="nil"/>
              <w:left w:val="nil"/>
              <w:bottom w:val="nil"/>
              <w:right w:val="nil"/>
            </w:tcBorders>
            <w:shd w:val="clear" w:color="auto" w:fill="auto"/>
            <w:noWrap/>
            <w:vAlign w:val="center"/>
            <w:hideMark/>
          </w:tcPr>
          <w:p w14:paraId="43A9F11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0.5595</w:t>
            </w:r>
          </w:p>
        </w:tc>
        <w:tc>
          <w:tcPr>
            <w:tcW w:w="538" w:type="pct"/>
            <w:tcBorders>
              <w:top w:val="nil"/>
              <w:left w:val="nil"/>
              <w:bottom w:val="nil"/>
              <w:right w:val="nil"/>
            </w:tcBorders>
            <w:shd w:val="clear" w:color="auto" w:fill="auto"/>
            <w:noWrap/>
            <w:vAlign w:val="center"/>
            <w:hideMark/>
          </w:tcPr>
          <w:p w14:paraId="699380B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0.4410</w:t>
            </w:r>
          </w:p>
        </w:tc>
        <w:tc>
          <w:tcPr>
            <w:tcW w:w="538" w:type="pct"/>
            <w:gridSpan w:val="2"/>
            <w:tcBorders>
              <w:top w:val="nil"/>
              <w:left w:val="nil"/>
              <w:bottom w:val="nil"/>
              <w:right w:val="nil"/>
            </w:tcBorders>
            <w:shd w:val="clear" w:color="auto" w:fill="auto"/>
            <w:noWrap/>
            <w:vAlign w:val="center"/>
            <w:hideMark/>
          </w:tcPr>
          <w:p w14:paraId="5ABE83A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0.1968</w:t>
            </w:r>
          </w:p>
        </w:tc>
        <w:tc>
          <w:tcPr>
            <w:tcW w:w="600" w:type="pct"/>
            <w:tcBorders>
              <w:top w:val="nil"/>
              <w:left w:val="nil"/>
              <w:bottom w:val="nil"/>
              <w:right w:val="nil"/>
            </w:tcBorders>
            <w:shd w:val="clear" w:color="auto" w:fill="auto"/>
            <w:noWrap/>
            <w:vAlign w:val="center"/>
            <w:hideMark/>
          </w:tcPr>
          <w:p w14:paraId="59CDE2A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0.4450</w:t>
            </w:r>
          </w:p>
        </w:tc>
        <w:tc>
          <w:tcPr>
            <w:tcW w:w="600" w:type="pct"/>
            <w:tcBorders>
              <w:top w:val="nil"/>
              <w:left w:val="nil"/>
              <w:bottom w:val="nil"/>
              <w:right w:val="nil"/>
            </w:tcBorders>
            <w:shd w:val="clear" w:color="auto" w:fill="auto"/>
            <w:noWrap/>
            <w:vAlign w:val="center"/>
            <w:hideMark/>
          </w:tcPr>
          <w:p w14:paraId="4A7D0EF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0.2413</w:t>
            </w:r>
          </w:p>
        </w:tc>
        <w:tc>
          <w:tcPr>
            <w:tcW w:w="600" w:type="pct"/>
            <w:gridSpan w:val="2"/>
            <w:tcBorders>
              <w:top w:val="nil"/>
              <w:left w:val="nil"/>
              <w:bottom w:val="nil"/>
              <w:right w:val="nil"/>
            </w:tcBorders>
            <w:shd w:val="clear" w:color="auto" w:fill="auto"/>
            <w:noWrap/>
            <w:vAlign w:val="center"/>
            <w:hideMark/>
          </w:tcPr>
          <w:p w14:paraId="3AB3DB9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0.1346</w:t>
            </w:r>
          </w:p>
        </w:tc>
        <w:tc>
          <w:tcPr>
            <w:tcW w:w="538" w:type="pct"/>
            <w:tcBorders>
              <w:top w:val="nil"/>
              <w:left w:val="nil"/>
              <w:bottom w:val="nil"/>
              <w:right w:val="nil"/>
            </w:tcBorders>
            <w:shd w:val="clear" w:color="auto" w:fill="auto"/>
            <w:noWrap/>
            <w:vAlign w:val="center"/>
            <w:hideMark/>
          </w:tcPr>
          <w:p w14:paraId="20FC231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0.3616</w:t>
            </w:r>
          </w:p>
        </w:tc>
        <w:tc>
          <w:tcPr>
            <w:tcW w:w="538" w:type="pct"/>
            <w:tcBorders>
              <w:top w:val="nil"/>
              <w:left w:val="nil"/>
              <w:bottom w:val="nil"/>
              <w:right w:val="nil"/>
            </w:tcBorders>
            <w:shd w:val="clear" w:color="auto" w:fill="auto"/>
            <w:noWrap/>
            <w:vAlign w:val="center"/>
            <w:hideMark/>
          </w:tcPr>
          <w:p w14:paraId="03DB378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0.1078</w:t>
            </w:r>
          </w:p>
        </w:tc>
        <w:tc>
          <w:tcPr>
            <w:tcW w:w="538" w:type="pct"/>
            <w:gridSpan w:val="2"/>
            <w:tcBorders>
              <w:top w:val="nil"/>
              <w:left w:val="nil"/>
              <w:bottom w:val="nil"/>
              <w:right w:val="nil"/>
            </w:tcBorders>
            <w:shd w:val="clear" w:color="auto" w:fill="auto"/>
            <w:noWrap/>
            <w:vAlign w:val="center"/>
            <w:hideMark/>
          </w:tcPr>
          <w:p w14:paraId="0BECCC9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0.0285</w:t>
            </w:r>
          </w:p>
        </w:tc>
      </w:tr>
      <w:tr w:rsidR="005F42C3" w:rsidRPr="001411DA" w14:paraId="213EAE55" w14:textId="77777777" w:rsidTr="009C131C">
        <w:trPr>
          <w:trHeight w:val="315"/>
        </w:trPr>
        <w:tc>
          <w:tcPr>
            <w:tcW w:w="510" w:type="pct"/>
            <w:tcBorders>
              <w:top w:val="nil"/>
              <w:left w:val="nil"/>
              <w:bottom w:val="nil"/>
              <w:right w:val="nil"/>
            </w:tcBorders>
            <w:shd w:val="clear" w:color="auto" w:fill="auto"/>
            <w:noWrap/>
            <w:vAlign w:val="center"/>
            <w:hideMark/>
          </w:tcPr>
          <w:p w14:paraId="7C3C091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0.5595</w:t>
            </w:r>
          </w:p>
        </w:tc>
        <w:tc>
          <w:tcPr>
            <w:tcW w:w="538" w:type="pct"/>
            <w:tcBorders>
              <w:top w:val="nil"/>
              <w:left w:val="nil"/>
              <w:bottom w:val="nil"/>
              <w:right w:val="nil"/>
            </w:tcBorders>
            <w:shd w:val="clear" w:color="auto" w:fill="auto"/>
            <w:noWrap/>
            <w:vAlign w:val="center"/>
            <w:hideMark/>
          </w:tcPr>
          <w:p w14:paraId="2636401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0.4410</w:t>
            </w:r>
          </w:p>
        </w:tc>
        <w:tc>
          <w:tcPr>
            <w:tcW w:w="538" w:type="pct"/>
            <w:gridSpan w:val="2"/>
            <w:tcBorders>
              <w:top w:val="nil"/>
              <w:left w:val="nil"/>
              <w:bottom w:val="nil"/>
              <w:right w:val="nil"/>
            </w:tcBorders>
            <w:shd w:val="clear" w:color="auto" w:fill="auto"/>
            <w:noWrap/>
            <w:vAlign w:val="center"/>
            <w:hideMark/>
          </w:tcPr>
          <w:p w14:paraId="0A450F1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0.1968</w:t>
            </w:r>
          </w:p>
        </w:tc>
        <w:tc>
          <w:tcPr>
            <w:tcW w:w="600" w:type="pct"/>
            <w:tcBorders>
              <w:top w:val="nil"/>
              <w:left w:val="nil"/>
              <w:bottom w:val="nil"/>
              <w:right w:val="nil"/>
            </w:tcBorders>
            <w:shd w:val="clear" w:color="auto" w:fill="auto"/>
            <w:noWrap/>
            <w:vAlign w:val="center"/>
            <w:hideMark/>
          </w:tcPr>
          <w:p w14:paraId="165FC3D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0.4450</w:t>
            </w:r>
          </w:p>
        </w:tc>
        <w:tc>
          <w:tcPr>
            <w:tcW w:w="600" w:type="pct"/>
            <w:tcBorders>
              <w:top w:val="nil"/>
              <w:left w:val="nil"/>
              <w:bottom w:val="nil"/>
              <w:right w:val="nil"/>
            </w:tcBorders>
            <w:shd w:val="clear" w:color="auto" w:fill="auto"/>
            <w:noWrap/>
            <w:vAlign w:val="center"/>
            <w:hideMark/>
          </w:tcPr>
          <w:p w14:paraId="72E7C4B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0.2413</w:t>
            </w:r>
          </w:p>
        </w:tc>
        <w:tc>
          <w:tcPr>
            <w:tcW w:w="600" w:type="pct"/>
            <w:gridSpan w:val="2"/>
            <w:tcBorders>
              <w:top w:val="nil"/>
              <w:left w:val="nil"/>
              <w:bottom w:val="nil"/>
              <w:right w:val="nil"/>
            </w:tcBorders>
            <w:shd w:val="clear" w:color="auto" w:fill="auto"/>
            <w:noWrap/>
            <w:vAlign w:val="center"/>
            <w:hideMark/>
          </w:tcPr>
          <w:p w14:paraId="4072D5F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0.1346</w:t>
            </w:r>
          </w:p>
        </w:tc>
        <w:tc>
          <w:tcPr>
            <w:tcW w:w="538" w:type="pct"/>
            <w:tcBorders>
              <w:top w:val="nil"/>
              <w:left w:val="nil"/>
              <w:bottom w:val="nil"/>
              <w:right w:val="nil"/>
            </w:tcBorders>
            <w:shd w:val="clear" w:color="auto" w:fill="auto"/>
            <w:noWrap/>
            <w:vAlign w:val="center"/>
            <w:hideMark/>
          </w:tcPr>
          <w:p w14:paraId="1086EF7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0.3616</w:t>
            </w:r>
          </w:p>
        </w:tc>
        <w:tc>
          <w:tcPr>
            <w:tcW w:w="538" w:type="pct"/>
            <w:tcBorders>
              <w:top w:val="nil"/>
              <w:left w:val="nil"/>
              <w:bottom w:val="nil"/>
              <w:right w:val="nil"/>
            </w:tcBorders>
            <w:shd w:val="clear" w:color="auto" w:fill="auto"/>
            <w:noWrap/>
            <w:vAlign w:val="center"/>
            <w:hideMark/>
          </w:tcPr>
          <w:p w14:paraId="239CC1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0.1078</w:t>
            </w:r>
          </w:p>
        </w:tc>
        <w:tc>
          <w:tcPr>
            <w:tcW w:w="538" w:type="pct"/>
            <w:gridSpan w:val="2"/>
            <w:tcBorders>
              <w:top w:val="nil"/>
              <w:left w:val="nil"/>
              <w:bottom w:val="nil"/>
              <w:right w:val="nil"/>
            </w:tcBorders>
            <w:shd w:val="clear" w:color="auto" w:fill="auto"/>
            <w:noWrap/>
            <w:vAlign w:val="center"/>
            <w:hideMark/>
          </w:tcPr>
          <w:p w14:paraId="4FAFAAF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0.0285</w:t>
            </w:r>
          </w:p>
        </w:tc>
      </w:tr>
      <w:tr w:rsidR="005F42C3" w:rsidRPr="001411DA" w14:paraId="56739AAB" w14:textId="77777777" w:rsidTr="009C131C">
        <w:trPr>
          <w:trHeight w:val="315"/>
        </w:trPr>
        <w:tc>
          <w:tcPr>
            <w:tcW w:w="510" w:type="pct"/>
            <w:tcBorders>
              <w:top w:val="nil"/>
              <w:left w:val="nil"/>
              <w:bottom w:val="nil"/>
              <w:right w:val="nil"/>
            </w:tcBorders>
            <w:shd w:val="clear" w:color="auto" w:fill="auto"/>
            <w:noWrap/>
            <w:vAlign w:val="center"/>
            <w:hideMark/>
          </w:tcPr>
          <w:p w14:paraId="7CB2BC3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0.9259</w:t>
            </w:r>
          </w:p>
        </w:tc>
        <w:tc>
          <w:tcPr>
            <w:tcW w:w="538" w:type="pct"/>
            <w:tcBorders>
              <w:top w:val="nil"/>
              <w:left w:val="nil"/>
              <w:bottom w:val="nil"/>
              <w:right w:val="nil"/>
            </w:tcBorders>
            <w:shd w:val="clear" w:color="auto" w:fill="auto"/>
            <w:noWrap/>
            <w:vAlign w:val="center"/>
            <w:hideMark/>
          </w:tcPr>
          <w:p w14:paraId="6FEC1CF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0.6530</w:t>
            </w:r>
          </w:p>
        </w:tc>
        <w:tc>
          <w:tcPr>
            <w:tcW w:w="538" w:type="pct"/>
            <w:gridSpan w:val="2"/>
            <w:tcBorders>
              <w:top w:val="nil"/>
              <w:left w:val="nil"/>
              <w:bottom w:val="nil"/>
              <w:right w:val="nil"/>
            </w:tcBorders>
            <w:shd w:val="clear" w:color="auto" w:fill="auto"/>
            <w:noWrap/>
            <w:vAlign w:val="center"/>
            <w:hideMark/>
          </w:tcPr>
          <w:p w14:paraId="5020218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0.2622</w:t>
            </w:r>
          </w:p>
        </w:tc>
        <w:tc>
          <w:tcPr>
            <w:tcW w:w="600" w:type="pct"/>
            <w:tcBorders>
              <w:top w:val="nil"/>
              <w:left w:val="nil"/>
              <w:bottom w:val="nil"/>
              <w:right w:val="nil"/>
            </w:tcBorders>
            <w:shd w:val="clear" w:color="auto" w:fill="auto"/>
            <w:noWrap/>
            <w:vAlign w:val="center"/>
            <w:hideMark/>
          </w:tcPr>
          <w:p w14:paraId="7BB3CE6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0.7352</w:t>
            </w:r>
          </w:p>
        </w:tc>
        <w:tc>
          <w:tcPr>
            <w:tcW w:w="600" w:type="pct"/>
            <w:tcBorders>
              <w:top w:val="nil"/>
              <w:left w:val="nil"/>
              <w:bottom w:val="nil"/>
              <w:right w:val="nil"/>
            </w:tcBorders>
            <w:shd w:val="clear" w:color="auto" w:fill="auto"/>
            <w:noWrap/>
            <w:vAlign w:val="center"/>
            <w:hideMark/>
          </w:tcPr>
          <w:p w14:paraId="3C02176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0.3146</w:t>
            </w:r>
          </w:p>
        </w:tc>
        <w:tc>
          <w:tcPr>
            <w:tcW w:w="600" w:type="pct"/>
            <w:gridSpan w:val="2"/>
            <w:tcBorders>
              <w:top w:val="nil"/>
              <w:left w:val="nil"/>
              <w:bottom w:val="nil"/>
              <w:right w:val="nil"/>
            </w:tcBorders>
            <w:shd w:val="clear" w:color="auto" w:fill="auto"/>
            <w:noWrap/>
            <w:vAlign w:val="center"/>
            <w:hideMark/>
          </w:tcPr>
          <w:p w14:paraId="3748266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0.1592</w:t>
            </w:r>
          </w:p>
        </w:tc>
        <w:tc>
          <w:tcPr>
            <w:tcW w:w="538" w:type="pct"/>
            <w:tcBorders>
              <w:top w:val="nil"/>
              <w:left w:val="nil"/>
              <w:bottom w:val="nil"/>
              <w:right w:val="nil"/>
            </w:tcBorders>
            <w:shd w:val="clear" w:color="auto" w:fill="auto"/>
            <w:noWrap/>
            <w:vAlign w:val="center"/>
            <w:hideMark/>
          </w:tcPr>
          <w:p w14:paraId="65F522E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1.3568</w:t>
            </w:r>
          </w:p>
        </w:tc>
        <w:tc>
          <w:tcPr>
            <w:tcW w:w="538" w:type="pct"/>
            <w:tcBorders>
              <w:top w:val="nil"/>
              <w:left w:val="nil"/>
              <w:bottom w:val="nil"/>
              <w:right w:val="nil"/>
            </w:tcBorders>
            <w:shd w:val="clear" w:color="auto" w:fill="auto"/>
            <w:noWrap/>
            <w:vAlign w:val="center"/>
            <w:hideMark/>
          </w:tcPr>
          <w:p w14:paraId="0849566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0.3423</w:t>
            </w:r>
          </w:p>
        </w:tc>
        <w:tc>
          <w:tcPr>
            <w:tcW w:w="538" w:type="pct"/>
            <w:gridSpan w:val="2"/>
            <w:tcBorders>
              <w:top w:val="nil"/>
              <w:left w:val="nil"/>
              <w:bottom w:val="nil"/>
              <w:right w:val="nil"/>
            </w:tcBorders>
            <w:shd w:val="clear" w:color="auto" w:fill="auto"/>
            <w:noWrap/>
            <w:vAlign w:val="center"/>
            <w:hideMark/>
          </w:tcPr>
          <w:p w14:paraId="0083AC3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0.1163</w:t>
            </w:r>
          </w:p>
        </w:tc>
      </w:tr>
      <w:tr w:rsidR="005F42C3" w:rsidRPr="001411DA" w14:paraId="31C74295" w14:textId="77777777" w:rsidTr="009C131C">
        <w:trPr>
          <w:trHeight w:val="315"/>
        </w:trPr>
        <w:tc>
          <w:tcPr>
            <w:tcW w:w="510" w:type="pct"/>
            <w:tcBorders>
              <w:top w:val="nil"/>
              <w:left w:val="nil"/>
              <w:bottom w:val="nil"/>
              <w:right w:val="nil"/>
            </w:tcBorders>
            <w:shd w:val="clear" w:color="auto" w:fill="auto"/>
            <w:noWrap/>
            <w:vAlign w:val="center"/>
            <w:hideMark/>
          </w:tcPr>
          <w:p w14:paraId="2C016B4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1.1845</w:t>
            </w:r>
          </w:p>
        </w:tc>
        <w:tc>
          <w:tcPr>
            <w:tcW w:w="538" w:type="pct"/>
            <w:tcBorders>
              <w:top w:val="nil"/>
              <w:left w:val="nil"/>
              <w:bottom w:val="nil"/>
              <w:right w:val="nil"/>
            </w:tcBorders>
            <w:shd w:val="clear" w:color="auto" w:fill="auto"/>
            <w:noWrap/>
            <w:vAlign w:val="center"/>
            <w:hideMark/>
          </w:tcPr>
          <w:p w14:paraId="4D7DBAA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0.8026</w:t>
            </w:r>
          </w:p>
        </w:tc>
        <w:tc>
          <w:tcPr>
            <w:tcW w:w="538" w:type="pct"/>
            <w:gridSpan w:val="2"/>
            <w:tcBorders>
              <w:top w:val="nil"/>
              <w:left w:val="nil"/>
              <w:bottom w:val="nil"/>
              <w:right w:val="nil"/>
            </w:tcBorders>
            <w:shd w:val="clear" w:color="auto" w:fill="auto"/>
            <w:noWrap/>
            <w:vAlign w:val="center"/>
            <w:hideMark/>
          </w:tcPr>
          <w:p w14:paraId="6B6F023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0.3082</w:t>
            </w:r>
          </w:p>
        </w:tc>
        <w:tc>
          <w:tcPr>
            <w:tcW w:w="600" w:type="pct"/>
            <w:tcBorders>
              <w:top w:val="nil"/>
              <w:left w:val="nil"/>
              <w:bottom w:val="nil"/>
              <w:right w:val="nil"/>
            </w:tcBorders>
            <w:shd w:val="clear" w:color="auto" w:fill="auto"/>
            <w:noWrap/>
            <w:vAlign w:val="center"/>
            <w:hideMark/>
          </w:tcPr>
          <w:p w14:paraId="1CB4FED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0.5858</w:t>
            </w:r>
          </w:p>
        </w:tc>
        <w:tc>
          <w:tcPr>
            <w:tcW w:w="600" w:type="pct"/>
            <w:tcBorders>
              <w:top w:val="nil"/>
              <w:left w:val="nil"/>
              <w:bottom w:val="nil"/>
              <w:right w:val="nil"/>
            </w:tcBorders>
            <w:shd w:val="clear" w:color="auto" w:fill="auto"/>
            <w:noWrap/>
            <w:vAlign w:val="center"/>
            <w:hideMark/>
          </w:tcPr>
          <w:p w14:paraId="66A1C93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0.2760</w:t>
            </w:r>
          </w:p>
        </w:tc>
        <w:tc>
          <w:tcPr>
            <w:tcW w:w="600" w:type="pct"/>
            <w:gridSpan w:val="2"/>
            <w:tcBorders>
              <w:top w:val="nil"/>
              <w:left w:val="nil"/>
              <w:bottom w:val="nil"/>
              <w:right w:val="nil"/>
            </w:tcBorders>
            <w:shd w:val="clear" w:color="auto" w:fill="auto"/>
            <w:noWrap/>
            <w:vAlign w:val="center"/>
            <w:hideMark/>
          </w:tcPr>
          <w:p w14:paraId="67B1ED0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0.1460</w:t>
            </w:r>
          </w:p>
        </w:tc>
        <w:tc>
          <w:tcPr>
            <w:tcW w:w="538" w:type="pct"/>
            <w:tcBorders>
              <w:top w:val="nil"/>
              <w:left w:val="nil"/>
              <w:bottom w:val="nil"/>
              <w:right w:val="nil"/>
            </w:tcBorders>
            <w:shd w:val="clear" w:color="auto" w:fill="auto"/>
            <w:noWrap/>
            <w:vAlign w:val="center"/>
            <w:hideMark/>
          </w:tcPr>
          <w:p w14:paraId="2FDFAE9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1.3674</w:t>
            </w:r>
          </w:p>
        </w:tc>
        <w:tc>
          <w:tcPr>
            <w:tcW w:w="538" w:type="pct"/>
            <w:tcBorders>
              <w:top w:val="nil"/>
              <w:left w:val="nil"/>
              <w:bottom w:val="nil"/>
              <w:right w:val="nil"/>
            </w:tcBorders>
            <w:shd w:val="clear" w:color="auto" w:fill="auto"/>
            <w:noWrap/>
            <w:vAlign w:val="center"/>
            <w:hideMark/>
          </w:tcPr>
          <w:p w14:paraId="3338B5E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0.3375</w:t>
            </w:r>
          </w:p>
        </w:tc>
        <w:tc>
          <w:tcPr>
            <w:tcW w:w="538" w:type="pct"/>
            <w:gridSpan w:val="2"/>
            <w:tcBorders>
              <w:top w:val="nil"/>
              <w:left w:val="nil"/>
              <w:bottom w:val="nil"/>
              <w:right w:val="nil"/>
            </w:tcBorders>
            <w:shd w:val="clear" w:color="auto" w:fill="auto"/>
            <w:noWrap/>
            <w:vAlign w:val="center"/>
            <w:hideMark/>
          </w:tcPr>
          <w:p w14:paraId="21A77F3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0.1134</w:t>
            </w:r>
          </w:p>
        </w:tc>
      </w:tr>
      <w:tr w:rsidR="005F42C3" w:rsidRPr="001411DA" w14:paraId="0C020A8F" w14:textId="77777777" w:rsidTr="009C131C">
        <w:trPr>
          <w:trHeight w:val="315"/>
        </w:trPr>
        <w:tc>
          <w:tcPr>
            <w:tcW w:w="510" w:type="pct"/>
            <w:tcBorders>
              <w:top w:val="nil"/>
              <w:left w:val="nil"/>
              <w:bottom w:val="nil"/>
              <w:right w:val="nil"/>
            </w:tcBorders>
            <w:shd w:val="clear" w:color="auto" w:fill="auto"/>
            <w:noWrap/>
            <w:vAlign w:val="center"/>
            <w:hideMark/>
          </w:tcPr>
          <w:p w14:paraId="4452286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0.5224</w:t>
            </w:r>
          </w:p>
        </w:tc>
        <w:tc>
          <w:tcPr>
            <w:tcW w:w="538" w:type="pct"/>
            <w:tcBorders>
              <w:top w:val="nil"/>
              <w:left w:val="nil"/>
              <w:bottom w:val="nil"/>
              <w:right w:val="nil"/>
            </w:tcBorders>
            <w:shd w:val="clear" w:color="auto" w:fill="auto"/>
            <w:noWrap/>
            <w:vAlign w:val="center"/>
            <w:hideMark/>
          </w:tcPr>
          <w:p w14:paraId="1EE565F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0.4190</w:t>
            </w:r>
          </w:p>
        </w:tc>
        <w:tc>
          <w:tcPr>
            <w:tcW w:w="538" w:type="pct"/>
            <w:gridSpan w:val="2"/>
            <w:tcBorders>
              <w:top w:val="nil"/>
              <w:left w:val="nil"/>
              <w:bottom w:val="nil"/>
              <w:right w:val="nil"/>
            </w:tcBorders>
            <w:shd w:val="clear" w:color="auto" w:fill="auto"/>
            <w:noWrap/>
            <w:vAlign w:val="center"/>
            <w:hideMark/>
          </w:tcPr>
          <w:p w14:paraId="618681E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0.1897</w:t>
            </w:r>
          </w:p>
        </w:tc>
        <w:tc>
          <w:tcPr>
            <w:tcW w:w="600" w:type="pct"/>
            <w:tcBorders>
              <w:top w:val="nil"/>
              <w:left w:val="nil"/>
              <w:bottom w:val="nil"/>
              <w:right w:val="nil"/>
            </w:tcBorders>
            <w:shd w:val="clear" w:color="auto" w:fill="auto"/>
            <w:noWrap/>
            <w:vAlign w:val="center"/>
            <w:hideMark/>
          </w:tcPr>
          <w:p w14:paraId="0033A4A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-0.1702</w:t>
            </w:r>
          </w:p>
        </w:tc>
        <w:tc>
          <w:tcPr>
            <w:tcW w:w="600" w:type="pct"/>
            <w:tcBorders>
              <w:top w:val="nil"/>
              <w:left w:val="nil"/>
              <w:bottom w:val="nil"/>
              <w:right w:val="nil"/>
            </w:tcBorders>
            <w:shd w:val="clear" w:color="auto" w:fill="auto"/>
            <w:noWrap/>
            <w:vAlign w:val="center"/>
            <w:hideMark/>
          </w:tcPr>
          <w:p w14:paraId="5840C46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-0.0324</w:t>
            </w:r>
          </w:p>
        </w:tc>
        <w:tc>
          <w:tcPr>
            <w:tcW w:w="600" w:type="pct"/>
            <w:gridSpan w:val="2"/>
            <w:tcBorders>
              <w:top w:val="nil"/>
              <w:left w:val="nil"/>
              <w:bottom w:val="nil"/>
              <w:right w:val="nil"/>
            </w:tcBorders>
            <w:shd w:val="clear" w:color="auto" w:fill="auto"/>
            <w:noWrap/>
            <w:vAlign w:val="center"/>
            <w:hideMark/>
          </w:tcPr>
          <w:p w14:paraId="47BAA70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0.0058</w:t>
            </w:r>
          </w:p>
        </w:tc>
        <w:tc>
          <w:tcPr>
            <w:tcW w:w="538" w:type="pct"/>
            <w:tcBorders>
              <w:top w:val="nil"/>
              <w:left w:val="nil"/>
              <w:bottom w:val="nil"/>
              <w:right w:val="nil"/>
            </w:tcBorders>
            <w:shd w:val="clear" w:color="auto" w:fill="auto"/>
            <w:noWrap/>
            <w:vAlign w:val="center"/>
            <w:hideMark/>
          </w:tcPr>
          <w:p w14:paraId="5EA6FEC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1.4558</w:t>
            </w:r>
          </w:p>
        </w:tc>
        <w:tc>
          <w:tcPr>
            <w:tcW w:w="538" w:type="pct"/>
            <w:tcBorders>
              <w:top w:val="nil"/>
              <w:left w:val="nil"/>
              <w:bottom w:val="nil"/>
              <w:right w:val="nil"/>
            </w:tcBorders>
            <w:shd w:val="clear" w:color="auto" w:fill="auto"/>
            <w:noWrap/>
            <w:vAlign w:val="center"/>
            <w:hideMark/>
          </w:tcPr>
          <w:p w14:paraId="4788F17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0.2972</w:t>
            </w:r>
          </w:p>
        </w:tc>
        <w:tc>
          <w:tcPr>
            <w:tcW w:w="538" w:type="pct"/>
            <w:gridSpan w:val="2"/>
            <w:tcBorders>
              <w:top w:val="nil"/>
              <w:left w:val="nil"/>
              <w:bottom w:val="nil"/>
              <w:right w:val="nil"/>
            </w:tcBorders>
            <w:shd w:val="clear" w:color="auto" w:fill="auto"/>
            <w:noWrap/>
            <w:vAlign w:val="center"/>
            <w:hideMark/>
          </w:tcPr>
          <w:p w14:paraId="6BA3F52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0.0893</w:t>
            </w:r>
          </w:p>
        </w:tc>
      </w:tr>
      <w:tr w:rsidR="005F42C3" w:rsidRPr="001411DA" w14:paraId="474D912F" w14:textId="77777777" w:rsidTr="009C131C">
        <w:trPr>
          <w:trHeight w:val="315"/>
        </w:trPr>
        <w:tc>
          <w:tcPr>
            <w:tcW w:w="510" w:type="pct"/>
            <w:tcBorders>
              <w:top w:val="nil"/>
              <w:left w:val="nil"/>
              <w:bottom w:val="nil"/>
              <w:right w:val="nil"/>
            </w:tcBorders>
            <w:shd w:val="clear" w:color="auto" w:fill="auto"/>
            <w:noWrap/>
            <w:vAlign w:val="center"/>
            <w:hideMark/>
          </w:tcPr>
          <w:p w14:paraId="455BB47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0.5193</w:t>
            </w:r>
          </w:p>
        </w:tc>
        <w:tc>
          <w:tcPr>
            <w:tcW w:w="538" w:type="pct"/>
            <w:tcBorders>
              <w:top w:val="nil"/>
              <w:left w:val="nil"/>
              <w:bottom w:val="nil"/>
              <w:right w:val="nil"/>
            </w:tcBorders>
            <w:shd w:val="clear" w:color="auto" w:fill="auto"/>
            <w:noWrap/>
            <w:vAlign w:val="center"/>
            <w:hideMark/>
          </w:tcPr>
          <w:p w14:paraId="6A26182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0.4170</w:t>
            </w:r>
          </w:p>
        </w:tc>
        <w:tc>
          <w:tcPr>
            <w:tcW w:w="538" w:type="pct"/>
            <w:gridSpan w:val="2"/>
            <w:tcBorders>
              <w:top w:val="nil"/>
              <w:left w:val="nil"/>
              <w:bottom w:val="nil"/>
              <w:right w:val="nil"/>
            </w:tcBorders>
            <w:shd w:val="clear" w:color="auto" w:fill="auto"/>
            <w:noWrap/>
            <w:vAlign w:val="center"/>
            <w:hideMark/>
          </w:tcPr>
          <w:p w14:paraId="5278BC5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0.1889</w:t>
            </w:r>
          </w:p>
        </w:tc>
        <w:tc>
          <w:tcPr>
            <w:tcW w:w="600" w:type="pct"/>
            <w:tcBorders>
              <w:top w:val="nil"/>
              <w:left w:val="nil"/>
              <w:bottom w:val="nil"/>
              <w:right w:val="nil"/>
            </w:tcBorders>
            <w:shd w:val="clear" w:color="auto" w:fill="auto"/>
            <w:noWrap/>
            <w:vAlign w:val="center"/>
            <w:hideMark/>
          </w:tcPr>
          <w:p w14:paraId="7CDD8C2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-0.2250</w:t>
            </w:r>
          </w:p>
        </w:tc>
        <w:tc>
          <w:tcPr>
            <w:tcW w:w="600" w:type="pct"/>
            <w:tcBorders>
              <w:top w:val="nil"/>
              <w:left w:val="nil"/>
              <w:bottom w:val="nil"/>
              <w:right w:val="nil"/>
            </w:tcBorders>
            <w:shd w:val="clear" w:color="auto" w:fill="auto"/>
            <w:noWrap/>
            <w:vAlign w:val="center"/>
            <w:hideMark/>
          </w:tcPr>
          <w:p w14:paraId="5A5773E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-0.0533</w:t>
            </w:r>
          </w:p>
        </w:tc>
        <w:tc>
          <w:tcPr>
            <w:tcW w:w="600" w:type="pct"/>
            <w:gridSpan w:val="2"/>
            <w:tcBorders>
              <w:top w:val="nil"/>
              <w:left w:val="nil"/>
              <w:bottom w:val="nil"/>
              <w:right w:val="nil"/>
            </w:tcBorders>
            <w:shd w:val="clear" w:color="auto" w:fill="auto"/>
            <w:noWrap/>
            <w:vAlign w:val="center"/>
            <w:hideMark/>
          </w:tcPr>
          <w:p w14:paraId="6805A7B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-0.0035</w:t>
            </w:r>
          </w:p>
        </w:tc>
        <w:tc>
          <w:tcPr>
            <w:tcW w:w="538" w:type="pct"/>
            <w:tcBorders>
              <w:top w:val="nil"/>
              <w:left w:val="nil"/>
              <w:bottom w:val="nil"/>
              <w:right w:val="nil"/>
            </w:tcBorders>
            <w:shd w:val="clear" w:color="auto" w:fill="auto"/>
            <w:noWrap/>
            <w:vAlign w:val="center"/>
            <w:hideMark/>
          </w:tcPr>
          <w:p w14:paraId="3BFF6ED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1.0458</w:t>
            </w:r>
          </w:p>
        </w:tc>
        <w:tc>
          <w:tcPr>
            <w:tcW w:w="538" w:type="pct"/>
            <w:tcBorders>
              <w:top w:val="nil"/>
              <w:left w:val="nil"/>
              <w:bottom w:val="nil"/>
              <w:right w:val="nil"/>
            </w:tcBorders>
            <w:shd w:val="clear" w:color="auto" w:fill="auto"/>
            <w:noWrap/>
            <w:vAlign w:val="center"/>
            <w:hideMark/>
          </w:tcPr>
          <w:p w14:paraId="514D299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0.4841</w:t>
            </w:r>
          </w:p>
        </w:tc>
        <w:tc>
          <w:tcPr>
            <w:tcW w:w="538" w:type="pct"/>
            <w:gridSpan w:val="2"/>
            <w:tcBorders>
              <w:top w:val="nil"/>
              <w:left w:val="nil"/>
              <w:bottom w:val="nil"/>
              <w:right w:val="nil"/>
            </w:tcBorders>
            <w:shd w:val="clear" w:color="auto" w:fill="auto"/>
            <w:noWrap/>
            <w:vAlign w:val="center"/>
            <w:hideMark/>
          </w:tcPr>
          <w:p w14:paraId="18426C9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0.2011</w:t>
            </w:r>
          </w:p>
        </w:tc>
      </w:tr>
      <w:tr w:rsidR="005F42C3" w:rsidRPr="001411DA" w14:paraId="291705C1" w14:textId="77777777" w:rsidTr="009C131C">
        <w:trPr>
          <w:trHeight w:val="315"/>
        </w:trPr>
        <w:tc>
          <w:tcPr>
            <w:tcW w:w="510" w:type="pct"/>
            <w:tcBorders>
              <w:top w:val="nil"/>
              <w:left w:val="nil"/>
              <w:bottom w:val="nil"/>
              <w:right w:val="nil"/>
            </w:tcBorders>
            <w:shd w:val="clear" w:color="auto" w:fill="auto"/>
            <w:noWrap/>
            <w:vAlign w:val="center"/>
            <w:hideMark/>
          </w:tcPr>
          <w:p w14:paraId="05C7A33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2.0522</w:t>
            </w:r>
          </w:p>
        </w:tc>
        <w:tc>
          <w:tcPr>
            <w:tcW w:w="538" w:type="pct"/>
            <w:tcBorders>
              <w:top w:val="nil"/>
              <w:left w:val="nil"/>
              <w:bottom w:val="nil"/>
              <w:right w:val="nil"/>
            </w:tcBorders>
            <w:shd w:val="clear" w:color="auto" w:fill="auto"/>
            <w:noWrap/>
            <w:vAlign w:val="center"/>
            <w:hideMark/>
          </w:tcPr>
          <w:p w14:paraId="56CD91C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1.4044</w:t>
            </w:r>
          </w:p>
        </w:tc>
        <w:tc>
          <w:tcPr>
            <w:tcW w:w="538" w:type="pct"/>
            <w:gridSpan w:val="2"/>
            <w:tcBorders>
              <w:top w:val="nil"/>
              <w:left w:val="nil"/>
              <w:bottom w:val="nil"/>
              <w:right w:val="nil"/>
            </w:tcBorders>
            <w:shd w:val="clear" w:color="auto" w:fill="auto"/>
            <w:noWrap/>
            <w:vAlign w:val="center"/>
            <w:hideMark/>
          </w:tcPr>
          <w:p w14:paraId="275F6C5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0.5230</w:t>
            </w:r>
          </w:p>
        </w:tc>
        <w:tc>
          <w:tcPr>
            <w:tcW w:w="600" w:type="pct"/>
            <w:tcBorders>
              <w:top w:val="nil"/>
              <w:left w:val="nil"/>
              <w:bottom w:val="nil"/>
              <w:right w:val="nil"/>
            </w:tcBorders>
            <w:shd w:val="clear" w:color="auto" w:fill="auto"/>
            <w:noWrap/>
            <w:vAlign w:val="center"/>
            <w:hideMark/>
          </w:tcPr>
          <w:p w14:paraId="12CC440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0.1768</w:t>
            </w:r>
          </w:p>
        </w:tc>
        <w:tc>
          <w:tcPr>
            <w:tcW w:w="600" w:type="pct"/>
            <w:tcBorders>
              <w:top w:val="nil"/>
              <w:left w:val="nil"/>
              <w:bottom w:val="nil"/>
              <w:right w:val="nil"/>
            </w:tcBorders>
            <w:shd w:val="clear" w:color="auto" w:fill="auto"/>
            <w:noWrap/>
            <w:vAlign w:val="center"/>
            <w:hideMark/>
          </w:tcPr>
          <w:p w14:paraId="4159EAF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0.1005</w:t>
            </w:r>
          </w:p>
        </w:tc>
        <w:tc>
          <w:tcPr>
            <w:tcW w:w="600" w:type="pct"/>
            <w:gridSpan w:val="2"/>
            <w:tcBorders>
              <w:top w:val="nil"/>
              <w:left w:val="nil"/>
              <w:bottom w:val="nil"/>
              <w:right w:val="nil"/>
            </w:tcBorders>
            <w:shd w:val="clear" w:color="auto" w:fill="auto"/>
            <w:noWrap/>
            <w:vAlign w:val="center"/>
            <w:hideMark/>
          </w:tcPr>
          <w:p w14:paraId="3198420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0.0646</w:t>
            </w:r>
          </w:p>
        </w:tc>
        <w:tc>
          <w:tcPr>
            <w:tcW w:w="538" w:type="pct"/>
            <w:tcBorders>
              <w:top w:val="nil"/>
              <w:left w:val="nil"/>
              <w:bottom w:val="nil"/>
              <w:right w:val="nil"/>
            </w:tcBorders>
            <w:shd w:val="clear" w:color="auto" w:fill="auto"/>
            <w:noWrap/>
            <w:vAlign w:val="center"/>
            <w:hideMark/>
          </w:tcPr>
          <w:p w14:paraId="3929CBC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1.1792</w:t>
            </w:r>
          </w:p>
        </w:tc>
        <w:tc>
          <w:tcPr>
            <w:tcW w:w="538" w:type="pct"/>
            <w:tcBorders>
              <w:top w:val="nil"/>
              <w:left w:val="nil"/>
              <w:bottom w:val="nil"/>
              <w:right w:val="nil"/>
            </w:tcBorders>
            <w:shd w:val="clear" w:color="auto" w:fill="auto"/>
            <w:noWrap/>
            <w:vAlign w:val="center"/>
            <w:hideMark/>
          </w:tcPr>
          <w:p w14:paraId="137B64D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0.4233</w:t>
            </w:r>
          </w:p>
        </w:tc>
        <w:tc>
          <w:tcPr>
            <w:tcW w:w="538" w:type="pct"/>
            <w:gridSpan w:val="2"/>
            <w:tcBorders>
              <w:top w:val="nil"/>
              <w:left w:val="nil"/>
              <w:bottom w:val="nil"/>
              <w:right w:val="nil"/>
            </w:tcBorders>
            <w:shd w:val="clear" w:color="auto" w:fill="auto"/>
            <w:noWrap/>
            <w:vAlign w:val="center"/>
            <w:hideMark/>
          </w:tcPr>
          <w:p w14:paraId="7FD853E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0.1647</w:t>
            </w:r>
          </w:p>
        </w:tc>
      </w:tr>
      <w:tr w:rsidR="005F42C3" w:rsidRPr="001411DA" w14:paraId="76C3CE3B" w14:textId="77777777" w:rsidTr="009C131C">
        <w:trPr>
          <w:trHeight w:val="315"/>
        </w:trPr>
        <w:tc>
          <w:tcPr>
            <w:tcW w:w="510" w:type="pct"/>
            <w:tcBorders>
              <w:top w:val="nil"/>
              <w:left w:val="nil"/>
              <w:bottom w:val="nil"/>
              <w:right w:val="nil"/>
            </w:tcBorders>
            <w:shd w:val="clear" w:color="auto" w:fill="auto"/>
            <w:noWrap/>
            <w:vAlign w:val="center"/>
            <w:hideMark/>
          </w:tcPr>
          <w:p w14:paraId="7344924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0.4544</w:t>
            </w:r>
          </w:p>
        </w:tc>
        <w:tc>
          <w:tcPr>
            <w:tcW w:w="538" w:type="pct"/>
            <w:tcBorders>
              <w:top w:val="nil"/>
              <w:left w:val="nil"/>
              <w:bottom w:val="nil"/>
              <w:right w:val="nil"/>
            </w:tcBorders>
            <w:shd w:val="clear" w:color="auto" w:fill="auto"/>
            <w:noWrap/>
            <w:vAlign w:val="center"/>
            <w:hideMark/>
          </w:tcPr>
          <w:p w14:paraId="28ADA85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0.3310</w:t>
            </w:r>
          </w:p>
        </w:tc>
        <w:tc>
          <w:tcPr>
            <w:tcW w:w="538" w:type="pct"/>
            <w:gridSpan w:val="2"/>
            <w:tcBorders>
              <w:top w:val="nil"/>
              <w:left w:val="nil"/>
              <w:bottom w:val="nil"/>
              <w:right w:val="nil"/>
            </w:tcBorders>
            <w:shd w:val="clear" w:color="auto" w:fill="auto"/>
            <w:noWrap/>
            <w:vAlign w:val="center"/>
            <w:hideMark/>
          </w:tcPr>
          <w:p w14:paraId="291F913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0.1322</w:t>
            </w:r>
          </w:p>
        </w:tc>
        <w:tc>
          <w:tcPr>
            <w:tcW w:w="600" w:type="pct"/>
            <w:tcBorders>
              <w:top w:val="nil"/>
              <w:left w:val="nil"/>
              <w:bottom w:val="nil"/>
              <w:right w:val="nil"/>
            </w:tcBorders>
            <w:shd w:val="clear" w:color="auto" w:fill="auto"/>
            <w:noWrap/>
            <w:vAlign w:val="center"/>
            <w:hideMark/>
          </w:tcPr>
          <w:p w14:paraId="3B1361C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1.1294</w:t>
            </w:r>
          </w:p>
        </w:tc>
        <w:tc>
          <w:tcPr>
            <w:tcW w:w="600" w:type="pct"/>
            <w:tcBorders>
              <w:top w:val="nil"/>
              <w:left w:val="nil"/>
              <w:bottom w:val="nil"/>
              <w:right w:val="nil"/>
            </w:tcBorders>
            <w:shd w:val="clear" w:color="auto" w:fill="auto"/>
            <w:noWrap/>
            <w:vAlign w:val="center"/>
            <w:hideMark/>
          </w:tcPr>
          <w:p w14:paraId="719B8F0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0.7269</w:t>
            </w:r>
          </w:p>
        </w:tc>
        <w:tc>
          <w:tcPr>
            <w:tcW w:w="600" w:type="pct"/>
            <w:gridSpan w:val="2"/>
            <w:tcBorders>
              <w:top w:val="nil"/>
              <w:left w:val="nil"/>
              <w:bottom w:val="nil"/>
              <w:right w:val="nil"/>
            </w:tcBorders>
            <w:shd w:val="clear" w:color="auto" w:fill="auto"/>
            <w:noWrap/>
            <w:vAlign w:val="center"/>
            <w:hideMark/>
          </w:tcPr>
          <w:p w14:paraId="77CAB0B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0.4067</w:t>
            </w:r>
          </w:p>
        </w:tc>
        <w:tc>
          <w:tcPr>
            <w:tcW w:w="538" w:type="pct"/>
            <w:tcBorders>
              <w:top w:val="nil"/>
              <w:left w:val="nil"/>
              <w:bottom w:val="nil"/>
              <w:right w:val="nil"/>
            </w:tcBorders>
            <w:shd w:val="clear" w:color="auto" w:fill="auto"/>
            <w:noWrap/>
            <w:vAlign w:val="center"/>
            <w:hideMark/>
          </w:tcPr>
          <w:p w14:paraId="35E97C8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0.3571</w:t>
            </w:r>
          </w:p>
        </w:tc>
        <w:tc>
          <w:tcPr>
            <w:tcW w:w="538" w:type="pct"/>
            <w:tcBorders>
              <w:top w:val="nil"/>
              <w:left w:val="nil"/>
              <w:bottom w:val="nil"/>
              <w:right w:val="nil"/>
            </w:tcBorders>
            <w:shd w:val="clear" w:color="auto" w:fill="auto"/>
            <w:noWrap/>
            <w:vAlign w:val="center"/>
            <w:hideMark/>
          </w:tcPr>
          <w:p w14:paraId="5959FA4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0.1038</w:t>
            </w:r>
          </w:p>
        </w:tc>
        <w:tc>
          <w:tcPr>
            <w:tcW w:w="538" w:type="pct"/>
            <w:gridSpan w:val="2"/>
            <w:tcBorders>
              <w:top w:val="nil"/>
              <w:left w:val="nil"/>
              <w:bottom w:val="nil"/>
              <w:right w:val="nil"/>
            </w:tcBorders>
            <w:shd w:val="clear" w:color="auto" w:fill="auto"/>
            <w:noWrap/>
            <w:vAlign w:val="center"/>
            <w:hideMark/>
          </w:tcPr>
          <w:p w14:paraId="6BE2CC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0.0265</w:t>
            </w:r>
          </w:p>
        </w:tc>
      </w:tr>
      <w:tr w:rsidR="005F42C3" w:rsidRPr="001411DA" w14:paraId="7EE8D8DD" w14:textId="77777777" w:rsidTr="009C131C">
        <w:trPr>
          <w:trHeight w:val="315"/>
        </w:trPr>
        <w:tc>
          <w:tcPr>
            <w:tcW w:w="510" w:type="pct"/>
            <w:tcBorders>
              <w:top w:val="nil"/>
              <w:left w:val="nil"/>
              <w:bottom w:val="nil"/>
              <w:right w:val="nil"/>
            </w:tcBorders>
            <w:shd w:val="clear" w:color="auto" w:fill="auto"/>
            <w:noWrap/>
            <w:vAlign w:val="center"/>
            <w:hideMark/>
          </w:tcPr>
          <w:p w14:paraId="50CB92D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1.6866</w:t>
            </w:r>
          </w:p>
        </w:tc>
        <w:tc>
          <w:tcPr>
            <w:tcW w:w="538" w:type="pct"/>
            <w:tcBorders>
              <w:top w:val="nil"/>
              <w:left w:val="nil"/>
              <w:bottom w:val="nil"/>
              <w:right w:val="nil"/>
            </w:tcBorders>
            <w:shd w:val="clear" w:color="auto" w:fill="auto"/>
            <w:noWrap/>
            <w:vAlign w:val="center"/>
            <w:hideMark/>
          </w:tcPr>
          <w:p w14:paraId="2CCC064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1.2205</w:t>
            </w:r>
          </w:p>
        </w:tc>
        <w:tc>
          <w:tcPr>
            <w:tcW w:w="538" w:type="pct"/>
            <w:gridSpan w:val="2"/>
            <w:tcBorders>
              <w:top w:val="nil"/>
              <w:left w:val="nil"/>
              <w:bottom w:val="nil"/>
              <w:right w:val="nil"/>
            </w:tcBorders>
            <w:shd w:val="clear" w:color="auto" w:fill="auto"/>
            <w:noWrap/>
            <w:vAlign w:val="center"/>
            <w:hideMark/>
          </w:tcPr>
          <w:p w14:paraId="2A1903D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0.5835</w:t>
            </w:r>
          </w:p>
        </w:tc>
        <w:tc>
          <w:tcPr>
            <w:tcW w:w="600" w:type="pct"/>
            <w:tcBorders>
              <w:top w:val="nil"/>
              <w:left w:val="nil"/>
              <w:bottom w:val="nil"/>
              <w:right w:val="nil"/>
            </w:tcBorders>
            <w:shd w:val="clear" w:color="auto" w:fill="auto"/>
            <w:noWrap/>
            <w:vAlign w:val="center"/>
            <w:hideMark/>
          </w:tcPr>
          <w:p w14:paraId="1CB6391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1.4875</w:t>
            </w:r>
          </w:p>
        </w:tc>
        <w:tc>
          <w:tcPr>
            <w:tcW w:w="600" w:type="pct"/>
            <w:tcBorders>
              <w:top w:val="nil"/>
              <w:left w:val="nil"/>
              <w:bottom w:val="nil"/>
              <w:right w:val="nil"/>
            </w:tcBorders>
            <w:shd w:val="clear" w:color="auto" w:fill="auto"/>
            <w:noWrap/>
            <w:vAlign w:val="center"/>
            <w:hideMark/>
          </w:tcPr>
          <w:p w14:paraId="15B8C7E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0.5225</w:t>
            </w:r>
          </w:p>
        </w:tc>
        <w:tc>
          <w:tcPr>
            <w:tcW w:w="600" w:type="pct"/>
            <w:gridSpan w:val="2"/>
            <w:tcBorders>
              <w:top w:val="nil"/>
              <w:left w:val="nil"/>
              <w:bottom w:val="nil"/>
              <w:right w:val="nil"/>
            </w:tcBorders>
            <w:shd w:val="clear" w:color="auto" w:fill="auto"/>
            <w:noWrap/>
            <w:vAlign w:val="center"/>
            <w:hideMark/>
          </w:tcPr>
          <w:p w14:paraId="6CD8AFC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0.2859</w:t>
            </w:r>
          </w:p>
        </w:tc>
        <w:tc>
          <w:tcPr>
            <w:tcW w:w="538" w:type="pct"/>
            <w:tcBorders>
              <w:top w:val="nil"/>
              <w:left w:val="nil"/>
              <w:bottom w:val="nil"/>
              <w:right w:val="nil"/>
            </w:tcBorders>
            <w:shd w:val="clear" w:color="auto" w:fill="auto"/>
            <w:noWrap/>
            <w:vAlign w:val="center"/>
            <w:hideMark/>
          </w:tcPr>
          <w:p w14:paraId="4FDBF8C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0.8547</w:t>
            </w:r>
          </w:p>
        </w:tc>
        <w:tc>
          <w:tcPr>
            <w:tcW w:w="538" w:type="pct"/>
            <w:tcBorders>
              <w:top w:val="nil"/>
              <w:left w:val="nil"/>
              <w:bottom w:val="nil"/>
              <w:right w:val="nil"/>
            </w:tcBorders>
            <w:shd w:val="clear" w:color="auto" w:fill="auto"/>
            <w:noWrap/>
            <w:vAlign w:val="center"/>
            <w:hideMark/>
          </w:tcPr>
          <w:p w14:paraId="44E3A67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0.5695</w:t>
            </w:r>
          </w:p>
        </w:tc>
        <w:tc>
          <w:tcPr>
            <w:tcW w:w="538" w:type="pct"/>
            <w:gridSpan w:val="2"/>
            <w:tcBorders>
              <w:top w:val="nil"/>
              <w:left w:val="nil"/>
              <w:bottom w:val="nil"/>
              <w:right w:val="nil"/>
            </w:tcBorders>
            <w:shd w:val="clear" w:color="auto" w:fill="auto"/>
            <w:noWrap/>
            <w:vAlign w:val="center"/>
            <w:hideMark/>
          </w:tcPr>
          <w:p w14:paraId="6C75D13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0.2522</w:t>
            </w:r>
          </w:p>
        </w:tc>
      </w:tr>
      <w:tr w:rsidR="005F42C3" w:rsidRPr="001411DA" w14:paraId="2F872BA6" w14:textId="77777777" w:rsidTr="009C131C">
        <w:trPr>
          <w:trHeight w:val="315"/>
        </w:trPr>
        <w:tc>
          <w:tcPr>
            <w:tcW w:w="510" w:type="pct"/>
            <w:tcBorders>
              <w:top w:val="nil"/>
              <w:left w:val="nil"/>
              <w:bottom w:val="nil"/>
              <w:right w:val="nil"/>
            </w:tcBorders>
            <w:shd w:val="clear" w:color="auto" w:fill="auto"/>
            <w:noWrap/>
            <w:vAlign w:val="center"/>
            <w:hideMark/>
          </w:tcPr>
          <w:p w14:paraId="45D4900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0.5100</w:t>
            </w:r>
          </w:p>
        </w:tc>
        <w:tc>
          <w:tcPr>
            <w:tcW w:w="538" w:type="pct"/>
            <w:tcBorders>
              <w:top w:val="nil"/>
              <w:left w:val="nil"/>
              <w:bottom w:val="nil"/>
              <w:right w:val="nil"/>
            </w:tcBorders>
            <w:shd w:val="clear" w:color="auto" w:fill="auto"/>
            <w:noWrap/>
            <w:vAlign w:val="center"/>
            <w:hideMark/>
          </w:tcPr>
          <w:p w14:paraId="06A6D6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0.4089</w:t>
            </w:r>
          </w:p>
        </w:tc>
        <w:tc>
          <w:tcPr>
            <w:tcW w:w="538" w:type="pct"/>
            <w:gridSpan w:val="2"/>
            <w:tcBorders>
              <w:top w:val="nil"/>
              <w:left w:val="nil"/>
              <w:bottom w:val="nil"/>
              <w:right w:val="nil"/>
            </w:tcBorders>
            <w:shd w:val="clear" w:color="auto" w:fill="auto"/>
            <w:noWrap/>
            <w:vAlign w:val="center"/>
            <w:hideMark/>
          </w:tcPr>
          <w:p w14:paraId="49774B4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0.1847</w:t>
            </w:r>
          </w:p>
        </w:tc>
        <w:tc>
          <w:tcPr>
            <w:tcW w:w="600" w:type="pct"/>
            <w:tcBorders>
              <w:top w:val="nil"/>
              <w:left w:val="nil"/>
              <w:bottom w:val="nil"/>
              <w:right w:val="nil"/>
            </w:tcBorders>
            <w:shd w:val="clear" w:color="auto" w:fill="auto"/>
            <w:noWrap/>
            <w:vAlign w:val="center"/>
            <w:hideMark/>
          </w:tcPr>
          <w:p w14:paraId="00904C8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0.7352</w:t>
            </w:r>
          </w:p>
        </w:tc>
        <w:tc>
          <w:tcPr>
            <w:tcW w:w="600" w:type="pct"/>
            <w:tcBorders>
              <w:top w:val="nil"/>
              <w:left w:val="nil"/>
              <w:bottom w:val="nil"/>
              <w:right w:val="nil"/>
            </w:tcBorders>
            <w:shd w:val="clear" w:color="auto" w:fill="auto"/>
            <w:noWrap/>
            <w:vAlign w:val="center"/>
            <w:hideMark/>
          </w:tcPr>
          <w:p w14:paraId="3AD36C3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0.3146</w:t>
            </w:r>
          </w:p>
        </w:tc>
        <w:tc>
          <w:tcPr>
            <w:tcW w:w="600" w:type="pct"/>
            <w:gridSpan w:val="2"/>
            <w:tcBorders>
              <w:top w:val="nil"/>
              <w:left w:val="nil"/>
              <w:bottom w:val="nil"/>
              <w:right w:val="nil"/>
            </w:tcBorders>
            <w:shd w:val="clear" w:color="auto" w:fill="auto"/>
            <w:noWrap/>
            <w:vAlign w:val="center"/>
            <w:hideMark/>
          </w:tcPr>
          <w:p w14:paraId="5BEB702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0.1592</w:t>
            </w:r>
          </w:p>
        </w:tc>
        <w:tc>
          <w:tcPr>
            <w:tcW w:w="538" w:type="pct"/>
            <w:tcBorders>
              <w:top w:val="nil"/>
              <w:left w:val="nil"/>
              <w:bottom w:val="nil"/>
              <w:right w:val="nil"/>
            </w:tcBorders>
            <w:shd w:val="clear" w:color="auto" w:fill="auto"/>
            <w:noWrap/>
            <w:vAlign w:val="center"/>
            <w:hideMark/>
          </w:tcPr>
          <w:p w14:paraId="723A0B8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0.6686</w:t>
            </w:r>
          </w:p>
        </w:tc>
        <w:tc>
          <w:tcPr>
            <w:tcW w:w="538" w:type="pct"/>
            <w:tcBorders>
              <w:top w:val="nil"/>
              <w:left w:val="nil"/>
              <w:bottom w:val="nil"/>
              <w:right w:val="nil"/>
            </w:tcBorders>
            <w:shd w:val="clear" w:color="auto" w:fill="auto"/>
            <w:noWrap/>
            <w:vAlign w:val="center"/>
            <w:hideMark/>
          </w:tcPr>
          <w:p w14:paraId="37D98DA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0.4004</w:t>
            </w:r>
          </w:p>
        </w:tc>
        <w:tc>
          <w:tcPr>
            <w:tcW w:w="538" w:type="pct"/>
            <w:gridSpan w:val="2"/>
            <w:tcBorders>
              <w:top w:val="nil"/>
              <w:left w:val="nil"/>
              <w:bottom w:val="nil"/>
              <w:right w:val="nil"/>
            </w:tcBorders>
            <w:shd w:val="clear" w:color="auto" w:fill="auto"/>
            <w:noWrap/>
            <w:vAlign w:val="center"/>
            <w:hideMark/>
          </w:tcPr>
          <w:p w14:paraId="301BA49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0.1705</w:t>
            </w:r>
          </w:p>
        </w:tc>
      </w:tr>
      <w:tr w:rsidR="005F42C3" w:rsidRPr="001411DA" w14:paraId="7ADA0803" w14:textId="77777777" w:rsidTr="009C131C">
        <w:trPr>
          <w:trHeight w:val="315"/>
        </w:trPr>
        <w:tc>
          <w:tcPr>
            <w:tcW w:w="510" w:type="pct"/>
            <w:tcBorders>
              <w:top w:val="nil"/>
              <w:left w:val="nil"/>
              <w:bottom w:val="nil"/>
              <w:right w:val="nil"/>
            </w:tcBorders>
            <w:shd w:val="clear" w:color="auto" w:fill="auto"/>
            <w:noWrap/>
            <w:vAlign w:val="center"/>
            <w:hideMark/>
          </w:tcPr>
          <w:p w14:paraId="6FA2488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0.8835</w:t>
            </w:r>
          </w:p>
        </w:tc>
        <w:tc>
          <w:tcPr>
            <w:tcW w:w="538" w:type="pct"/>
            <w:tcBorders>
              <w:top w:val="nil"/>
              <w:left w:val="nil"/>
              <w:bottom w:val="nil"/>
              <w:right w:val="nil"/>
            </w:tcBorders>
            <w:shd w:val="clear" w:color="auto" w:fill="auto"/>
            <w:noWrap/>
            <w:vAlign w:val="center"/>
            <w:hideMark/>
          </w:tcPr>
          <w:p w14:paraId="3FC48ED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0.6285</w:t>
            </w:r>
          </w:p>
        </w:tc>
        <w:tc>
          <w:tcPr>
            <w:tcW w:w="538" w:type="pct"/>
            <w:gridSpan w:val="2"/>
            <w:tcBorders>
              <w:top w:val="nil"/>
              <w:left w:val="nil"/>
              <w:bottom w:val="nil"/>
              <w:right w:val="nil"/>
            </w:tcBorders>
            <w:shd w:val="clear" w:color="auto" w:fill="auto"/>
            <w:noWrap/>
            <w:vAlign w:val="center"/>
            <w:hideMark/>
          </w:tcPr>
          <w:p w14:paraId="72A8083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0.2546</w:t>
            </w:r>
          </w:p>
        </w:tc>
        <w:tc>
          <w:tcPr>
            <w:tcW w:w="600" w:type="pct"/>
            <w:tcBorders>
              <w:top w:val="nil"/>
              <w:left w:val="nil"/>
              <w:bottom w:val="nil"/>
              <w:right w:val="nil"/>
            </w:tcBorders>
            <w:shd w:val="clear" w:color="auto" w:fill="auto"/>
            <w:noWrap/>
            <w:vAlign w:val="center"/>
            <w:hideMark/>
          </w:tcPr>
          <w:p w14:paraId="334F544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0.7361</w:t>
            </w:r>
          </w:p>
        </w:tc>
        <w:tc>
          <w:tcPr>
            <w:tcW w:w="600" w:type="pct"/>
            <w:tcBorders>
              <w:top w:val="nil"/>
              <w:left w:val="nil"/>
              <w:bottom w:val="nil"/>
              <w:right w:val="nil"/>
            </w:tcBorders>
            <w:shd w:val="clear" w:color="auto" w:fill="auto"/>
            <w:noWrap/>
            <w:vAlign w:val="center"/>
            <w:hideMark/>
          </w:tcPr>
          <w:p w14:paraId="0562352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0.3150</w:t>
            </w:r>
          </w:p>
        </w:tc>
        <w:tc>
          <w:tcPr>
            <w:tcW w:w="600" w:type="pct"/>
            <w:gridSpan w:val="2"/>
            <w:tcBorders>
              <w:top w:val="nil"/>
              <w:left w:val="nil"/>
              <w:bottom w:val="nil"/>
              <w:right w:val="nil"/>
            </w:tcBorders>
            <w:shd w:val="clear" w:color="auto" w:fill="auto"/>
            <w:noWrap/>
            <w:vAlign w:val="center"/>
            <w:hideMark/>
          </w:tcPr>
          <w:p w14:paraId="239D62C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0.1595</w:t>
            </w:r>
          </w:p>
        </w:tc>
        <w:tc>
          <w:tcPr>
            <w:tcW w:w="538" w:type="pct"/>
            <w:tcBorders>
              <w:top w:val="nil"/>
              <w:left w:val="nil"/>
              <w:bottom w:val="nil"/>
              <w:right w:val="nil"/>
            </w:tcBorders>
            <w:shd w:val="clear" w:color="auto" w:fill="auto"/>
            <w:noWrap/>
            <w:vAlign w:val="center"/>
            <w:hideMark/>
          </w:tcPr>
          <w:p w14:paraId="67E2FE5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0.3590</w:t>
            </w:r>
          </w:p>
        </w:tc>
        <w:tc>
          <w:tcPr>
            <w:tcW w:w="538" w:type="pct"/>
            <w:tcBorders>
              <w:top w:val="nil"/>
              <w:left w:val="nil"/>
              <w:bottom w:val="nil"/>
              <w:right w:val="nil"/>
            </w:tcBorders>
            <w:shd w:val="clear" w:color="auto" w:fill="auto"/>
            <w:noWrap/>
            <w:vAlign w:val="center"/>
            <w:hideMark/>
          </w:tcPr>
          <w:p w14:paraId="0A4493E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0.1055</w:t>
            </w:r>
          </w:p>
        </w:tc>
        <w:tc>
          <w:tcPr>
            <w:tcW w:w="538" w:type="pct"/>
            <w:gridSpan w:val="2"/>
            <w:tcBorders>
              <w:top w:val="nil"/>
              <w:left w:val="nil"/>
              <w:bottom w:val="nil"/>
              <w:right w:val="nil"/>
            </w:tcBorders>
            <w:shd w:val="clear" w:color="auto" w:fill="auto"/>
            <w:noWrap/>
            <w:vAlign w:val="center"/>
            <w:hideMark/>
          </w:tcPr>
          <w:p w14:paraId="03EB745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0.0273</w:t>
            </w:r>
          </w:p>
        </w:tc>
      </w:tr>
      <w:tr w:rsidR="005F42C3" w:rsidRPr="001411DA" w14:paraId="27D3369B" w14:textId="77777777" w:rsidTr="009C131C">
        <w:trPr>
          <w:trHeight w:val="315"/>
        </w:trPr>
        <w:tc>
          <w:tcPr>
            <w:tcW w:w="510" w:type="pct"/>
            <w:tcBorders>
              <w:top w:val="nil"/>
              <w:left w:val="nil"/>
              <w:bottom w:val="nil"/>
              <w:right w:val="nil"/>
            </w:tcBorders>
            <w:shd w:val="clear" w:color="auto" w:fill="auto"/>
            <w:noWrap/>
            <w:vAlign w:val="center"/>
            <w:hideMark/>
          </w:tcPr>
          <w:p w14:paraId="19724AF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1.6944</w:t>
            </w:r>
          </w:p>
        </w:tc>
        <w:tc>
          <w:tcPr>
            <w:tcW w:w="538" w:type="pct"/>
            <w:tcBorders>
              <w:top w:val="nil"/>
              <w:left w:val="nil"/>
              <w:bottom w:val="nil"/>
              <w:right w:val="nil"/>
            </w:tcBorders>
            <w:shd w:val="clear" w:color="auto" w:fill="auto"/>
            <w:noWrap/>
            <w:vAlign w:val="center"/>
            <w:hideMark/>
          </w:tcPr>
          <w:p w14:paraId="50B27A2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1.2303</w:t>
            </w:r>
          </w:p>
        </w:tc>
        <w:tc>
          <w:tcPr>
            <w:tcW w:w="538" w:type="pct"/>
            <w:gridSpan w:val="2"/>
            <w:tcBorders>
              <w:top w:val="nil"/>
              <w:left w:val="nil"/>
              <w:bottom w:val="nil"/>
              <w:right w:val="nil"/>
            </w:tcBorders>
            <w:shd w:val="clear" w:color="auto" w:fill="auto"/>
            <w:noWrap/>
            <w:vAlign w:val="center"/>
            <w:hideMark/>
          </w:tcPr>
          <w:p w14:paraId="6A064D7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0.5925</w:t>
            </w:r>
          </w:p>
        </w:tc>
        <w:tc>
          <w:tcPr>
            <w:tcW w:w="600" w:type="pct"/>
            <w:tcBorders>
              <w:top w:val="nil"/>
              <w:left w:val="nil"/>
              <w:bottom w:val="nil"/>
              <w:right w:val="nil"/>
            </w:tcBorders>
            <w:shd w:val="clear" w:color="auto" w:fill="auto"/>
            <w:noWrap/>
            <w:vAlign w:val="center"/>
            <w:hideMark/>
          </w:tcPr>
          <w:p w14:paraId="0ED6B9C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1.1294</w:t>
            </w:r>
          </w:p>
        </w:tc>
        <w:tc>
          <w:tcPr>
            <w:tcW w:w="600" w:type="pct"/>
            <w:tcBorders>
              <w:top w:val="nil"/>
              <w:left w:val="nil"/>
              <w:bottom w:val="nil"/>
              <w:right w:val="nil"/>
            </w:tcBorders>
            <w:shd w:val="clear" w:color="auto" w:fill="auto"/>
            <w:noWrap/>
            <w:vAlign w:val="center"/>
            <w:hideMark/>
          </w:tcPr>
          <w:p w14:paraId="5EA0EDB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0.7269</w:t>
            </w:r>
          </w:p>
        </w:tc>
        <w:tc>
          <w:tcPr>
            <w:tcW w:w="600" w:type="pct"/>
            <w:gridSpan w:val="2"/>
            <w:tcBorders>
              <w:top w:val="nil"/>
              <w:left w:val="nil"/>
              <w:bottom w:val="nil"/>
              <w:right w:val="nil"/>
            </w:tcBorders>
            <w:shd w:val="clear" w:color="auto" w:fill="auto"/>
            <w:noWrap/>
            <w:vAlign w:val="center"/>
            <w:hideMark/>
          </w:tcPr>
          <w:p w14:paraId="5ECB6B3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0.4067</w:t>
            </w:r>
          </w:p>
        </w:tc>
        <w:tc>
          <w:tcPr>
            <w:tcW w:w="538" w:type="pct"/>
            <w:tcBorders>
              <w:top w:val="nil"/>
              <w:left w:val="nil"/>
              <w:bottom w:val="nil"/>
              <w:right w:val="nil"/>
            </w:tcBorders>
            <w:shd w:val="clear" w:color="auto" w:fill="auto"/>
            <w:noWrap/>
            <w:vAlign w:val="center"/>
            <w:hideMark/>
          </w:tcPr>
          <w:p w14:paraId="3CDC83C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0.3636</w:t>
            </w:r>
          </w:p>
        </w:tc>
        <w:tc>
          <w:tcPr>
            <w:tcW w:w="538" w:type="pct"/>
            <w:tcBorders>
              <w:top w:val="nil"/>
              <w:left w:val="nil"/>
              <w:bottom w:val="nil"/>
              <w:right w:val="nil"/>
            </w:tcBorders>
            <w:shd w:val="clear" w:color="auto" w:fill="auto"/>
            <w:noWrap/>
            <w:vAlign w:val="center"/>
            <w:hideMark/>
          </w:tcPr>
          <w:p w14:paraId="72B94E7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0.1096</w:t>
            </w:r>
          </w:p>
        </w:tc>
        <w:tc>
          <w:tcPr>
            <w:tcW w:w="538" w:type="pct"/>
            <w:gridSpan w:val="2"/>
            <w:tcBorders>
              <w:top w:val="nil"/>
              <w:left w:val="nil"/>
              <w:bottom w:val="nil"/>
              <w:right w:val="nil"/>
            </w:tcBorders>
            <w:shd w:val="clear" w:color="auto" w:fill="auto"/>
            <w:noWrap/>
            <w:vAlign w:val="center"/>
            <w:hideMark/>
          </w:tcPr>
          <w:p w14:paraId="4A04739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0.0293</w:t>
            </w:r>
          </w:p>
        </w:tc>
      </w:tr>
      <w:tr w:rsidR="005F42C3" w:rsidRPr="001411DA" w14:paraId="1AB56ADC" w14:textId="77777777" w:rsidTr="009C131C">
        <w:trPr>
          <w:trHeight w:val="315"/>
        </w:trPr>
        <w:tc>
          <w:tcPr>
            <w:tcW w:w="510" w:type="pct"/>
            <w:tcBorders>
              <w:top w:val="nil"/>
              <w:left w:val="nil"/>
              <w:bottom w:val="nil"/>
              <w:right w:val="nil"/>
            </w:tcBorders>
            <w:shd w:val="clear" w:color="auto" w:fill="auto"/>
            <w:noWrap/>
            <w:vAlign w:val="center"/>
          </w:tcPr>
          <w:p w14:paraId="6CE2AE7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0.6191</w:t>
            </w:r>
          </w:p>
        </w:tc>
        <w:tc>
          <w:tcPr>
            <w:tcW w:w="538" w:type="pct"/>
            <w:tcBorders>
              <w:top w:val="nil"/>
              <w:left w:val="nil"/>
              <w:bottom w:val="nil"/>
              <w:right w:val="nil"/>
            </w:tcBorders>
            <w:shd w:val="clear" w:color="auto" w:fill="auto"/>
            <w:noWrap/>
            <w:vAlign w:val="center"/>
          </w:tcPr>
          <w:p w14:paraId="4F4C53D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0.4756</w:t>
            </w:r>
          </w:p>
        </w:tc>
        <w:tc>
          <w:tcPr>
            <w:tcW w:w="538" w:type="pct"/>
            <w:gridSpan w:val="2"/>
            <w:tcBorders>
              <w:top w:val="nil"/>
              <w:left w:val="nil"/>
              <w:bottom w:val="nil"/>
              <w:right w:val="nil"/>
            </w:tcBorders>
            <w:shd w:val="clear" w:color="auto" w:fill="auto"/>
            <w:noWrap/>
            <w:vAlign w:val="center"/>
          </w:tcPr>
          <w:p w14:paraId="3E38362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0.2076</w:t>
            </w:r>
          </w:p>
        </w:tc>
        <w:tc>
          <w:tcPr>
            <w:tcW w:w="600" w:type="pct"/>
            <w:tcBorders>
              <w:top w:val="nil"/>
              <w:left w:val="nil"/>
              <w:bottom w:val="nil"/>
              <w:right w:val="nil"/>
            </w:tcBorders>
            <w:shd w:val="clear" w:color="auto" w:fill="auto"/>
            <w:noWrap/>
            <w:vAlign w:val="center"/>
          </w:tcPr>
          <w:p w14:paraId="0D81EC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1.1386</w:t>
            </w:r>
          </w:p>
        </w:tc>
        <w:tc>
          <w:tcPr>
            <w:tcW w:w="600" w:type="pct"/>
            <w:tcBorders>
              <w:top w:val="nil"/>
              <w:left w:val="nil"/>
              <w:bottom w:val="nil"/>
              <w:right w:val="nil"/>
            </w:tcBorders>
            <w:shd w:val="clear" w:color="auto" w:fill="auto"/>
            <w:noWrap/>
            <w:vAlign w:val="center"/>
          </w:tcPr>
          <w:p w14:paraId="4C523A8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0.8183</w:t>
            </w:r>
          </w:p>
        </w:tc>
        <w:tc>
          <w:tcPr>
            <w:tcW w:w="600" w:type="pct"/>
            <w:gridSpan w:val="2"/>
            <w:tcBorders>
              <w:top w:val="nil"/>
              <w:left w:val="nil"/>
              <w:bottom w:val="nil"/>
              <w:right w:val="nil"/>
            </w:tcBorders>
            <w:shd w:val="clear" w:color="auto" w:fill="auto"/>
            <w:noWrap/>
            <w:vAlign w:val="center"/>
          </w:tcPr>
          <w:p w14:paraId="099C4BF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0.4533</w:t>
            </w:r>
          </w:p>
        </w:tc>
        <w:tc>
          <w:tcPr>
            <w:tcW w:w="538" w:type="pct"/>
            <w:tcBorders>
              <w:top w:val="nil"/>
              <w:left w:val="nil"/>
              <w:bottom w:val="nil"/>
              <w:right w:val="nil"/>
            </w:tcBorders>
            <w:shd w:val="clear" w:color="auto" w:fill="auto"/>
            <w:noWrap/>
            <w:vAlign w:val="center"/>
          </w:tcPr>
          <w:p w14:paraId="4C1B5DC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0.8614</w:t>
            </w:r>
          </w:p>
        </w:tc>
        <w:tc>
          <w:tcPr>
            <w:tcW w:w="538" w:type="pct"/>
            <w:tcBorders>
              <w:top w:val="nil"/>
              <w:left w:val="nil"/>
              <w:bottom w:val="nil"/>
              <w:right w:val="nil"/>
            </w:tcBorders>
            <w:shd w:val="clear" w:color="auto" w:fill="auto"/>
            <w:noWrap/>
            <w:vAlign w:val="center"/>
          </w:tcPr>
          <w:p w14:paraId="50E8AE3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0.5679</w:t>
            </w:r>
          </w:p>
        </w:tc>
        <w:tc>
          <w:tcPr>
            <w:tcW w:w="538" w:type="pct"/>
            <w:gridSpan w:val="2"/>
            <w:tcBorders>
              <w:top w:val="nil"/>
              <w:left w:val="nil"/>
              <w:bottom w:val="nil"/>
              <w:right w:val="nil"/>
            </w:tcBorders>
            <w:shd w:val="clear" w:color="auto" w:fill="auto"/>
            <w:noWrap/>
            <w:vAlign w:val="center"/>
          </w:tcPr>
          <w:p w14:paraId="096FA26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0.2512</w:t>
            </w:r>
          </w:p>
        </w:tc>
      </w:tr>
      <w:tr w:rsidR="005F42C3" w:rsidRPr="001411DA" w14:paraId="67A72CD5" w14:textId="77777777" w:rsidTr="009C131C">
        <w:trPr>
          <w:trHeight w:val="315"/>
        </w:trPr>
        <w:tc>
          <w:tcPr>
            <w:tcW w:w="510" w:type="pct"/>
            <w:tcBorders>
              <w:top w:val="nil"/>
              <w:left w:val="nil"/>
              <w:bottom w:val="nil"/>
              <w:right w:val="nil"/>
            </w:tcBorders>
            <w:shd w:val="clear" w:color="auto" w:fill="auto"/>
            <w:noWrap/>
            <w:vAlign w:val="center"/>
          </w:tcPr>
          <w:p w14:paraId="3CD14AE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0.5181</w:t>
            </w:r>
          </w:p>
        </w:tc>
        <w:tc>
          <w:tcPr>
            <w:tcW w:w="538" w:type="pct"/>
            <w:tcBorders>
              <w:top w:val="nil"/>
              <w:left w:val="nil"/>
              <w:bottom w:val="nil"/>
              <w:right w:val="nil"/>
            </w:tcBorders>
            <w:shd w:val="clear" w:color="auto" w:fill="auto"/>
            <w:noWrap/>
            <w:vAlign w:val="center"/>
          </w:tcPr>
          <w:p w14:paraId="443400C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0.4162</w:t>
            </w:r>
          </w:p>
        </w:tc>
        <w:tc>
          <w:tcPr>
            <w:tcW w:w="538" w:type="pct"/>
            <w:gridSpan w:val="2"/>
            <w:tcBorders>
              <w:top w:val="nil"/>
              <w:left w:val="nil"/>
              <w:bottom w:val="nil"/>
              <w:right w:val="nil"/>
            </w:tcBorders>
            <w:shd w:val="clear" w:color="auto" w:fill="auto"/>
            <w:noWrap/>
            <w:vAlign w:val="center"/>
          </w:tcPr>
          <w:p w14:paraId="1A0E78E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0.1886</w:t>
            </w:r>
          </w:p>
        </w:tc>
        <w:tc>
          <w:tcPr>
            <w:tcW w:w="600" w:type="pct"/>
            <w:tcBorders>
              <w:top w:val="nil"/>
              <w:left w:val="nil"/>
              <w:bottom w:val="nil"/>
              <w:right w:val="nil"/>
            </w:tcBorders>
            <w:shd w:val="clear" w:color="auto" w:fill="auto"/>
            <w:noWrap/>
            <w:vAlign w:val="center"/>
          </w:tcPr>
          <w:p w14:paraId="38403E7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1.0805</w:t>
            </w:r>
          </w:p>
        </w:tc>
        <w:tc>
          <w:tcPr>
            <w:tcW w:w="600" w:type="pct"/>
            <w:tcBorders>
              <w:top w:val="nil"/>
              <w:left w:val="nil"/>
              <w:bottom w:val="nil"/>
              <w:right w:val="nil"/>
            </w:tcBorders>
            <w:shd w:val="clear" w:color="auto" w:fill="auto"/>
            <w:noWrap/>
            <w:vAlign w:val="center"/>
          </w:tcPr>
          <w:p w14:paraId="13A9E05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0.7775</w:t>
            </w:r>
          </w:p>
        </w:tc>
        <w:tc>
          <w:tcPr>
            <w:tcW w:w="600" w:type="pct"/>
            <w:gridSpan w:val="2"/>
            <w:tcBorders>
              <w:top w:val="nil"/>
              <w:left w:val="nil"/>
              <w:bottom w:val="nil"/>
              <w:right w:val="nil"/>
            </w:tcBorders>
            <w:shd w:val="clear" w:color="auto" w:fill="auto"/>
            <w:noWrap/>
            <w:vAlign w:val="center"/>
          </w:tcPr>
          <w:p w14:paraId="7710DD9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0.4349</w:t>
            </w:r>
          </w:p>
        </w:tc>
        <w:tc>
          <w:tcPr>
            <w:tcW w:w="538" w:type="pct"/>
            <w:tcBorders>
              <w:top w:val="nil"/>
              <w:left w:val="nil"/>
              <w:bottom w:val="nil"/>
              <w:right w:val="nil"/>
            </w:tcBorders>
            <w:shd w:val="clear" w:color="auto" w:fill="auto"/>
            <w:noWrap/>
            <w:vAlign w:val="center"/>
          </w:tcPr>
          <w:p w14:paraId="5D11141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0.7788</w:t>
            </w:r>
          </w:p>
        </w:tc>
        <w:tc>
          <w:tcPr>
            <w:tcW w:w="538" w:type="pct"/>
            <w:tcBorders>
              <w:top w:val="nil"/>
              <w:left w:val="nil"/>
              <w:bottom w:val="nil"/>
              <w:right w:val="nil"/>
            </w:tcBorders>
            <w:shd w:val="clear" w:color="auto" w:fill="auto"/>
            <w:noWrap/>
            <w:vAlign w:val="center"/>
          </w:tcPr>
          <w:p w14:paraId="733B848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0.5051</w:t>
            </w:r>
          </w:p>
        </w:tc>
        <w:tc>
          <w:tcPr>
            <w:tcW w:w="538" w:type="pct"/>
            <w:gridSpan w:val="2"/>
            <w:tcBorders>
              <w:top w:val="nil"/>
              <w:left w:val="nil"/>
              <w:bottom w:val="nil"/>
              <w:right w:val="nil"/>
            </w:tcBorders>
            <w:shd w:val="clear" w:color="auto" w:fill="auto"/>
            <w:noWrap/>
            <w:vAlign w:val="center"/>
          </w:tcPr>
          <w:p w14:paraId="4D58EDC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0.2213</w:t>
            </w:r>
          </w:p>
        </w:tc>
      </w:tr>
      <w:tr w:rsidR="005F42C3" w:rsidRPr="001411DA" w14:paraId="4259E73F" w14:textId="77777777" w:rsidTr="009C131C">
        <w:trPr>
          <w:gridAfter w:val="1"/>
          <w:wAfter w:w="18" w:type="pct"/>
          <w:trHeight w:val="315"/>
        </w:trPr>
        <w:tc>
          <w:tcPr>
            <w:tcW w:w="4982" w:type="pct"/>
            <w:gridSpan w:val="11"/>
            <w:tcBorders>
              <w:top w:val="single" w:sz="4" w:space="0" w:color="auto"/>
              <w:left w:val="nil"/>
              <w:bottom w:val="single" w:sz="4" w:space="0" w:color="auto"/>
              <w:right w:val="nil"/>
            </w:tcBorders>
            <w:shd w:val="clear" w:color="auto" w:fill="auto"/>
            <w:noWrap/>
            <w:vAlign w:val="center"/>
            <w:hideMark/>
          </w:tcPr>
          <w:p w14:paraId="136FC80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 xml:space="preserve">Testing Stage </w:t>
            </w:r>
            <w:r w:rsidR="008C3CBD">
              <w:rPr>
                <w:rFonts w:ascii="Times New Roman" w:eastAsia="Times New Roman" w:hAnsi="Times New Roman" w:cs="Times New Roman"/>
                <w:sz w:val="20"/>
                <w:szCs w:val="20"/>
              </w:rPr>
              <w:t>–</w:t>
            </w:r>
            <w:r w:rsidRPr="001411DA">
              <w:rPr>
                <w:rFonts w:ascii="Times New Roman" w:eastAsia="Times New Roman" w:hAnsi="Times New Roman" w:cs="Times New Roman"/>
                <w:sz w:val="20"/>
                <w:szCs w:val="20"/>
              </w:rPr>
              <w:t xml:space="preserve"> TC</w:t>
            </w:r>
          </w:p>
        </w:tc>
      </w:tr>
      <w:tr w:rsidR="005F42C3" w:rsidRPr="001411DA" w14:paraId="49981051" w14:textId="77777777" w:rsidTr="009C131C">
        <w:trPr>
          <w:trHeight w:val="315"/>
        </w:trPr>
        <w:tc>
          <w:tcPr>
            <w:tcW w:w="510" w:type="pct"/>
            <w:tcBorders>
              <w:top w:val="nil"/>
              <w:left w:val="nil"/>
              <w:bottom w:val="nil"/>
              <w:right w:val="nil"/>
            </w:tcBorders>
            <w:shd w:val="clear" w:color="auto" w:fill="auto"/>
            <w:noWrap/>
            <w:vAlign w:val="center"/>
            <w:hideMark/>
          </w:tcPr>
          <w:p w14:paraId="0E093DE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1.6123</w:t>
            </w:r>
          </w:p>
        </w:tc>
        <w:tc>
          <w:tcPr>
            <w:tcW w:w="538" w:type="pct"/>
            <w:tcBorders>
              <w:top w:val="nil"/>
              <w:left w:val="nil"/>
              <w:bottom w:val="nil"/>
              <w:right w:val="nil"/>
            </w:tcBorders>
            <w:shd w:val="clear" w:color="auto" w:fill="auto"/>
            <w:noWrap/>
            <w:vAlign w:val="center"/>
            <w:hideMark/>
          </w:tcPr>
          <w:p w14:paraId="1398442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1.1249</w:t>
            </w:r>
          </w:p>
        </w:tc>
        <w:tc>
          <w:tcPr>
            <w:tcW w:w="538" w:type="pct"/>
            <w:gridSpan w:val="2"/>
            <w:tcBorders>
              <w:top w:val="nil"/>
              <w:left w:val="nil"/>
              <w:bottom w:val="nil"/>
              <w:right w:val="nil"/>
            </w:tcBorders>
            <w:shd w:val="clear" w:color="auto" w:fill="auto"/>
            <w:noWrap/>
            <w:vAlign w:val="center"/>
            <w:hideMark/>
          </w:tcPr>
          <w:p w14:paraId="537B23F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0.4939</w:t>
            </w:r>
          </w:p>
        </w:tc>
        <w:tc>
          <w:tcPr>
            <w:tcW w:w="600" w:type="pct"/>
            <w:tcBorders>
              <w:top w:val="nil"/>
              <w:left w:val="nil"/>
              <w:bottom w:val="nil"/>
              <w:right w:val="nil"/>
            </w:tcBorders>
            <w:shd w:val="clear" w:color="auto" w:fill="auto"/>
            <w:noWrap/>
            <w:vAlign w:val="center"/>
            <w:hideMark/>
          </w:tcPr>
          <w:p w14:paraId="3620BE5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0.7298</w:t>
            </w:r>
          </w:p>
        </w:tc>
        <w:tc>
          <w:tcPr>
            <w:tcW w:w="600" w:type="pct"/>
            <w:tcBorders>
              <w:top w:val="nil"/>
              <w:left w:val="nil"/>
              <w:bottom w:val="nil"/>
              <w:right w:val="nil"/>
            </w:tcBorders>
            <w:shd w:val="clear" w:color="auto" w:fill="auto"/>
            <w:noWrap/>
            <w:vAlign w:val="center"/>
            <w:hideMark/>
          </w:tcPr>
          <w:p w14:paraId="2132B4C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0.3137</w:t>
            </w:r>
          </w:p>
        </w:tc>
        <w:tc>
          <w:tcPr>
            <w:tcW w:w="600" w:type="pct"/>
            <w:gridSpan w:val="2"/>
            <w:tcBorders>
              <w:top w:val="nil"/>
              <w:left w:val="nil"/>
              <w:bottom w:val="nil"/>
              <w:right w:val="nil"/>
            </w:tcBorders>
            <w:shd w:val="clear" w:color="auto" w:fill="auto"/>
            <w:noWrap/>
            <w:vAlign w:val="center"/>
            <w:hideMark/>
          </w:tcPr>
          <w:p w14:paraId="314DC70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0.1591</w:t>
            </w:r>
          </w:p>
        </w:tc>
        <w:tc>
          <w:tcPr>
            <w:tcW w:w="538" w:type="pct"/>
            <w:tcBorders>
              <w:top w:val="nil"/>
              <w:left w:val="nil"/>
              <w:bottom w:val="nil"/>
              <w:right w:val="nil"/>
            </w:tcBorders>
            <w:shd w:val="clear" w:color="auto" w:fill="auto"/>
            <w:noWrap/>
            <w:vAlign w:val="center"/>
            <w:hideMark/>
          </w:tcPr>
          <w:p w14:paraId="0FD8384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0.8166</w:t>
            </w:r>
          </w:p>
        </w:tc>
        <w:tc>
          <w:tcPr>
            <w:tcW w:w="538" w:type="pct"/>
            <w:tcBorders>
              <w:top w:val="nil"/>
              <w:left w:val="nil"/>
              <w:bottom w:val="nil"/>
              <w:right w:val="nil"/>
            </w:tcBorders>
            <w:shd w:val="clear" w:color="auto" w:fill="auto"/>
            <w:noWrap/>
            <w:vAlign w:val="center"/>
            <w:hideMark/>
          </w:tcPr>
          <w:p w14:paraId="74F29C4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0.5404</w:t>
            </w:r>
          </w:p>
        </w:tc>
        <w:tc>
          <w:tcPr>
            <w:tcW w:w="538" w:type="pct"/>
            <w:gridSpan w:val="2"/>
            <w:tcBorders>
              <w:top w:val="nil"/>
              <w:left w:val="nil"/>
              <w:bottom w:val="nil"/>
              <w:right w:val="nil"/>
            </w:tcBorders>
            <w:shd w:val="clear" w:color="auto" w:fill="auto"/>
            <w:noWrap/>
            <w:vAlign w:val="center"/>
            <w:hideMark/>
          </w:tcPr>
          <w:p w14:paraId="1A62565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0.2384</w:t>
            </w:r>
          </w:p>
        </w:tc>
      </w:tr>
      <w:tr w:rsidR="005F42C3" w:rsidRPr="001411DA" w14:paraId="057FA02E" w14:textId="77777777" w:rsidTr="009C131C">
        <w:trPr>
          <w:trHeight w:val="315"/>
        </w:trPr>
        <w:tc>
          <w:tcPr>
            <w:tcW w:w="510" w:type="pct"/>
            <w:tcBorders>
              <w:top w:val="nil"/>
              <w:left w:val="nil"/>
              <w:bottom w:val="nil"/>
              <w:right w:val="nil"/>
            </w:tcBorders>
            <w:shd w:val="clear" w:color="auto" w:fill="auto"/>
            <w:noWrap/>
            <w:vAlign w:val="center"/>
            <w:hideMark/>
          </w:tcPr>
          <w:p w14:paraId="69B6C7C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1.9073</w:t>
            </w:r>
          </w:p>
        </w:tc>
        <w:tc>
          <w:tcPr>
            <w:tcW w:w="538" w:type="pct"/>
            <w:tcBorders>
              <w:top w:val="nil"/>
              <w:left w:val="nil"/>
              <w:bottom w:val="nil"/>
              <w:right w:val="nil"/>
            </w:tcBorders>
            <w:shd w:val="clear" w:color="auto" w:fill="auto"/>
            <w:noWrap/>
            <w:vAlign w:val="center"/>
            <w:hideMark/>
          </w:tcPr>
          <w:p w14:paraId="241BA4D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1.4551</w:t>
            </w:r>
          </w:p>
        </w:tc>
        <w:tc>
          <w:tcPr>
            <w:tcW w:w="538" w:type="pct"/>
            <w:gridSpan w:val="2"/>
            <w:tcBorders>
              <w:top w:val="nil"/>
              <w:left w:val="nil"/>
              <w:bottom w:val="nil"/>
              <w:right w:val="nil"/>
            </w:tcBorders>
            <w:shd w:val="clear" w:color="auto" w:fill="auto"/>
            <w:noWrap/>
            <w:vAlign w:val="center"/>
            <w:hideMark/>
          </w:tcPr>
          <w:p w14:paraId="538EB93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0.7631</w:t>
            </w:r>
          </w:p>
        </w:tc>
        <w:tc>
          <w:tcPr>
            <w:tcW w:w="600" w:type="pct"/>
            <w:tcBorders>
              <w:top w:val="nil"/>
              <w:left w:val="nil"/>
              <w:bottom w:val="nil"/>
              <w:right w:val="nil"/>
            </w:tcBorders>
            <w:shd w:val="clear" w:color="auto" w:fill="auto"/>
            <w:noWrap/>
            <w:vAlign w:val="center"/>
            <w:hideMark/>
          </w:tcPr>
          <w:p w14:paraId="25657F2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1.2476</w:t>
            </w:r>
          </w:p>
        </w:tc>
        <w:tc>
          <w:tcPr>
            <w:tcW w:w="600" w:type="pct"/>
            <w:tcBorders>
              <w:top w:val="nil"/>
              <w:left w:val="nil"/>
              <w:bottom w:val="nil"/>
              <w:right w:val="nil"/>
            </w:tcBorders>
            <w:shd w:val="clear" w:color="auto" w:fill="auto"/>
            <w:noWrap/>
            <w:vAlign w:val="center"/>
            <w:hideMark/>
          </w:tcPr>
          <w:p w14:paraId="41CAD54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0.7151</w:t>
            </w:r>
          </w:p>
        </w:tc>
        <w:tc>
          <w:tcPr>
            <w:tcW w:w="600" w:type="pct"/>
            <w:gridSpan w:val="2"/>
            <w:tcBorders>
              <w:top w:val="nil"/>
              <w:left w:val="nil"/>
              <w:bottom w:val="nil"/>
              <w:right w:val="nil"/>
            </w:tcBorders>
            <w:shd w:val="clear" w:color="auto" w:fill="auto"/>
            <w:noWrap/>
            <w:vAlign w:val="center"/>
            <w:hideMark/>
          </w:tcPr>
          <w:p w14:paraId="1D64D8C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0.3773</w:t>
            </w:r>
          </w:p>
        </w:tc>
        <w:tc>
          <w:tcPr>
            <w:tcW w:w="538" w:type="pct"/>
            <w:tcBorders>
              <w:top w:val="nil"/>
              <w:left w:val="nil"/>
              <w:bottom w:val="nil"/>
              <w:right w:val="nil"/>
            </w:tcBorders>
            <w:shd w:val="clear" w:color="auto" w:fill="auto"/>
            <w:noWrap/>
            <w:vAlign w:val="center"/>
            <w:hideMark/>
          </w:tcPr>
          <w:p w14:paraId="40DD889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0.8400</w:t>
            </w:r>
          </w:p>
        </w:tc>
        <w:tc>
          <w:tcPr>
            <w:tcW w:w="538" w:type="pct"/>
            <w:tcBorders>
              <w:top w:val="nil"/>
              <w:left w:val="nil"/>
              <w:bottom w:val="nil"/>
              <w:right w:val="nil"/>
            </w:tcBorders>
            <w:shd w:val="clear" w:color="auto" w:fill="auto"/>
            <w:noWrap/>
            <w:vAlign w:val="center"/>
            <w:hideMark/>
          </w:tcPr>
          <w:p w14:paraId="0DCEB09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0.5610</w:t>
            </w:r>
          </w:p>
        </w:tc>
        <w:tc>
          <w:tcPr>
            <w:tcW w:w="538" w:type="pct"/>
            <w:gridSpan w:val="2"/>
            <w:tcBorders>
              <w:top w:val="nil"/>
              <w:left w:val="nil"/>
              <w:bottom w:val="nil"/>
              <w:right w:val="nil"/>
            </w:tcBorders>
            <w:shd w:val="clear" w:color="auto" w:fill="auto"/>
            <w:noWrap/>
            <w:vAlign w:val="center"/>
            <w:hideMark/>
          </w:tcPr>
          <w:p w14:paraId="4D59B4F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0.2483</w:t>
            </w:r>
          </w:p>
        </w:tc>
      </w:tr>
      <w:tr w:rsidR="005F42C3" w:rsidRPr="001411DA" w14:paraId="5323BE5C" w14:textId="77777777" w:rsidTr="009C131C">
        <w:trPr>
          <w:trHeight w:val="315"/>
        </w:trPr>
        <w:tc>
          <w:tcPr>
            <w:tcW w:w="510" w:type="pct"/>
            <w:tcBorders>
              <w:top w:val="nil"/>
              <w:left w:val="nil"/>
              <w:bottom w:val="nil"/>
              <w:right w:val="nil"/>
            </w:tcBorders>
            <w:shd w:val="clear" w:color="auto" w:fill="auto"/>
            <w:noWrap/>
            <w:vAlign w:val="center"/>
            <w:hideMark/>
          </w:tcPr>
          <w:p w14:paraId="0C30A6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2.1559</w:t>
            </w:r>
          </w:p>
        </w:tc>
        <w:tc>
          <w:tcPr>
            <w:tcW w:w="538" w:type="pct"/>
            <w:tcBorders>
              <w:top w:val="nil"/>
              <w:left w:val="nil"/>
              <w:bottom w:val="nil"/>
              <w:right w:val="nil"/>
            </w:tcBorders>
            <w:shd w:val="clear" w:color="auto" w:fill="auto"/>
            <w:noWrap/>
            <w:vAlign w:val="center"/>
            <w:hideMark/>
          </w:tcPr>
          <w:p w14:paraId="4167DA0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1.3175</w:t>
            </w:r>
          </w:p>
        </w:tc>
        <w:tc>
          <w:tcPr>
            <w:tcW w:w="538" w:type="pct"/>
            <w:gridSpan w:val="2"/>
            <w:tcBorders>
              <w:top w:val="nil"/>
              <w:left w:val="nil"/>
              <w:bottom w:val="nil"/>
              <w:right w:val="nil"/>
            </w:tcBorders>
            <w:shd w:val="clear" w:color="auto" w:fill="auto"/>
            <w:noWrap/>
            <w:vAlign w:val="center"/>
            <w:hideMark/>
          </w:tcPr>
          <w:p w14:paraId="4823BEB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0.2624</w:t>
            </w:r>
          </w:p>
        </w:tc>
        <w:tc>
          <w:tcPr>
            <w:tcW w:w="600" w:type="pct"/>
            <w:tcBorders>
              <w:top w:val="nil"/>
              <w:left w:val="nil"/>
              <w:bottom w:val="nil"/>
              <w:right w:val="nil"/>
            </w:tcBorders>
            <w:shd w:val="clear" w:color="auto" w:fill="auto"/>
            <w:noWrap/>
            <w:vAlign w:val="center"/>
            <w:hideMark/>
          </w:tcPr>
          <w:p w14:paraId="1E57741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0.6259</w:t>
            </w:r>
          </w:p>
        </w:tc>
        <w:tc>
          <w:tcPr>
            <w:tcW w:w="600" w:type="pct"/>
            <w:tcBorders>
              <w:top w:val="nil"/>
              <w:left w:val="nil"/>
              <w:bottom w:val="nil"/>
              <w:right w:val="nil"/>
            </w:tcBorders>
            <w:shd w:val="clear" w:color="auto" w:fill="auto"/>
            <w:noWrap/>
            <w:vAlign w:val="center"/>
            <w:hideMark/>
          </w:tcPr>
          <w:p w14:paraId="1C0CECB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0.2864</w:t>
            </w:r>
          </w:p>
        </w:tc>
        <w:tc>
          <w:tcPr>
            <w:tcW w:w="600" w:type="pct"/>
            <w:gridSpan w:val="2"/>
            <w:tcBorders>
              <w:top w:val="nil"/>
              <w:left w:val="nil"/>
              <w:bottom w:val="nil"/>
              <w:right w:val="nil"/>
            </w:tcBorders>
            <w:shd w:val="clear" w:color="auto" w:fill="auto"/>
            <w:noWrap/>
            <w:vAlign w:val="center"/>
            <w:hideMark/>
          </w:tcPr>
          <w:p w14:paraId="36E142C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0.1496</w:t>
            </w:r>
          </w:p>
        </w:tc>
        <w:tc>
          <w:tcPr>
            <w:tcW w:w="538" w:type="pct"/>
            <w:tcBorders>
              <w:top w:val="nil"/>
              <w:left w:val="nil"/>
              <w:bottom w:val="nil"/>
              <w:right w:val="nil"/>
            </w:tcBorders>
            <w:shd w:val="clear" w:color="auto" w:fill="auto"/>
            <w:noWrap/>
            <w:vAlign w:val="center"/>
            <w:hideMark/>
          </w:tcPr>
          <w:p w14:paraId="7ACCA00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0.8699</w:t>
            </w:r>
          </w:p>
        </w:tc>
        <w:tc>
          <w:tcPr>
            <w:tcW w:w="538" w:type="pct"/>
            <w:tcBorders>
              <w:top w:val="nil"/>
              <w:left w:val="nil"/>
              <w:bottom w:val="nil"/>
              <w:right w:val="nil"/>
            </w:tcBorders>
            <w:shd w:val="clear" w:color="auto" w:fill="auto"/>
            <w:noWrap/>
            <w:vAlign w:val="center"/>
            <w:hideMark/>
          </w:tcPr>
          <w:p w14:paraId="1723A8B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0.5642</w:t>
            </w:r>
          </w:p>
        </w:tc>
        <w:tc>
          <w:tcPr>
            <w:tcW w:w="538" w:type="pct"/>
            <w:gridSpan w:val="2"/>
            <w:tcBorders>
              <w:top w:val="nil"/>
              <w:left w:val="nil"/>
              <w:bottom w:val="nil"/>
              <w:right w:val="nil"/>
            </w:tcBorders>
            <w:shd w:val="clear" w:color="auto" w:fill="auto"/>
            <w:noWrap/>
            <w:vAlign w:val="center"/>
            <w:hideMark/>
          </w:tcPr>
          <w:p w14:paraId="4E0C910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0.2490</w:t>
            </w:r>
          </w:p>
        </w:tc>
      </w:tr>
      <w:tr w:rsidR="005F42C3" w:rsidRPr="001411DA" w14:paraId="677C4F92" w14:textId="77777777" w:rsidTr="009C131C">
        <w:trPr>
          <w:trHeight w:val="315"/>
        </w:trPr>
        <w:tc>
          <w:tcPr>
            <w:tcW w:w="510" w:type="pct"/>
            <w:tcBorders>
              <w:top w:val="nil"/>
              <w:left w:val="nil"/>
              <w:bottom w:val="nil"/>
              <w:right w:val="nil"/>
            </w:tcBorders>
            <w:shd w:val="clear" w:color="auto" w:fill="auto"/>
            <w:noWrap/>
            <w:vAlign w:val="center"/>
            <w:hideMark/>
          </w:tcPr>
          <w:p w14:paraId="1D4AB7F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0.8049</w:t>
            </w:r>
          </w:p>
        </w:tc>
        <w:tc>
          <w:tcPr>
            <w:tcW w:w="538" w:type="pct"/>
            <w:tcBorders>
              <w:top w:val="nil"/>
              <w:left w:val="nil"/>
              <w:bottom w:val="nil"/>
              <w:right w:val="nil"/>
            </w:tcBorders>
            <w:shd w:val="clear" w:color="auto" w:fill="auto"/>
            <w:noWrap/>
            <w:vAlign w:val="center"/>
            <w:hideMark/>
          </w:tcPr>
          <w:p w14:paraId="567FA7A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0.5831</w:t>
            </w:r>
          </w:p>
        </w:tc>
        <w:tc>
          <w:tcPr>
            <w:tcW w:w="538" w:type="pct"/>
            <w:gridSpan w:val="2"/>
            <w:tcBorders>
              <w:top w:val="nil"/>
              <w:left w:val="nil"/>
              <w:bottom w:val="nil"/>
              <w:right w:val="nil"/>
            </w:tcBorders>
            <w:shd w:val="clear" w:color="auto" w:fill="auto"/>
            <w:noWrap/>
            <w:vAlign w:val="center"/>
            <w:hideMark/>
          </w:tcPr>
          <w:p w14:paraId="7A4FFC0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0.2407</w:t>
            </w:r>
          </w:p>
        </w:tc>
        <w:tc>
          <w:tcPr>
            <w:tcW w:w="600" w:type="pct"/>
            <w:tcBorders>
              <w:top w:val="nil"/>
              <w:left w:val="nil"/>
              <w:bottom w:val="nil"/>
              <w:right w:val="nil"/>
            </w:tcBorders>
            <w:shd w:val="clear" w:color="auto" w:fill="auto"/>
            <w:noWrap/>
            <w:vAlign w:val="center"/>
            <w:hideMark/>
          </w:tcPr>
          <w:p w14:paraId="698549A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2.5433</w:t>
            </w:r>
          </w:p>
        </w:tc>
        <w:tc>
          <w:tcPr>
            <w:tcW w:w="600" w:type="pct"/>
            <w:tcBorders>
              <w:top w:val="nil"/>
              <w:left w:val="nil"/>
              <w:bottom w:val="nil"/>
              <w:right w:val="nil"/>
            </w:tcBorders>
            <w:shd w:val="clear" w:color="auto" w:fill="auto"/>
            <w:noWrap/>
            <w:vAlign w:val="center"/>
            <w:hideMark/>
          </w:tcPr>
          <w:p w14:paraId="396757B9"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1.7037</w:t>
            </w:r>
          </w:p>
        </w:tc>
        <w:tc>
          <w:tcPr>
            <w:tcW w:w="600" w:type="pct"/>
            <w:gridSpan w:val="2"/>
            <w:tcBorders>
              <w:top w:val="nil"/>
              <w:left w:val="nil"/>
              <w:bottom w:val="nil"/>
              <w:right w:val="nil"/>
            </w:tcBorders>
            <w:shd w:val="clear" w:color="auto" w:fill="auto"/>
            <w:noWrap/>
            <w:vAlign w:val="center"/>
            <w:hideMark/>
          </w:tcPr>
          <w:p w14:paraId="4C9D15B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0.9982</w:t>
            </w:r>
          </w:p>
        </w:tc>
        <w:tc>
          <w:tcPr>
            <w:tcW w:w="538" w:type="pct"/>
            <w:tcBorders>
              <w:top w:val="nil"/>
              <w:left w:val="nil"/>
              <w:bottom w:val="nil"/>
              <w:right w:val="nil"/>
            </w:tcBorders>
            <w:shd w:val="clear" w:color="auto" w:fill="auto"/>
            <w:noWrap/>
            <w:vAlign w:val="center"/>
            <w:hideMark/>
          </w:tcPr>
          <w:p w14:paraId="41561E1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0.7700</w:t>
            </w:r>
          </w:p>
        </w:tc>
        <w:tc>
          <w:tcPr>
            <w:tcW w:w="538" w:type="pct"/>
            <w:tcBorders>
              <w:top w:val="nil"/>
              <w:left w:val="nil"/>
              <w:bottom w:val="nil"/>
              <w:right w:val="nil"/>
            </w:tcBorders>
            <w:shd w:val="clear" w:color="auto" w:fill="auto"/>
            <w:noWrap/>
            <w:vAlign w:val="center"/>
            <w:hideMark/>
          </w:tcPr>
          <w:p w14:paraId="1FCC21D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0.4968</w:t>
            </w:r>
          </w:p>
        </w:tc>
        <w:tc>
          <w:tcPr>
            <w:tcW w:w="538" w:type="pct"/>
            <w:gridSpan w:val="2"/>
            <w:tcBorders>
              <w:top w:val="nil"/>
              <w:left w:val="nil"/>
              <w:bottom w:val="nil"/>
              <w:right w:val="nil"/>
            </w:tcBorders>
            <w:shd w:val="clear" w:color="auto" w:fill="auto"/>
            <w:noWrap/>
            <w:vAlign w:val="center"/>
            <w:hideMark/>
          </w:tcPr>
          <w:p w14:paraId="753AAFE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0.2172</w:t>
            </w:r>
          </w:p>
        </w:tc>
      </w:tr>
      <w:tr w:rsidR="005F42C3" w:rsidRPr="001411DA" w14:paraId="40B8A4FB" w14:textId="77777777" w:rsidTr="009C131C">
        <w:trPr>
          <w:trHeight w:val="315"/>
        </w:trPr>
        <w:tc>
          <w:tcPr>
            <w:tcW w:w="510" w:type="pct"/>
            <w:tcBorders>
              <w:top w:val="nil"/>
              <w:left w:val="nil"/>
              <w:bottom w:val="nil"/>
              <w:right w:val="nil"/>
            </w:tcBorders>
            <w:shd w:val="clear" w:color="auto" w:fill="auto"/>
            <w:noWrap/>
            <w:vAlign w:val="center"/>
            <w:hideMark/>
          </w:tcPr>
          <w:p w14:paraId="270575A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2.0075</w:t>
            </w:r>
          </w:p>
        </w:tc>
        <w:tc>
          <w:tcPr>
            <w:tcW w:w="538" w:type="pct"/>
            <w:tcBorders>
              <w:top w:val="nil"/>
              <w:left w:val="nil"/>
              <w:bottom w:val="nil"/>
              <w:right w:val="nil"/>
            </w:tcBorders>
            <w:shd w:val="clear" w:color="auto" w:fill="auto"/>
            <w:noWrap/>
            <w:vAlign w:val="center"/>
            <w:hideMark/>
          </w:tcPr>
          <w:p w14:paraId="178014F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1.4420</w:t>
            </w:r>
          </w:p>
        </w:tc>
        <w:tc>
          <w:tcPr>
            <w:tcW w:w="538" w:type="pct"/>
            <w:gridSpan w:val="2"/>
            <w:tcBorders>
              <w:top w:val="nil"/>
              <w:left w:val="nil"/>
              <w:bottom w:val="nil"/>
              <w:right w:val="nil"/>
            </w:tcBorders>
            <w:shd w:val="clear" w:color="auto" w:fill="auto"/>
            <w:noWrap/>
            <w:vAlign w:val="center"/>
            <w:hideMark/>
          </w:tcPr>
          <w:p w14:paraId="27B0F42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0.6356</w:t>
            </w:r>
          </w:p>
        </w:tc>
        <w:tc>
          <w:tcPr>
            <w:tcW w:w="600" w:type="pct"/>
            <w:tcBorders>
              <w:top w:val="nil"/>
              <w:left w:val="nil"/>
              <w:bottom w:val="nil"/>
              <w:right w:val="nil"/>
            </w:tcBorders>
            <w:shd w:val="clear" w:color="auto" w:fill="auto"/>
            <w:noWrap/>
            <w:vAlign w:val="center"/>
            <w:hideMark/>
          </w:tcPr>
          <w:p w14:paraId="4A93BE15"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1.4451</w:t>
            </w:r>
          </w:p>
        </w:tc>
        <w:tc>
          <w:tcPr>
            <w:tcW w:w="600" w:type="pct"/>
            <w:tcBorders>
              <w:top w:val="nil"/>
              <w:left w:val="nil"/>
              <w:bottom w:val="nil"/>
              <w:right w:val="nil"/>
            </w:tcBorders>
            <w:shd w:val="clear" w:color="auto" w:fill="auto"/>
            <w:noWrap/>
            <w:vAlign w:val="center"/>
            <w:hideMark/>
          </w:tcPr>
          <w:p w14:paraId="20F008C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0.8985</w:t>
            </w:r>
          </w:p>
        </w:tc>
        <w:tc>
          <w:tcPr>
            <w:tcW w:w="600" w:type="pct"/>
            <w:gridSpan w:val="2"/>
            <w:tcBorders>
              <w:top w:val="nil"/>
              <w:left w:val="nil"/>
              <w:bottom w:val="nil"/>
              <w:right w:val="nil"/>
            </w:tcBorders>
            <w:shd w:val="clear" w:color="auto" w:fill="auto"/>
            <w:noWrap/>
            <w:vAlign w:val="center"/>
            <w:hideMark/>
          </w:tcPr>
          <w:p w14:paraId="338D189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0.4801</w:t>
            </w:r>
          </w:p>
        </w:tc>
        <w:tc>
          <w:tcPr>
            <w:tcW w:w="538" w:type="pct"/>
            <w:tcBorders>
              <w:top w:val="nil"/>
              <w:left w:val="nil"/>
              <w:bottom w:val="nil"/>
              <w:right w:val="nil"/>
            </w:tcBorders>
            <w:shd w:val="clear" w:color="auto" w:fill="auto"/>
            <w:noWrap/>
            <w:vAlign w:val="center"/>
            <w:hideMark/>
          </w:tcPr>
          <w:p w14:paraId="46F4A34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0.8166</w:t>
            </w:r>
          </w:p>
        </w:tc>
        <w:tc>
          <w:tcPr>
            <w:tcW w:w="538" w:type="pct"/>
            <w:tcBorders>
              <w:top w:val="nil"/>
              <w:left w:val="nil"/>
              <w:bottom w:val="nil"/>
              <w:right w:val="nil"/>
            </w:tcBorders>
            <w:shd w:val="clear" w:color="auto" w:fill="auto"/>
            <w:noWrap/>
            <w:vAlign w:val="center"/>
            <w:hideMark/>
          </w:tcPr>
          <w:p w14:paraId="3228DFD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0.5404</w:t>
            </w:r>
          </w:p>
        </w:tc>
        <w:tc>
          <w:tcPr>
            <w:tcW w:w="538" w:type="pct"/>
            <w:gridSpan w:val="2"/>
            <w:tcBorders>
              <w:top w:val="nil"/>
              <w:left w:val="nil"/>
              <w:bottom w:val="nil"/>
              <w:right w:val="nil"/>
            </w:tcBorders>
            <w:shd w:val="clear" w:color="auto" w:fill="auto"/>
            <w:noWrap/>
            <w:vAlign w:val="center"/>
            <w:hideMark/>
          </w:tcPr>
          <w:p w14:paraId="652111E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0.2384</w:t>
            </w:r>
          </w:p>
        </w:tc>
      </w:tr>
      <w:tr w:rsidR="005F42C3" w:rsidRPr="001411DA" w14:paraId="2F358E43" w14:textId="77777777" w:rsidTr="009C131C">
        <w:trPr>
          <w:trHeight w:val="315"/>
        </w:trPr>
        <w:tc>
          <w:tcPr>
            <w:tcW w:w="510" w:type="pct"/>
            <w:tcBorders>
              <w:top w:val="nil"/>
              <w:left w:val="nil"/>
              <w:bottom w:val="nil"/>
              <w:right w:val="nil"/>
            </w:tcBorders>
            <w:shd w:val="clear" w:color="auto" w:fill="auto"/>
            <w:noWrap/>
            <w:vAlign w:val="center"/>
            <w:hideMark/>
          </w:tcPr>
          <w:p w14:paraId="069E17C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2.9601</w:t>
            </w:r>
          </w:p>
        </w:tc>
        <w:tc>
          <w:tcPr>
            <w:tcW w:w="538" w:type="pct"/>
            <w:tcBorders>
              <w:top w:val="nil"/>
              <w:left w:val="nil"/>
              <w:bottom w:val="nil"/>
              <w:right w:val="nil"/>
            </w:tcBorders>
            <w:shd w:val="clear" w:color="auto" w:fill="auto"/>
            <w:noWrap/>
            <w:vAlign w:val="center"/>
            <w:hideMark/>
          </w:tcPr>
          <w:p w14:paraId="7A0260DD"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2.4594</w:t>
            </w:r>
          </w:p>
        </w:tc>
        <w:tc>
          <w:tcPr>
            <w:tcW w:w="538" w:type="pct"/>
            <w:gridSpan w:val="2"/>
            <w:tcBorders>
              <w:top w:val="nil"/>
              <w:left w:val="nil"/>
              <w:bottom w:val="nil"/>
              <w:right w:val="nil"/>
            </w:tcBorders>
            <w:shd w:val="clear" w:color="auto" w:fill="auto"/>
            <w:noWrap/>
            <w:vAlign w:val="center"/>
            <w:hideMark/>
          </w:tcPr>
          <w:p w14:paraId="484AF3F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1.4017</w:t>
            </w:r>
          </w:p>
        </w:tc>
        <w:tc>
          <w:tcPr>
            <w:tcW w:w="600" w:type="pct"/>
            <w:tcBorders>
              <w:top w:val="nil"/>
              <w:left w:val="nil"/>
              <w:bottom w:val="nil"/>
              <w:right w:val="nil"/>
            </w:tcBorders>
            <w:shd w:val="clear" w:color="auto" w:fill="auto"/>
            <w:noWrap/>
            <w:vAlign w:val="center"/>
            <w:hideMark/>
          </w:tcPr>
          <w:p w14:paraId="7E7F6542"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1.0817</w:t>
            </w:r>
          </w:p>
        </w:tc>
        <w:tc>
          <w:tcPr>
            <w:tcW w:w="600" w:type="pct"/>
            <w:tcBorders>
              <w:top w:val="nil"/>
              <w:left w:val="nil"/>
              <w:bottom w:val="nil"/>
              <w:right w:val="nil"/>
            </w:tcBorders>
            <w:shd w:val="clear" w:color="auto" w:fill="auto"/>
            <w:noWrap/>
            <w:vAlign w:val="center"/>
            <w:hideMark/>
          </w:tcPr>
          <w:p w14:paraId="785C9D3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0.7722</w:t>
            </w:r>
          </w:p>
        </w:tc>
        <w:tc>
          <w:tcPr>
            <w:tcW w:w="600" w:type="pct"/>
            <w:gridSpan w:val="2"/>
            <w:tcBorders>
              <w:top w:val="nil"/>
              <w:left w:val="nil"/>
              <w:bottom w:val="nil"/>
              <w:right w:val="nil"/>
            </w:tcBorders>
            <w:shd w:val="clear" w:color="auto" w:fill="auto"/>
            <w:noWrap/>
            <w:vAlign w:val="center"/>
            <w:hideMark/>
          </w:tcPr>
          <w:p w14:paraId="140769B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0.4321</w:t>
            </w:r>
          </w:p>
        </w:tc>
        <w:tc>
          <w:tcPr>
            <w:tcW w:w="538" w:type="pct"/>
            <w:tcBorders>
              <w:top w:val="nil"/>
              <w:left w:val="nil"/>
              <w:bottom w:val="nil"/>
              <w:right w:val="nil"/>
            </w:tcBorders>
            <w:shd w:val="clear" w:color="auto" w:fill="auto"/>
            <w:noWrap/>
            <w:vAlign w:val="center"/>
            <w:hideMark/>
          </w:tcPr>
          <w:p w14:paraId="7B6EA61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0.6988</w:t>
            </w:r>
          </w:p>
        </w:tc>
        <w:tc>
          <w:tcPr>
            <w:tcW w:w="538" w:type="pct"/>
            <w:tcBorders>
              <w:top w:val="nil"/>
              <w:left w:val="nil"/>
              <w:bottom w:val="nil"/>
              <w:right w:val="nil"/>
            </w:tcBorders>
            <w:shd w:val="clear" w:color="auto" w:fill="auto"/>
            <w:noWrap/>
            <w:vAlign w:val="center"/>
            <w:hideMark/>
          </w:tcPr>
          <w:p w14:paraId="5EE74ED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0.4292</w:t>
            </w:r>
          </w:p>
        </w:tc>
        <w:tc>
          <w:tcPr>
            <w:tcW w:w="538" w:type="pct"/>
            <w:gridSpan w:val="2"/>
            <w:tcBorders>
              <w:top w:val="nil"/>
              <w:left w:val="nil"/>
              <w:bottom w:val="nil"/>
              <w:right w:val="nil"/>
            </w:tcBorders>
            <w:shd w:val="clear" w:color="auto" w:fill="auto"/>
            <w:noWrap/>
            <w:vAlign w:val="center"/>
            <w:hideMark/>
          </w:tcPr>
          <w:p w14:paraId="6AC8AA2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0.1844</w:t>
            </w:r>
          </w:p>
        </w:tc>
      </w:tr>
      <w:tr w:rsidR="005F42C3" w:rsidRPr="001411DA" w14:paraId="5D057EA2" w14:textId="77777777" w:rsidTr="009C131C">
        <w:trPr>
          <w:trHeight w:val="315"/>
        </w:trPr>
        <w:tc>
          <w:tcPr>
            <w:tcW w:w="510" w:type="pct"/>
            <w:tcBorders>
              <w:top w:val="nil"/>
              <w:left w:val="nil"/>
              <w:bottom w:val="nil"/>
              <w:right w:val="nil"/>
            </w:tcBorders>
            <w:shd w:val="clear" w:color="auto" w:fill="auto"/>
            <w:noWrap/>
            <w:vAlign w:val="center"/>
            <w:hideMark/>
          </w:tcPr>
          <w:p w14:paraId="349F7B6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1.9073</w:t>
            </w:r>
          </w:p>
        </w:tc>
        <w:tc>
          <w:tcPr>
            <w:tcW w:w="538" w:type="pct"/>
            <w:tcBorders>
              <w:top w:val="nil"/>
              <w:left w:val="nil"/>
              <w:bottom w:val="nil"/>
              <w:right w:val="nil"/>
            </w:tcBorders>
            <w:shd w:val="clear" w:color="auto" w:fill="auto"/>
            <w:noWrap/>
            <w:vAlign w:val="center"/>
            <w:hideMark/>
          </w:tcPr>
          <w:p w14:paraId="654D0650"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1.4551</w:t>
            </w:r>
          </w:p>
        </w:tc>
        <w:tc>
          <w:tcPr>
            <w:tcW w:w="538" w:type="pct"/>
            <w:gridSpan w:val="2"/>
            <w:tcBorders>
              <w:top w:val="nil"/>
              <w:left w:val="nil"/>
              <w:bottom w:val="nil"/>
              <w:right w:val="nil"/>
            </w:tcBorders>
            <w:shd w:val="clear" w:color="auto" w:fill="auto"/>
            <w:noWrap/>
            <w:vAlign w:val="center"/>
            <w:hideMark/>
          </w:tcPr>
          <w:p w14:paraId="56F80F3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0.7631</w:t>
            </w:r>
          </w:p>
        </w:tc>
        <w:tc>
          <w:tcPr>
            <w:tcW w:w="600" w:type="pct"/>
            <w:tcBorders>
              <w:top w:val="nil"/>
              <w:left w:val="nil"/>
              <w:bottom w:val="nil"/>
              <w:right w:val="nil"/>
            </w:tcBorders>
            <w:shd w:val="clear" w:color="auto" w:fill="auto"/>
            <w:noWrap/>
            <w:vAlign w:val="center"/>
            <w:hideMark/>
          </w:tcPr>
          <w:p w14:paraId="056D91BF"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1.2474</w:t>
            </w:r>
          </w:p>
        </w:tc>
        <w:tc>
          <w:tcPr>
            <w:tcW w:w="600" w:type="pct"/>
            <w:tcBorders>
              <w:top w:val="nil"/>
              <w:left w:val="nil"/>
              <w:bottom w:val="nil"/>
              <w:right w:val="nil"/>
            </w:tcBorders>
            <w:shd w:val="clear" w:color="auto" w:fill="auto"/>
            <w:noWrap/>
            <w:vAlign w:val="center"/>
            <w:hideMark/>
          </w:tcPr>
          <w:p w14:paraId="577D0628"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0.8510</w:t>
            </w:r>
          </w:p>
        </w:tc>
        <w:tc>
          <w:tcPr>
            <w:tcW w:w="600" w:type="pct"/>
            <w:gridSpan w:val="2"/>
            <w:tcBorders>
              <w:top w:val="nil"/>
              <w:left w:val="nil"/>
              <w:bottom w:val="nil"/>
              <w:right w:val="nil"/>
            </w:tcBorders>
            <w:shd w:val="clear" w:color="auto" w:fill="auto"/>
            <w:noWrap/>
            <w:vAlign w:val="center"/>
            <w:hideMark/>
          </w:tcPr>
          <w:p w14:paraId="7262081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0.4652</w:t>
            </w:r>
          </w:p>
        </w:tc>
        <w:tc>
          <w:tcPr>
            <w:tcW w:w="538" w:type="pct"/>
            <w:tcBorders>
              <w:top w:val="nil"/>
              <w:left w:val="nil"/>
              <w:bottom w:val="nil"/>
              <w:right w:val="nil"/>
            </w:tcBorders>
            <w:shd w:val="clear" w:color="auto" w:fill="auto"/>
            <w:noWrap/>
            <w:vAlign w:val="center"/>
            <w:hideMark/>
          </w:tcPr>
          <w:p w14:paraId="35DD593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0.3560</w:t>
            </w:r>
          </w:p>
        </w:tc>
        <w:tc>
          <w:tcPr>
            <w:tcW w:w="538" w:type="pct"/>
            <w:tcBorders>
              <w:top w:val="nil"/>
              <w:left w:val="nil"/>
              <w:bottom w:val="nil"/>
              <w:right w:val="nil"/>
            </w:tcBorders>
            <w:shd w:val="clear" w:color="auto" w:fill="auto"/>
            <w:noWrap/>
            <w:vAlign w:val="center"/>
            <w:hideMark/>
          </w:tcPr>
          <w:p w14:paraId="07B4340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0.1029</w:t>
            </w:r>
          </w:p>
        </w:tc>
        <w:tc>
          <w:tcPr>
            <w:tcW w:w="538" w:type="pct"/>
            <w:gridSpan w:val="2"/>
            <w:tcBorders>
              <w:top w:val="nil"/>
              <w:left w:val="nil"/>
              <w:bottom w:val="nil"/>
              <w:right w:val="nil"/>
            </w:tcBorders>
            <w:shd w:val="clear" w:color="auto" w:fill="auto"/>
            <w:noWrap/>
            <w:vAlign w:val="center"/>
            <w:hideMark/>
          </w:tcPr>
          <w:p w14:paraId="273CA7FE"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0.0261</w:t>
            </w:r>
          </w:p>
        </w:tc>
      </w:tr>
      <w:tr w:rsidR="005F42C3" w:rsidRPr="001411DA" w14:paraId="35176B92" w14:textId="77777777" w:rsidTr="009C131C">
        <w:trPr>
          <w:trHeight w:val="330"/>
        </w:trPr>
        <w:tc>
          <w:tcPr>
            <w:tcW w:w="510" w:type="pct"/>
            <w:tcBorders>
              <w:top w:val="nil"/>
              <w:left w:val="nil"/>
              <w:bottom w:val="single" w:sz="8" w:space="0" w:color="auto"/>
              <w:right w:val="nil"/>
            </w:tcBorders>
            <w:shd w:val="clear" w:color="auto" w:fill="auto"/>
            <w:noWrap/>
            <w:vAlign w:val="center"/>
            <w:hideMark/>
          </w:tcPr>
          <w:p w14:paraId="36D7F201"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1.5232</w:t>
            </w:r>
          </w:p>
        </w:tc>
        <w:tc>
          <w:tcPr>
            <w:tcW w:w="538" w:type="pct"/>
            <w:tcBorders>
              <w:top w:val="nil"/>
              <w:left w:val="nil"/>
              <w:bottom w:val="single" w:sz="8" w:space="0" w:color="auto"/>
              <w:right w:val="nil"/>
            </w:tcBorders>
            <w:shd w:val="clear" w:color="auto" w:fill="auto"/>
            <w:noWrap/>
            <w:vAlign w:val="center"/>
            <w:hideMark/>
          </w:tcPr>
          <w:p w14:paraId="156BF273"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1.0087</w:t>
            </w:r>
          </w:p>
        </w:tc>
        <w:tc>
          <w:tcPr>
            <w:tcW w:w="538" w:type="pct"/>
            <w:gridSpan w:val="2"/>
            <w:tcBorders>
              <w:top w:val="nil"/>
              <w:left w:val="nil"/>
              <w:bottom w:val="single" w:sz="8" w:space="0" w:color="auto"/>
              <w:right w:val="nil"/>
            </w:tcBorders>
            <w:shd w:val="clear" w:color="auto" w:fill="auto"/>
            <w:noWrap/>
            <w:vAlign w:val="center"/>
            <w:hideMark/>
          </w:tcPr>
          <w:p w14:paraId="6940D056"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0.3836</w:t>
            </w:r>
          </w:p>
        </w:tc>
        <w:tc>
          <w:tcPr>
            <w:tcW w:w="600" w:type="pct"/>
            <w:tcBorders>
              <w:top w:val="nil"/>
              <w:left w:val="nil"/>
              <w:bottom w:val="single" w:sz="8" w:space="0" w:color="auto"/>
              <w:right w:val="nil"/>
            </w:tcBorders>
            <w:shd w:val="clear" w:color="auto" w:fill="auto"/>
            <w:noWrap/>
            <w:vAlign w:val="center"/>
            <w:hideMark/>
          </w:tcPr>
          <w:p w14:paraId="768553AC"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1.3533</w:t>
            </w:r>
          </w:p>
        </w:tc>
        <w:tc>
          <w:tcPr>
            <w:tcW w:w="600" w:type="pct"/>
            <w:tcBorders>
              <w:top w:val="nil"/>
              <w:left w:val="nil"/>
              <w:bottom w:val="single" w:sz="8" w:space="0" w:color="auto"/>
              <w:right w:val="nil"/>
            </w:tcBorders>
            <w:shd w:val="clear" w:color="auto" w:fill="auto"/>
            <w:noWrap/>
            <w:vAlign w:val="center"/>
            <w:hideMark/>
          </w:tcPr>
          <w:p w14:paraId="73E7E4E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0.8778</w:t>
            </w:r>
          </w:p>
        </w:tc>
        <w:tc>
          <w:tcPr>
            <w:tcW w:w="600" w:type="pct"/>
            <w:gridSpan w:val="2"/>
            <w:tcBorders>
              <w:top w:val="nil"/>
              <w:left w:val="nil"/>
              <w:bottom w:val="single" w:sz="8" w:space="0" w:color="auto"/>
              <w:right w:val="nil"/>
            </w:tcBorders>
            <w:shd w:val="clear" w:color="auto" w:fill="auto"/>
            <w:noWrap/>
            <w:vAlign w:val="center"/>
            <w:hideMark/>
          </w:tcPr>
          <w:p w14:paraId="2245F9E4"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0.4740</w:t>
            </w:r>
          </w:p>
        </w:tc>
        <w:tc>
          <w:tcPr>
            <w:tcW w:w="538" w:type="pct"/>
            <w:tcBorders>
              <w:top w:val="nil"/>
              <w:left w:val="nil"/>
              <w:bottom w:val="single" w:sz="8" w:space="0" w:color="auto"/>
              <w:right w:val="nil"/>
            </w:tcBorders>
            <w:shd w:val="clear" w:color="auto" w:fill="auto"/>
            <w:noWrap/>
            <w:vAlign w:val="center"/>
            <w:hideMark/>
          </w:tcPr>
          <w:p w14:paraId="719076AB"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0.8066</w:t>
            </w:r>
          </w:p>
        </w:tc>
        <w:tc>
          <w:tcPr>
            <w:tcW w:w="538" w:type="pct"/>
            <w:tcBorders>
              <w:top w:val="nil"/>
              <w:left w:val="nil"/>
              <w:bottom w:val="single" w:sz="8" w:space="0" w:color="auto"/>
              <w:right w:val="nil"/>
            </w:tcBorders>
            <w:shd w:val="clear" w:color="auto" w:fill="auto"/>
            <w:noWrap/>
            <w:vAlign w:val="center"/>
            <w:hideMark/>
          </w:tcPr>
          <w:p w14:paraId="4E256BF7"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0.5311</w:t>
            </w:r>
          </w:p>
        </w:tc>
        <w:tc>
          <w:tcPr>
            <w:tcW w:w="538" w:type="pct"/>
            <w:gridSpan w:val="2"/>
            <w:tcBorders>
              <w:top w:val="nil"/>
              <w:left w:val="nil"/>
              <w:bottom w:val="single" w:sz="8" w:space="0" w:color="auto"/>
              <w:right w:val="nil"/>
            </w:tcBorders>
            <w:shd w:val="clear" w:color="auto" w:fill="auto"/>
            <w:noWrap/>
            <w:vAlign w:val="center"/>
            <w:hideMark/>
          </w:tcPr>
          <w:p w14:paraId="0CABC7AA" w14:textId="77777777" w:rsidR="005F42C3" w:rsidRPr="001411DA" w:rsidRDefault="005F42C3" w:rsidP="00EA2814">
            <w:pPr>
              <w:jc w:val="both"/>
              <w:rPr>
                <w:rFonts w:ascii="Times New Roman" w:eastAsia="Times New Roman" w:hAnsi="Times New Roman" w:cs="Times New Roman"/>
                <w:sz w:val="20"/>
                <w:szCs w:val="20"/>
              </w:rPr>
            </w:pPr>
            <w:r w:rsidRPr="001411DA">
              <w:rPr>
                <w:rFonts w:ascii="Times New Roman" w:eastAsia="Times New Roman" w:hAnsi="Times New Roman" w:cs="Times New Roman"/>
                <w:sz w:val="20"/>
                <w:szCs w:val="20"/>
              </w:rPr>
              <w:t>0.2339</w:t>
            </w:r>
          </w:p>
        </w:tc>
      </w:tr>
    </w:tbl>
    <w:p w14:paraId="5E869D53" w14:textId="77777777" w:rsidR="00B42798" w:rsidRDefault="00B42798" w:rsidP="00EA2814">
      <w:pPr>
        <w:spacing w:line="360" w:lineRule="auto"/>
        <w:jc w:val="both"/>
        <w:rPr>
          <w:rFonts w:ascii="Times New Roman" w:hAnsi="Times New Roman" w:cs="Times New Roman"/>
        </w:rPr>
      </w:pPr>
    </w:p>
    <w:p w14:paraId="6D4E5875" w14:textId="77777777" w:rsidR="00886F4E" w:rsidRDefault="00886F4E" w:rsidP="00EA2814">
      <w:pPr>
        <w:jc w:val="both"/>
        <w:rPr>
          <w:rFonts w:ascii="Times New Roman" w:hAnsi="Times New Roman" w:cs="Times New Roman"/>
        </w:rPr>
      </w:pPr>
    </w:p>
    <w:p w14:paraId="71A48280" w14:textId="77777777" w:rsidR="00893D4F" w:rsidRDefault="00893D4F" w:rsidP="00EA2814">
      <w:pPr>
        <w:jc w:val="both"/>
        <w:rPr>
          <w:rFonts w:ascii="Times New Roman" w:hAnsi="Times New Roman" w:cs="Times New Roman"/>
        </w:rPr>
      </w:pPr>
    </w:p>
    <w:p w14:paraId="4F2F6E65" w14:textId="77777777" w:rsidR="00893D4F" w:rsidRDefault="00893D4F" w:rsidP="00EA2814">
      <w:pPr>
        <w:jc w:val="both"/>
        <w:rPr>
          <w:rFonts w:ascii="Times New Roman" w:hAnsi="Times New Roman" w:cs="Times New Roman"/>
        </w:rPr>
      </w:pPr>
    </w:p>
    <w:p w14:paraId="69AB094E" w14:textId="77777777" w:rsidR="00893D4F" w:rsidRDefault="00893D4F" w:rsidP="00EA2814">
      <w:pPr>
        <w:jc w:val="both"/>
        <w:rPr>
          <w:rFonts w:ascii="Times New Roman" w:hAnsi="Times New Roman" w:cs="Times New Roman"/>
        </w:rPr>
      </w:pPr>
    </w:p>
    <w:p w14:paraId="6190F5C3" w14:textId="77777777" w:rsidR="00893D4F" w:rsidRDefault="00893D4F" w:rsidP="00EA2814">
      <w:pPr>
        <w:jc w:val="both"/>
        <w:rPr>
          <w:rFonts w:ascii="Times New Roman" w:hAnsi="Times New Roman" w:cs="Times New Roman"/>
        </w:rPr>
      </w:pPr>
    </w:p>
    <w:p w14:paraId="1131206B" w14:textId="3B7C3181" w:rsidR="001411DA" w:rsidRPr="00195E3F" w:rsidRDefault="00B42798" w:rsidP="00EA2814">
      <w:pPr>
        <w:pStyle w:val="Heading3"/>
        <w:spacing w:line="360" w:lineRule="auto"/>
        <w:ind w:left="720"/>
        <w:jc w:val="both"/>
        <w:rPr>
          <w:rFonts w:ascii="Times New Roman" w:eastAsia="Times New Roman" w:hAnsi="Times New Roman" w:cs="Times New Roman"/>
          <w:i/>
          <w:iCs/>
          <w:color w:val="auto"/>
        </w:rPr>
      </w:pPr>
      <w:r>
        <w:rPr>
          <w:rFonts w:ascii="Times New Roman" w:eastAsia="Times New Roman" w:hAnsi="Times New Roman" w:cs="Times New Roman"/>
          <w:color w:val="auto"/>
        </w:rPr>
        <w:t>Table 4</w:t>
      </w:r>
      <w:r w:rsidR="00AE605B">
        <w:rPr>
          <w:rFonts w:ascii="Times New Roman" w:eastAsia="Times New Roman" w:hAnsi="Times New Roman" w:cs="Times New Roman"/>
          <w:color w:val="auto"/>
        </w:rPr>
        <w:t>:</w:t>
      </w:r>
      <w:r w:rsidR="005F42C3" w:rsidRPr="006A50A6">
        <w:rPr>
          <w:rFonts w:ascii="Times New Roman" w:eastAsia="Times New Roman" w:hAnsi="Times New Roman" w:cs="Times New Roman"/>
          <w:color w:val="auto"/>
        </w:rPr>
        <w:t xml:space="preserve"> </w:t>
      </w:r>
      <w:r w:rsidR="001411DA" w:rsidRPr="00195E3F">
        <w:rPr>
          <w:rFonts w:ascii="Times New Roman" w:eastAsia="Times New Roman" w:hAnsi="Times New Roman" w:cs="Times New Roman"/>
          <w:i/>
          <w:iCs/>
          <w:color w:val="auto"/>
        </w:rPr>
        <w:t>S. platensis extracts antimicrobial activity on TC bacteria modeling using ANFIS Model and results are in log CFU/g</w:t>
      </w:r>
    </w:p>
    <w:tbl>
      <w:tblPr>
        <w:tblpPr w:leftFromText="180" w:rightFromText="180" w:vertAnchor="text" w:horzAnchor="margin" w:tblpY="289"/>
        <w:tblW w:w="5000" w:type="pct"/>
        <w:tblLook w:val="04A0" w:firstRow="1" w:lastRow="0" w:firstColumn="1" w:lastColumn="0" w:noHBand="0" w:noVBand="1"/>
      </w:tblPr>
      <w:tblGrid>
        <w:gridCol w:w="1058"/>
        <w:gridCol w:w="1057"/>
        <w:gridCol w:w="1059"/>
        <w:gridCol w:w="1057"/>
        <w:gridCol w:w="1057"/>
        <w:gridCol w:w="1061"/>
        <w:gridCol w:w="1059"/>
        <w:gridCol w:w="1084"/>
        <w:gridCol w:w="1084"/>
      </w:tblGrid>
      <w:tr w:rsidR="001411DA" w:rsidRPr="001411DA" w14:paraId="6078C7E7" w14:textId="77777777" w:rsidTr="001411DA">
        <w:trPr>
          <w:trHeight w:val="330"/>
        </w:trPr>
        <w:tc>
          <w:tcPr>
            <w:tcW w:w="5000" w:type="pct"/>
            <w:gridSpan w:val="9"/>
            <w:tcBorders>
              <w:top w:val="single" w:sz="8" w:space="0" w:color="auto"/>
              <w:left w:val="nil"/>
              <w:bottom w:val="single" w:sz="8" w:space="0" w:color="auto"/>
              <w:right w:val="nil"/>
            </w:tcBorders>
            <w:shd w:val="clear" w:color="auto" w:fill="auto"/>
            <w:noWrap/>
            <w:vAlign w:val="center"/>
            <w:hideMark/>
          </w:tcPr>
          <w:p w14:paraId="24B575E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Training Stage- TC</w:t>
            </w:r>
          </w:p>
        </w:tc>
      </w:tr>
      <w:tr w:rsidR="001411DA" w:rsidRPr="001411DA" w14:paraId="56C8EE7F" w14:textId="77777777" w:rsidTr="001411DA">
        <w:trPr>
          <w:trHeight w:val="330"/>
        </w:trPr>
        <w:tc>
          <w:tcPr>
            <w:tcW w:w="1657" w:type="pct"/>
            <w:gridSpan w:val="3"/>
            <w:tcBorders>
              <w:top w:val="single" w:sz="8" w:space="0" w:color="auto"/>
              <w:left w:val="nil"/>
              <w:bottom w:val="single" w:sz="8" w:space="0" w:color="auto"/>
              <w:right w:val="nil"/>
            </w:tcBorders>
            <w:shd w:val="clear" w:color="auto" w:fill="auto"/>
            <w:noWrap/>
            <w:vAlign w:val="center"/>
            <w:hideMark/>
          </w:tcPr>
          <w:p w14:paraId="1499D07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EA</w:t>
            </w:r>
          </w:p>
        </w:tc>
        <w:tc>
          <w:tcPr>
            <w:tcW w:w="1658" w:type="pct"/>
            <w:gridSpan w:val="3"/>
            <w:tcBorders>
              <w:top w:val="single" w:sz="8" w:space="0" w:color="auto"/>
              <w:left w:val="nil"/>
              <w:bottom w:val="single" w:sz="8" w:space="0" w:color="auto"/>
              <w:right w:val="nil"/>
            </w:tcBorders>
            <w:shd w:val="clear" w:color="auto" w:fill="auto"/>
            <w:noWrap/>
            <w:vAlign w:val="center"/>
            <w:hideMark/>
          </w:tcPr>
          <w:p w14:paraId="6BDF667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EB</w:t>
            </w:r>
          </w:p>
        </w:tc>
        <w:tc>
          <w:tcPr>
            <w:tcW w:w="1685" w:type="pct"/>
            <w:gridSpan w:val="3"/>
            <w:tcBorders>
              <w:top w:val="single" w:sz="8" w:space="0" w:color="auto"/>
              <w:left w:val="nil"/>
              <w:bottom w:val="single" w:sz="8" w:space="0" w:color="auto"/>
              <w:right w:val="nil"/>
            </w:tcBorders>
            <w:shd w:val="clear" w:color="auto" w:fill="auto"/>
            <w:noWrap/>
            <w:vAlign w:val="center"/>
            <w:hideMark/>
          </w:tcPr>
          <w:p w14:paraId="746B632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 xml:space="preserve"> EC</w:t>
            </w:r>
          </w:p>
        </w:tc>
      </w:tr>
      <w:tr w:rsidR="001411DA" w:rsidRPr="001411DA" w14:paraId="2A6DFBA9" w14:textId="77777777" w:rsidTr="001411DA">
        <w:trPr>
          <w:trHeight w:val="330"/>
        </w:trPr>
        <w:tc>
          <w:tcPr>
            <w:tcW w:w="552" w:type="pct"/>
            <w:tcBorders>
              <w:top w:val="nil"/>
              <w:left w:val="nil"/>
              <w:bottom w:val="single" w:sz="8" w:space="0" w:color="auto"/>
              <w:right w:val="nil"/>
            </w:tcBorders>
            <w:shd w:val="clear" w:color="auto" w:fill="auto"/>
            <w:noWrap/>
            <w:vAlign w:val="center"/>
            <w:hideMark/>
          </w:tcPr>
          <w:p w14:paraId="757251A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1H</w:t>
            </w:r>
          </w:p>
        </w:tc>
        <w:tc>
          <w:tcPr>
            <w:tcW w:w="552" w:type="pct"/>
            <w:tcBorders>
              <w:top w:val="nil"/>
              <w:left w:val="nil"/>
              <w:bottom w:val="single" w:sz="8" w:space="0" w:color="auto"/>
              <w:right w:val="nil"/>
            </w:tcBorders>
            <w:shd w:val="clear" w:color="auto" w:fill="auto"/>
            <w:noWrap/>
            <w:vAlign w:val="center"/>
            <w:hideMark/>
          </w:tcPr>
          <w:p w14:paraId="3DB46E5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24H</w:t>
            </w:r>
          </w:p>
        </w:tc>
        <w:tc>
          <w:tcPr>
            <w:tcW w:w="553" w:type="pct"/>
            <w:tcBorders>
              <w:top w:val="nil"/>
              <w:left w:val="nil"/>
              <w:bottom w:val="single" w:sz="8" w:space="0" w:color="auto"/>
              <w:right w:val="nil"/>
            </w:tcBorders>
            <w:shd w:val="clear" w:color="auto" w:fill="auto"/>
            <w:noWrap/>
            <w:vAlign w:val="center"/>
            <w:hideMark/>
          </w:tcPr>
          <w:p w14:paraId="4DFA737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48H</w:t>
            </w:r>
          </w:p>
        </w:tc>
        <w:tc>
          <w:tcPr>
            <w:tcW w:w="552" w:type="pct"/>
            <w:tcBorders>
              <w:top w:val="nil"/>
              <w:left w:val="nil"/>
              <w:bottom w:val="single" w:sz="8" w:space="0" w:color="auto"/>
              <w:right w:val="nil"/>
            </w:tcBorders>
            <w:shd w:val="clear" w:color="auto" w:fill="auto"/>
            <w:noWrap/>
            <w:vAlign w:val="center"/>
            <w:hideMark/>
          </w:tcPr>
          <w:p w14:paraId="1C2DB23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1H</w:t>
            </w:r>
          </w:p>
        </w:tc>
        <w:tc>
          <w:tcPr>
            <w:tcW w:w="552" w:type="pct"/>
            <w:tcBorders>
              <w:top w:val="nil"/>
              <w:left w:val="nil"/>
              <w:bottom w:val="single" w:sz="8" w:space="0" w:color="auto"/>
              <w:right w:val="nil"/>
            </w:tcBorders>
            <w:shd w:val="clear" w:color="auto" w:fill="auto"/>
            <w:noWrap/>
            <w:vAlign w:val="center"/>
            <w:hideMark/>
          </w:tcPr>
          <w:p w14:paraId="2019E09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24H</w:t>
            </w:r>
          </w:p>
        </w:tc>
        <w:tc>
          <w:tcPr>
            <w:tcW w:w="554" w:type="pct"/>
            <w:tcBorders>
              <w:top w:val="nil"/>
              <w:left w:val="nil"/>
              <w:bottom w:val="single" w:sz="8" w:space="0" w:color="auto"/>
              <w:right w:val="nil"/>
            </w:tcBorders>
            <w:shd w:val="clear" w:color="auto" w:fill="auto"/>
            <w:noWrap/>
            <w:vAlign w:val="center"/>
            <w:hideMark/>
          </w:tcPr>
          <w:p w14:paraId="1BC9ABB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48H</w:t>
            </w:r>
          </w:p>
        </w:tc>
        <w:tc>
          <w:tcPr>
            <w:tcW w:w="553" w:type="pct"/>
            <w:tcBorders>
              <w:top w:val="nil"/>
              <w:left w:val="nil"/>
              <w:bottom w:val="single" w:sz="8" w:space="0" w:color="auto"/>
              <w:right w:val="nil"/>
            </w:tcBorders>
            <w:shd w:val="clear" w:color="auto" w:fill="auto"/>
            <w:noWrap/>
            <w:vAlign w:val="center"/>
            <w:hideMark/>
          </w:tcPr>
          <w:p w14:paraId="22CD616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1H</w:t>
            </w:r>
          </w:p>
        </w:tc>
        <w:tc>
          <w:tcPr>
            <w:tcW w:w="566" w:type="pct"/>
            <w:tcBorders>
              <w:top w:val="nil"/>
              <w:left w:val="nil"/>
              <w:bottom w:val="single" w:sz="8" w:space="0" w:color="auto"/>
              <w:right w:val="nil"/>
            </w:tcBorders>
            <w:shd w:val="clear" w:color="auto" w:fill="auto"/>
            <w:noWrap/>
            <w:vAlign w:val="center"/>
            <w:hideMark/>
          </w:tcPr>
          <w:p w14:paraId="3C1F533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24H</w:t>
            </w:r>
          </w:p>
        </w:tc>
        <w:tc>
          <w:tcPr>
            <w:tcW w:w="566" w:type="pct"/>
            <w:tcBorders>
              <w:top w:val="nil"/>
              <w:left w:val="nil"/>
              <w:bottom w:val="single" w:sz="8" w:space="0" w:color="auto"/>
              <w:right w:val="nil"/>
            </w:tcBorders>
            <w:shd w:val="clear" w:color="auto" w:fill="auto"/>
            <w:noWrap/>
            <w:vAlign w:val="center"/>
            <w:hideMark/>
          </w:tcPr>
          <w:p w14:paraId="18C721F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48H</w:t>
            </w:r>
          </w:p>
        </w:tc>
      </w:tr>
      <w:tr w:rsidR="001411DA" w:rsidRPr="001411DA" w14:paraId="02D29758" w14:textId="77777777" w:rsidTr="001411DA">
        <w:trPr>
          <w:trHeight w:val="315"/>
        </w:trPr>
        <w:tc>
          <w:tcPr>
            <w:tcW w:w="552" w:type="pct"/>
            <w:tcBorders>
              <w:top w:val="nil"/>
              <w:left w:val="nil"/>
              <w:bottom w:val="nil"/>
              <w:right w:val="nil"/>
            </w:tcBorders>
            <w:shd w:val="clear" w:color="auto" w:fill="auto"/>
            <w:noWrap/>
            <w:vAlign w:val="center"/>
            <w:hideMark/>
          </w:tcPr>
          <w:p w14:paraId="585C457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0.0421</w:t>
            </w:r>
          </w:p>
        </w:tc>
        <w:tc>
          <w:tcPr>
            <w:tcW w:w="552" w:type="pct"/>
            <w:tcBorders>
              <w:top w:val="nil"/>
              <w:left w:val="nil"/>
              <w:bottom w:val="nil"/>
              <w:right w:val="nil"/>
            </w:tcBorders>
            <w:shd w:val="clear" w:color="auto" w:fill="auto"/>
            <w:noWrap/>
            <w:vAlign w:val="center"/>
            <w:hideMark/>
          </w:tcPr>
          <w:p w14:paraId="66E162C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0.0843</w:t>
            </w:r>
          </w:p>
        </w:tc>
        <w:tc>
          <w:tcPr>
            <w:tcW w:w="553" w:type="pct"/>
            <w:tcBorders>
              <w:top w:val="nil"/>
              <w:left w:val="nil"/>
              <w:bottom w:val="nil"/>
              <w:right w:val="nil"/>
            </w:tcBorders>
            <w:shd w:val="clear" w:color="auto" w:fill="auto"/>
            <w:noWrap/>
            <w:vAlign w:val="center"/>
            <w:hideMark/>
          </w:tcPr>
          <w:p w14:paraId="6F97853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-0.0668</w:t>
            </w:r>
          </w:p>
        </w:tc>
        <w:tc>
          <w:tcPr>
            <w:tcW w:w="552" w:type="pct"/>
            <w:tcBorders>
              <w:top w:val="nil"/>
              <w:left w:val="nil"/>
              <w:bottom w:val="nil"/>
              <w:right w:val="nil"/>
            </w:tcBorders>
            <w:shd w:val="clear" w:color="auto" w:fill="auto"/>
            <w:noWrap/>
            <w:vAlign w:val="center"/>
            <w:hideMark/>
          </w:tcPr>
          <w:p w14:paraId="22DEAB2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0.1032</w:t>
            </w:r>
          </w:p>
        </w:tc>
        <w:tc>
          <w:tcPr>
            <w:tcW w:w="552" w:type="pct"/>
            <w:tcBorders>
              <w:top w:val="nil"/>
              <w:left w:val="nil"/>
              <w:bottom w:val="nil"/>
              <w:right w:val="nil"/>
            </w:tcBorders>
            <w:shd w:val="clear" w:color="auto" w:fill="auto"/>
            <w:noWrap/>
            <w:vAlign w:val="center"/>
            <w:hideMark/>
          </w:tcPr>
          <w:p w14:paraId="5357FF8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0.0187</w:t>
            </w:r>
          </w:p>
        </w:tc>
        <w:tc>
          <w:tcPr>
            <w:tcW w:w="554" w:type="pct"/>
            <w:tcBorders>
              <w:top w:val="nil"/>
              <w:left w:val="nil"/>
              <w:bottom w:val="nil"/>
              <w:right w:val="nil"/>
            </w:tcBorders>
            <w:shd w:val="clear" w:color="auto" w:fill="auto"/>
            <w:noWrap/>
            <w:vAlign w:val="center"/>
            <w:hideMark/>
          </w:tcPr>
          <w:p w14:paraId="71F1F4F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0.0011</w:t>
            </w:r>
          </w:p>
        </w:tc>
        <w:tc>
          <w:tcPr>
            <w:tcW w:w="553" w:type="pct"/>
            <w:tcBorders>
              <w:top w:val="nil"/>
              <w:left w:val="nil"/>
              <w:bottom w:val="nil"/>
              <w:right w:val="nil"/>
            </w:tcBorders>
            <w:shd w:val="clear" w:color="auto" w:fill="auto"/>
            <w:noWrap/>
            <w:vAlign w:val="center"/>
            <w:hideMark/>
          </w:tcPr>
          <w:p w14:paraId="6A509B2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0.1326</w:t>
            </w:r>
          </w:p>
        </w:tc>
        <w:tc>
          <w:tcPr>
            <w:tcW w:w="566" w:type="pct"/>
            <w:tcBorders>
              <w:top w:val="nil"/>
              <w:left w:val="nil"/>
              <w:bottom w:val="nil"/>
              <w:right w:val="nil"/>
            </w:tcBorders>
            <w:shd w:val="clear" w:color="auto" w:fill="auto"/>
            <w:noWrap/>
            <w:vAlign w:val="center"/>
            <w:hideMark/>
          </w:tcPr>
          <w:p w14:paraId="315CE9C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0.0872</w:t>
            </w:r>
          </w:p>
        </w:tc>
        <w:tc>
          <w:tcPr>
            <w:tcW w:w="566" w:type="pct"/>
            <w:tcBorders>
              <w:top w:val="nil"/>
              <w:left w:val="nil"/>
              <w:bottom w:val="nil"/>
              <w:right w:val="nil"/>
            </w:tcBorders>
            <w:shd w:val="clear" w:color="auto" w:fill="auto"/>
            <w:noWrap/>
            <w:vAlign w:val="center"/>
            <w:hideMark/>
          </w:tcPr>
          <w:p w14:paraId="5481637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0.0114</w:t>
            </w:r>
          </w:p>
        </w:tc>
      </w:tr>
      <w:tr w:rsidR="001411DA" w:rsidRPr="001411DA" w14:paraId="01E1CF48" w14:textId="77777777" w:rsidTr="001411DA">
        <w:trPr>
          <w:trHeight w:val="315"/>
        </w:trPr>
        <w:tc>
          <w:tcPr>
            <w:tcW w:w="552" w:type="pct"/>
            <w:tcBorders>
              <w:top w:val="nil"/>
              <w:left w:val="nil"/>
              <w:bottom w:val="nil"/>
              <w:right w:val="nil"/>
            </w:tcBorders>
            <w:shd w:val="clear" w:color="auto" w:fill="auto"/>
            <w:noWrap/>
            <w:vAlign w:val="center"/>
            <w:hideMark/>
          </w:tcPr>
          <w:p w14:paraId="6404B1C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0.0724</w:t>
            </w:r>
          </w:p>
        </w:tc>
        <w:tc>
          <w:tcPr>
            <w:tcW w:w="552" w:type="pct"/>
            <w:tcBorders>
              <w:top w:val="nil"/>
              <w:left w:val="nil"/>
              <w:bottom w:val="nil"/>
              <w:right w:val="nil"/>
            </w:tcBorders>
            <w:shd w:val="clear" w:color="auto" w:fill="auto"/>
            <w:noWrap/>
            <w:vAlign w:val="center"/>
            <w:hideMark/>
          </w:tcPr>
          <w:p w14:paraId="232522F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0.0722</w:t>
            </w:r>
          </w:p>
        </w:tc>
        <w:tc>
          <w:tcPr>
            <w:tcW w:w="553" w:type="pct"/>
            <w:tcBorders>
              <w:top w:val="nil"/>
              <w:left w:val="nil"/>
              <w:bottom w:val="nil"/>
              <w:right w:val="nil"/>
            </w:tcBorders>
            <w:shd w:val="clear" w:color="auto" w:fill="auto"/>
            <w:noWrap/>
            <w:vAlign w:val="center"/>
            <w:hideMark/>
          </w:tcPr>
          <w:p w14:paraId="62BA6DD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0.1095</w:t>
            </w:r>
          </w:p>
        </w:tc>
        <w:tc>
          <w:tcPr>
            <w:tcW w:w="552" w:type="pct"/>
            <w:tcBorders>
              <w:top w:val="nil"/>
              <w:left w:val="nil"/>
              <w:bottom w:val="nil"/>
              <w:right w:val="nil"/>
            </w:tcBorders>
            <w:shd w:val="clear" w:color="auto" w:fill="auto"/>
            <w:noWrap/>
            <w:vAlign w:val="center"/>
            <w:hideMark/>
          </w:tcPr>
          <w:p w14:paraId="251589D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0.0414</w:t>
            </w:r>
          </w:p>
        </w:tc>
        <w:tc>
          <w:tcPr>
            <w:tcW w:w="552" w:type="pct"/>
            <w:tcBorders>
              <w:top w:val="nil"/>
              <w:left w:val="nil"/>
              <w:bottom w:val="nil"/>
              <w:right w:val="nil"/>
            </w:tcBorders>
            <w:shd w:val="clear" w:color="auto" w:fill="auto"/>
            <w:noWrap/>
            <w:vAlign w:val="center"/>
            <w:hideMark/>
          </w:tcPr>
          <w:p w14:paraId="465676D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0.1106</w:t>
            </w:r>
          </w:p>
        </w:tc>
        <w:tc>
          <w:tcPr>
            <w:tcW w:w="554" w:type="pct"/>
            <w:tcBorders>
              <w:top w:val="nil"/>
              <w:left w:val="nil"/>
              <w:bottom w:val="nil"/>
              <w:right w:val="nil"/>
            </w:tcBorders>
            <w:shd w:val="clear" w:color="auto" w:fill="auto"/>
            <w:noWrap/>
            <w:vAlign w:val="center"/>
            <w:hideMark/>
          </w:tcPr>
          <w:p w14:paraId="7E19FF9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0.0172</w:t>
            </w:r>
          </w:p>
        </w:tc>
        <w:tc>
          <w:tcPr>
            <w:tcW w:w="553" w:type="pct"/>
            <w:tcBorders>
              <w:top w:val="nil"/>
              <w:left w:val="nil"/>
              <w:bottom w:val="nil"/>
              <w:right w:val="nil"/>
            </w:tcBorders>
            <w:shd w:val="clear" w:color="auto" w:fill="auto"/>
            <w:noWrap/>
            <w:vAlign w:val="center"/>
            <w:hideMark/>
          </w:tcPr>
          <w:p w14:paraId="466FAD8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0.0806</w:t>
            </w:r>
          </w:p>
        </w:tc>
        <w:tc>
          <w:tcPr>
            <w:tcW w:w="566" w:type="pct"/>
            <w:tcBorders>
              <w:top w:val="nil"/>
              <w:left w:val="nil"/>
              <w:bottom w:val="nil"/>
              <w:right w:val="nil"/>
            </w:tcBorders>
            <w:shd w:val="clear" w:color="auto" w:fill="auto"/>
            <w:noWrap/>
            <w:vAlign w:val="center"/>
            <w:hideMark/>
          </w:tcPr>
          <w:p w14:paraId="45620F1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0.0634</w:t>
            </w:r>
          </w:p>
        </w:tc>
        <w:tc>
          <w:tcPr>
            <w:tcW w:w="566" w:type="pct"/>
            <w:tcBorders>
              <w:top w:val="nil"/>
              <w:left w:val="nil"/>
              <w:bottom w:val="nil"/>
              <w:right w:val="nil"/>
            </w:tcBorders>
            <w:shd w:val="clear" w:color="auto" w:fill="auto"/>
            <w:noWrap/>
            <w:vAlign w:val="center"/>
            <w:hideMark/>
          </w:tcPr>
          <w:p w14:paraId="5DEA559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0.0272</w:t>
            </w:r>
          </w:p>
        </w:tc>
      </w:tr>
      <w:tr w:rsidR="001411DA" w:rsidRPr="001411DA" w14:paraId="3D1FAEBA" w14:textId="77777777" w:rsidTr="001411DA">
        <w:trPr>
          <w:trHeight w:val="315"/>
        </w:trPr>
        <w:tc>
          <w:tcPr>
            <w:tcW w:w="552" w:type="pct"/>
            <w:tcBorders>
              <w:top w:val="nil"/>
              <w:left w:val="nil"/>
              <w:bottom w:val="nil"/>
              <w:right w:val="nil"/>
            </w:tcBorders>
            <w:shd w:val="clear" w:color="auto" w:fill="auto"/>
            <w:noWrap/>
            <w:vAlign w:val="center"/>
            <w:hideMark/>
          </w:tcPr>
          <w:p w14:paraId="4ED9BFB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0.0765</w:t>
            </w:r>
          </w:p>
        </w:tc>
        <w:tc>
          <w:tcPr>
            <w:tcW w:w="552" w:type="pct"/>
            <w:tcBorders>
              <w:top w:val="nil"/>
              <w:left w:val="nil"/>
              <w:bottom w:val="nil"/>
              <w:right w:val="nil"/>
            </w:tcBorders>
            <w:shd w:val="clear" w:color="auto" w:fill="auto"/>
            <w:noWrap/>
            <w:vAlign w:val="center"/>
            <w:hideMark/>
          </w:tcPr>
          <w:p w14:paraId="129BCE8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0.0831</w:t>
            </w:r>
          </w:p>
        </w:tc>
        <w:tc>
          <w:tcPr>
            <w:tcW w:w="553" w:type="pct"/>
            <w:tcBorders>
              <w:top w:val="nil"/>
              <w:left w:val="nil"/>
              <w:bottom w:val="nil"/>
              <w:right w:val="nil"/>
            </w:tcBorders>
            <w:shd w:val="clear" w:color="auto" w:fill="auto"/>
            <w:noWrap/>
            <w:vAlign w:val="center"/>
            <w:hideMark/>
          </w:tcPr>
          <w:p w14:paraId="7E4F111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0.1212</w:t>
            </w:r>
          </w:p>
        </w:tc>
        <w:tc>
          <w:tcPr>
            <w:tcW w:w="552" w:type="pct"/>
            <w:tcBorders>
              <w:top w:val="nil"/>
              <w:left w:val="nil"/>
              <w:bottom w:val="nil"/>
              <w:right w:val="nil"/>
            </w:tcBorders>
            <w:shd w:val="clear" w:color="auto" w:fill="auto"/>
            <w:noWrap/>
            <w:vAlign w:val="center"/>
            <w:hideMark/>
          </w:tcPr>
          <w:p w14:paraId="3A4FAFD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0.0647</w:t>
            </w:r>
          </w:p>
        </w:tc>
        <w:tc>
          <w:tcPr>
            <w:tcW w:w="552" w:type="pct"/>
            <w:tcBorders>
              <w:top w:val="nil"/>
              <w:left w:val="nil"/>
              <w:bottom w:val="nil"/>
              <w:right w:val="nil"/>
            </w:tcBorders>
            <w:shd w:val="clear" w:color="auto" w:fill="auto"/>
            <w:noWrap/>
            <w:vAlign w:val="center"/>
            <w:hideMark/>
          </w:tcPr>
          <w:p w14:paraId="1E18C68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0.0704</w:t>
            </w:r>
          </w:p>
        </w:tc>
        <w:tc>
          <w:tcPr>
            <w:tcW w:w="554" w:type="pct"/>
            <w:tcBorders>
              <w:top w:val="nil"/>
              <w:left w:val="nil"/>
              <w:bottom w:val="nil"/>
              <w:right w:val="nil"/>
            </w:tcBorders>
            <w:shd w:val="clear" w:color="auto" w:fill="auto"/>
            <w:noWrap/>
            <w:vAlign w:val="center"/>
            <w:hideMark/>
          </w:tcPr>
          <w:p w14:paraId="3786296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0.0404</w:t>
            </w:r>
          </w:p>
        </w:tc>
        <w:tc>
          <w:tcPr>
            <w:tcW w:w="553" w:type="pct"/>
            <w:tcBorders>
              <w:top w:val="nil"/>
              <w:left w:val="nil"/>
              <w:bottom w:val="nil"/>
              <w:right w:val="nil"/>
            </w:tcBorders>
            <w:shd w:val="clear" w:color="auto" w:fill="auto"/>
            <w:noWrap/>
            <w:vAlign w:val="center"/>
            <w:hideMark/>
          </w:tcPr>
          <w:p w14:paraId="30F00D6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0.1326</w:t>
            </w:r>
          </w:p>
        </w:tc>
        <w:tc>
          <w:tcPr>
            <w:tcW w:w="566" w:type="pct"/>
            <w:tcBorders>
              <w:top w:val="nil"/>
              <w:left w:val="nil"/>
              <w:bottom w:val="nil"/>
              <w:right w:val="nil"/>
            </w:tcBorders>
            <w:shd w:val="clear" w:color="auto" w:fill="auto"/>
            <w:noWrap/>
            <w:vAlign w:val="center"/>
            <w:hideMark/>
          </w:tcPr>
          <w:p w14:paraId="043EAA8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0.0872</w:t>
            </w:r>
          </w:p>
        </w:tc>
        <w:tc>
          <w:tcPr>
            <w:tcW w:w="566" w:type="pct"/>
            <w:tcBorders>
              <w:top w:val="nil"/>
              <w:left w:val="nil"/>
              <w:bottom w:val="nil"/>
              <w:right w:val="nil"/>
            </w:tcBorders>
            <w:shd w:val="clear" w:color="auto" w:fill="auto"/>
            <w:noWrap/>
            <w:vAlign w:val="center"/>
            <w:hideMark/>
          </w:tcPr>
          <w:p w14:paraId="7320671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0.0114</w:t>
            </w:r>
          </w:p>
        </w:tc>
      </w:tr>
      <w:tr w:rsidR="001411DA" w:rsidRPr="001411DA" w14:paraId="0747339B" w14:textId="77777777" w:rsidTr="001411DA">
        <w:trPr>
          <w:trHeight w:val="315"/>
        </w:trPr>
        <w:tc>
          <w:tcPr>
            <w:tcW w:w="552" w:type="pct"/>
            <w:tcBorders>
              <w:top w:val="nil"/>
              <w:left w:val="nil"/>
              <w:bottom w:val="nil"/>
              <w:right w:val="nil"/>
            </w:tcBorders>
            <w:shd w:val="clear" w:color="auto" w:fill="auto"/>
            <w:noWrap/>
            <w:vAlign w:val="center"/>
            <w:hideMark/>
          </w:tcPr>
          <w:p w14:paraId="037EF99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0.0733</w:t>
            </w:r>
          </w:p>
        </w:tc>
        <w:tc>
          <w:tcPr>
            <w:tcW w:w="552" w:type="pct"/>
            <w:tcBorders>
              <w:top w:val="nil"/>
              <w:left w:val="nil"/>
              <w:bottom w:val="nil"/>
              <w:right w:val="nil"/>
            </w:tcBorders>
            <w:shd w:val="clear" w:color="auto" w:fill="auto"/>
            <w:noWrap/>
            <w:vAlign w:val="center"/>
            <w:hideMark/>
          </w:tcPr>
          <w:p w14:paraId="393A4F3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0.0731</w:t>
            </w:r>
          </w:p>
        </w:tc>
        <w:tc>
          <w:tcPr>
            <w:tcW w:w="553" w:type="pct"/>
            <w:tcBorders>
              <w:top w:val="nil"/>
              <w:left w:val="nil"/>
              <w:bottom w:val="nil"/>
              <w:right w:val="nil"/>
            </w:tcBorders>
            <w:shd w:val="clear" w:color="auto" w:fill="auto"/>
            <w:noWrap/>
            <w:vAlign w:val="center"/>
            <w:hideMark/>
          </w:tcPr>
          <w:p w14:paraId="0CFE4C7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0.1154</w:t>
            </w:r>
          </w:p>
        </w:tc>
        <w:tc>
          <w:tcPr>
            <w:tcW w:w="552" w:type="pct"/>
            <w:tcBorders>
              <w:top w:val="nil"/>
              <w:left w:val="nil"/>
              <w:bottom w:val="nil"/>
              <w:right w:val="nil"/>
            </w:tcBorders>
            <w:shd w:val="clear" w:color="auto" w:fill="auto"/>
            <w:noWrap/>
            <w:vAlign w:val="center"/>
            <w:hideMark/>
          </w:tcPr>
          <w:p w14:paraId="12C78C3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0.0324</w:t>
            </w:r>
          </w:p>
        </w:tc>
        <w:tc>
          <w:tcPr>
            <w:tcW w:w="552" w:type="pct"/>
            <w:tcBorders>
              <w:top w:val="nil"/>
              <w:left w:val="nil"/>
              <w:bottom w:val="nil"/>
              <w:right w:val="nil"/>
            </w:tcBorders>
            <w:shd w:val="clear" w:color="auto" w:fill="auto"/>
            <w:noWrap/>
            <w:vAlign w:val="center"/>
            <w:hideMark/>
          </w:tcPr>
          <w:p w14:paraId="0C5B6C9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0.0408</w:t>
            </w:r>
          </w:p>
        </w:tc>
        <w:tc>
          <w:tcPr>
            <w:tcW w:w="554" w:type="pct"/>
            <w:tcBorders>
              <w:top w:val="nil"/>
              <w:left w:val="nil"/>
              <w:bottom w:val="nil"/>
              <w:right w:val="nil"/>
            </w:tcBorders>
            <w:shd w:val="clear" w:color="auto" w:fill="auto"/>
            <w:noWrap/>
            <w:vAlign w:val="center"/>
            <w:hideMark/>
          </w:tcPr>
          <w:p w14:paraId="2A62407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0.1974</w:t>
            </w:r>
          </w:p>
        </w:tc>
        <w:tc>
          <w:tcPr>
            <w:tcW w:w="553" w:type="pct"/>
            <w:tcBorders>
              <w:top w:val="nil"/>
              <w:left w:val="nil"/>
              <w:bottom w:val="nil"/>
              <w:right w:val="nil"/>
            </w:tcBorders>
            <w:shd w:val="clear" w:color="auto" w:fill="auto"/>
            <w:noWrap/>
            <w:vAlign w:val="center"/>
            <w:hideMark/>
          </w:tcPr>
          <w:p w14:paraId="1650CE8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0.1043</w:t>
            </w:r>
          </w:p>
        </w:tc>
        <w:tc>
          <w:tcPr>
            <w:tcW w:w="566" w:type="pct"/>
            <w:tcBorders>
              <w:top w:val="nil"/>
              <w:left w:val="nil"/>
              <w:bottom w:val="nil"/>
              <w:right w:val="nil"/>
            </w:tcBorders>
            <w:shd w:val="clear" w:color="auto" w:fill="auto"/>
            <w:noWrap/>
            <w:vAlign w:val="center"/>
            <w:hideMark/>
          </w:tcPr>
          <w:p w14:paraId="350F159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0.0405</w:t>
            </w:r>
          </w:p>
        </w:tc>
        <w:tc>
          <w:tcPr>
            <w:tcW w:w="566" w:type="pct"/>
            <w:tcBorders>
              <w:top w:val="nil"/>
              <w:left w:val="nil"/>
              <w:bottom w:val="nil"/>
              <w:right w:val="nil"/>
            </w:tcBorders>
            <w:shd w:val="clear" w:color="auto" w:fill="auto"/>
            <w:noWrap/>
            <w:vAlign w:val="center"/>
            <w:hideMark/>
          </w:tcPr>
          <w:p w14:paraId="1EBB01F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0.0092</w:t>
            </w:r>
          </w:p>
        </w:tc>
      </w:tr>
      <w:tr w:rsidR="001411DA" w:rsidRPr="001411DA" w14:paraId="5C7B9126" w14:textId="77777777" w:rsidTr="001411DA">
        <w:trPr>
          <w:trHeight w:val="315"/>
        </w:trPr>
        <w:tc>
          <w:tcPr>
            <w:tcW w:w="552" w:type="pct"/>
            <w:tcBorders>
              <w:top w:val="nil"/>
              <w:left w:val="nil"/>
              <w:bottom w:val="nil"/>
              <w:right w:val="nil"/>
            </w:tcBorders>
            <w:shd w:val="clear" w:color="auto" w:fill="auto"/>
            <w:noWrap/>
            <w:vAlign w:val="center"/>
            <w:hideMark/>
          </w:tcPr>
          <w:p w14:paraId="519370B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0.1922</w:t>
            </w:r>
          </w:p>
        </w:tc>
        <w:tc>
          <w:tcPr>
            <w:tcW w:w="552" w:type="pct"/>
            <w:tcBorders>
              <w:top w:val="nil"/>
              <w:left w:val="nil"/>
              <w:bottom w:val="nil"/>
              <w:right w:val="nil"/>
            </w:tcBorders>
            <w:shd w:val="clear" w:color="auto" w:fill="auto"/>
            <w:noWrap/>
            <w:vAlign w:val="center"/>
            <w:hideMark/>
          </w:tcPr>
          <w:p w14:paraId="2058DBA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0.186</w:t>
            </w:r>
          </w:p>
        </w:tc>
        <w:tc>
          <w:tcPr>
            <w:tcW w:w="553" w:type="pct"/>
            <w:tcBorders>
              <w:top w:val="nil"/>
              <w:left w:val="nil"/>
              <w:bottom w:val="nil"/>
              <w:right w:val="nil"/>
            </w:tcBorders>
            <w:shd w:val="clear" w:color="auto" w:fill="auto"/>
            <w:noWrap/>
            <w:vAlign w:val="center"/>
            <w:hideMark/>
          </w:tcPr>
          <w:p w14:paraId="0BF04D9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0.1752</w:t>
            </w:r>
          </w:p>
        </w:tc>
        <w:tc>
          <w:tcPr>
            <w:tcW w:w="552" w:type="pct"/>
            <w:tcBorders>
              <w:top w:val="nil"/>
              <w:left w:val="nil"/>
              <w:bottom w:val="nil"/>
              <w:right w:val="nil"/>
            </w:tcBorders>
            <w:shd w:val="clear" w:color="auto" w:fill="auto"/>
            <w:noWrap/>
            <w:vAlign w:val="center"/>
            <w:hideMark/>
          </w:tcPr>
          <w:p w14:paraId="1CDDA09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0.0699</w:t>
            </w:r>
          </w:p>
        </w:tc>
        <w:tc>
          <w:tcPr>
            <w:tcW w:w="552" w:type="pct"/>
            <w:tcBorders>
              <w:top w:val="nil"/>
              <w:left w:val="nil"/>
              <w:bottom w:val="nil"/>
              <w:right w:val="nil"/>
            </w:tcBorders>
            <w:shd w:val="clear" w:color="auto" w:fill="auto"/>
            <w:noWrap/>
            <w:vAlign w:val="center"/>
            <w:hideMark/>
          </w:tcPr>
          <w:p w14:paraId="7D6617D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0.2214</w:t>
            </w:r>
          </w:p>
        </w:tc>
        <w:tc>
          <w:tcPr>
            <w:tcW w:w="554" w:type="pct"/>
            <w:tcBorders>
              <w:top w:val="nil"/>
              <w:left w:val="nil"/>
              <w:bottom w:val="nil"/>
              <w:right w:val="nil"/>
            </w:tcBorders>
            <w:shd w:val="clear" w:color="auto" w:fill="auto"/>
            <w:noWrap/>
            <w:vAlign w:val="center"/>
            <w:hideMark/>
          </w:tcPr>
          <w:p w14:paraId="50AE922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0.0381</w:t>
            </w:r>
          </w:p>
        </w:tc>
        <w:tc>
          <w:tcPr>
            <w:tcW w:w="553" w:type="pct"/>
            <w:tcBorders>
              <w:top w:val="nil"/>
              <w:left w:val="nil"/>
              <w:bottom w:val="nil"/>
              <w:right w:val="nil"/>
            </w:tcBorders>
            <w:shd w:val="clear" w:color="auto" w:fill="auto"/>
            <w:noWrap/>
            <w:vAlign w:val="center"/>
            <w:hideMark/>
          </w:tcPr>
          <w:p w14:paraId="5429378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0.0785</w:t>
            </w:r>
          </w:p>
        </w:tc>
        <w:tc>
          <w:tcPr>
            <w:tcW w:w="566" w:type="pct"/>
            <w:tcBorders>
              <w:top w:val="nil"/>
              <w:left w:val="nil"/>
              <w:bottom w:val="nil"/>
              <w:right w:val="nil"/>
            </w:tcBorders>
            <w:shd w:val="clear" w:color="auto" w:fill="auto"/>
            <w:noWrap/>
            <w:vAlign w:val="center"/>
            <w:hideMark/>
          </w:tcPr>
          <w:p w14:paraId="4C444F0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0.0564</w:t>
            </w:r>
          </w:p>
        </w:tc>
        <w:tc>
          <w:tcPr>
            <w:tcW w:w="566" w:type="pct"/>
            <w:tcBorders>
              <w:top w:val="nil"/>
              <w:left w:val="nil"/>
              <w:bottom w:val="nil"/>
              <w:right w:val="nil"/>
            </w:tcBorders>
            <w:shd w:val="clear" w:color="auto" w:fill="auto"/>
            <w:noWrap/>
            <w:vAlign w:val="center"/>
            <w:hideMark/>
          </w:tcPr>
          <w:p w14:paraId="739955C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0.0261</w:t>
            </w:r>
          </w:p>
        </w:tc>
      </w:tr>
      <w:tr w:rsidR="001411DA" w:rsidRPr="001411DA" w14:paraId="1D353E6D" w14:textId="77777777" w:rsidTr="001411DA">
        <w:trPr>
          <w:trHeight w:val="315"/>
        </w:trPr>
        <w:tc>
          <w:tcPr>
            <w:tcW w:w="552" w:type="pct"/>
            <w:tcBorders>
              <w:top w:val="nil"/>
              <w:left w:val="nil"/>
              <w:bottom w:val="nil"/>
              <w:right w:val="nil"/>
            </w:tcBorders>
            <w:shd w:val="clear" w:color="auto" w:fill="auto"/>
            <w:noWrap/>
            <w:vAlign w:val="center"/>
            <w:hideMark/>
          </w:tcPr>
          <w:p w14:paraId="0B7C35F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0.2612</w:t>
            </w:r>
          </w:p>
        </w:tc>
        <w:tc>
          <w:tcPr>
            <w:tcW w:w="552" w:type="pct"/>
            <w:tcBorders>
              <w:top w:val="nil"/>
              <w:left w:val="nil"/>
              <w:bottom w:val="nil"/>
              <w:right w:val="nil"/>
            </w:tcBorders>
            <w:shd w:val="clear" w:color="auto" w:fill="auto"/>
            <w:noWrap/>
            <w:vAlign w:val="center"/>
            <w:hideMark/>
          </w:tcPr>
          <w:p w14:paraId="372E684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0.2385</w:t>
            </w:r>
          </w:p>
        </w:tc>
        <w:tc>
          <w:tcPr>
            <w:tcW w:w="553" w:type="pct"/>
            <w:tcBorders>
              <w:top w:val="nil"/>
              <w:left w:val="nil"/>
              <w:bottom w:val="nil"/>
              <w:right w:val="nil"/>
            </w:tcBorders>
            <w:shd w:val="clear" w:color="auto" w:fill="auto"/>
            <w:noWrap/>
            <w:vAlign w:val="center"/>
            <w:hideMark/>
          </w:tcPr>
          <w:p w14:paraId="0A62F35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0.1948</w:t>
            </w:r>
          </w:p>
        </w:tc>
        <w:tc>
          <w:tcPr>
            <w:tcW w:w="552" w:type="pct"/>
            <w:tcBorders>
              <w:top w:val="nil"/>
              <w:left w:val="nil"/>
              <w:bottom w:val="nil"/>
              <w:right w:val="nil"/>
            </w:tcBorders>
            <w:shd w:val="clear" w:color="auto" w:fill="auto"/>
            <w:noWrap/>
            <w:vAlign w:val="center"/>
            <w:hideMark/>
          </w:tcPr>
          <w:p w14:paraId="111EF78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0.2015</w:t>
            </w:r>
          </w:p>
        </w:tc>
        <w:tc>
          <w:tcPr>
            <w:tcW w:w="552" w:type="pct"/>
            <w:tcBorders>
              <w:top w:val="nil"/>
              <w:left w:val="nil"/>
              <w:bottom w:val="nil"/>
              <w:right w:val="nil"/>
            </w:tcBorders>
            <w:shd w:val="clear" w:color="auto" w:fill="auto"/>
            <w:noWrap/>
            <w:vAlign w:val="center"/>
            <w:hideMark/>
          </w:tcPr>
          <w:p w14:paraId="6C0AA71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0.1344</w:t>
            </w:r>
          </w:p>
        </w:tc>
        <w:tc>
          <w:tcPr>
            <w:tcW w:w="554" w:type="pct"/>
            <w:tcBorders>
              <w:top w:val="nil"/>
              <w:left w:val="nil"/>
              <w:bottom w:val="nil"/>
              <w:right w:val="nil"/>
            </w:tcBorders>
            <w:shd w:val="clear" w:color="auto" w:fill="auto"/>
            <w:noWrap/>
            <w:vAlign w:val="center"/>
            <w:hideMark/>
          </w:tcPr>
          <w:p w14:paraId="6FBA292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0.1247</w:t>
            </w:r>
          </w:p>
        </w:tc>
        <w:tc>
          <w:tcPr>
            <w:tcW w:w="553" w:type="pct"/>
            <w:tcBorders>
              <w:top w:val="nil"/>
              <w:left w:val="nil"/>
              <w:bottom w:val="nil"/>
              <w:right w:val="nil"/>
            </w:tcBorders>
            <w:shd w:val="clear" w:color="auto" w:fill="auto"/>
            <w:noWrap/>
            <w:vAlign w:val="center"/>
            <w:hideMark/>
          </w:tcPr>
          <w:p w14:paraId="53C89AF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0.9918</w:t>
            </w:r>
          </w:p>
        </w:tc>
        <w:tc>
          <w:tcPr>
            <w:tcW w:w="566" w:type="pct"/>
            <w:tcBorders>
              <w:top w:val="nil"/>
              <w:left w:val="nil"/>
              <w:bottom w:val="nil"/>
              <w:right w:val="nil"/>
            </w:tcBorders>
            <w:shd w:val="clear" w:color="auto" w:fill="auto"/>
            <w:noWrap/>
            <w:vAlign w:val="center"/>
            <w:hideMark/>
          </w:tcPr>
          <w:p w14:paraId="51ED2C8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0.3127</w:t>
            </w:r>
          </w:p>
        </w:tc>
        <w:tc>
          <w:tcPr>
            <w:tcW w:w="566" w:type="pct"/>
            <w:tcBorders>
              <w:top w:val="nil"/>
              <w:left w:val="nil"/>
              <w:bottom w:val="nil"/>
              <w:right w:val="nil"/>
            </w:tcBorders>
            <w:shd w:val="clear" w:color="auto" w:fill="auto"/>
            <w:noWrap/>
            <w:vAlign w:val="center"/>
            <w:hideMark/>
          </w:tcPr>
          <w:p w14:paraId="12D1FF2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0.1499</w:t>
            </w:r>
          </w:p>
        </w:tc>
      </w:tr>
      <w:tr w:rsidR="001411DA" w:rsidRPr="001411DA" w14:paraId="7E0E61D2" w14:textId="77777777" w:rsidTr="001411DA">
        <w:trPr>
          <w:trHeight w:val="315"/>
        </w:trPr>
        <w:tc>
          <w:tcPr>
            <w:tcW w:w="552" w:type="pct"/>
            <w:tcBorders>
              <w:top w:val="nil"/>
              <w:left w:val="nil"/>
              <w:bottom w:val="nil"/>
              <w:right w:val="nil"/>
            </w:tcBorders>
            <w:shd w:val="clear" w:color="auto" w:fill="auto"/>
            <w:noWrap/>
            <w:vAlign w:val="center"/>
            <w:hideMark/>
          </w:tcPr>
          <w:p w14:paraId="1EA8A03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0.2846</w:t>
            </w:r>
          </w:p>
        </w:tc>
        <w:tc>
          <w:tcPr>
            <w:tcW w:w="552" w:type="pct"/>
            <w:tcBorders>
              <w:top w:val="nil"/>
              <w:left w:val="nil"/>
              <w:bottom w:val="nil"/>
              <w:right w:val="nil"/>
            </w:tcBorders>
            <w:shd w:val="clear" w:color="auto" w:fill="auto"/>
            <w:noWrap/>
            <w:vAlign w:val="center"/>
            <w:hideMark/>
          </w:tcPr>
          <w:p w14:paraId="4617DFF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0.2555</w:t>
            </w:r>
          </w:p>
        </w:tc>
        <w:tc>
          <w:tcPr>
            <w:tcW w:w="553" w:type="pct"/>
            <w:tcBorders>
              <w:top w:val="nil"/>
              <w:left w:val="nil"/>
              <w:bottom w:val="nil"/>
              <w:right w:val="nil"/>
            </w:tcBorders>
            <w:shd w:val="clear" w:color="auto" w:fill="auto"/>
            <w:noWrap/>
            <w:vAlign w:val="center"/>
            <w:hideMark/>
          </w:tcPr>
          <w:p w14:paraId="1CF7A2C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0.201</w:t>
            </w:r>
          </w:p>
        </w:tc>
        <w:tc>
          <w:tcPr>
            <w:tcW w:w="552" w:type="pct"/>
            <w:tcBorders>
              <w:top w:val="nil"/>
              <w:left w:val="nil"/>
              <w:bottom w:val="nil"/>
              <w:right w:val="nil"/>
            </w:tcBorders>
            <w:shd w:val="clear" w:color="auto" w:fill="auto"/>
            <w:noWrap/>
            <w:vAlign w:val="center"/>
            <w:hideMark/>
          </w:tcPr>
          <w:p w14:paraId="632B9D6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0.3209</w:t>
            </w:r>
          </w:p>
        </w:tc>
        <w:tc>
          <w:tcPr>
            <w:tcW w:w="552" w:type="pct"/>
            <w:tcBorders>
              <w:top w:val="nil"/>
              <w:left w:val="nil"/>
              <w:bottom w:val="nil"/>
              <w:right w:val="nil"/>
            </w:tcBorders>
            <w:shd w:val="clear" w:color="auto" w:fill="auto"/>
            <w:noWrap/>
            <w:vAlign w:val="center"/>
            <w:hideMark/>
          </w:tcPr>
          <w:p w14:paraId="1B4269B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0.3031</w:t>
            </w:r>
          </w:p>
        </w:tc>
        <w:tc>
          <w:tcPr>
            <w:tcW w:w="554" w:type="pct"/>
            <w:tcBorders>
              <w:top w:val="nil"/>
              <w:left w:val="nil"/>
              <w:bottom w:val="nil"/>
              <w:right w:val="nil"/>
            </w:tcBorders>
            <w:shd w:val="clear" w:color="auto" w:fill="auto"/>
            <w:noWrap/>
            <w:vAlign w:val="center"/>
            <w:hideMark/>
          </w:tcPr>
          <w:p w14:paraId="5DDE372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0.3488</w:t>
            </w:r>
          </w:p>
        </w:tc>
        <w:tc>
          <w:tcPr>
            <w:tcW w:w="553" w:type="pct"/>
            <w:tcBorders>
              <w:top w:val="nil"/>
              <w:left w:val="nil"/>
              <w:bottom w:val="nil"/>
              <w:right w:val="nil"/>
            </w:tcBorders>
            <w:shd w:val="clear" w:color="auto" w:fill="auto"/>
            <w:noWrap/>
            <w:vAlign w:val="center"/>
            <w:hideMark/>
          </w:tcPr>
          <w:p w14:paraId="30F7547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0.9749</w:t>
            </w:r>
          </w:p>
        </w:tc>
        <w:tc>
          <w:tcPr>
            <w:tcW w:w="566" w:type="pct"/>
            <w:tcBorders>
              <w:top w:val="nil"/>
              <w:left w:val="nil"/>
              <w:bottom w:val="nil"/>
              <w:right w:val="nil"/>
            </w:tcBorders>
            <w:shd w:val="clear" w:color="auto" w:fill="auto"/>
            <w:noWrap/>
            <w:vAlign w:val="center"/>
            <w:hideMark/>
          </w:tcPr>
          <w:p w14:paraId="1B70765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0.31</w:t>
            </w:r>
          </w:p>
        </w:tc>
        <w:tc>
          <w:tcPr>
            <w:tcW w:w="566" w:type="pct"/>
            <w:tcBorders>
              <w:top w:val="nil"/>
              <w:left w:val="nil"/>
              <w:bottom w:val="nil"/>
              <w:right w:val="nil"/>
            </w:tcBorders>
            <w:shd w:val="clear" w:color="auto" w:fill="auto"/>
            <w:noWrap/>
            <w:vAlign w:val="center"/>
            <w:hideMark/>
          </w:tcPr>
          <w:p w14:paraId="4479571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0.0795</w:t>
            </w:r>
          </w:p>
        </w:tc>
      </w:tr>
      <w:tr w:rsidR="001411DA" w:rsidRPr="001411DA" w14:paraId="5CE3D136" w14:textId="77777777" w:rsidTr="001411DA">
        <w:trPr>
          <w:trHeight w:val="315"/>
        </w:trPr>
        <w:tc>
          <w:tcPr>
            <w:tcW w:w="552" w:type="pct"/>
            <w:tcBorders>
              <w:top w:val="nil"/>
              <w:left w:val="nil"/>
              <w:bottom w:val="nil"/>
              <w:right w:val="nil"/>
            </w:tcBorders>
            <w:shd w:val="clear" w:color="auto" w:fill="auto"/>
            <w:noWrap/>
            <w:vAlign w:val="center"/>
            <w:hideMark/>
          </w:tcPr>
          <w:p w14:paraId="08CBA10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0.1691</w:t>
            </w:r>
          </w:p>
        </w:tc>
        <w:tc>
          <w:tcPr>
            <w:tcW w:w="552" w:type="pct"/>
            <w:tcBorders>
              <w:top w:val="nil"/>
              <w:left w:val="nil"/>
              <w:bottom w:val="nil"/>
              <w:right w:val="nil"/>
            </w:tcBorders>
            <w:shd w:val="clear" w:color="auto" w:fill="auto"/>
            <w:noWrap/>
            <w:vAlign w:val="center"/>
            <w:hideMark/>
          </w:tcPr>
          <w:p w14:paraId="06EDB7E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0.1716</w:t>
            </w:r>
          </w:p>
        </w:tc>
        <w:tc>
          <w:tcPr>
            <w:tcW w:w="553" w:type="pct"/>
            <w:tcBorders>
              <w:top w:val="nil"/>
              <w:left w:val="nil"/>
              <w:bottom w:val="nil"/>
              <w:right w:val="nil"/>
            </w:tcBorders>
            <w:shd w:val="clear" w:color="auto" w:fill="auto"/>
            <w:noWrap/>
            <w:vAlign w:val="center"/>
            <w:hideMark/>
          </w:tcPr>
          <w:p w14:paraId="68B4E66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0.1697</w:t>
            </w:r>
          </w:p>
        </w:tc>
        <w:tc>
          <w:tcPr>
            <w:tcW w:w="552" w:type="pct"/>
            <w:tcBorders>
              <w:top w:val="nil"/>
              <w:left w:val="nil"/>
              <w:bottom w:val="nil"/>
              <w:right w:val="nil"/>
            </w:tcBorders>
            <w:shd w:val="clear" w:color="auto" w:fill="auto"/>
            <w:noWrap/>
            <w:vAlign w:val="center"/>
            <w:hideMark/>
          </w:tcPr>
          <w:p w14:paraId="7EF7837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0.0001</w:t>
            </w:r>
          </w:p>
        </w:tc>
        <w:tc>
          <w:tcPr>
            <w:tcW w:w="552" w:type="pct"/>
            <w:tcBorders>
              <w:top w:val="nil"/>
              <w:left w:val="nil"/>
              <w:bottom w:val="nil"/>
              <w:right w:val="nil"/>
            </w:tcBorders>
            <w:shd w:val="clear" w:color="auto" w:fill="auto"/>
            <w:noWrap/>
            <w:vAlign w:val="center"/>
            <w:hideMark/>
          </w:tcPr>
          <w:p w14:paraId="787C213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0.0024</w:t>
            </w:r>
          </w:p>
        </w:tc>
        <w:tc>
          <w:tcPr>
            <w:tcW w:w="554" w:type="pct"/>
            <w:tcBorders>
              <w:top w:val="nil"/>
              <w:left w:val="nil"/>
              <w:bottom w:val="nil"/>
              <w:right w:val="nil"/>
            </w:tcBorders>
            <w:shd w:val="clear" w:color="auto" w:fill="auto"/>
            <w:noWrap/>
            <w:vAlign w:val="center"/>
            <w:hideMark/>
          </w:tcPr>
          <w:p w14:paraId="4D13D7E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0.0435</w:t>
            </w:r>
          </w:p>
        </w:tc>
        <w:tc>
          <w:tcPr>
            <w:tcW w:w="553" w:type="pct"/>
            <w:tcBorders>
              <w:top w:val="nil"/>
              <w:left w:val="nil"/>
              <w:bottom w:val="nil"/>
              <w:right w:val="nil"/>
            </w:tcBorders>
            <w:shd w:val="clear" w:color="auto" w:fill="auto"/>
            <w:noWrap/>
            <w:vAlign w:val="center"/>
            <w:hideMark/>
          </w:tcPr>
          <w:p w14:paraId="0D4FBD4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0.9205</w:t>
            </w:r>
          </w:p>
        </w:tc>
        <w:tc>
          <w:tcPr>
            <w:tcW w:w="566" w:type="pct"/>
            <w:tcBorders>
              <w:top w:val="nil"/>
              <w:left w:val="nil"/>
              <w:bottom w:val="nil"/>
              <w:right w:val="nil"/>
            </w:tcBorders>
            <w:shd w:val="clear" w:color="auto" w:fill="auto"/>
            <w:noWrap/>
            <w:vAlign w:val="center"/>
            <w:hideMark/>
          </w:tcPr>
          <w:p w14:paraId="471CEAE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0.5103</w:t>
            </w:r>
          </w:p>
        </w:tc>
        <w:tc>
          <w:tcPr>
            <w:tcW w:w="566" w:type="pct"/>
            <w:tcBorders>
              <w:top w:val="nil"/>
              <w:left w:val="nil"/>
              <w:bottom w:val="nil"/>
              <w:right w:val="nil"/>
            </w:tcBorders>
            <w:shd w:val="clear" w:color="auto" w:fill="auto"/>
            <w:noWrap/>
            <w:vAlign w:val="center"/>
            <w:hideMark/>
          </w:tcPr>
          <w:p w14:paraId="3B6CED9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0.3615</w:t>
            </w:r>
          </w:p>
        </w:tc>
      </w:tr>
      <w:tr w:rsidR="001411DA" w:rsidRPr="001411DA" w14:paraId="10CFB0C8" w14:textId="77777777" w:rsidTr="001411DA">
        <w:trPr>
          <w:trHeight w:val="315"/>
        </w:trPr>
        <w:tc>
          <w:tcPr>
            <w:tcW w:w="552" w:type="pct"/>
            <w:tcBorders>
              <w:top w:val="nil"/>
              <w:left w:val="nil"/>
              <w:bottom w:val="nil"/>
              <w:right w:val="nil"/>
            </w:tcBorders>
            <w:shd w:val="clear" w:color="auto" w:fill="auto"/>
            <w:noWrap/>
            <w:vAlign w:val="center"/>
            <w:hideMark/>
          </w:tcPr>
          <w:p w14:paraId="2ADDDB2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0.149</w:t>
            </w:r>
          </w:p>
        </w:tc>
        <w:tc>
          <w:tcPr>
            <w:tcW w:w="552" w:type="pct"/>
            <w:tcBorders>
              <w:top w:val="nil"/>
              <w:left w:val="nil"/>
              <w:bottom w:val="nil"/>
              <w:right w:val="nil"/>
            </w:tcBorders>
            <w:shd w:val="clear" w:color="auto" w:fill="auto"/>
            <w:noWrap/>
            <w:vAlign w:val="center"/>
            <w:hideMark/>
          </w:tcPr>
          <w:p w14:paraId="1C2D85D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0.1546</w:t>
            </w:r>
          </w:p>
        </w:tc>
        <w:tc>
          <w:tcPr>
            <w:tcW w:w="553" w:type="pct"/>
            <w:tcBorders>
              <w:top w:val="nil"/>
              <w:left w:val="nil"/>
              <w:bottom w:val="nil"/>
              <w:right w:val="nil"/>
            </w:tcBorders>
            <w:shd w:val="clear" w:color="auto" w:fill="auto"/>
            <w:noWrap/>
            <w:vAlign w:val="center"/>
            <w:hideMark/>
          </w:tcPr>
          <w:p w14:paraId="1975648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0.1624</w:t>
            </w:r>
          </w:p>
        </w:tc>
        <w:tc>
          <w:tcPr>
            <w:tcW w:w="552" w:type="pct"/>
            <w:tcBorders>
              <w:top w:val="nil"/>
              <w:left w:val="nil"/>
              <w:bottom w:val="nil"/>
              <w:right w:val="nil"/>
            </w:tcBorders>
            <w:shd w:val="clear" w:color="auto" w:fill="auto"/>
            <w:noWrap/>
            <w:vAlign w:val="center"/>
            <w:hideMark/>
          </w:tcPr>
          <w:p w14:paraId="479F32F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0.0002</w:t>
            </w:r>
          </w:p>
        </w:tc>
        <w:tc>
          <w:tcPr>
            <w:tcW w:w="552" w:type="pct"/>
            <w:tcBorders>
              <w:top w:val="nil"/>
              <w:left w:val="nil"/>
              <w:bottom w:val="nil"/>
              <w:right w:val="nil"/>
            </w:tcBorders>
            <w:shd w:val="clear" w:color="auto" w:fill="auto"/>
            <w:noWrap/>
            <w:vAlign w:val="center"/>
            <w:hideMark/>
          </w:tcPr>
          <w:p w14:paraId="4172FAF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0.0004</w:t>
            </w:r>
          </w:p>
        </w:tc>
        <w:tc>
          <w:tcPr>
            <w:tcW w:w="554" w:type="pct"/>
            <w:tcBorders>
              <w:top w:val="nil"/>
              <w:left w:val="nil"/>
              <w:bottom w:val="nil"/>
              <w:right w:val="nil"/>
            </w:tcBorders>
            <w:shd w:val="clear" w:color="auto" w:fill="auto"/>
            <w:noWrap/>
            <w:vAlign w:val="center"/>
            <w:hideMark/>
          </w:tcPr>
          <w:p w14:paraId="7313536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0.0048</w:t>
            </w:r>
          </w:p>
        </w:tc>
        <w:tc>
          <w:tcPr>
            <w:tcW w:w="553" w:type="pct"/>
            <w:tcBorders>
              <w:top w:val="nil"/>
              <w:left w:val="nil"/>
              <w:bottom w:val="nil"/>
              <w:right w:val="nil"/>
            </w:tcBorders>
            <w:shd w:val="clear" w:color="auto" w:fill="auto"/>
            <w:noWrap/>
            <w:vAlign w:val="center"/>
            <w:hideMark/>
          </w:tcPr>
          <w:p w14:paraId="4774CAE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0.6626</w:t>
            </w:r>
          </w:p>
        </w:tc>
        <w:tc>
          <w:tcPr>
            <w:tcW w:w="566" w:type="pct"/>
            <w:tcBorders>
              <w:top w:val="nil"/>
              <w:left w:val="nil"/>
              <w:bottom w:val="nil"/>
              <w:right w:val="nil"/>
            </w:tcBorders>
            <w:shd w:val="clear" w:color="auto" w:fill="auto"/>
            <w:noWrap/>
            <w:vAlign w:val="center"/>
            <w:hideMark/>
          </w:tcPr>
          <w:p w14:paraId="6697CF7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0.4552</w:t>
            </w:r>
          </w:p>
        </w:tc>
        <w:tc>
          <w:tcPr>
            <w:tcW w:w="566" w:type="pct"/>
            <w:tcBorders>
              <w:top w:val="nil"/>
              <w:left w:val="nil"/>
              <w:bottom w:val="nil"/>
              <w:right w:val="nil"/>
            </w:tcBorders>
            <w:shd w:val="clear" w:color="auto" w:fill="auto"/>
            <w:noWrap/>
            <w:vAlign w:val="center"/>
            <w:hideMark/>
          </w:tcPr>
          <w:p w14:paraId="68FEC4C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0.3804</w:t>
            </w:r>
          </w:p>
        </w:tc>
      </w:tr>
      <w:tr w:rsidR="001411DA" w:rsidRPr="001411DA" w14:paraId="2F12C2E7" w14:textId="77777777" w:rsidTr="001411DA">
        <w:trPr>
          <w:trHeight w:val="315"/>
        </w:trPr>
        <w:tc>
          <w:tcPr>
            <w:tcW w:w="552" w:type="pct"/>
            <w:tcBorders>
              <w:top w:val="nil"/>
              <w:left w:val="nil"/>
              <w:bottom w:val="nil"/>
              <w:right w:val="nil"/>
            </w:tcBorders>
            <w:shd w:val="clear" w:color="auto" w:fill="auto"/>
            <w:noWrap/>
            <w:vAlign w:val="center"/>
            <w:hideMark/>
          </w:tcPr>
          <w:p w14:paraId="0ABD9BC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0.6432</w:t>
            </w:r>
          </w:p>
        </w:tc>
        <w:tc>
          <w:tcPr>
            <w:tcW w:w="552" w:type="pct"/>
            <w:tcBorders>
              <w:top w:val="nil"/>
              <w:left w:val="nil"/>
              <w:bottom w:val="nil"/>
              <w:right w:val="nil"/>
            </w:tcBorders>
            <w:shd w:val="clear" w:color="auto" w:fill="auto"/>
            <w:noWrap/>
            <w:vAlign w:val="center"/>
            <w:hideMark/>
          </w:tcPr>
          <w:p w14:paraId="270D36A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0.5704</w:t>
            </w:r>
          </w:p>
        </w:tc>
        <w:tc>
          <w:tcPr>
            <w:tcW w:w="553" w:type="pct"/>
            <w:tcBorders>
              <w:top w:val="nil"/>
              <w:left w:val="nil"/>
              <w:bottom w:val="nil"/>
              <w:right w:val="nil"/>
            </w:tcBorders>
            <w:shd w:val="clear" w:color="auto" w:fill="auto"/>
            <w:noWrap/>
            <w:vAlign w:val="center"/>
            <w:hideMark/>
          </w:tcPr>
          <w:p w14:paraId="40F72C1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0.4818</w:t>
            </w:r>
          </w:p>
        </w:tc>
        <w:tc>
          <w:tcPr>
            <w:tcW w:w="552" w:type="pct"/>
            <w:tcBorders>
              <w:top w:val="nil"/>
              <w:left w:val="nil"/>
              <w:bottom w:val="nil"/>
              <w:right w:val="nil"/>
            </w:tcBorders>
            <w:shd w:val="clear" w:color="auto" w:fill="auto"/>
            <w:noWrap/>
            <w:vAlign w:val="center"/>
            <w:hideMark/>
          </w:tcPr>
          <w:p w14:paraId="6564474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0.0451</w:t>
            </w:r>
          </w:p>
        </w:tc>
        <w:tc>
          <w:tcPr>
            <w:tcW w:w="552" w:type="pct"/>
            <w:tcBorders>
              <w:top w:val="nil"/>
              <w:left w:val="nil"/>
              <w:bottom w:val="nil"/>
              <w:right w:val="nil"/>
            </w:tcBorders>
            <w:shd w:val="clear" w:color="auto" w:fill="auto"/>
            <w:noWrap/>
            <w:vAlign w:val="center"/>
            <w:hideMark/>
          </w:tcPr>
          <w:p w14:paraId="530E3F9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0.0255</w:t>
            </w:r>
          </w:p>
        </w:tc>
        <w:tc>
          <w:tcPr>
            <w:tcW w:w="554" w:type="pct"/>
            <w:tcBorders>
              <w:top w:val="nil"/>
              <w:left w:val="nil"/>
              <w:bottom w:val="nil"/>
              <w:right w:val="nil"/>
            </w:tcBorders>
            <w:shd w:val="clear" w:color="auto" w:fill="auto"/>
            <w:noWrap/>
            <w:vAlign w:val="center"/>
            <w:hideMark/>
          </w:tcPr>
          <w:p w14:paraId="64AB29F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0.0693</w:t>
            </w:r>
          </w:p>
        </w:tc>
        <w:tc>
          <w:tcPr>
            <w:tcW w:w="553" w:type="pct"/>
            <w:tcBorders>
              <w:top w:val="nil"/>
              <w:left w:val="nil"/>
              <w:bottom w:val="nil"/>
              <w:right w:val="nil"/>
            </w:tcBorders>
            <w:shd w:val="clear" w:color="auto" w:fill="auto"/>
            <w:noWrap/>
            <w:vAlign w:val="center"/>
            <w:hideMark/>
          </w:tcPr>
          <w:p w14:paraId="157526C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0.6158</w:t>
            </w:r>
          </w:p>
        </w:tc>
        <w:tc>
          <w:tcPr>
            <w:tcW w:w="566" w:type="pct"/>
            <w:tcBorders>
              <w:top w:val="nil"/>
              <w:left w:val="nil"/>
              <w:bottom w:val="nil"/>
              <w:right w:val="nil"/>
            </w:tcBorders>
            <w:shd w:val="clear" w:color="auto" w:fill="auto"/>
            <w:noWrap/>
            <w:vAlign w:val="center"/>
            <w:hideMark/>
          </w:tcPr>
          <w:p w14:paraId="4A5E199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0.5808</w:t>
            </w:r>
          </w:p>
        </w:tc>
        <w:tc>
          <w:tcPr>
            <w:tcW w:w="566" w:type="pct"/>
            <w:tcBorders>
              <w:top w:val="nil"/>
              <w:left w:val="nil"/>
              <w:bottom w:val="nil"/>
              <w:right w:val="nil"/>
            </w:tcBorders>
            <w:shd w:val="clear" w:color="auto" w:fill="auto"/>
            <w:noWrap/>
            <w:vAlign w:val="center"/>
            <w:hideMark/>
          </w:tcPr>
          <w:p w14:paraId="170828D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0.3504</w:t>
            </w:r>
          </w:p>
        </w:tc>
      </w:tr>
      <w:tr w:rsidR="001411DA" w:rsidRPr="001411DA" w14:paraId="7DE61162" w14:textId="77777777" w:rsidTr="001411DA">
        <w:trPr>
          <w:trHeight w:val="315"/>
        </w:trPr>
        <w:tc>
          <w:tcPr>
            <w:tcW w:w="552" w:type="pct"/>
            <w:tcBorders>
              <w:top w:val="nil"/>
              <w:left w:val="nil"/>
              <w:bottom w:val="nil"/>
              <w:right w:val="nil"/>
            </w:tcBorders>
            <w:shd w:val="clear" w:color="auto" w:fill="auto"/>
            <w:noWrap/>
            <w:vAlign w:val="center"/>
            <w:hideMark/>
          </w:tcPr>
          <w:p w14:paraId="7DCBDDB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0.0135</w:t>
            </w:r>
          </w:p>
        </w:tc>
        <w:tc>
          <w:tcPr>
            <w:tcW w:w="552" w:type="pct"/>
            <w:tcBorders>
              <w:top w:val="nil"/>
              <w:left w:val="nil"/>
              <w:bottom w:val="nil"/>
              <w:right w:val="nil"/>
            </w:tcBorders>
            <w:shd w:val="clear" w:color="auto" w:fill="auto"/>
            <w:noWrap/>
            <w:vAlign w:val="center"/>
            <w:hideMark/>
          </w:tcPr>
          <w:p w14:paraId="1106F3A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0.0602</w:t>
            </w:r>
          </w:p>
        </w:tc>
        <w:tc>
          <w:tcPr>
            <w:tcW w:w="553" w:type="pct"/>
            <w:tcBorders>
              <w:top w:val="nil"/>
              <w:left w:val="nil"/>
              <w:bottom w:val="nil"/>
              <w:right w:val="nil"/>
            </w:tcBorders>
            <w:shd w:val="clear" w:color="auto" w:fill="auto"/>
            <w:noWrap/>
            <w:vAlign w:val="center"/>
            <w:hideMark/>
          </w:tcPr>
          <w:p w14:paraId="52BF277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0.1259</w:t>
            </w:r>
          </w:p>
        </w:tc>
        <w:tc>
          <w:tcPr>
            <w:tcW w:w="552" w:type="pct"/>
            <w:tcBorders>
              <w:top w:val="nil"/>
              <w:left w:val="nil"/>
              <w:bottom w:val="nil"/>
              <w:right w:val="nil"/>
            </w:tcBorders>
            <w:shd w:val="clear" w:color="auto" w:fill="auto"/>
            <w:noWrap/>
            <w:vAlign w:val="center"/>
            <w:hideMark/>
          </w:tcPr>
          <w:p w14:paraId="0A59BE2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0.1193</w:t>
            </w:r>
          </w:p>
        </w:tc>
        <w:tc>
          <w:tcPr>
            <w:tcW w:w="552" w:type="pct"/>
            <w:tcBorders>
              <w:top w:val="nil"/>
              <w:left w:val="nil"/>
              <w:bottom w:val="nil"/>
              <w:right w:val="nil"/>
            </w:tcBorders>
            <w:shd w:val="clear" w:color="auto" w:fill="auto"/>
            <w:noWrap/>
            <w:vAlign w:val="center"/>
            <w:hideMark/>
          </w:tcPr>
          <w:p w14:paraId="2FDF867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0.3735</w:t>
            </w:r>
          </w:p>
        </w:tc>
        <w:tc>
          <w:tcPr>
            <w:tcW w:w="554" w:type="pct"/>
            <w:tcBorders>
              <w:top w:val="nil"/>
              <w:left w:val="nil"/>
              <w:bottom w:val="nil"/>
              <w:right w:val="nil"/>
            </w:tcBorders>
            <w:shd w:val="clear" w:color="auto" w:fill="auto"/>
            <w:noWrap/>
            <w:vAlign w:val="center"/>
            <w:hideMark/>
          </w:tcPr>
          <w:p w14:paraId="2D35C5C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0.3311</w:t>
            </w:r>
          </w:p>
        </w:tc>
        <w:tc>
          <w:tcPr>
            <w:tcW w:w="553" w:type="pct"/>
            <w:tcBorders>
              <w:top w:val="nil"/>
              <w:left w:val="nil"/>
              <w:bottom w:val="nil"/>
              <w:right w:val="nil"/>
            </w:tcBorders>
            <w:shd w:val="clear" w:color="auto" w:fill="auto"/>
            <w:noWrap/>
            <w:vAlign w:val="center"/>
            <w:hideMark/>
          </w:tcPr>
          <w:p w14:paraId="02F1B25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0.1476</w:t>
            </w:r>
          </w:p>
        </w:tc>
        <w:tc>
          <w:tcPr>
            <w:tcW w:w="566" w:type="pct"/>
            <w:tcBorders>
              <w:top w:val="nil"/>
              <w:left w:val="nil"/>
              <w:bottom w:val="nil"/>
              <w:right w:val="nil"/>
            </w:tcBorders>
            <w:shd w:val="clear" w:color="auto" w:fill="auto"/>
            <w:noWrap/>
            <w:vAlign w:val="center"/>
            <w:hideMark/>
          </w:tcPr>
          <w:p w14:paraId="0D52C8C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0.1529</w:t>
            </w:r>
          </w:p>
        </w:tc>
        <w:tc>
          <w:tcPr>
            <w:tcW w:w="566" w:type="pct"/>
            <w:tcBorders>
              <w:top w:val="nil"/>
              <w:left w:val="nil"/>
              <w:bottom w:val="nil"/>
              <w:right w:val="nil"/>
            </w:tcBorders>
            <w:shd w:val="clear" w:color="auto" w:fill="auto"/>
            <w:noWrap/>
            <w:vAlign w:val="center"/>
            <w:hideMark/>
          </w:tcPr>
          <w:p w14:paraId="3BEC939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0.1513</w:t>
            </w:r>
          </w:p>
        </w:tc>
      </w:tr>
      <w:tr w:rsidR="001411DA" w:rsidRPr="001411DA" w14:paraId="2B2CA6A4" w14:textId="77777777" w:rsidTr="001411DA">
        <w:trPr>
          <w:trHeight w:val="315"/>
        </w:trPr>
        <w:tc>
          <w:tcPr>
            <w:tcW w:w="552" w:type="pct"/>
            <w:tcBorders>
              <w:top w:val="nil"/>
              <w:left w:val="nil"/>
              <w:bottom w:val="nil"/>
              <w:right w:val="nil"/>
            </w:tcBorders>
            <w:shd w:val="clear" w:color="auto" w:fill="auto"/>
            <w:noWrap/>
            <w:vAlign w:val="center"/>
            <w:hideMark/>
          </w:tcPr>
          <w:p w14:paraId="7E35C6D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0.5513</w:t>
            </w:r>
          </w:p>
        </w:tc>
        <w:tc>
          <w:tcPr>
            <w:tcW w:w="552" w:type="pct"/>
            <w:tcBorders>
              <w:top w:val="nil"/>
              <w:left w:val="nil"/>
              <w:bottom w:val="nil"/>
              <w:right w:val="nil"/>
            </w:tcBorders>
            <w:shd w:val="clear" w:color="auto" w:fill="auto"/>
            <w:noWrap/>
            <w:vAlign w:val="center"/>
            <w:hideMark/>
          </w:tcPr>
          <w:p w14:paraId="701A628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0.4764</w:t>
            </w:r>
          </w:p>
        </w:tc>
        <w:tc>
          <w:tcPr>
            <w:tcW w:w="553" w:type="pct"/>
            <w:tcBorders>
              <w:top w:val="nil"/>
              <w:left w:val="nil"/>
              <w:bottom w:val="nil"/>
              <w:right w:val="nil"/>
            </w:tcBorders>
            <w:shd w:val="clear" w:color="auto" w:fill="auto"/>
            <w:noWrap/>
            <w:vAlign w:val="center"/>
            <w:hideMark/>
          </w:tcPr>
          <w:p w14:paraId="3F438E7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0.3505</w:t>
            </w:r>
          </w:p>
        </w:tc>
        <w:tc>
          <w:tcPr>
            <w:tcW w:w="552" w:type="pct"/>
            <w:tcBorders>
              <w:top w:val="nil"/>
              <w:left w:val="nil"/>
              <w:bottom w:val="nil"/>
              <w:right w:val="nil"/>
            </w:tcBorders>
            <w:shd w:val="clear" w:color="auto" w:fill="auto"/>
            <w:noWrap/>
            <w:vAlign w:val="center"/>
            <w:hideMark/>
          </w:tcPr>
          <w:p w14:paraId="1DBD63F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0.7159</w:t>
            </w:r>
          </w:p>
        </w:tc>
        <w:tc>
          <w:tcPr>
            <w:tcW w:w="552" w:type="pct"/>
            <w:tcBorders>
              <w:top w:val="nil"/>
              <w:left w:val="nil"/>
              <w:bottom w:val="nil"/>
              <w:right w:val="nil"/>
            </w:tcBorders>
            <w:shd w:val="clear" w:color="auto" w:fill="auto"/>
            <w:noWrap/>
            <w:vAlign w:val="center"/>
            <w:hideMark/>
          </w:tcPr>
          <w:p w14:paraId="05AFDFE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0.3891</w:t>
            </w:r>
          </w:p>
        </w:tc>
        <w:tc>
          <w:tcPr>
            <w:tcW w:w="554" w:type="pct"/>
            <w:tcBorders>
              <w:top w:val="nil"/>
              <w:left w:val="nil"/>
              <w:bottom w:val="nil"/>
              <w:right w:val="nil"/>
            </w:tcBorders>
            <w:shd w:val="clear" w:color="auto" w:fill="auto"/>
            <w:noWrap/>
            <w:vAlign w:val="center"/>
            <w:hideMark/>
          </w:tcPr>
          <w:p w14:paraId="472E7CF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0.3443</w:t>
            </w:r>
          </w:p>
        </w:tc>
        <w:tc>
          <w:tcPr>
            <w:tcW w:w="553" w:type="pct"/>
            <w:tcBorders>
              <w:top w:val="nil"/>
              <w:left w:val="nil"/>
              <w:bottom w:val="nil"/>
              <w:right w:val="nil"/>
            </w:tcBorders>
            <w:shd w:val="clear" w:color="auto" w:fill="auto"/>
            <w:noWrap/>
            <w:vAlign w:val="center"/>
            <w:hideMark/>
          </w:tcPr>
          <w:p w14:paraId="5D7CB87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0.5614</w:t>
            </w:r>
          </w:p>
        </w:tc>
        <w:tc>
          <w:tcPr>
            <w:tcW w:w="566" w:type="pct"/>
            <w:tcBorders>
              <w:top w:val="nil"/>
              <w:left w:val="nil"/>
              <w:bottom w:val="nil"/>
              <w:right w:val="nil"/>
            </w:tcBorders>
            <w:shd w:val="clear" w:color="auto" w:fill="auto"/>
            <w:noWrap/>
            <w:vAlign w:val="center"/>
            <w:hideMark/>
          </w:tcPr>
          <w:p w14:paraId="14BE8C6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0.0155</w:t>
            </w:r>
          </w:p>
        </w:tc>
        <w:tc>
          <w:tcPr>
            <w:tcW w:w="566" w:type="pct"/>
            <w:tcBorders>
              <w:top w:val="nil"/>
              <w:left w:val="nil"/>
              <w:bottom w:val="nil"/>
              <w:right w:val="nil"/>
            </w:tcBorders>
            <w:shd w:val="clear" w:color="auto" w:fill="auto"/>
            <w:noWrap/>
            <w:vAlign w:val="center"/>
            <w:hideMark/>
          </w:tcPr>
          <w:p w14:paraId="6D1DCC1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0.1608</w:t>
            </w:r>
          </w:p>
        </w:tc>
      </w:tr>
      <w:tr w:rsidR="001411DA" w:rsidRPr="001411DA" w14:paraId="602473BC" w14:textId="77777777" w:rsidTr="001411DA">
        <w:trPr>
          <w:trHeight w:val="315"/>
        </w:trPr>
        <w:tc>
          <w:tcPr>
            <w:tcW w:w="552" w:type="pct"/>
            <w:tcBorders>
              <w:top w:val="nil"/>
              <w:left w:val="nil"/>
              <w:bottom w:val="nil"/>
              <w:right w:val="nil"/>
            </w:tcBorders>
            <w:shd w:val="clear" w:color="auto" w:fill="auto"/>
            <w:noWrap/>
            <w:vAlign w:val="center"/>
            <w:hideMark/>
          </w:tcPr>
          <w:p w14:paraId="6B01B24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0.2874</w:t>
            </w:r>
          </w:p>
        </w:tc>
        <w:tc>
          <w:tcPr>
            <w:tcW w:w="552" w:type="pct"/>
            <w:tcBorders>
              <w:top w:val="nil"/>
              <w:left w:val="nil"/>
              <w:bottom w:val="nil"/>
              <w:right w:val="nil"/>
            </w:tcBorders>
            <w:shd w:val="clear" w:color="auto" w:fill="auto"/>
            <w:noWrap/>
            <w:vAlign w:val="center"/>
            <w:hideMark/>
          </w:tcPr>
          <w:p w14:paraId="3B21195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0.2839</w:t>
            </w:r>
          </w:p>
        </w:tc>
        <w:tc>
          <w:tcPr>
            <w:tcW w:w="553" w:type="pct"/>
            <w:tcBorders>
              <w:top w:val="nil"/>
              <w:left w:val="nil"/>
              <w:bottom w:val="nil"/>
              <w:right w:val="nil"/>
            </w:tcBorders>
            <w:shd w:val="clear" w:color="auto" w:fill="auto"/>
            <w:noWrap/>
            <w:vAlign w:val="center"/>
            <w:hideMark/>
          </w:tcPr>
          <w:p w14:paraId="7FD53C3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0.236</w:t>
            </w:r>
          </w:p>
        </w:tc>
        <w:tc>
          <w:tcPr>
            <w:tcW w:w="552" w:type="pct"/>
            <w:tcBorders>
              <w:top w:val="nil"/>
              <w:left w:val="nil"/>
              <w:bottom w:val="nil"/>
              <w:right w:val="nil"/>
            </w:tcBorders>
            <w:shd w:val="clear" w:color="auto" w:fill="auto"/>
            <w:noWrap/>
            <w:vAlign w:val="center"/>
            <w:hideMark/>
          </w:tcPr>
          <w:p w14:paraId="327443F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0.2015</w:t>
            </w:r>
          </w:p>
        </w:tc>
        <w:tc>
          <w:tcPr>
            <w:tcW w:w="552" w:type="pct"/>
            <w:tcBorders>
              <w:top w:val="nil"/>
              <w:left w:val="nil"/>
              <w:bottom w:val="nil"/>
              <w:right w:val="nil"/>
            </w:tcBorders>
            <w:shd w:val="clear" w:color="auto" w:fill="auto"/>
            <w:noWrap/>
            <w:vAlign w:val="center"/>
            <w:hideMark/>
          </w:tcPr>
          <w:p w14:paraId="315FBB3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0.1344</w:t>
            </w:r>
          </w:p>
        </w:tc>
        <w:tc>
          <w:tcPr>
            <w:tcW w:w="554" w:type="pct"/>
            <w:tcBorders>
              <w:top w:val="nil"/>
              <w:left w:val="nil"/>
              <w:bottom w:val="nil"/>
              <w:right w:val="nil"/>
            </w:tcBorders>
            <w:shd w:val="clear" w:color="auto" w:fill="auto"/>
            <w:noWrap/>
            <w:vAlign w:val="center"/>
            <w:hideMark/>
          </w:tcPr>
          <w:p w14:paraId="409CE83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0.1247</w:t>
            </w:r>
          </w:p>
        </w:tc>
        <w:tc>
          <w:tcPr>
            <w:tcW w:w="553" w:type="pct"/>
            <w:tcBorders>
              <w:top w:val="nil"/>
              <w:left w:val="nil"/>
              <w:bottom w:val="nil"/>
              <w:right w:val="nil"/>
            </w:tcBorders>
            <w:shd w:val="clear" w:color="auto" w:fill="auto"/>
            <w:noWrap/>
            <w:vAlign w:val="center"/>
            <w:hideMark/>
          </w:tcPr>
          <w:p w14:paraId="5E8586A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0.3805</w:t>
            </w:r>
          </w:p>
        </w:tc>
        <w:tc>
          <w:tcPr>
            <w:tcW w:w="566" w:type="pct"/>
            <w:tcBorders>
              <w:top w:val="nil"/>
              <w:left w:val="nil"/>
              <w:bottom w:val="nil"/>
              <w:right w:val="nil"/>
            </w:tcBorders>
            <w:shd w:val="clear" w:color="auto" w:fill="auto"/>
            <w:noWrap/>
            <w:vAlign w:val="center"/>
            <w:hideMark/>
          </w:tcPr>
          <w:p w14:paraId="438AC9F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0.1674</w:t>
            </w:r>
          </w:p>
        </w:tc>
        <w:tc>
          <w:tcPr>
            <w:tcW w:w="566" w:type="pct"/>
            <w:tcBorders>
              <w:top w:val="nil"/>
              <w:left w:val="nil"/>
              <w:bottom w:val="nil"/>
              <w:right w:val="nil"/>
            </w:tcBorders>
            <w:shd w:val="clear" w:color="auto" w:fill="auto"/>
            <w:noWrap/>
            <w:vAlign w:val="center"/>
            <w:hideMark/>
          </w:tcPr>
          <w:p w14:paraId="3E73161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0.0986</w:t>
            </w:r>
          </w:p>
        </w:tc>
      </w:tr>
      <w:tr w:rsidR="001411DA" w:rsidRPr="001411DA" w14:paraId="3F22B8C5" w14:textId="77777777" w:rsidTr="001411DA">
        <w:trPr>
          <w:trHeight w:val="315"/>
        </w:trPr>
        <w:tc>
          <w:tcPr>
            <w:tcW w:w="552" w:type="pct"/>
            <w:tcBorders>
              <w:top w:val="nil"/>
              <w:left w:val="nil"/>
              <w:bottom w:val="nil"/>
              <w:right w:val="nil"/>
            </w:tcBorders>
            <w:shd w:val="clear" w:color="auto" w:fill="auto"/>
            <w:noWrap/>
            <w:vAlign w:val="center"/>
            <w:hideMark/>
          </w:tcPr>
          <w:p w14:paraId="7178D04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0.2573</w:t>
            </w:r>
          </w:p>
        </w:tc>
        <w:tc>
          <w:tcPr>
            <w:tcW w:w="552" w:type="pct"/>
            <w:tcBorders>
              <w:top w:val="nil"/>
              <w:left w:val="nil"/>
              <w:bottom w:val="nil"/>
              <w:right w:val="nil"/>
            </w:tcBorders>
            <w:shd w:val="clear" w:color="auto" w:fill="auto"/>
            <w:noWrap/>
            <w:vAlign w:val="center"/>
            <w:hideMark/>
          </w:tcPr>
          <w:p w14:paraId="42DB43F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0.2356</w:t>
            </w:r>
          </w:p>
        </w:tc>
        <w:tc>
          <w:tcPr>
            <w:tcW w:w="553" w:type="pct"/>
            <w:tcBorders>
              <w:top w:val="nil"/>
              <w:left w:val="nil"/>
              <w:bottom w:val="nil"/>
              <w:right w:val="nil"/>
            </w:tcBorders>
            <w:shd w:val="clear" w:color="auto" w:fill="auto"/>
            <w:noWrap/>
            <w:vAlign w:val="center"/>
            <w:hideMark/>
          </w:tcPr>
          <w:p w14:paraId="70CAD3C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0.1937</w:t>
            </w:r>
          </w:p>
        </w:tc>
        <w:tc>
          <w:tcPr>
            <w:tcW w:w="552" w:type="pct"/>
            <w:tcBorders>
              <w:top w:val="nil"/>
              <w:left w:val="nil"/>
              <w:bottom w:val="nil"/>
              <w:right w:val="nil"/>
            </w:tcBorders>
            <w:shd w:val="clear" w:color="auto" w:fill="auto"/>
            <w:noWrap/>
            <w:vAlign w:val="center"/>
            <w:hideMark/>
          </w:tcPr>
          <w:p w14:paraId="302ABDC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0.2091</w:t>
            </w:r>
          </w:p>
        </w:tc>
        <w:tc>
          <w:tcPr>
            <w:tcW w:w="552" w:type="pct"/>
            <w:tcBorders>
              <w:top w:val="nil"/>
              <w:left w:val="nil"/>
              <w:bottom w:val="nil"/>
              <w:right w:val="nil"/>
            </w:tcBorders>
            <w:shd w:val="clear" w:color="auto" w:fill="auto"/>
            <w:noWrap/>
            <w:vAlign w:val="center"/>
            <w:hideMark/>
          </w:tcPr>
          <w:p w14:paraId="72C032E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0.1275</w:t>
            </w:r>
          </w:p>
        </w:tc>
        <w:tc>
          <w:tcPr>
            <w:tcW w:w="554" w:type="pct"/>
            <w:tcBorders>
              <w:top w:val="nil"/>
              <w:left w:val="nil"/>
              <w:bottom w:val="nil"/>
              <w:right w:val="nil"/>
            </w:tcBorders>
            <w:shd w:val="clear" w:color="auto" w:fill="auto"/>
            <w:noWrap/>
            <w:vAlign w:val="center"/>
            <w:hideMark/>
          </w:tcPr>
          <w:p w14:paraId="526E4C3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0.1484</w:t>
            </w:r>
          </w:p>
        </w:tc>
        <w:tc>
          <w:tcPr>
            <w:tcW w:w="553" w:type="pct"/>
            <w:tcBorders>
              <w:top w:val="nil"/>
              <w:left w:val="nil"/>
              <w:bottom w:val="nil"/>
              <w:right w:val="nil"/>
            </w:tcBorders>
            <w:shd w:val="clear" w:color="auto" w:fill="auto"/>
            <w:noWrap/>
            <w:vAlign w:val="center"/>
            <w:hideMark/>
          </w:tcPr>
          <w:p w14:paraId="6C6EDB1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0.0962</w:t>
            </w:r>
          </w:p>
        </w:tc>
        <w:tc>
          <w:tcPr>
            <w:tcW w:w="566" w:type="pct"/>
            <w:tcBorders>
              <w:top w:val="nil"/>
              <w:left w:val="nil"/>
              <w:bottom w:val="nil"/>
              <w:right w:val="nil"/>
            </w:tcBorders>
            <w:shd w:val="clear" w:color="auto" w:fill="auto"/>
            <w:noWrap/>
            <w:vAlign w:val="center"/>
            <w:hideMark/>
          </w:tcPr>
          <w:p w14:paraId="73D78D3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0.1071</w:t>
            </w:r>
          </w:p>
        </w:tc>
        <w:tc>
          <w:tcPr>
            <w:tcW w:w="566" w:type="pct"/>
            <w:tcBorders>
              <w:top w:val="nil"/>
              <w:left w:val="nil"/>
              <w:bottom w:val="nil"/>
              <w:right w:val="nil"/>
            </w:tcBorders>
            <w:shd w:val="clear" w:color="auto" w:fill="auto"/>
            <w:noWrap/>
            <w:vAlign w:val="center"/>
            <w:hideMark/>
          </w:tcPr>
          <w:p w14:paraId="2F50859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0.0564</w:t>
            </w:r>
          </w:p>
        </w:tc>
      </w:tr>
      <w:tr w:rsidR="001411DA" w:rsidRPr="001411DA" w14:paraId="4C901F2F" w14:textId="77777777" w:rsidTr="001411DA">
        <w:trPr>
          <w:trHeight w:val="315"/>
        </w:trPr>
        <w:tc>
          <w:tcPr>
            <w:tcW w:w="552" w:type="pct"/>
            <w:tcBorders>
              <w:top w:val="nil"/>
              <w:left w:val="nil"/>
              <w:bottom w:val="nil"/>
              <w:right w:val="nil"/>
            </w:tcBorders>
            <w:shd w:val="clear" w:color="auto" w:fill="auto"/>
            <w:noWrap/>
            <w:vAlign w:val="center"/>
            <w:hideMark/>
          </w:tcPr>
          <w:p w14:paraId="3217242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0.5479</w:t>
            </w:r>
          </w:p>
        </w:tc>
        <w:tc>
          <w:tcPr>
            <w:tcW w:w="552" w:type="pct"/>
            <w:tcBorders>
              <w:top w:val="nil"/>
              <w:left w:val="nil"/>
              <w:bottom w:val="nil"/>
              <w:right w:val="nil"/>
            </w:tcBorders>
            <w:shd w:val="clear" w:color="auto" w:fill="auto"/>
            <w:noWrap/>
            <w:vAlign w:val="center"/>
            <w:hideMark/>
          </w:tcPr>
          <w:p w14:paraId="3CD2A3B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0.469</w:t>
            </w:r>
          </w:p>
        </w:tc>
        <w:tc>
          <w:tcPr>
            <w:tcW w:w="553" w:type="pct"/>
            <w:tcBorders>
              <w:top w:val="nil"/>
              <w:left w:val="nil"/>
              <w:bottom w:val="nil"/>
              <w:right w:val="nil"/>
            </w:tcBorders>
            <w:shd w:val="clear" w:color="auto" w:fill="auto"/>
            <w:noWrap/>
            <w:vAlign w:val="center"/>
            <w:hideMark/>
          </w:tcPr>
          <w:p w14:paraId="77DE87A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0.3576</w:t>
            </w:r>
          </w:p>
        </w:tc>
        <w:tc>
          <w:tcPr>
            <w:tcW w:w="552" w:type="pct"/>
            <w:tcBorders>
              <w:top w:val="nil"/>
              <w:left w:val="nil"/>
              <w:bottom w:val="nil"/>
              <w:right w:val="nil"/>
            </w:tcBorders>
            <w:shd w:val="clear" w:color="auto" w:fill="auto"/>
            <w:noWrap/>
            <w:vAlign w:val="center"/>
            <w:hideMark/>
          </w:tcPr>
          <w:p w14:paraId="2F060C8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0.269</w:t>
            </w:r>
          </w:p>
        </w:tc>
        <w:tc>
          <w:tcPr>
            <w:tcW w:w="552" w:type="pct"/>
            <w:tcBorders>
              <w:top w:val="nil"/>
              <w:left w:val="nil"/>
              <w:bottom w:val="nil"/>
              <w:right w:val="nil"/>
            </w:tcBorders>
            <w:shd w:val="clear" w:color="auto" w:fill="auto"/>
            <w:noWrap/>
            <w:vAlign w:val="center"/>
            <w:hideMark/>
          </w:tcPr>
          <w:p w14:paraId="161B2CD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0.1601</w:t>
            </w:r>
          </w:p>
        </w:tc>
        <w:tc>
          <w:tcPr>
            <w:tcW w:w="554" w:type="pct"/>
            <w:tcBorders>
              <w:top w:val="nil"/>
              <w:left w:val="nil"/>
              <w:bottom w:val="nil"/>
              <w:right w:val="nil"/>
            </w:tcBorders>
            <w:shd w:val="clear" w:color="auto" w:fill="auto"/>
            <w:noWrap/>
            <w:vAlign w:val="center"/>
            <w:hideMark/>
          </w:tcPr>
          <w:p w14:paraId="2B94553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0.1583</w:t>
            </w:r>
          </w:p>
        </w:tc>
        <w:tc>
          <w:tcPr>
            <w:tcW w:w="553" w:type="pct"/>
            <w:tcBorders>
              <w:top w:val="nil"/>
              <w:left w:val="nil"/>
              <w:bottom w:val="nil"/>
              <w:right w:val="nil"/>
            </w:tcBorders>
            <w:shd w:val="clear" w:color="auto" w:fill="auto"/>
            <w:noWrap/>
            <w:vAlign w:val="center"/>
            <w:hideMark/>
          </w:tcPr>
          <w:p w14:paraId="7495739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0.2477</w:t>
            </w:r>
          </w:p>
        </w:tc>
        <w:tc>
          <w:tcPr>
            <w:tcW w:w="566" w:type="pct"/>
            <w:tcBorders>
              <w:top w:val="nil"/>
              <w:left w:val="nil"/>
              <w:bottom w:val="nil"/>
              <w:right w:val="nil"/>
            </w:tcBorders>
            <w:shd w:val="clear" w:color="auto" w:fill="auto"/>
            <w:noWrap/>
            <w:vAlign w:val="center"/>
            <w:hideMark/>
          </w:tcPr>
          <w:p w14:paraId="248087E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0.0147</w:t>
            </w:r>
          </w:p>
        </w:tc>
        <w:tc>
          <w:tcPr>
            <w:tcW w:w="566" w:type="pct"/>
            <w:tcBorders>
              <w:top w:val="nil"/>
              <w:left w:val="nil"/>
              <w:bottom w:val="nil"/>
              <w:right w:val="nil"/>
            </w:tcBorders>
            <w:shd w:val="clear" w:color="auto" w:fill="auto"/>
            <w:noWrap/>
            <w:vAlign w:val="center"/>
            <w:hideMark/>
          </w:tcPr>
          <w:p w14:paraId="71EA822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0.0374</w:t>
            </w:r>
          </w:p>
        </w:tc>
      </w:tr>
      <w:tr w:rsidR="001411DA" w:rsidRPr="001411DA" w14:paraId="5437E52C" w14:textId="77777777" w:rsidTr="001411DA">
        <w:trPr>
          <w:trHeight w:val="315"/>
        </w:trPr>
        <w:tc>
          <w:tcPr>
            <w:tcW w:w="552" w:type="pct"/>
            <w:tcBorders>
              <w:top w:val="nil"/>
              <w:left w:val="nil"/>
              <w:bottom w:val="nil"/>
              <w:right w:val="nil"/>
            </w:tcBorders>
            <w:shd w:val="clear" w:color="auto" w:fill="auto"/>
            <w:noWrap/>
            <w:vAlign w:val="center"/>
            <w:hideMark/>
          </w:tcPr>
          <w:p w14:paraId="5009223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0.2225</w:t>
            </w:r>
          </w:p>
        </w:tc>
        <w:tc>
          <w:tcPr>
            <w:tcW w:w="552" w:type="pct"/>
            <w:tcBorders>
              <w:top w:val="nil"/>
              <w:left w:val="nil"/>
              <w:bottom w:val="nil"/>
              <w:right w:val="nil"/>
            </w:tcBorders>
            <w:shd w:val="clear" w:color="auto" w:fill="auto"/>
            <w:noWrap/>
            <w:vAlign w:val="center"/>
            <w:hideMark/>
          </w:tcPr>
          <w:p w14:paraId="0972978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0.2103</w:t>
            </w:r>
          </w:p>
        </w:tc>
        <w:tc>
          <w:tcPr>
            <w:tcW w:w="553" w:type="pct"/>
            <w:tcBorders>
              <w:top w:val="nil"/>
              <w:left w:val="nil"/>
              <w:bottom w:val="nil"/>
              <w:right w:val="nil"/>
            </w:tcBorders>
            <w:shd w:val="clear" w:color="auto" w:fill="auto"/>
            <w:noWrap/>
            <w:vAlign w:val="center"/>
            <w:hideMark/>
          </w:tcPr>
          <w:p w14:paraId="0C2B35E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0.1843</w:t>
            </w:r>
          </w:p>
        </w:tc>
        <w:tc>
          <w:tcPr>
            <w:tcW w:w="552" w:type="pct"/>
            <w:tcBorders>
              <w:top w:val="nil"/>
              <w:left w:val="nil"/>
              <w:bottom w:val="nil"/>
              <w:right w:val="nil"/>
            </w:tcBorders>
            <w:shd w:val="clear" w:color="auto" w:fill="auto"/>
            <w:noWrap/>
            <w:vAlign w:val="center"/>
            <w:hideMark/>
          </w:tcPr>
          <w:p w14:paraId="70C003C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0.6572</w:t>
            </w:r>
          </w:p>
        </w:tc>
        <w:tc>
          <w:tcPr>
            <w:tcW w:w="552" w:type="pct"/>
            <w:tcBorders>
              <w:top w:val="nil"/>
              <w:left w:val="nil"/>
              <w:bottom w:val="nil"/>
              <w:right w:val="nil"/>
            </w:tcBorders>
            <w:shd w:val="clear" w:color="auto" w:fill="auto"/>
            <w:noWrap/>
            <w:vAlign w:val="center"/>
            <w:hideMark/>
          </w:tcPr>
          <w:p w14:paraId="115D1AB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0.6532</w:t>
            </w:r>
          </w:p>
        </w:tc>
        <w:tc>
          <w:tcPr>
            <w:tcW w:w="554" w:type="pct"/>
            <w:tcBorders>
              <w:top w:val="nil"/>
              <w:left w:val="nil"/>
              <w:bottom w:val="nil"/>
              <w:right w:val="nil"/>
            </w:tcBorders>
            <w:shd w:val="clear" w:color="auto" w:fill="auto"/>
            <w:noWrap/>
            <w:vAlign w:val="center"/>
            <w:hideMark/>
          </w:tcPr>
          <w:p w14:paraId="3BD5E3D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0.7197</w:t>
            </w:r>
          </w:p>
        </w:tc>
        <w:tc>
          <w:tcPr>
            <w:tcW w:w="553" w:type="pct"/>
            <w:tcBorders>
              <w:top w:val="nil"/>
              <w:left w:val="nil"/>
              <w:bottom w:val="nil"/>
              <w:right w:val="nil"/>
            </w:tcBorders>
            <w:shd w:val="clear" w:color="auto" w:fill="auto"/>
            <w:noWrap/>
            <w:vAlign w:val="center"/>
            <w:hideMark/>
          </w:tcPr>
          <w:p w14:paraId="1791E23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0.7234</w:t>
            </w:r>
          </w:p>
        </w:tc>
        <w:tc>
          <w:tcPr>
            <w:tcW w:w="566" w:type="pct"/>
            <w:tcBorders>
              <w:top w:val="nil"/>
              <w:left w:val="nil"/>
              <w:bottom w:val="nil"/>
              <w:right w:val="nil"/>
            </w:tcBorders>
            <w:shd w:val="clear" w:color="auto" w:fill="auto"/>
            <w:noWrap/>
            <w:vAlign w:val="center"/>
            <w:hideMark/>
          </w:tcPr>
          <w:p w14:paraId="52A0BD5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1.0852</w:t>
            </w:r>
          </w:p>
        </w:tc>
        <w:tc>
          <w:tcPr>
            <w:tcW w:w="566" w:type="pct"/>
            <w:tcBorders>
              <w:top w:val="nil"/>
              <w:left w:val="nil"/>
              <w:bottom w:val="nil"/>
              <w:right w:val="nil"/>
            </w:tcBorders>
            <w:shd w:val="clear" w:color="auto" w:fill="auto"/>
            <w:noWrap/>
            <w:vAlign w:val="center"/>
            <w:hideMark/>
          </w:tcPr>
          <w:p w14:paraId="7B8C662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0.9974</w:t>
            </w:r>
          </w:p>
        </w:tc>
      </w:tr>
      <w:tr w:rsidR="001411DA" w:rsidRPr="001411DA" w14:paraId="6F6A8B19" w14:textId="77777777" w:rsidTr="001411DA">
        <w:trPr>
          <w:trHeight w:val="315"/>
        </w:trPr>
        <w:tc>
          <w:tcPr>
            <w:tcW w:w="552" w:type="pct"/>
            <w:tcBorders>
              <w:top w:val="nil"/>
              <w:left w:val="nil"/>
              <w:bottom w:val="nil"/>
              <w:right w:val="nil"/>
            </w:tcBorders>
            <w:shd w:val="clear" w:color="auto" w:fill="auto"/>
            <w:noWrap/>
            <w:vAlign w:val="center"/>
            <w:hideMark/>
          </w:tcPr>
          <w:p w14:paraId="7F5F9E5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0.1577</w:t>
            </w:r>
          </w:p>
        </w:tc>
        <w:tc>
          <w:tcPr>
            <w:tcW w:w="552" w:type="pct"/>
            <w:tcBorders>
              <w:top w:val="nil"/>
              <w:left w:val="nil"/>
              <w:bottom w:val="nil"/>
              <w:right w:val="nil"/>
            </w:tcBorders>
            <w:shd w:val="clear" w:color="auto" w:fill="auto"/>
            <w:noWrap/>
            <w:vAlign w:val="center"/>
            <w:hideMark/>
          </w:tcPr>
          <w:p w14:paraId="1249D21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0.1635</w:t>
            </w:r>
          </w:p>
        </w:tc>
        <w:tc>
          <w:tcPr>
            <w:tcW w:w="553" w:type="pct"/>
            <w:tcBorders>
              <w:top w:val="nil"/>
              <w:left w:val="nil"/>
              <w:bottom w:val="nil"/>
              <w:right w:val="nil"/>
            </w:tcBorders>
            <w:shd w:val="clear" w:color="auto" w:fill="auto"/>
            <w:noWrap/>
            <w:vAlign w:val="center"/>
            <w:hideMark/>
          </w:tcPr>
          <w:p w14:paraId="350D5A4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0.1666</w:t>
            </w:r>
          </w:p>
        </w:tc>
        <w:tc>
          <w:tcPr>
            <w:tcW w:w="552" w:type="pct"/>
            <w:tcBorders>
              <w:top w:val="nil"/>
              <w:left w:val="nil"/>
              <w:bottom w:val="nil"/>
              <w:right w:val="nil"/>
            </w:tcBorders>
            <w:shd w:val="clear" w:color="auto" w:fill="auto"/>
            <w:noWrap/>
            <w:vAlign w:val="center"/>
            <w:hideMark/>
          </w:tcPr>
          <w:p w14:paraId="5C4C354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0.5334</w:t>
            </w:r>
          </w:p>
        </w:tc>
        <w:tc>
          <w:tcPr>
            <w:tcW w:w="552" w:type="pct"/>
            <w:tcBorders>
              <w:top w:val="nil"/>
              <w:left w:val="nil"/>
              <w:bottom w:val="nil"/>
              <w:right w:val="nil"/>
            </w:tcBorders>
            <w:shd w:val="clear" w:color="auto" w:fill="auto"/>
            <w:noWrap/>
            <w:vAlign w:val="center"/>
            <w:hideMark/>
          </w:tcPr>
          <w:p w14:paraId="72A57B9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0.5542</w:t>
            </w:r>
          </w:p>
        </w:tc>
        <w:tc>
          <w:tcPr>
            <w:tcW w:w="554" w:type="pct"/>
            <w:tcBorders>
              <w:top w:val="nil"/>
              <w:left w:val="nil"/>
              <w:bottom w:val="nil"/>
              <w:right w:val="nil"/>
            </w:tcBorders>
            <w:shd w:val="clear" w:color="auto" w:fill="auto"/>
            <w:noWrap/>
            <w:vAlign w:val="center"/>
            <w:hideMark/>
          </w:tcPr>
          <w:p w14:paraId="5183985D"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0.5157</w:t>
            </w:r>
          </w:p>
        </w:tc>
        <w:tc>
          <w:tcPr>
            <w:tcW w:w="553" w:type="pct"/>
            <w:tcBorders>
              <w:top w:val="nil"/>
              <w:left w:val="nil"/>
              <w:bottom w:val="nil"/>
              <w:right w:val="nil"/>
            </w:tcBorders>
            <w:shd w:val="clear" w:color="auto" w:fill="auto"/>
            <w:noWrap/>
            <w:vAlign w:val="center"/>
            <w:hideMark/>
          </w:tcPr>
          <w:p w14:paraId="4079045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0.4662</w:t>
            </w:r>
          </w:p>
        </w:tc>
        <w:tc>
          <w:tcPr>
            <w:tcW w:w="566" w:type="pct"/>
            <w:tcBorders>
              <w:top w:val="nil"/>
              <w:left w:val="nil"/>
              <w:bottom w:val="nil"/>
              <w:right w:val="nil"/>
            </w:tcBorders>
            <w:shd w:val="clear" w:color="auto" w:fill="auto"/>
            <w:noWrap/>
            <w:vAlign w:val="center"/>
            <w:hideMark/>
          </w:tcPr>
          <w:p w14:paraId="7DA7A42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0.8236</w:t>
            </w:r>
          </w:p>
        </w:tc>
        <w:tc>
          <w:tcPr>
            <w:tcW w:w="566" w:type="pct"/>
            <w:tcBorders>
              <w:top w:val="nil"/>
              <w:left w:val="nil"/>
              <w:bottom w:val="nil"/>
              <w:right w:val="nil"/>
            </w:tcBorders>
            <w:shd w:val="clear" w:color="auto" w:fill="auto"/>
            <w:noWrap/>
            <w:vAlign w:val="center"/>
            <w:hideMark/>
          </w:tcPr>
          <w:p w14:paraId="2350D79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0.7735</w:t>
            </w:r>
          </w:p>
        </w:tc>
      </w:tr>
      <w:tr w:rsidR="001411DA" w:rsidRPr="001411DA" w14:paraId="41FBC8A7" w14:textId="77777777" w:rsidTr="001411DA">
        <w:trPr>
          <w:trHeight w:val="330"/>
        </w:trPr>
        <w:tc>
          <w:tcPr>
            <w:tcW w:w="5000" w:type="pct"/>
            <w:gridSpan w:val="9"/>
            <w:tcBorders>
              <w:top w:val="single" w:sz="8" w:space="0" w:color="auto"/>
              <w:left w:val="nil"/>
              <w:bottom w:val="single" w:sz="8" w:space="0" w:color="auto"/>
              <w:right w:val="nil"/>
            </w:tcBorders>
            <w:shd w:val="clear" w:color="auto" w:fill="auto"/>
            <w:noWrap/>
            <w:vAlign w:val="center"/>
            <w:hideMark/>
          </w:tcPr>
          <w:p w14:paraId="65672B7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Testing Stage- TC</w:t>
            </w:r>
          </w:p>
        </w:tc>
      </w:tr>
      <w:tr w:rsidR="001411DA" w:rsidRPr="001411DA" w14:paraId="5308E698" w14:textId="77777777" w:rsidTr="001411DA">
        <w:trPr>
          <w:trHeight w:val="315"/>
        </w:trPr>
        <w:tc>
          <w:tcPr>
            <w:tcW w:w="552" w:type="pct"/>
            <w:tcBorders>
              <w:top w:val="nil"/>
              <w:left w:val="nil"/>
              <w:bottom w:val="nil"/>
              <w:right w:val="nil"/>
            </w:tcBorders>
            <w:shd w:val="clear" w:color="auto" w:fill="auto"/>
            <w:noWrap/>
            <w:vAlign w:val="center"/>
            <w:hideMark/>
          </w:tcPr>
          <w:p w14:paraId="734D86A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0.4722</w:t>
            </w:r>
          </w:p>
        </w:tc>
        <w:tc>
          <w:tcPr>
            <w:tcW w:w="552" w:type="pct"/>
            <w:tcBorders>
              <w:top w:val="nil"/>
              <w:left w:val="nil"/>
              <w:bottom w:val="nil"/>
              <w:right w:val="nil"/>
            </w:tcBorders>
            <w:shd w:val="clear" w:color="auto" w:fill="auto"/>
            <w:noWrap/>
            <w:vAlign w:val="center"/>
            <w:hideMark/>
          </w:tcPr>
          <w:p w14:paraId="0032D82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0.471</w:t>
            </w:r>
          </w:p>
        </w:tc>
        <w:tc>
          <w:tcPr>
            <w:tcW w:w="553" w:type="pct"/>
            <w:tcBorders>
              <w:top w:val="nil"/>
              <w:left w:val="nil"/>
              <w:bottom w:val="nil"/>
              <w:right w:val="nil"/>
            </w:tcBorders>
            <w:shd w:val="clear" w:color="auto" w:fill="auto"/>
            <w:noWrap/>
            <w:vAlign w:val="center"/>
            <w:hideMark/>
          </w:tcPr>
          <w:p w14:paraId="399A5DC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0.6443</w:t>
            </w:r>
          </w:p>
        </w:tc>
        <w:tc>
          <w:tcPr>
            <w:tcW w:w="552" w:type="pct"/>
            <w:tcBorders>
              <w:top w:val="nil"/>
              <w:left w:val="nil"/>
              <w:bottom w:val="nil"/>
              <w:right w:val="nil"/>
            </w:tcBorders>
            <w:shd w:val="clear" w:color="auto" w:fill="auto"/>
            <w:noWrap/>
            <w:vAlign w:val="center"/>
            <w:hideMark/>
          </w:tcPr>
          <w:p w14:paraId="720B80F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0.15</w:t>
            </w:r>
          </w:p>
        </w:tc>
        <w:tc>
          <w:tcPr>
            <w:tcW w:w="552" w:type="pct"/>
            <w:tcBorders>
              <w:top w:val="nil"/>
              <w:left w:val="nil"/>
              <w:bottom w:val="nil"/>
              <w:right w:val="nil"/>
            </w:tcBorders>
            <w:shd w:val="clear" w:color="auto" w:fill="auto"/>
            <w:noWrap/>
            <w:vAlign w:val="center"/>
            <w:hideMark/>
          </w:tcPr>
          <w:p w14:paraId="3E5E7EE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0.1217</w:t>
            </w:r>
          </w:p>
        </w:tc>
        <w:tc>
          <w:tcPr>
            <w:tcW w:w="554" w:type="pct"/>
            <w:tcBorders>
              <w:top w:val="nil"/>
              <w:left w:val="nil"/>
              <w:bottom w:val="nil"/>
              <w:right w:val="nil"/>
            </w:tcBorders>
            <w:shd w:val="clear" w:color="auto" w:fill="auto"/>
            <w:noWrap/>
            <w:vAlign w:val="center"/>
            <w:hideMark/>
          </w:tcPr>
          <w:p w14:paraId="4A367C2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0.1752</w:t>
            </w:r>
          </w:p>
        </w:tc>
        <w:tc>
          <w:tcPr>
            <w:tcW w:w="553" w:type="pct"/>
            <w:tcBorders>
              <w:top w:val="nil"/>
              <w:left w:val="nil"/>
              <w:bottom w:val="nil"/>
              <w:right w:val="nil"/>
            </w:tcBorders>
            <w:shd w:val="clear" w:color="auto" w:fill="auto"/>
            <w:noWrap/>
            <w:vAlign w:val="center"/>
            <w:hideMark/>
          </w:tcPr>
          <w:p w14:paraId="27455B5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0.5115</w:t>
            </w:r>
          </w:p>
        </w:tc>
        <w:tc>
          <w:tcPr>
            <w:tcW w:w="566" w:type="pct"/>
            <w:tcBorders>
              <w:top w:val="nil"/>
              <w:left w:val="nil"/>
              <w:bottom w:val="nil"/>
              <w:right w:val="nil"/>
            </w:tcBorders>
            <w:shd w:val="clear" w:color="auto" w:fill="auto"/>
            <w:noWrap/>
            <w:vAlign w:val="center"/>
            <w:hideMark/>
          </w:tcPr>
          <w:p w14:paraId="2ACD6EB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0.3991</w:t>
            </w:r>
          </w:p>
        </w:tc>
        <w:tc>
          <w:tcPr>
            <w:tcW w:w="566" w:type="pct"/>
            <w:tcBorders>
              <w:top w:val="nil"/>
              <w:left w:val="nil"/>
              <w:bottom w:val="nil"/>
              <w:right w:val="nil"/>
            </w:tcBorders>
            <w:shd w:val="clear" w:color="auto" w:fill="auto"/>
            <w:noWrap/>
            <w:vAlign w:val="center"/>
            <w:hideMark/>
          </w:tcPr>
          <w:p w14:paraId="261D747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0.38059</w:t>
            </w:r>
          </w:p>
        </w:tc>
      </w:tr>
      <w:tr w:rsidR="001411DA" w:rsidRPr="001411DA" w14:paraId="2DFBFC0A" w14:textId="77777777" w:rsidTr="001411DA">
        <w:trPr>
          <w:trHeight w:val="315"/>
        </w:trPr>
        <w:tc>
          <w:tcPr>
            <w:tcW w:w="552" w:type="pct"/>
            <w:tcBorders>
              <w:top w:val="nil"/>
              <w:left w:val="nil"/>
              <w:bottom w:val="nil"/>
              <w:right w:val="nil"/>
            </w:tcBorders>
            <w:shd w:val="clear" w:color="auto" w:fill="auto"/>
            <w:noWrap/>
            <w:vAlign w:val="center"/>
            <w:hideMark/>
          </w:tcPr>
          <w:p w14:paraId="1783435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0.5623</w:t>
            </w:r>
          </w:p>
        </w:tc>
        <w:tc>
          <w:tcPr>
            <w:tcW w:w="552" w:type="pct"/>
            <w:tcBorders>
              <w:top w:val="nil"/>
              <w:left w:val="nil"/>
              <w:bottom w:val="nil"/>
              <w:right w:val="nil"/>
            </w:tcBorders>
            <w:shd w:val="clear" w:color="auto" w:fill="auto"/>
            <w:noWrap/>
            <w:vAlign w:val="center"/>
            <w:hideMark/>
          </w:tcPr>
          <w:p w14:paraId="21BC211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0.5023</w:t>
            </w:r>
          </w:p>
        </w:tc>
        <w:tc>
          <w:tcPr>
            <w:tcW w:w="553" w:type="pct"/>
            <w:tcBorders>
              <w:top w:val="nil"/>
              <w:left w:val="nil"/>
              <w:bottom w:val="nil"/>
              <w:right w:val="nil"/>
            </w:tcBorders>
            <w:shd w:val="clear" w:color="auto" w:fill="auto"/>
            <w:noWrap/>
            <w:vAlign w:val="center"/>
            <w:hideMark/>
          </w:tcPr>
          <w:p w14:paraId="494DAB0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0.4638</w:t>
            </w:r>
          </w:p>
        </w:tc>
        <w:tc>
          <w:tcPr>
            <w:tcW w:w="552" w:type="pct"/>
            <w:tcBorders>
              <w:top w:val="nil"/>
              <w:left w:val="nil"/>
              <w:bottom w:val="nil"/>
              <w:right w:val="nil"/>
            </w:tcBorders>
            <w:shd w:val="clear" w:color="auto" w:fill="auto"/>
            <w:noWrap/>
            <w:vAlign w:val="center"/>
            <w:hideMark/>
          </w:tcPr>
          <w:p w14:paraId="43A6C5D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0.4131</w:t>
            </w:r>
          </w:p>
        </w:tc>
        <w:tc>
          <w:tcPr>
            <w:tcW w:w="552" w:type="pct"/>
            <w:tcBorders>
              <w:top w:val="nil"/>
              <w:left w:val="nil"/>
              <w:bottom w:val="nil"/>
              <w:right w:val="nil"/>
            </w:tcBorders>
            <w:shd w:val="clear" w:color="auto" w:fill="auto"/>
            <w:noWrap/>
            <w:vAlign w:val="center"/>
            <w:hideMark/>
          </w:tcPr>
          <w:p w14:paraId="7000BFF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0.4134</w:t>
            </w:r>
          </w:p>
        </w:tc>
        <w:tc>
          <w:tcPr>
            <w:tcW w:w="554" w:type="pct"/>
            <w:tcBorders>
              <w:top w:val="nil"/>
              <w:left w:val="nil"/>
              <w:bottom w:val="nil"/>
              <w:right w:val="nil"/>
            </w:tcBorders>
            <w:shd w:val="clear" w:color="auto" w:fill="auto"/>
            <w:noWrap/>
            <w:vAlign w:val="center"/>
            <w:hideMark/>
          </w:tcPr>
          <w:p w14:paraId="67D05D8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0.2492</w:t>
            </w:r>
          </w:p>
        </w:tc>
        <w:tc>
          <w:tcPr>
            <w:tcW w:w="553" w:type="pct"/>
            <w:tcBorders>
              <w:top w:val="nil"/>
              <w:left w:val="nil"/>
              <w:bottom w:val="nil"/>
              <w:right w:val="nil"/>
            </w:tcBorders>
            <w:shd w:val="clear" w:color="auto" w:fill="auto"/>
            <w:noWrap/>
            <w:vAlign w:val="center"/>
            <w:hideMark/>
          </w:tcPr>
          <w:p w14:paraId="3FA13AA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0.4822</w:t>
            </w:r>
          </w:p>
        </w:tc>
        <w:tc>
          <w:tcPr>
            <w:tcW w:w="566" w:type="pct"/>
            <w:tcBorders>
              <w:top w:val="nil"/>
              <w:left w:val="nil"/>
              <w:bottom w:val="nil"/>
              <w:right w:val="nil"/>
            </w:tcBorders>
            <w:shd w:val="clear" w:color="auto" w:fill="auto"/>
            <w:noWrap/>
            <w:vAlign w:val="center"/>
            <w:hideMark/>
          </w:tcPr>
          <w:p w14:paraId="275398A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0.3274</w:t>
            </w:r>
          </w:p>
        </w:tc>
        <w:tc>
          <w:tcPr>
            <w:tcW w:w="566" w:type="pct"/>
            <w:tcBorders>
              <w:top w:val="nil"/>
              <w:left w:val="nil"/>
              <w:bottom w:val="nil"/>
              <w:right w:val="nil"/>
            </w:tcBorders>
            <w:shd w:val="clear" w:color="auto" w:fill="auto"/>
            <w:noWrap/>
            <w:vAlign w:val="center"/>
            <w:hideMark/>
          </w:tcPr>
          <w:p w14:paraId="4D14B1F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0.31535</w:t>
            </w:r>
          </w:p>
        </w:tc>
      </w:tr>
      <w:tr w:rsidR="001411DA" w:rsidRPr="001411DA" w14:paraId="45B042F4" w14:textId="77777777" w:rsidTr="001411DA">
        <w:trPr>
          <w:trHeight w:val="315"/>
        </w:trPr>
        <w:tc>
          <w:tcPr>
            <w:tcW w:w="552" w:type="pct"/>
            <w:tcBorders>
              <w:top w:val="nil"/>
              <w:left w:val="nil"/>
              <w:bottom w:val="nil"/>
              <w:right w:val="nil"/>
            </w:tcBorders>
            <w:shd w:val="clear" w:color="auto" w:fill="auto"/>
            <w:noWrap/>
            <w:vAlign w:val="center"/>
            <w:hideMark/>
          </w:tcPr>
          <w:p w14:paraId="3700E50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0.774</w:t>
            </w:r>
          </w:p>
        </w:tc>
        <w:tc>
          <w:tcPr>
            <w:tcW w:w="552" w:type="pct"/>
            <w:tcBorders>
              <w:top w:val="nil"/>
              <w:left w:val="nil"/>
              <w:bottom w:val="nil"/>
              <w:right w:val="nil"/>
            </w:tcBorders>
            <w:shd w:val="clear" w:color="auto" w:fill="auto"/>
            <w:noWrap/>
            <w:vAlign w:val="center"/>
            <w:hideMark/>
          </w:tcPr>
          <w:p w14:paraId="385EE56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0.6233</w:t>
            </w:r>
          </w:p>
        </w:tc>
        <w:tc>
          <w:tcPr>
            <w:tcW w:w="553" w:type="pct"/>
            <w:tcBorders>
              <w:top w:val="nil"/>
              <w:left w:val="nil"/>
              <w:bottom w:val="nil"/>
              <w:right w:val="nil"/>
            </w:tcBorders>
            <w:shd w:val="clear" w:color="auto" w:fill="auto"/>
            <w:noWrap/>
            <w:vAlign w:val="center"/>
            <w:hideMark/>
          </w:tcPr>
          <w:p w14:paraId="2B93928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0.3224</w:t>
            </w:r>
          </w:p>
        </w:tc>
        <w:tc>
          <w:tcPr>
            <w:tcW w:w="552" w:type="pct"/>
            <w:tcBorders>
              <w:top w:val="nil"/>
              <w:left w:val="nil"/>
              <w:bottom w:val="nil"/>
              <w:right w:val="nil"/>
            </w:tcBorders>
            <w:shd w:val="clear" w:color="auto" w:fill="auto"/>
            <w:noWrap/>
            <w:vAlign w:val="center"/>
            <w:hideMark/>
          </w:tcPr>
          <w:p w14:paraId="57695DB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0.3905</w:t>
            </w:r>
          </w:p>
        </w:tc>
        <w:tc>
          <w:tcPr>
            <w:tcW w:w="552" w:type="pct"/>
            <w:tcBorders>
              <w:top w:val="nil"/>
              <w:left w:val="nil"/>
              <w:bottom w:val="nil"/>
              <w:right w:val="nil"/>
            </w:tcBorders>
            <w:shd w:val="clear" w:color="auto" w:fill="auto"/>
            <w:noWrap/>
            <w:vAlign w:val="center"/>
            <w:hideMark/>
          </w:tcPr>
          <w:p w14:paraId="003E494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0.2066</w:t>
            </w:r>
          </w:p>
        </w:tc>
        <w:tc>
          <w:tcPr>
            <w:tcW w:w="554" w:type="pct"/>
            <w:tcBorders>
              <w:top w:val="nil"/>
              <w:left w:val="nil"/>
              <w:bottom w:val="nil"/>
              <w:right w:val="nil"/>
            </w:tcBorders>
            <w:shd w:val="clear" w:color="auto" w:fill="auto"/>
            <w:noWrap/>
            <w:vAlign w:val="center"/>
            <w:hideMark/>
          </w:tcPr>
          <w:p w14:paraId="708DB09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0.1926</w:t>
            </w:r>
          </w:p>
        </w:tc>
        <w:tc>
          <w:tcPr>
            <w:tcW w:w="553" w:type="pct"/>
            <w:tcBorders>
              <w:top w:val="nil"/>
              <w:left w:val="nil"/>
              <w:bottom w:val="nil"/>
              <w:right w:val="nil"/>
            </w:tcBorders>
            <w:shd w:val="clear" w:color="auto" w:fill="auto"/>
            <w:noWrap/>
            <w:vAlign w:val="center"/>
            <w:hideMark/>
          </w:tcPr>
          <w:p w14:paraId="06BC4024"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0.3903</w:t>
            </w:r>
          </w:p>
        </w:tc>
        <w:tc>
          <w:tcPr>
            <w:tcW w:w="566" w:type="pct"/>
            <w:tcBorders>
              <w:top w:val="nil"/>
              <w:left w:val="nil"/>
              <w:bottom w:val="nil"/>
              <w:right w:val="nil"/>
            </w:tcBorders>
            <w:shd w:val="clear" w:color="auto" w:fill="auto"/>
            <w:noWrap/>
            <w:vAlign w:val="center"/>
            <w:hideMark/>
          </w:tcPr>
          <w:p w14:paraId="7EF5584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0.0496</w:t>
            </w:r>
          </w:p>
        </w:tc>
        <w:tc>
          <w:tcPr>
            <w:tcW w:w="566" w:type="pct"/>
            <w:tcBorders>
              <w:top w:val="nil"/>
              <w:left w:val="nil"/>
              <w:bottom w:val="nil"/>
              <w:right w:val="nil"/>
            </w:tcBorders>
            <w:shd w:val="clear" w:color="auto" w:fill="auto"/>
            <w:noWrap/>
            <w:vAlign w:val="center"/>
            <w:hideMark/>
          </w:tcPr>
          <w:p w14:paraId="254791C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0.03601</w:t>
            </w:r>
          </w:p>
        </w:tc>
      </w:tr>
      <w:tr w:rsidR="001411DA" w:rsidRPr="001411DA" w14:paraId="3D64361D" w14:textId="77777777" w:rsidTr="001411DA">
        <w:trPr>
          <w:trHeight w:val="315"/>
        </w:trPr>
        <w:tc>
          <w:tcPr>
            <w:tcW w:w="552" w:type="pct"/>
            <w:tcBorders>
              <w:top w:val="nil"/>
              <w:left w:val="nil"/>
              <w:bottom w:val="nil"/>
              <w:right w:val="nil"/>
            </w:tcBorders>
            <w:shd w:val="clear" w:color="auto" w:fill="auto"/>
            <w:noWrap/>
            <w:vAlign w:val="center"/>
            <w:hideMark/>
          </w:tcPr>
          <w:p w14:paraId="1605654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0.2398</w:t>
            </w:r>
          </w:p>
        </w:tc>
        <w:tc>
          <w:tcPr>
            <w:tcW w:w="552" w:type="pct"/>
            <w:tcBorders>
              <w:top w:val="nil"/>
              <w:left w:val="nil"/>
              <w:bottom w:val="nil"/>
              <w:right w:val="nil"/>
            </w:tcBorders>
            <w:shd w:val="clear" w:color="auto" w:fill="auto"/>
            <w:noWrap/>
            <w:vAlign w:val="center"/>
            <w:hideMark/>
          </w:tcPr>
          <w:p w14:paraId="680C32EE"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0.2208</w:t>
            </w:r>
          </w:p>
        </w:tc>
        <w:tc>
          <w:tcPr>
            <w:tcW w:w="553" w:type="pct"/>
            <w:tcBorders>
              <w:top w:val="nil"/>
              <w:left w:val="nil"/>
              <w:bottom w:val="nil"/>
              <w:right w:val="nil"/>
            </w:tcBorders>
            <w:shd w:val="clear" w:color="auto" w:fill="auto"/>
            <w:noWrap/>
            <w:vAlign w:val="center"/>
            <w:hideMark/>
          </w:tcPr>
          <w:p w14:paraId="370ACD3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0.1891</w:t>
            </w:r>
          </w:p>
        </w:tc>
        <w:tc>
          <w:tcPr>
            <w:tcW w:w="552" w:type="pct"/>
            <w:tcBorders>
              <w:top w:val="nil"/>
              <w:left w:val="nil"/>
              <w:bottom w:val="nil"/>
              <w:right w:val="nil"/>
            </w:tcBorders>
            <w:shd w:val="clear" w:color="auto" w:fill="auto"/>
            <w:noWrap/>
            <w:vAlign w:val="center"/>
            <w:hideMark/>
          </w:tcPr>
          <w:p w14:paraId="3470BC3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0.9998</w:t>
            </w:r>
          </w:p>
        </w:tc>
        <w:tc>
          <w:tcPr>
            <w:tcW w:w="552" w:type="pct"/>
            <w:tcBorders>
              <w:top w:val="nil"/>
              <w:left w:val="nil"/>
              <w:bottom w:val="nil"/>
              <w:right w:val="nil"/>
            </w:tcBorders>
            <w:shd w:val="clear" w:color="auto" w:fill="auto"/>
            <w:noWrap/>
            <w:vAlign w:val="center"/>
            <w:hideMark/>
          </w:tcPr>
          <w:p w14:paraId="63F2152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w:t>
            </w:r>
          </w:p>
        </w:tc>
        <w:tc>
          <w:tcPr>
            <w:tcW w:w="554" w:type="pct"/>
            <w:tcBorders>
              <w:top w:val="nil"/>
              <w:left w:val="nil"/>
              <w:bottom w:val="nil"/>
              <w:right w:val="nil"/>
            </w:tcBorders>
            <w:shd w:val="clear" w:color="auto" w:fill="auto"/>
            <w:noWrap/>
            <w:vAlign w:val="center"/>
            <w:hideMark/>
          </w:tcPr>
          <w:p w14:paraId="59232ED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w:t>
            </w:r>
          </w:p>
        </w:tc>
        <w:tc>
          <w:tcPr>
            <w:tcW w:w="553" w:type="pct"/>
            <w:tcBorders>
              <w:top w:val="nil"/>
              <w:left w:val="nil"/>
              <w:bottom w:val="nil"/>
              <w:right w:val="nil"/>
            </w:tcBorders>
            <w:shd w:val="clear" w:color="auto" w:fill="auto"/>
            <w:noWrap/>
            <w:vAlign w:val="center"/>
            <w:hideMark/>
          </w:tcPr>
          <w:p w14:paraId="35C909F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0.47</w:t>
            </w:r>
          </w:p>
        </w:tc>
        <w:tc>
          <w:tcPr>
            <w:tcW w:w="566" w:type="pct"/>
            <w:tcBorders>
              <w:top w:val="nil"/>
              <w:left w:val="nil"/>
              <w:bottom w:val="nil"/>
              <w:right w:val="nil"/>
            </w:tcBorders>
            <w:shd w:val="clear" w:color="auto" w:fill="auto"/>
            <w:noWrap/>
            <w:vAlign w:val="center"/>
            <w:hideMark/>
          </w:tcPr>
          <w:p w14:paraId="7C8FCEA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0.1795</w:t>
            </w:r>
          </w:p>
        </w:tc>
        <w:tc>
          <w:tcPr>
            <w:tcW w:w="566" w:type="pct"/>
            <w:tcBorders>
              <w:top w:val="nil"/>
              <w:left w:val="nil"/>
              <w:bottom w:val="nil"/>
              <w:right w:val="nil"/>
            </w:tcBorders>
            <w:shd w:val="clear" w:color="auto" w:fill="auto"/>
            <w:noWrap/>
            <w:vAlign w:val="center"/>
            <w:hideMark/>
          </w:tcPr>
          <w:p w14:paraId="33F79D8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0.1404</w:t>
            </w:r>
          </w:p>
        </w:tc>
      </w:tr>
      <w:tr w:rsidR="001411DA" w:rsidRPr="001411DA" w14:paraId="1E006581" w14:textId="77777777" w:rsidTr="001411DA">
        <w:trPr>
          <w:trHeight w:val="315"/>
        </w:trPr>
        <w:tc>
          <w:tcPr>
            <w:tcW w:w="552" w:type="pct"/>
            <w:tcBorders>
              <w:top w:val="nil"/>
              <w:left w:val="nil"/>
              <w:bottom w:val="nil"/>
              <w:right w:val="nil"/>
            </w:tcBorders>
            <w:shd w:val="clear" w:color="auto" w:fill="auto"/>
            <w:noWrap/>
            <w:vAlign w:val="center"/>
            <w:hideMark/>
          </w:tcPr>
          <w:p w14:paraId="487CD51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0.72</w:t>
            </w:r>
          </w:p>
        </w:tc>
        <w:tc>
          <w:tcPr>
            <w:tcW w:w="552" w:type="pct"/>
            <w:tcBorders>
              <w:top w:val="nil"/>
              <w:left w:val="nil"/>
              <w:bottom w:val="nil"/>
              <w:right w:val="nil"/>
            </w:tcBorders>
            <w:shd w:val="clear" w:color="auto" w:fill="auto"/>
            <w:noWrap/>
            <w:vAlign w:val="center"/>
            <w:hideMark/>
          </w:tcPr>
          <w:p w14:paraId="7807DC6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0.6439</w:t>
            </w:r>
          </w:p>
        </w:tc>
        <w:tc>
          <w:tcPr>
            <w:tcW w:w="553" w:type="pct"/>
            <w:tcBorders>
              <w:top w:val="nil"/>
              <w:left w:val="nil"/>
              <w:bottom w:val="nil"/>
              <w:right w:val="nil"/>
            </w:tcBorders>
            <w:shd w:val="clear" w:color="auto" w:fill="auto"/>
            <w:noWrap/>
            <w:vAlign w:val="center"/>
            <w:hideMark/>
          </w:tcPr>
          <w:p w14:paraId="609F175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0.5396</w:t>
            </w:r>
          </w:p>
        </w:tc>
        <w:tc>
          <w:tcPr>
            <w:tcW w:w="552" w:type="pct"/>
            <w:tcBorders>
              <w:top w:val="nil"/>
              <w:left w:val="nil"/>
              <w:bottom w:val="nil"/>
              <w:right w:val="nil"/>
            </w:tcBorders>
            <w:shd w:val="clear" w:color="auto" w:fill="auto"/>
            <w:noWrap/>
            <w:vAlign w:val="center"/>
            <w:hideMark/>
          </w:tcPr>
          <w:p w14:paraId="52500A4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0.5309</w:t>
            </w:r>
          </w:p>
        </w:tc>
        <w:tc>
          <w:tcPr>
            <w:tcW w:w="552" w:type="pct"/>
            <w:tcBorders>
              <w:top w:val="nil"/>
              <w:left w:val="nil"/>
              <w:bottom w:val="nil"/>
              <w:right w:val="nil"/>
            </w:tcBorders>
            <w:shd w:val="clear" w:color="auto" w:fill="auto"/>
            <w:noWrap/>
            <w:vAlign w:val="center"/>
            <w:hideMark/>
          </w:tcPr>
          <w:p w14:paraId="63A60D5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0.5065</w:t>
            </w:r>
          </w:p>
        </w:tc>
        <w:tc>
          <w:tcPr>
            <w:tcW w:w="554" w:type="pct"/>
            <w:tcBorders>
              <w:top w:val="nil"/>
              <w:left w:val="nil"/>
              <w:bottom w:val="nil"/>
              <w:right w:val="nil"/>
            </w:tcBorders>
            <w:shd w:val="clear" w:color="auto" w:fill="auto"/>
            <w:noWrap/>
            <w:vAlign w:val="center"/>
            <w:hideMark/>
          </w:tcPr>
          <w:p w14:paraId="7459D4F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0.5025</w:t>
            </w:r>
          </w:p>
        </w:tc>
        <w:tc>
          <w:tcPr>
            <w:tcW w:w="553" w:type="pct"/>
            <w:tcBorders>
              <w:top w:val="nil"/>
              <w:left w:val="nil"/>
              <w:bottom w:val="nil"/>
              <w:right w:val="nil"/>
            </w:tcBorders>
            <w:shd w:val="clear" w:color="auto" w:fill="auto"/>
            <w:noWrap/>
            <w:vAlign w:val="center"/>
            <w:hideMark/>
          </w:tcPr>
          <w:p w14:paraId="354CAB5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0.3655</w:t>
            </w:r>
          </w:p>
        </w:tc>
        <w:tc>
          <w:tcPr>
            <w:tcW w:w="566" w:type="pct"/>
            <w:tcBorders>
              <w:top w:val="nil"/>
              <w:left w:val="nil"/>
              <w:bottom w:val="nil"/>
              <w:right w:val="nil"/>
            </w:tcBorders>
            <w:shd w:val="clear" w:color="auto" w:fill="auto"/>
            <w:noWrap/>
            <w:vAlign w:val="center"/>
            <w:hideMark/>
          </w:tcPr>
          <w:p w14:paraId="5956736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0.2131</w:t>
            </w:r>
          </w:p>
        </w:tc>
        <w:tc>
          <w:tcPr>
            <w:tcW w:w="566" w:type="pct"/>
            <w:tcBorders>
              <w:top w:val="nil"/>
              <w:left w:val="nil"/>
              <w:bottom w:val="nil"/>
              <w:right w:val="nil"/>
            </w:tcBorders>
            <w:shd w:val="clear" w:color="auto" w:fill="auto"/>
            <w:noWrap/>
            <w:vAlign w:val="center"/>
            <w:hideMark/>
          </w:tcPr>
          <w:p w14:paraId="64975E1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0.1167</w:t>
            </w:r>
          </w:p>
        </w:tc>
      </w:tr>
      <w:tr w:rsidR="001411DA" w:rsidRPr="001411DA" w14:paraId="6F382F7F" w14:textId="77777777" w:rsidTr="001411DA">
        <w:trPr>
          <w:trHeight w:val="315"/>
        </w:trPr>
        <w:tc>
          <w:tcPr>
            <w:tcW w:w="552" w:type="pct"/>
            <w:tcBorders>
              <w:top w:val="nil"/>
              <w:left w:val="nil"/>
              <w:bottom w:val="nil"/>
              <w:right w:val="nil"/>
            </w:tcBorders>
            <w:shd w:val="clear" w:color="auto" w:fill="auto"/>
            <w:noWrap/>
            <w:vAlign w:val="center"/>
            <w:hideMark/>
          </w:tcPr>
          <w:p w14:paraId="1042C99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1.0054</w:t>
            </w:r>
          </w:p>
        </w:tc>
        <w:tc>
          <w:tcPr>
            <w:tcW w:w="552" w:type="pct"/>
            <w:tcBorders>
              <w:top w:val="nil"/>
              <w:left w:val="nil"/>
              <w:bottom w:val="nil"/>
              <w:right w:val="nil"/>
            </w:tcBorders>
            <w:shd w:val="clear" w:color="auto" w:fill="auto"/>
            <w:noWrap/>
            <w:vAlign w:val="center"/>
            <w:hideMark/>
          </w:tcPr>
          <w:p w14:paraId="6D3CD43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0.9816</w:t>
            </w:r>
          </w:p>
        </w:tc>
        <w:tc>
          <w:tcPr>
            <w:tcW w:w="553" w:type="pct"/>
            <w:tcBorders>
              <w:top w:val="nil"/>
              <w:left w:val="nil"/>
              <w:bottom w:val="nil"/>
              <w:right w:val="nil"/>
            </w:tcBorders>
            <w:shd w:val="clear" w:color="auto" w:fill="auto"/>
            <w:noWrap/>
            <w:vAlign w:val="center"/>
            <w:hideMark/>
          </w:tcPr>
          <w:p w14:paraId="51A60F7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0.9134</w:t>
            </w:r>
          </w:p>
        </w:tc>
        <w:tc>
          <w:tcPr>
            <w:tcW w:w="552" w:type="pct"/>
            <w:tcBorders>
              <w:top w:val="nil"/>
              <w:left w:val="nil"/>
              <w:bottom w:val="nil"/>
              <w:right w:val="nil"/>
            </w:tcBorders>
            <w:shd w:val="clear" w:color="auto" w:fill="auto"/>
            <w:noWrap/>
            <w:vAlign w:val="center"/>
            <w:hideMark/>
          </w:tcPr>
          <w:p w14:paraId="6AABCE72"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0.245</w:t>
            </w:r>
          </w:p>
        </w:tc>
        <w:tc>
          <w:tcPr>
            <w:tcW w:w="552" w:type="pct"/>
            <w:tcBorders>
              <w:top w:val="nil"/>
              <w:left w:val="nil"/>
              <w:bottom w:val="nil"/>
              <w:right w:val="nil"/>
            </w:tcBorders>
            <w:shd w:val="clear" w:color="auto" w:fill="auto"/>
            <w:noWrap/>
            <w:vAlign w:val="center"/>
            <w:hideMark/>
          </w:tcPr>
          <w:p w14:paraId="5C1BEE8A"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0.2986</w:t>
            </w:r>
          </w:p>
        </w:tc>
        <w:tc>
          <w:tcPr>
            <w:tcW w:w="554" w:type="pct"/>
            <w:tcBorders>
              <w:top w:val="nil"/>
              <w:left w:val="nil"/>
              <w:bottom w:val="nil"/>
              <w:right w:val="nil"/>
            </w:tcBorders>
            <w:shd w:val="clear" w:color="auto" w:fill="auto"/>
            <w:noWrap/>
            <w:vAlign w:val="center"/>
            <w:hideMark/>
          </w:tcPr>
          <w:p w14:paraId="369AF90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0.3715</w:t>
            </w:r>
          </w:p>
        </w:tc>
        <w:tc>
          <w:tcPr>
            <w:tcW w:w="553" w:type="pct"/>
            <w:tcBorders>
              <w:top w:val="nil"/>
              <w:left w:val="nil"/>
              <w:bottom w:val="nil"/>
              <w:right w:val="nil"/>
            </w:tcBorders>
            <w:shd w:val="clear" w:color="auto" w:fill="auto"/>
            <w:noWrap/>
            <w:vAlign w:val="center"/>
            <w:hideMark/>
          </w:tcPr>
          <w:p w14:paraId="725053A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0.3626</w:t>
            </w:r>
          </w:p>
        </w:tc>
        <w:tc>
          <w:tcPr>
            <w:tcW w:w="566" w:type="pct"/>
            <w:tcBorders>
              <w:top w:val="nil"/>
              <w:left w:val="nil"/>
              <w:bottom w:val="nil"/>
              <w:right w:val="nil"/>
            </w:tcBorders>
            <w:shd w:val="clear" w:color="auto" w:fill="auto"/>
            <w:noWrap/>
            <w:vAlign w:val="center"/>
            <w:hideMark/>
          </w:tcPr>
          <w:p w14:paraId="0EA67D9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0.2075</w:t>
            </w:r>
          </w:p>
        </w:tc>
        <w:tc>
          <w:tcPr>
            <w:tcW w:w="566" w:type="pct"/>
            <w:tcBorders>
              <w:top w:val="nil"/>
              <w:left w:val="nil"/>
              <w:bottom w:val="nil"/>
              <w:right w:val="nil"/>
            </w:tcBorders>
            <w:shd w:val="clear" w:color="auto" w:fill="auto"/>
            <w:noWrap/>
            <w:vAlign w:val="center"/>
            <w:hideMark/>
          </w:tcPr>
          <w:p w14:paraId="242D0C2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0.1024</w:t>
            </w:r>
          </w:p>
        </w:tc>
      </w:tr>
      <w:tr w:rsidR="001411DA" w:rsidRPr="001411DA" w14:paraId="0AB5FDE3" w14:textId="77777777" w:rsidTr="001411DA">
        <w:trPr>
          <w:trHeight w:val="315"/>
        </w:trPr>
        <w:tc>
          <w:tcPr>
            <w:tcW w:w="552" w:type="pct"/>
            <w:tcBorders>
              <w:top w:val="nil"/>
              <w:left w:val="nil"/>
              <w:bottom w:val="nil"/>
              <w:right w:val="nil"/>
            </w:tcBorders>
            <w:shd w:val="clear" w:color="auto" w:fill="auto"/>
            <w:noWrap/>
            <w:vAlign w:val="center"/>
            <w:hideMark/>
          </w:tcPr>
          <w:p w14:paraId="59831A9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0.6244</w:t>
            </w:r>
          </w:p>
        </w:tc>
        <w:tc>
          <w:tcPr>
            <w:tcW w:w="552" w:type="pct"/>
            <w:tcBorders>
              <w:top w:val="nil"/>
              <w:left w:val="nil"/>
              <w:bottom w:val="nil"/>
              <w:right w:val="nil"/>
            </w:tcBorders>
            <w:shd w:val="clear" w:color="auto" w:fill="auto"/>
            <w:noWrap/>
            <w:vAlign w:val="center"/>
            <w:hideMark/>
          </w:tcPr>
          <w:p w14:paraId="159FEBA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0.5418</w:t>
            </w:r>
          </w:p>
        </w:tc>
        <w:tc>
          <w:tcPr>
            <w:tcW w:w="553" w:type="pct"/>
            <w:tcBorders>
              <w:top w:val="nil"/>
              <w:left w:val="nil"/>
              <w:bottom w:val="nil"/>
              <w:right w:val="nil"/>
            </w:tcBorders>
            <w:shd w:val="clear" w:color="auto" w:fill="auto"/>
            <w:noWrap/>
            <w:vAlign w:val="center"/>
            <w:hideMark/>
          </w:tcPr>
          <w:p w14:paraId="331FFC26"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0.429</w:t>
            </w:r>
          </w:p>
        </w:tc>
        <w:tc>
          <w:tcPr>
            <w:tcW w:w="552" w:type="pct"/>
            <w:tcBorders>
              <w:top w:val="nil"/>
              <w:left w:val="nil"/>
              <w:bottom w:val="nil"/>
              <w:right w:val="nil"/>
            </w:tcBorders>
            <w:shd w:val="clear" w:color="auto" w:fill="auto"/>
            <w:noWrap/>
            <w:vAlign w:val="center"/>
            <w:hideMark/>
          </w:tcPr>
          <w:p w14:paraId="6D19042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0.551</w:t>
            </w:r>
          </w:p>
        </w:tc>
        <w:tc>
          <w:tcPr>
            <w:tcW w:w="552" w:type="pct"/>
            <w:tcBorders>
              <w:top w:val="nil"/>
              <w:left w:val="nil"/>
              <w:bottom w:val="nil"/>
              <w:right w:val="nil"/>
            </w:tcBorders>
            <w:shd w:val="clear" w:color="auto" w:fill="auto"/>
            <w:noWrap/>
            <w:vAlign w:val="center"/>
            <w:hideMark/>
          </w:tcPr>
          <w:p w14:paraId="73C1883C"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0.5211</w:t>
            </w:r>
          </w:p>
        </w:tc>
        <w:tc>
          <w:tcPr>
            <w:tcW w:w="554" w:type="pct"/>
            <w:tcBorders>
              <w:top w:val="nil"/>
              <w:left w:val="nil"/>
              <w:bottom w:val="nil"/>
              <w:right w:val="nil"/>
            </w:tcBorders>
            <w:shd w:val="clear" w:color="auto" w:fill="auto"/>
            <w:noWrap/>
            <w:vAlign w:val="center"/>
            <w:hideMark/>
          </w:tcPr>
          <w:p w14:paraId="6294630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0.5267</w:t>
            </w:r>
          </w:p>
        </w:tc>
        <w:tc>
          <w:tcPr>
            <w:tcW w:w="553" w:type="pct"/>
            <w:tcBorders>
              <w:top w:val="nil"/>
              <w:left w:val="nil"/>
              <w:bottom w:val="nil"/>
              <w:right w:val="nil"/>
            </w:tcBorders>
            <w:shd w:val="clear" w:color="auto" w:fill="auto"/>
            <w:noWrap/>
            <w:vAlign w:val="center"/>
            <w:hideMark/>
          </w:tcPr>
          <w:p w14:paraId="71A6E4EB"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0.1931</w:t>
            </w:r>
          </w:p>
        </w:tc>
        <w:tc>
          <w:tcPr>
            <w:tcW w:w="566" w:type="pct"/>
            <w:tcBorders>
              <w:top w:val="nil"/>
              <w:left w:val="nil"/>
              <w:bottom w:val="nil"/>
              <w:right w:val="nil"/>
            </w:tcBorders>
            <w:shd w:val="clear" w:color="auto" w:fill="auto"/>
            <w:noWrap/>
            <w:vAlign w:val="center"/>
            <w:hideMark/>
          </w:tcPr>
          <w:p w14:paraId="2AA8F71F"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0.09467</w:t>
            </w:r>
          </w:p>
        </w:tc>
        <w:tc>
          <w:tcPr>
            <w:tcW w:w="566" w:type="pct"/>
            <w:tcBorders>
              <w:top w:val="nil"/>
              <w:left w:val="nil"/>
              <w:bottom w:val="nil"/>
              <w:right w:val="nil"/>
            </w:tcBorders>
            <w:shd w:val="clear" w:color="auto" w:fill="auto"/>
            <w:noWrap/>
            <w:vAlign w:val="center"/>
            <w:hideMark/>
          </w:tcPr>
          <w:p w14:paraId="2F1D1B88"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0.03905</w:t>
            </w:r>
          </w:p>
        </w:tc>
      </w:tr>
      <w:tr w:rsidR="001411DA" w:rsidRPr="001411DA" w14:paraId="01395D16" w14:textId="77777777" w:rsidTr="001411DA">
        <w:trPr>
          <w:trHeight w:val="330"/>
        </w:trPr>
        <w:tc>
          <w:tcPr>
            <w:tcW w:w="552" w:type="pct"/>
            <w:tcBorders>
              <w:top w:val="nil"/>
              <w:left w:val="nil"/>
              <w:bottom w:val="single" w:sz="8" w:space="0" w:color="auto"/>
              <w:right w:val="nil"/>
            </w:tcBorders>
            <w:shd w:val="clear" w:color="auto" w:fill="auto"/>
            <w:noWrap/>
            <w:vAlign w:val="center"/>
            <w:hideMark/>
          </w:tcPr>
          <w:p w14:paraId="02D999E7"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0.4685</w:t>
            </w:r>
          </w:p>
        </w:tc>
        <w:tc>
          <w:tcPr>
            <w:tcW w:w="552" w:type="pct"/>
            <w:tcBorders>
              <w:top w:val="nil"/>
              <w:left w:val="nil"/>
              <w:bottom w:val="single" w:sz="8" w:space="0" w:color="auto"/>
              <w:right w:val="nil"/>
            </w:tcBorders>
            <w:shd w:val="clear" w:color="auto" w:fill="auto"/>
            <w:noWrap/>
            <w:vAlign w:val="center"/>
            <w:hideMark/>
          </w:tcPr>
          <w:p w14:paraId="70F1DB6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0.4027</w:t>
            </w:r>
          </w:p>
        </w:tc>
        <w:tc>
          <w:tcPr>
            <w:tcW w:w="553" w:type="pct"/>
            <w:tcBorders>
              <w:top w:val="nil"/>
              <w:left w:val="nil"/>
              <w:bottom w:val="single" w:sz="8" w:space="0" w:color="auto"/>
              <w:right w:val="nil"/>
            </w:tcBorders>
            <w:shd w:val="clear" w:color="auto" w:fill="auto"/>
            <w:noWrap/>
            <w:vAlign w:val="center"/>
            <w:hideMark/>
          </w:tcPr>
          <w:p w14:paraId="0979F56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0.2102</w:t>
            </w:r>
          </w:p>
        </w:tc>
        <w:tc>
          <w:tcPr>
            <w:tcW w:w="552" w:type="pct"/>
            <w:tcBorders>
              <w:top w:val="nil"/>
              <w:left w:val="nil"/>
              <w:bottom w:val="single" w:sz="8" w:space="0" w:color="auto"/>
              <w:right w:val="nil"/>
            </w:tcBorders>
            <w:shd w:val="clear" w:color="auto" w:fill="auto"/>
            <w:noWrap/>
            <w:vAlign w:val="center"/>
            <w:hideMark/>
          </w:tcPr>
          <w:p w14:paraId="26C74C41"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0.5581</w:t>
            </w:r>
          </w:p>
        </w:tc>
        <w:tc>
          <w:tcPr>
            <w:tcW w:w="552" w:type="pct"/>
            <w:tcBorders>
              <w:top w:val="nil"/>
              <w:left w:val="nil"/>
              <w:bottom w:val="single" w:sz="8" w:space="0" w:color="auto"/>
              <w:right w:val="nil"/>
            </w:tcBorders>
            <w:shd w:val="clear" w:color="auto" w:fill="auto"/>
            <w:noWrap/>
            <w:vAlign w:val="center"/>
            <w:hideMark/>
          </w:tcPr>
          <w:p w14:paraId="46C50E1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0.5276</w:t>
            </w:r>
          </w:p>
        </w:tc>
        <w:tc>
          <w:tcPr>
            <w:tcW w:w="554" w:type="pct"/>
            <w:tcBorders>
              <w:top w:val="nil"/>
              <w:left w:val="nil"/>
              <w:bottom w:val="single" w:sz="8" w:space="0" w:color="auto"/>
              <w:right w:val="nil"/>
            </w:tcBorders>
            <w:shd w:val="clear" w:color="auto" w:fill="auto"/>
            <w:noWrap/>
            <w:vAlign w:val="center"/>
            <w:hideMark/>
          </w:tcPr>
          <w:p w14:paraId="10B95B59"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0.5408</w:t>
            </w:r>
          </w:p>
        </w:tc>
        <w:tc>
          <w:tcPr>
            <w:tcW w:w="553" w:type="pct"/>
            <w:tcBorders>
              <w:top w:val="nil"/>
              <w:left w:val="nil"/>
              <w:bottom w:val="single" w:sz="8" w:space="0" w:color="auto"/>
              <w:right w:val="nil"/>
            </w:tcBorders>
            <w:shd w:val="clear" w:color="auto" w:fill="auto"/>
            <w:noWrap/>
            <w:vAlign w:val="center"/>
            <w:hideMark/>
          </w:tcPr>
          <w:p w14:paraId="31F22F83"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0.4161</w:t>
            </w:r>
          </w:p>
        </w:tc>
        <w:tc>
          <w:tcPr>
            <w:tcW w:w="566" w:type="pct"/>
            <w:tcBorders>
              <w:top w:val="nil"/>
              <w:left w:val="nil"/>
              <w:bottom w:val="single" w:sz="8" w:space="0" w:color="auto"/>
              <w:right w:val="nil"/>
            </w:tcBorders>
            <w:shd w:val="clear" w:color="auto" w:fill="auto"/>
            <w:noWrap/>
            <w:vAlign w:val="center"/>
            <w:hideMark/>
          </w:tcPr>
          <w:p w14:paraId="331587B0"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0.1437</w:t>
            </w:r>
          </w:p>
        </w:tc>
        <w:tc>
          <w:tcPr>
            <w:tcW w:w="566" w:type="pct"/>
            <w:tcBorders>
              <w:top w:val="nil"/>
              <w:left w:val="nil"/>
              <w:bottom w:val="single" w:sz="8" w:space="0" w:color="auto"/>
              <w:right w:val="nil"/>
            </w:tcBorders>
            <w:shd w:val="clear" w:color="auto" w:fill="auto"/>
            <w:noWrap/>
            <w:vAlign w:val="center"/>
            <w:hideMark/>
          </w:tcPr>
          <w:p w14:paraId="5C032F45" w14:textId="77777777" w:rsidR="001411DA" w:rsidRPr="001411DA" w:rsidRDefault="001411DA" w:rsidP="00EA2814">
            <w:pPr>
              <w:jc w:val="both"/>
              <w:rPr>
                <w:rFonts w:ascii="Times New Roman" w:eastAsia="Times New Roman" w:hAnsi="Times New Roman" w:cs="Times New Roman"/>
                <w:sz w:val="18"/>
                <w:szCs w:val="18"/>
              </w:rPr>
            </w:pPr>
            <w:r w:rsidRPr="001411DA">
              <w:rPr>
                <w:rFonts w:ascii="Times New Roman" w:eastAsia="Times New Roman" w:hAnsi="Times New Roman" w:cs="Times New Roman"/>
                <w:sz w:val="18"/>
                <w:szCs w:val="18"/>
              </w:rPr>
              <w:t>0.03093</w:t>
            </w:r>
          </w:p>
        </w:tc>
      </w:tr>
    </w:tbl>
    <w:p w14:paraId="10B4C181" w14:textId="77777777" w:rsidR="001411DA" w:rsidRDefault="001411DA" w:rsidP="00EA2814">
      <w:pPr>
        <w:pStyle w:val="Heading3"/>
        <w:spacing w:line="360" w:lineRule="auto"/>
        <w:jc w:val="both"/>
        <w:rPr>
          <w:rFonts w:ascii="Times New Roman" w:eastAsia="Times New Roman" w:hAnsi="Times New Roman" w:cs="Times New Roman"/>
          <w:color w:val="auto"/>
        </w:rPr>
      </w:pPr>
    </w:p>
    <w:p w14:paraId="0170214C" w14:textId="77777777" w:rsidR="00AE605B" w:rsidRPr="00AE605B" w:rsidRDefault="00AE605B" w:rsidP="00EA2814">
      <w:pPr>
        <w:jc w:val="both"/>
      </w:pPr>
    </w:p>
    <w:p w14:paraId="45BA1EC3" w14:textId="77777777" w:rsidR="00AE605B" w:rsidRPr="00AE605B" w:rsidRDefault="00AE605B" w:rsidP="00EA2814">
      <w:pPr>
        <w:jc w:val="both"/>
      </w:pPr>
    </w:p>
    <w:p w14:paraId="111D162A" w14:textId="77777777" w:rsidR="000604D3" w:rsidRDefault="000604D3">
      <w:pPr>
        <w:spacing w:after="200" w:line="276" w:lineRule="auto"/>
        <w:rPr>
          <w:rFonts w:ascii="Times New Roman" w:eastAsiaTheme="majorEastAsia" w:hAnsi="Times New Roman" w:cs="Times New Roman"/>
        </w:rPr>
      </w:pPr>
      <w:bookmarkStart w:id="42" w:name="_Toc90725013"/>
      <w:bookmarkStart w:id="43" w:name="_Toc91761407"/>
      <w:bookmarkStart w:id="44" w:name="_Toc91881084"/>
      <w:bookmarkStart w:id="45" w:name="_Toc87348204"/>
      <w:bookmarkStart w:id="46" w:name="_Hlk89850680"/>
      <w:r>
        <w:rPr>
          <w:rFonts w:ascii="Times New Roman" w:hAnsi="Times New Roman" w:cs="Times New Roman"/>
        </w:rPr>
        <w:br w:type="page"/>
      </w:r>
    </w:p>
    <w:p w14:paraId="103AFF3D" w14:textId="54E5DB5B" w:rsidR="00583D9B" w:rsidRPr="00583D9B" w:rsidRDefault="00583D9B" w:rsidP="00EA2814">
      <w:pPr>
        <w:pStyle w:val="Heading3"/>
        <w:spacing w:line="360" w:lineRule="auto"/>
        <w:ind w:left="720"/>
        <w:jc w:val="both"/>
        <w:rPr>
          <w:rFonts w:ascii="Times New Roman" w:hAnsi="Times New Roman" w:cs="Times New Roman"/>
          <w:color w:val="auto"/>
        </w:rPr>
      </w:pPr>
      <w:r>
        <w:rPr>
          <w:rFonts w:ascii="Times New Roman" w:hAnsi="Times New Roman" w:cs="Times New Roman"/>
          <w:color w:val="auto"/>
        </w:rPr>
        <w:t>Table 5:</w:t>
      </w:r>
      <w:r w:rsidRPr="000313BB">
        <w:rPr>
          <w:rFonts w:ascii="Times New Roman" w:hAnsi="Times New Roman" w:cs="Times New Roman"/>
          <w:color w:val="auto"/>
        </w:rPr>
        <w:t xml:space="preserve"> </w:t>
      </w:r>
      <w:r w:rsidRPr="000313BB">
        <w:rPr>
          <w:rFonts w:ascii="Times New Roman" w:hAnsi="Times New Roman" w:cs="Times New Roman"/>
          <w:i/>
          <w:iCs/>
          <w:color w:val="auto"/>
        </w:rPr>
        <w:t>S. platensis extra</w:t>
      </w:r>
      <w:r w:rsidR="007B3C0C">
        <w:rPr>
          <w:rFonts w:ascii="Times New Roman" w:hAnsi="Times New Roman" w:cs="Times New Roman"/>
          <w:i/>
          <w:iCs/>
          <w:color w:val="auto"/>
        </w:rPr>
        <w:t>cts antimicrobial activity on S. aureus</w:t>
      </w:r>
      <w:r w:rsidRPr="000313BB">
        <w:rPr>
          <w:rFonts w:ascii="Times New Roman" w:hAnsi="Times New Roman" w:cs="Times New Roman"/>
          <w:i/>
          <w:iCs/>
          <w:color w:val="auto"/>
        </w:rPr>
        <w:t xml:space="preserve"> bacteria modeling using ANN model and results are in log CFU/g</w:t>
      </w:r>
      <w:bookmarkEnd w:id="42"/>
      <w:bookmarkEnd w:id="43"/>
      <w:bookmarkEnd w:id="44"/>
    </w:p>
    <w:tbl>
      <w:tblPr>
        <w:tblW w:w="5000" w:type="pct"/>
        <w:tblLook w:val="04A0" w:firstRow="1" w:lastRow="0" w:firstColumn="1" w:lastColumn="0" w:noHBand="0" w:noVBand="1"/>
      </w:tblPr>
      <w:tblGrid>
        <w:gridCol w:w="967"/>
        <w:gridCol w:w="1061"/>
        <w:gridCol w:w="1063"/>
        <w:gridCol w:w="1061"/>
        <w:gridCol w:w="1061"/>
        <w:gridCol w:w="1065"/>
        <w:gridCol w:w="1061"/>
        <w:gridCol w:w="1061"/>
        <w:gridCol w:w="1176"/>
      </w:tblGrid>
      <w:tr w:rsidR="00583D9B" w:rsidRPr="00583D9B" w14:paraId="4056B113" w14:textId="77777777" w:rsidTr="00FA43D0">
        <w:trPr>
          <w:trHeight w:val="374"/>
        </w:trPr>
        <w:tc>
          <w:tcPr>
            <w:tcW w:w="5000" w:type="pct"/>
            <w:gridSpan w:val="9"/>
            <w:tcBorders>
              <w:top w:val="single" w:sz="4" w:space="0" w:color="auto"/>
              <w:left w:val="nil"/>
              <w:bottom w:val="single" w:sz="8" w:space="0" w:color="auto"/>
              <w:right w:val="nil"/>
            </w:tcBorders>
            <w:shd w:val="clear" w:color="auto" w:fill="auto"/>
            <w:noWrap/>
            <w:vAlign w:val="center"/>
            <w:hideMark/>
          </w:tcPr>
          <w:p w14:paraId="425E8D1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 xml:space="preserve">Training Stage – </w:t>
            </w:r>
            <w:r w:rsidR="00F272C7" w:rsidRPr="00583D9B">
              <w:rPr>
                <w:rFonts w:ascii="Times New Roman" w:eastAsia="Times New Roman" w:hAnsi="Times New Roman" w:cs="Times New Roman"/>
                <w:i/>
                <w:color w:val="000000" w:themeColor="text1"/>
              </w:rPr>
              <w:t>Staphylococci</w:t>
            </w:r>
          </w:p>
        </w:tc>
      </w:tr>
      <w:tr w:rsidR="00583D9B" w:rsidRPr="00583D9B" w14:paraId="00F17CE5" w14:textId="77777777" w:rsidTr="00FA43D0">
        <w:trPr>
          <w:trHeight w:val="374"/>
        </w:trPr>
        <w:tc>
          <w:tcPr>
            <w:tcW w:w="1614" w:type="pct"/>
            <w:gridSpan w:val="3"/>
            <w:tcBorders>
              <w:top w:val="single" w:sz="8" w:space="0" w:color="auto"/>
              <w:left w:val="nil"/>
              <w:bottom w:val="single" w:sz="4" w:space="0" w:color="auto"/>
              <w:right w:val="nil"/>
            </w:tcBorders>
            <w:shd w:val="clear" w:color="auto" w:fill="auto"/>
            <w:noWrap/>
            <w:vAlign w:val="center"/>
            <w:hideMark/>
          </w:tcPr>
          <w:p w14:paraId="58D3EEF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EA</w:t>
            </w:r>
          </w:p>
        </w:tc>
        <w:tc>
          <w:tcPr>
            <w:tcW w:w="1664" w:type="pct"/>
            <w:gridSpan w:val="3"/>
            <w:tcBorders>
              <w:top w:val="single" w:sz="8" w:space="0" w:color="auto"/>
              <w:left w:val="nil"/>
              <w:bottom w:val="single" w:sz="4" w:space="0" w:color="auto"/>
              <w:right w:val="nil"/>
            </w:tcBorders>
            <w:shd w:val="clear" w:color="auto" w:fill="auto"/>
            <w:noWrap/>
            <w:vAlign w:val="center"/>
            <w:hideMark/>
          </w:tcPr>
          <w:p w14:paraId="55830AA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EB</w:t>
            </w:r>
          </w:p>
        </w:tc>
        <w:tc>
          <w:tcPr>
            <w:tcW w:w="1722" w:type="pct"/>
            <w:gridSpan w:val="3"/>
            <w:tcBorders>
              <w:top w:val="single" w:sz="8" w:space="0" w:color="auto"/>
              <w:left w:val="nil"/>
              <w:bottom w:val="single" w:sz="4" w:space="0" w:color="auto"/>
              <w:right w:val="nil"/>
            </w:tcBorders>
            <w:shd w:val="clear" w:color="auto" w:fill="auto"/>
            <w:noWrap/>
            <w:vAlign w:val="center"/>
            <w:hideMark/>
          </w:tcPr>
          <w:p w14:paraId="1F3CF78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EC</w:t>
            </w:r>
          </w:p>
        </w:tc>
      </w:tr>
      <w:tr w:rsidR="00583D9B" w:rsidRPr="00583D9B" w14:paraId="28C1A6E5" w14:textId="77777777" w:rsidTr="00FA43D0">
        <w:trPr>
          <w:trHeight w:val="374"/>
        </w:trPr>
        <w:tc>
          <w:tcPr>
            <w:tcW w:w="505" w:type="pct"/>
            <w:tcBorders>
              <w:top w:val="single" w:sz="4" w:space="0" w:color="auto"/>
              <w:left w:val="nil"/>
              <w:bottom w:val="single" w:sz="8" w:space="0" w:color="auto"/>
              <w:right w:val="nil"/>
            </w:tcBorders>
            <w:shd w:val="clear" w:color="auto" w:fill="auto"/>
            <w:noWrap/>
            <w:vAlign w:val="center"/>
            <w:hideMark/>
          </w:tcPr>
          <w:p w14:paraId="4B51182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1h</w:t>
            </w:r>
          </w:p>
        </w:tc>
        <w:tc>
          <w:tcPr>
            <w:tcW w:w="554" w:type="pct"/>
            <w:tcBorders>
              <w:top w:val="single" w:sz="4" w:space="0" w:color="auto"/>
              <w:left w:val="nil"/>
              <w:bottom w:val="single" w:sz="8" w:space="0" w:color="auto"/>
              <w:right w:val="nil"/>
            </w:tcBorders>
            <w:shd w:val="clear" w:color="auto" w:fill="auto"/>
            <w:noWrap/>
            <w:vAlign w:val="center"/>
            <w:hideMark/>
          </w:tcPr>
          <w:p w14:paraId="0118B4D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24h</w:t>
            </w:r>
          </w:p>
        </w:tc>
        <w:tc>
          <w:tcPr>
            <w:tcW w:w="555" w:type="pct"/>
            <w:tcBorders>
              <w:top w:val="single" w:sz="4" w:space="0" w:color="auto"/>
              <w:left w:val="nil"/>
              <w:bottom w:val="single" w:sz="8" w:space="0" w:color="auto"/>
              <w:right w:val="nil"/>
            </w:tcBorders>
            <w:shd w:val="clear" w:color="auto" w:fill="auto"/>
            <w:noWrap/>
            <w:vAlign w:val="center"/>
            <w:hideMark/>
          </w:tcPr>
          <w:p w14:paraId="2BDF4AA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48h</w:t>
            </w:r>
          </w:p>
        </w:tc>
        <w:tc>
          <w:tcPr>
            <w:tcW w:w="554" w:type="pct"/>
            <w:tcBorders>
              <w:top w:val="single" w:sz="4" w:space="0" w:color="auto"/>
              <w:left w:val="nil"/>
              <w:bottom w:val="single" w:sz="8" w:space="0" w:color="auto"/>
              <w:right w:val="nil"/>
            </w:tcBorders>
            <w:shd w:val="clear" w:color="auto" w:fill="auto"/>
            <w:noWrap/>
            <w:vAlign w:val="center"/>
            <w:hideMark/>
          </w:tcPr>
          <w:p w14:paraId="3040476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1h</w:t>
            </w:r>
          </w:p>
        </w:tc>
        <w:tc>
          <w:tcPr>
            <w:tcW w:w="554" w:type="pct"/>
            <w:tcBorders>
              <w:top w:val="single" w:sz="4" w:space="0" w:color="auto"/>
              <w:left w:val="nil"/>
              <w:bottom w:val="single" w:sz="8" w:space="0" w:color="auto"/>
              <w:right w:val="nil"/>
            </w:tcBorders>
            <w:shd w:val="clear" w:color="auto" w:fill="auto"/>
            <w:noWrap/>
            <w:vAlign w:val="center"/>
            <w:hideMark/>
          </w:tcPr>
          <w:p w14:paraId="2D012CF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24h</w:t>
            </w:r>
          </w:p>
        </w:tc>
        <w:tc>
          <w:tcPr>
            <w:tcW w:w="556" w:type="pct"/>
            <w:tcBorders>
              <w:top w:val="single" w:sz="4" w:space="0" w:color="auto"/>
              <w:left w:val="nil"/>
              <w:bottom w:val="single" w:sz="8" w:space="0" w:color="auto"/>
              <w:right w:val="nil"/>
            </w:tcBorders>
            <w:shd w:val="clear" w:color="auto" w:fill="auto"/>
            <w:noWrap/>
            <w:vAlign w:val="center"/>
            <w:hideMark/>
          </w:tcPr>
          <w:p w14:paraId="2127452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48h</w:t>
            </w:r>
          </w:p>
        </w:tc>
        <w:tc>
          <w:tcPr>
            <w:tcW w:w="554" w:type="pct"/>
            <w:tcBorders>
              <w:top w:val="single" w:sz="4" w:space="0" w:color="auto"/>
              <w:left w:val="nil"/>
              <w:bottom w:val="single" w:sz="8" w:space="0" w:color="auto"/>
              <w:right w:val="nil"/>
            </w:tcBorders>
            <w:shd w:val="clear" w:color="auto" w:fill="auto"/>
            <w:noWrap/>
            <w:vAlign w:val="center"/>
            <w:hideMark/>
          </w:tcPr>
          <w:p w14:paraId="7A93DE0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1h</w:t>
            </w:r>
          </w:p>
        </w:tc>
        <w:tc>
          <w:tcPr>
            <w:tcW w:w="554" w:type="pct"/>
            <w:tcBorders>
              <w:top w:val="single" w:sz="4" w:space="0" w:color="auto"/>
              <w:left w:val="nil"/>
              <w:bottom w:val="single" w:sz="8" w:space="0" w:color="auto"/>
              <w:right w:val="nil"/>
            </w:tcBorders>
            <w:shd w:val="clear" w:color="auto" w:fill="auto"/>
            <w:noWrap/>
            <w:vAlign w:val="center"/>
            <w:hideMark/>
          </w:tcPr>
          <w:p w14:paraId="15BAF08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24h</w:t>
            </w:r>
          </w:p>
        </w:tc>
        <w:tc>
          <w:tcPr>
            <w:tcW w:w="614" w:type="pct"/>
            <w:tcBorders>
              <w:top w:val="single" w:sz="4" w:space="0" w:color="auto"/>
              <w:left w:val="nil"/>
              <w:bottom w:val="single" w:sz="8" w:space="0" w:color="auto"/>
              <w:right w:val="nil"/>
            </w:tcBorders>
            <w:shd w:val="clear" w:color="auto" w:fill="auto"/>
            <w:noWrap/>
            <w:vAlign w:val="center"/>
            <w:hideMark/>
          </w:tcPr>
          <w:p w14:paraId="3FAB46A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48h</w:t>
            </w:r>
          </w:p>
        </w:tc>
      </w:tr>
      <w:tr w:rsidR="00583D9B" w:rsidRPr="00583D9B" w14:paraId="045A216C" w14:textId="77777777" w:rsidTr="00FA43D0">
        <w:trPr>
          <w:trHeight w:val="356"/>
        </w:trPr>
        <w:tc>
          <w:tcPr>
            <w:tcW w:w="505" w:type="pct"/>
            <w:tcBorders>
              <w:top w:val="nil"/>
              <w:left w:val="nil"/>
              <w:bottom w:val="nil"/>
              <w:right w:val="nil"/>
            </w:tcBorders>
            <w:shd w:val="clear" w:color="auto" w:fill="auto"/>
            <w:noWrap/>
            <w:vAlign w:val="bottom"/>
            <w:hideMark/>
          </w:tcPr>
          <w:p w14:paraId="282C643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0.0374</w:t>
            </w:r>
          </w:p>
        </w:tc>
        <w:tc>
          <w:tcPr>
            <w:tcW w:w="554" w:type="pct"/>
            <w:tcBorders>
              <w:top w:val="nil"/>
              <w:left w:val="nil"/>
              <w:bottom w:val="nil"/>
              <w:right w:val="nil"/>
            </w:tcBorders>
            <w:shd w:val="clear" w:color="auto" w:fill="auto"/>
            <w:noWrap/>
            <w:vAlign w:val="bottom"/>
            <w:hideMark/>
          </w:tcPr>
          <w:p w14:paraId="4A0CDD8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0.0040</w:t>
            </w:r>
          </w:p>
        </w:tc>
        <w:tc>
          <w:tcPr>
            <w:tcW w:w="555" w:type="pct"/>
            <w:tcBorders>
              <w:top w:val="nil"/>
              <w:left w:val="nil"/>
              <w:bottom w:val="nil"/>
              <w:right w:val="nil"/>
            </w:tcBorders>
            <w:shd w:val="clear" w:color="auto" w:fill="auto"/>
            <w:noWrap/>
            <w:vAlign w:val="bottom"/>
            <w:hideMark/>
          </w:tcPr>
          <w:p w14:paraId="6A9B7E8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0.0188</w:t>
            </w:r>
          </w:p>
        </w:tc>
        <w:tc>
          <w:tcPr>
            <w:tcW w:w="554" w:type="pct"/>
            <w:tcBorders>
              <w:top w:val="nil"/>
              <w:left w:val="nil"/>
              <w:bottom w:val="nil"/>
              <w:right w:val="nil"/>
            </w:tcBorders>
            <w:shd w:val="clear" w:color="auto" w:fill="auto"/>
            <w:noWrap/>
            <w:vAlign w:val="bottom"/>
            <w:hideMark/>
          </w:tcPr>
          <w:p w14:paraId="6A52C06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0.1907</w:t>
            </w:r>
          </w:p>
        </w:tc>
        <w:tc>
          <w:tcPr>
            <w:tcW w:w="554" w:type="pct"/>
            <w:tcBorders>
              <w:top w:val="nil"/>
              <w:left w:val="nil"/>
              <w:bottom w:val="nil"/>
              <w:right w:val="nil"/>
            </w:tcBorders>
            <w:shd w:val="clear" w:color="auto" w:fill="auto"/>
            <w:noWrap/>
            <w:vAlign w:val="bottom"/>
            <w:hideMark/>
          </w:tcPr>
          <w:p w14:paraId="03AB75A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0.0011</w:t>
            </w:r>
          </w:p>
        </w:tc>
        <w:tc>
          <w:tcPr>
            <w:tcW w:w="556" w:type="pct"/>
            <w:tcBorders>
              <w:top w:val="nil"/>
              <w:left w:val="nil"/>
              <w:bottom w:val="nil"/>
              <w:right w:val="nil"/>
            </w:tcBorders>
            <w:shd w:val="clear" w:color="auto" w:fill="auto"/>
            <w:noWrap/>
            <w:vAlign w:val="bottom"/>
            <w:hideMark/>
          </w:tcPr>
          <w:p w14:paraId="63CD396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c>
          <w:tcPr>
            <w:tcW w:w="554" w:type="pct"/>
            <w:tcBorders>
              <w:top w:val="nil"/>
              <w:left w:val="nil"/>
              <w:bottom w:val="nil"/>
              <w:right w:val="nil"/>
            </w:tcBorders>
            <w:shd w:val="clear" w:color="auto" w:fill="auto"/>
            <w:noWrap/>
            <w:vAlign w:val="bottom"/>
            <w:hideMark/>
          </w:tcPr>
          <w:p w14:paraId="5320AF1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0.0115</w:t>
            </w:r>
          </w:p>
        </w:tc>
        <w:tc>
          <w:tcPr>
            <w:tcW w:w="554" w:type="pct"/>
            <w:tcBorders>
              <w:top w:val="nil"/>
              <w:left w:val="nil"/>
              <w:bottom w:val="nil"/>
              <w:right w:val="nil"/>
            </w:tcBorders>
            <w:shd w:val="clear" w:color="auto" w:fill="auto"/>
            <w:noWrap/>
            <w:vAlign w:val="bottom"/>
            <w:hideMark/>
          </w:tcPr>
          <w:p w14:paraId="27E9CA7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0.0060</w:t>
            </w:r>
          </w:p>
        </w:tc>
        <w:tc>
          <w:tcPr>
            <w:tcW w:w="614" w:type="pct"/>
            <w:tcBorders>
              <w:top w:val="nil"/>
              <w:left w:val="nil"/>
              <w:bottom w:val="nil"/>
              <w:right w:val="nil"/>
            </w:tcBorders>
            <w:shd w:val="clear" w:color="auto" w:fill="auto"/>
            <w:noWrap/>
            <w:vAlign w:val="bottom"/>
            <w:hideMark/>
          </w:tcPr>
          <w:p w14:paraId="4F0816A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0.0020</w:t>
            </w:r>
          </w:p>
        </w:tc>
      </w:tr>
      <w:tr w:rsidR="00583D9B" w:rsidRPr="00583D9B" w14:paraId="3D026EA4" w14:textId="77777777" w:rsidTr="00FA43D0">
        <w:trPr>
          <w:trHeight w:val="356"/>
        </w:trPr>
        <w:tc>
          <w:tcPr>
            <w:tcW w:w="505" w:type="pct"/>
            <w:tcBorders>
              <w:top w:val="nil"/>
              <w:left w:val="nil"/>
              <w:bottom w:val="nil"/>
              <w:right w:val="nil"/>
            </w:tcBorders>
            <w:shd w:val="clear" w:color="auto" w:fill="auto"/>
            <w:noWrap/>
            <w:vAlign w:val="bottom"/>
            <w:hideMark/>
          </w:tcPr>
          <w:p w14:paraId="10C0DF6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0.1236</w:t>
            </w:r>
          </w:p>
        </w:tc>
        <w:tc>
          <w:tcPr>
            <w:tcW w:w="554" w:type="pct"/>
            <w:tcBorders>
              <w:top w:val="nil"/>
              <w:left w:val="nil"/>
              <w:bottom w:val="nil"/>
              <w:right w:val="nil"/>
            </w:tcBorders>
            <w:shd w:val="clear" w:color="auto" w:fill="auto"/>
            <w:noWrap/>
            <w:vAlign w:val="bottom"/>
            <w:hideMark/>
          </w:tcPr>
          <w:p w14:paraId="52479B4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0.0720</w:t>
            </w:r>
          </w:p>
        </w:tc>
        <w:tc>
          <w:tcPr>
            <w:tcW w:w="555" w:type="pct"/>
            <w:tcBorders>
              <w:top w:val="nil"/>
              <w:left w:val="nil"/>
              <w:bottom w:val="nil"/>
              <w:right w:val="nil"/>
            </w:tcBorders>
            <w:shd w:val="clear" w:color="auto" w:fill="auto"/>
            <w:noWrap/>
            <w:vAlign w:val="bottom"/>
            <w:hideMark/>
          </w:tcPr>
          <w:p w14:paraId="201DE93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0.0047</w:t>
            </w:r>
          </w:p>
        </w:tc>
        <w:tc>
          <w:tcPr>
            <w:tcW w:w="554" w:type="pct"/>
            <w:tcBorders>
              <w:top w:val="nil"/>
              <w:left w:val="nil"/>
              <w:bottom w:val="nil"/>
              <w:right w:val="nil"/>
            </w:tcBorders>
            <w:shd w:val="clear" w:color="auto" w:fill="auto"/>
            <w:noWrap/>
            <w:vAlign w:val="bottom"/>
            <w:hideMark/>
          </w:tcPr>
          <w:p w14:paraId="3688895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0.1600</w:t>
            </w:r>
          </w:p>
        </w:tc>
        <w:tc>
          <w:tcPr>
            <w:tcW w:w="554" w:type="pct"/>
            <w:tcBorders>
              <w:top w:val="nil"/>
              <w:left w:val="nil"/>
              <w:bottom w:val="nil"/>
              <w:right w:val="nil"/>
            </w:tcBorders>
            <w:shd w:val="clear" w:color="auto" w:fill="auto"/>
            <w:noWrap/>
            <w:vAlign w:val="bottom"/>
            <w:hideMark/>
          </w:tcPr>
          <w:p w14:paraId="2F09CEC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0.0724</w:t>
            </w:r>
          </w:p>
        </w:tc>
        <w:tc>
          <w:tcPr>
            <w:tcW w:w="556" w:type="pct"/>
            <w:tcBorders>
              <w:top w:val="nil"/>
              <w:left w:val="nil"/>
              <w:bottom w:val="nil"/>
              <w:right w:val="nil"/>
            </w:tcBorders>
            <w:shd w:val="clear" w:color="auto" w:fill="auto"/>
            <w:noWrap/>
            <w:vAlign w:val="bottom"/>
            <w:hideMark/>
          </w:tcPr>
          <w:p w14:paraId="264FACD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0.0111</w:t>
            </w:r>
          </w:p>
        </w:tc>
        <w:tc>
          <w:tcPr>
            <w:tcW w:w="554" w:type="pct"/>
            <w:tcBorders>
              <w:top w:val="nil"/>
              <w:left w:val="nil"/>
              <w:bottom w:val="nil"/>
              <w:right w:val="nil"/>
            </w:tcBorders>
            <w:shd w:val="clear" w:color="auto" w:fill="auto"/>
            <w:noWrap/>
            <w:vAlign w:val="bottom"/>
            <w:hideMark/>
          </w:tcPr>
          <w:p w14:paraId="59A7C06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0.0115</w:t>
            </w:r>
          </w:p>
        </w:tc>
        <w:tc>
          <w:tcPr>
            <w:tcW w:w="554" w:type="pct"/>
            <w:tcBorders>
              <w:top w:val="nil"/>
              <w:left w:val="nil"/>
              <w:bottom w:val="nil"/>
              <w:right w:val="nil"/>
            </w:tcBorders>
            <w:shd w:val="clear" w:color="auto" w:fill="auto"/>
            <w:noWrap/>
            <w:vAlign w:val="bottom"/>
            <w:hideMark/>
          </w:tcPr>
          <w:p w14:paraId="138CFDA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0.0060</w:t>
            </w:r>
          </w:p>
        </w:tc>
        <w:tc>
          <w:tcPr>
            <w:tcW w:w="614" w:type="pct"/>
            <w:tcBorders>
              <w:top w:val="nil"/>
              <w:left w:val="nil"/>
              <w:bottom w:val="nil"/>
              <w:right w:val="nil"/>
            </w:tcBorders>
            <w:shd w:val="clear" w:color="auto" w:fill="auto"/>
            <w:noWrap/>
            <w:vAlign w:val="bottom"/>
            <w:hideMark/>
          </w:tcPr>
          <w:p w14:paraId="22EB6EB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0.0020</w:t>
            </w:r>
          </w:p>
        </w:tc>
      </w:tr>
      <w:tr w:rsidR="00583D9B" w:rsidRPr="00583D9B" w14:paraId="0E537C9D" w14:textId="77777777" w:rsidTr="00FA43D0">
        <w:trPr>
          <w:trHeight w:val="356"/>
        </w:trPr>
        <w:tc>
          <w:tcPr>
            <w:tcW w:w="505" w:type="pct"/>
            <w:tcBorders>
              <w:top w:val="nil"/>
              <w:left w:val="nil"/>
              <w:bottom w:val="nil"/>
              <w:right w:val="nil"/>
            </w:tcBorders>
            <w:shd w:val="clear" w:color="auto" w:fill="auto"/>
            <w:noWrap/>
            <w:vAlign w:val="bottom"/>
            <w:hideMark/>
          </w:tcPr>
          <w:p w14:paraId="215B6A7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0.1648</w:t>
            </w:r>
          </w:p>
        </w:tc>
        <w:tc>
          <w:tcPr>
            <w:tcW w:w="554" w:type="pct"/>
            <w:tcBorders>
              <w:top w:val="nil"/>
              <w:left w:val="nil"/>
              <w:bottom w:val="nil"/>
              <w:right w:val="nil"/>
            </w:tcBorders>
            <w:shd w:val="clear" w:color="auto" w:fill="auto"/>
            <w:noWrap/>
            <w:vAlign w:val="bottom"/>
            <w:hideMark/>
          </w:tcPr>
          <w:p w14:paraId="4B10056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0.0982</w:t>
            </w:r>
          </w:p>
        </w:tc>
        <w:tc>
          <w:tcPr>
            <w:tcW w:w="555" w:type="pct"/>
            <w:tcBorders>
              <w:top w:val="nil"/>
              <w:left w:val="nil"/>
              <w:bottom w:val="nil"/>
              <w:right w:val="nil"/>
            </w:tcBorders>
            <w:shd w:val="clear" w:color="auto" w:fill="auto"/>
            <w:noWrap/>
            <w:vAlign w:val="bottom"/>
            <w:hideMark/>
          </w:tcPr>
          <w:p w14:paraId="40AB7C9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0.0215</w:t>
            </w:r>
          </w:p>
        </w:tc>
        <w:tc>
          <w:tcPr>
            <w:tcW w:w="554" w:type="pct"/>
            <w:tcBorders>
              <w:top w:val="nil"/>
              <w:left w:val="nil"/>
              <w:bottom w:val="nil"/>
              <w:right w:val="nil"/>
            </w:tcBorders>
            <w:shd w:val="clear" w:color="auto" w:fill="auto"/>
            <w:noWrap/>
            <w:vAlign w:val="bottom"/>
            <w:hideMark/>
          </w:tcPr>
          <w:p w14:paraId="0DD837C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0.1556</w:t>
            </w:r>
          </w:p>
        </w:tc>
        <w:tc>
          <w:tcPr>
            <w:tcW w:w="554" w:type="pct"/>
            <w:tcBorders>
              <w:top w:val="nil"/>
              <w:left w:val="nil"/>
              <w:bottom w:val="nil"/>
              <w:right w:val="nil"/>
            </w:tcBorders>
            <w:shd w:val="clear" w:color="auto" w:fill="auto"/>
            <w:noWrap/>
            <w:vAlign w:val="bottom"/>
            <w:hideMark/>
          </w:tcPr>
          <w:p w14:paraId="3ADF9AB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0.0835</w:t>
            </w:r>
          </w:p>
        </w:tc>
        <w:tc>
          <w:tcPr>
            <w:tcW w:w="556" w:type="pct"/>
            <w:tcBorders>
              <w:top w:val="nil"/>
              <w:left w:val="nil"/>
              <w:bottom w:val="nil"/>
              <w:right w:val="nil"/>
            </w:tcBorders>
            <w:shd w:val="clear" w:color="auto" w:fill="auto"/>
            <w:noWrap/>
            <w:vAlign w:val="bottom"/>
            <w:hideMark/>
          </w:tcPr>
          <w:p w14:paraId="2F40244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0.0114</w:t>
            </w:r>
          </w:p>
        </w:tc>
        <w:tc>
          <w:tcPr>
            <w:tcW w:w="554" w:type="pct"/>
            <w:tcBorders>
              <w:top w:val="nil"/>
              <w:left w:val="nil"/>
              <w:bottom w:val="nil"/>
              <w:right w:val="nil"/>
            </w:tcBorders>
            <w:shd w:val="clear" w:color="auto" w:fill="auto"/>
            <w:noWrap/>
            <w:vAlign w:val="bottom"/>
            <w:hideMark/>
          </w:tcPr>
          <w:p w14:paraId="4ABC3C3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0.0114</w:t>
            </w:r>
          </w:p>
        </w:tc>
        <w:tc>
          <w:tcPr>
            <w:tcW w:w="554" w:type="pct"/>
            <w:tcBorders>
              <w:top w:val="nil"/>
              <w:left w:val="nil"/>
              <w:bottom w:val="nil"/>
              <w:right w:val="nil"/>
            </w:tcBorders>
            <w:shd w:val="clear" w:color="auto" w:fill="auto"/>
            <w:noWrap/>
            <w:vAlign w:val="bottom"/>
            <w:hideMark/>
          </w:tcPr>
          <w:p w14:paraId="325ED8F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0.0060</w:t>
            </w:r>
          </w:p>
        </w:tc>
        <w:tc>
          <w:tcPr>
            <w:tcW w:w="614" w:type="pct"/>
            <w:tcBorders>
              <w:top w:val="nil"/>
              <w:left w:val="nil"/>
              <w:bottom w:val="nil"/>
              <w:right w:val="nil"/>
            </w:tcBorders>
            <w:shd w:val="clear" w:color="auto" w:fill="auto"/>
            <w:noWrap/>
            <w:vAlign w:val="bottom"/>
            <w:hideMark/>
          </w:tcPr>
          <w:p w14:paraId="7BB5F3B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0.0021</w:t>
            </w:r>
          </w:p>
        </w:tc>
      </w:tr>
      <w:tr w:rsidR="00583D9B" w:rsidRPr="00583D9B" w14:paraId="6EBA5B4F" w14:textId="77777777" w:rsidTr="00FA43D0">
        <w:trPr>
          <w:trHeight w:val="356"/>
        </w:trPr>
        <w:tc>
          <w:tcPr>
            <w:tcW w:w="505" w:type="pct"/>
            <w:tcBorders>
              <w:top w:val="nil"/>
              <w:left w:val="nil"/>
              <w:bottom w:val="nil"/>
              <w:right w:val="nil"/>
            </w:tcBorders>
            <w:shd w:val="clear" w:color="auto" w:fill="auto"/>
            <w:noWrap/>
            <w:vAlign w:val="bottom"/>
            <w:hideMark/>
          </w:tcPr>
          <w:p w14:paraId="33E0514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0.1434</w:t>
            </w:r>
          </w:p>
        </w:tc>
        <w:tc>
          <w:tcPr>
            <w:tcW w:w="554" w:type="pct"/>
            <w:tcBorders>
              <w:top w:val="nil"/>
              <w:left w:val="nil"/>
              <w:bottom w:val="nil"/>
              <w:right w:val="nil"/>
            </w:tcBorders>
            <w:shd w:val="clear" w:color="auto" w:fill="auto"/>
            <w:noWrap/>
            <w:vAlign w:val="bottom"/>
            <w:hideMark/>
          </w:tcPr>
          <w:p w14:paraId="3F9BCEA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0.0846</w:t>
            </w:r>
          </w:p>
        </w:tc>
        <w:tc>
          <w:tcPr>
            <w:tcW w:w="555" w:type="pct"/>
            <w:tcBorders>
              <w:top w:val="nil"/>
              <w:left w:val="nil"/>
              <w:bottom w:val="nil"/>
              <w:right w:val="nil"/>
            </w:tcBorders>
            <w:shd w:val="clear" w:color="auto" w:fill="auto"/>
            <w:noWrap/>
            <w:vAlign w:val="bottom"/>
            <w:hideMark/>
          </w:tcPr>
          <w:p w14:paraId="575330F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0.0128</w:t>
            </w:r>
          </w:p>
        </w:tc>
        <w:tc>
          <w:tcPr>
            <w:tcW w:w="554" w:type="pct"/>
            <w:tcBorders>
              <w:top w:val="nil"/>
              <w:left w:val="nil"/>
              <w:bottom w:val="nil"/>
              <w:right w:val="nil"/>
            </w:tcBorders>
            <w:shd w:val="clear" w:color="auto" w:fill="auto"/>
            <w:noWrap/>
            <w:vAlign w:val="bottom"/>
            <w:hideMark/>
          </w:tcPr>
          <w:p w14:paraId="2D8B115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0.1193</w:t>
            </w:r>
          </w:p>
        </w:tc>
        <w:tc>
          <w:tcPr>
            <w:tcW w:w="554" w:type="pct"/>
            <w:tcBorders>
              <w:top w:val="nil"/>
              <w:left w:val="nil"/>
              <w:bottom w:val="nil"/>
              <w:right w:val="nil"/>
            </w:tcBorders>
            <w:shd w:val="clear" w:color="auto" w:fill="auto"/>
            <w:noWrap/>
            <w:vAlign w:val="bottom"/>
            <w:hideMark/>
          </w:tcPr>
          <w:p w14:paraId="4B25B9C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0.0008</w:t>
            </w:r>
          </w:p>
        </w:tc>
        <w:tc>
          <w:tcPr>
            <w:tcW w:w="556" w:type="pct"/>
            <w:tcBorders>
              <w:top w:val="nil"/>
              <w:left w:val="nil"/>
              <w:bottom w:val="nil"/>
              <w:right w:val="nil"/>
            </w:tcBorders>
            <w:shd w:val="clear" w:color="auto" w:fill="auto"/>
            <w:noWrap/>
            <w:vAlign w:val="bottom"/>
            <w:hideMark/>
          </w:tcPr>
          <w:p w14:paraId="015512D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0.0004</w:t>
            </w:r>
          </w:p>
        </w:tc>
        <w:tc>
          <w:tcPr>
            <w:tcW w:w="554" w:type="pct"/>
            <w:tcBorders>
              <w:top w:val="nil"/>
              <w:left w:val="nil"/>
              <w:bottom w:val="nil"/>
              <w:right w:val="nil"/>
            </w:tcBorders>
            <w:shd w:val="clear" w:color="auto" w:fill="auto"/>
            <w:noWrap/>
            <w:vAlign w:val="bottom"/>
            <w:hideMark/>
          </w:tcPr>
          <w:p w14:paraId="37BF714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0.0115</w:t>
            </w:r>
          </w:p>
        </w:tc>
        <w:tc>
          <w:tcPr>
            <w:tcW w:w="554" w:type="pct"/>
            <w:tcBorders>
              <w:top w:val="nil"/>
              <w:left w:val="nil"/>
              <w:bottom w:val="nil"/>
              <w:right w:val="nil"/>
            </w:tcBorders>
            <w:shd w:val="clear" w:color="auto" w:fill="auto"/>
            <w:noWrap/>
            <w:vAlign w:val="bottom"/>
            <w:hideMark/>
          </w:tcPr>
          <w:p w14:paraId="4669A81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0.0060</w:t>
            </w:r>
          </w:p>
        </w:tc>
        <w:tc>
          <w:tcPr>
            <w:tcW w:w="614" w:type="pct"/>
            <w:tcBorders>
              <w:top w:val="nil"/>
              <w:left w:val="nil"/>
              <w:bottom w:val="nil"/>
              <w:right w:val="nil"/>
            </w:tcBorders>
            <w:shd w:val="clear" w:color="auto" w:fill="auto"/>
            <w:noWrap/>
            <w:vAlign w:val="bottom"/>
            <w:hideMark/>
          </w:tcPr>
          <w:p w14:paraId="5E61F32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0.0020</w:t>
            </w:r>
          </w:p>
        </w:tc>
      </w:tr>
      <w:tr w:rsidR="00583D9B" w:rsidRPr="00583D9B" w14:paraId="7F0CAA78" w14:textId="77777777" w:rsidTr="00FA43D0">
        <w:trPr>
          <w:trHeight w:val="356"/>
        </w:trPr>
        <w:tc>
          <w:tcPr>
            <w:tcW w:w="505" w:type="pct"/>
            <w:tcBorders>
              <w:top w:val="nil"/>
              <w:left w:val="nil"/>
              <w:bottom w:val="nil"/>
              <w:right w:val="nil"/>
            </w:tcBorders>
            <w:shd w:val="clear" w:color="auto" w:fill="auto"/>
            <w:noWrap/>
            <w:vAlign w:val="bottom"/>
            <w:hideMark/>
          </w:tcPr>
          <w:p w14:paraId="7E4DE9B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0.4395</w:t>
            </w:r>
          </w:p>
        </w:tc>
        <w:tc>
          <w:tcPr>
            <w:tcW w:w="554" w:type="pct"/>
            <w:tcBorders>
              <w:top w:val="nil"/>
              <w:left w:val="nil"/>
              <w:bottom w:val="nil"/>
              <w:right w:val="nil"/>
            </w:tcBorders>
            <w:shd w:val="clear" w:color="auto" w:fill="auto"/>
            <w:noWrap/>
            <w:vAlign w:val="bottom"/>
            <w:hideMark/>
          </w:tcPr>
          <w:p w14:paraId="0E0C3A2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0.2723</w:t>
            </w:r>
          </w:p>
        </w:tc>
        <w:tc>
          <w:tcPr>
            <w:tcW w:w="555" w:type="pct"/>
            <w:tcBorders>
              <w:top w:val="nil"/>
              <w:left w:val="nil"/>
              <w:bottom w:val="nil"/>
              <w:right w:val="nil"/>
            </w:tcBorders>
            <w:shd w:val="clear" w:color="auto" w:fill="auto"/>
            <w:noWrap/>
            <w:vAlign w:val="bottom"/>
            <w:hideMark/>
          </w:tcPr>
          <w:p w14:paraId="061F727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0.1421</w:t>
            </w:r>
          </w:p>
        </w:tc>
        <w:tc>
          <w:tcPr>
            <w:tcW w:w="554" w:type="pct"/>
            <w:tcBorders>
              <w:top w:val="nil"/>
              <w:left w:val="nil"/>
              <w:bottom w:val="nil"/>
              <w:right w:val="nil"/>
            </w:tcBorders>
            <w:shd w:val="clear" w:color="auto" w:fill="auto"/>
            <w:noWrap/>
            <w:vAlign w:val="bottom"/>
            <w:hideMark/>
          </w:tcPr>
          <w:p w14:paraId="7F77DF1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0.1907</w:t>
            </w:r>
          </w:p>
        </w:tc>
        <w:tc>
          <w:tcPr>
            <w:tcW w:w="554" w:type="pct"/>
            <w:tcBorders>
              <w:top w:val="nil"/>
              <w:left w:val="nil"/>
              <w:bottom w:val="nil"/>
              <w:right w:val="nil"/>
            </w:tcBorders>
            <w:shd w:val="clear" w:color="auto" w:fill="auto"/>
            <w:noWrap/>
            <w:vAlign w:val="bottom"/>
            <w:hideMark/>
          </w:tcPr>
          <w:p w14:paraId="34B6E36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0.0011</w:t>
            </w:r>
          </w:p>
        </w:tc>
        <w:tc>
          <w:tcPr>
            <w:tcW w:w="556" w:type="pct"/>
            <w:tcBorders>
              <w:top w:val="nil"/>
              <w:left w:val="nil"/>
              <w:bottom w:val="nil"/>
              <w:right w:val="nil"/>
            </w:tcBorders>
            <w:shd w:val="clear" w:color="auto" w:fill="auto"/>
            <w:noWrap/>
            <w:vAlign w:val="bottom"/>
            <w:hideMark/>
          </w:tcPr>
          <w:p w14:paraId="673EC31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c>
          <w:tcPr>
            <w:tcW w:w="554" w:type="pct"/>
            <w:tcBorders>
              <w:top w:val="nil"/>
              <w:left w:val="nil"/>
              <w:bottom w:val="nil"/>
              <w:right w:val="nil"/>
            </w:tcBorders>
            <w:shd w:val="clear" w:color="auto" w:fill="auto"/>
            <w:noWrap/>
            <w:vAlign w:val="bottom"/>
            <w:hideMark/>
          </w:tcPr>
          <w:p w14:paraId="6DCFB0B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0.0115</w:t>
            </w:r>
          </w:p>
        </w:tc>
        <w:tc>
          <w:tcPr>
            <w:tcW w:w="554" w:type="pct"/>
            <w:tcBorders>
              <w:top w:val="nil"/>
              <w:left w:val="nil"/>
              <w:bottom w:val="nil"/>
              <w:right w:val="nil"/>
            </w:tcBorders>
            <w:shd w:val="clear" w:color="auto" w:fill="auto"/>
            <w:noWrap/>
            <w:vAlign w:val="bottom"/>
            <w:hideMark/>
          </w:tcPr>
          <w:p w14:paraId="53BBF28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0.0060</w:t>
            </w:r>
          </w:p>
        </w:tc>
        <w:tc>
          <w:tcPr>
            <w:tcW w:w="614" w:type="pct"/>
            <w:tcBorders>
              <w:top w:val="nil"/>
              <w:left w:val="nil"/>
              <w:bottom w:val="nil"/>
              <w:right w:val="nil"/>
            </w:tcBorders>
            <w:shd w:val="clear" w:color="auto" w:fill="auto"/>
            <w:noWrap/>
            <w:vAlign w:val="bottom"/>
            <w:hideMark/>
          </w:tcPr>
          <w:p w14:paraId="6C5474A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0.0020</w:t>
            </w:r>
          </w:p>
        </w:tc>
      </w:tr>
      <w:tr w:rsidR="00583D9B" w:rsidRPr="00583D9B" w14:paraId="0CCF548F" w14:textId="77777777" w:rsidTr="00FA43D0">
        <w:trPr>
          <w:trHeight w:val="356"/>
        </w:trPr>
        <w:tc>
          <w:tcPr>
            <w:tcW w:w="505" w:type="pct"/>
            <w:tcBorders>
              <w:top w:val="nil"/>
              <w:left w:val="nil"/>
              <w:bottom w:val="nil"/>
              <w:right w:val="nil"/>
            </w:tcBorders>
            <w:shd w:val="clear" w:color="auto" w:fill="auto"/>
            <w:noWrap/>
            <w:vAlign w:val="bottom"/>
            <w:hideMark/>
          </w:tcPr>
          <w:p w14:paraId="23F4C29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0.4613</w:t>
            </w:r>
          </w:p>
        </w:tc>
        <w:tc>
          <w:tcPr>
            <w:tcW w:w="554" w:type="pct"/>
            <w:tcBorders>
              <w:top w:val="nil"/>
              <w:left w:val="nil"/>
              <w:bottom w:val="nil"/>
              <w:right w:val="nil"/>
            </w:tcBorders>
            <w:shd w:val="clear" w:color="auto" w:fill="auto"/>
            <w:noWrap/>
            <w:vAlign w:val="bottom"/>
            <w:hideMark/>
          </w:tcPr>
          <w:p w14:paraId="7FDA049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0.2769</w:t>
            </w:r>
          </w:p>
        </w:tc>
        <w:tc>
          <w:tcPr>
            <w:tcW w:w="555" w:type="pct"/>
            <w:tcBorders>
              <w:top w:val="nil"/>
              <w:left w:val="nil"/>
              <w:bottom w:val="nil"/>
              <w:right w:val="nil"/>
            </w:tcBorders>
            <w:shd w:val="clear" w:color="auto" w:fill="auto"/>
            <w:noWrap/>
            <w:vAlign w:val="bottom"/>
            <w:hideMark/>
          </w:tcPr>
          <w:p w14:paraId="69EE86E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0.1618</w:t>
            </w:r>
          </w:p>
        </w:tc>
        <w:tc>
          <w:tcPr>
            <w:tcW w:w="554" w:type="pct"/>
            <w:tcBorders>
              <w:top w:val="nil"/>
              <w:left w:val="nil"/>
              <w:bottom w:val="nil"/>
              <w:right w:val="nil"/>
            </w:tcBorders>
            <w:shd w:val="clear" w:color="auto" w:fill="auto"/>
            <w:noWrap/>
            <w:vAlign w:val="bottom"/>
            <w:hideMark/>
          </w:tcPr>
          <w:p w14:paraId="7EBAC79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0.1764</w:t>
            </w:r>
          </w:p>
        </w:tc>
        <w:tc>
          <w:tcPr>
            <w:tcW w:w="554" w:type="pct"/>
            <w:tcBorders>
              <w:top w:val="nil"/>
              <w:left w:val="nil"/>
              <w:bottom w:val="nil"/>
              <w:right w:val="nil"/>
            </w:tcBorders>
            <w:shd w:val="clear" w:color="auto" w:fill="auto"/>
            <w:noWrap/>
            <w:vAlign w:val="bottom"/>
            <w:hideMark/>
          </w:tcPr>
          <w:p w14:paraId="5E883DC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0.0850</w:t>
            </w:r>
          </w:p>
        </w:tc>
        <w:tc>
          <w:tcPr>
            <w:tcW w:w="556" w:type="pct"/>
            <w:tcBorders>
              <w:top w:val="nil"/>
              <w:left w:val="nil"/>
              <w:bottom w:val="nil"/>
              <w:right w:val="nil"/>
            </w:tcBorders>
            <w:shd w:val="clear" w:color="auto" w:fill="auto"/>
            <w:noWrap/>
            <w:vAlign w:val="bottom"/>
            <w:hideMark/>
          </w:tcPr>
          <w:p w14:paraId="2BB7E02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0.0530</w:t>
            </w:r>
          </w:p>
        </w:tc>
        <w:tc>
          <w:tcPr>
            <w:tcW w:w="554" w:type="pct"/>
            <w:tcBorders>
              <w:top w:val="nil"/>
              <w:left w:val="nil"/>
              <w:bottom w:val="nil"/>
              <w:right w:val="nil"/>
            </w:tcBorders>
            <w:shd w:val="clear" w:color="auto" w:fill="auto"/>
            <w:noWrap/>
            <w:vAlign w:val="bottom"/>
            <w:hideMark/>
          </w:tcPr>
          <w:p w14:paraId="481FFE1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0.0006</w:t>
            </w:r>
          </w:p>
        </w:tc>
        <w:tc>
          <w:tcPr>
            <w:tcW w:w="554" w:type="pct"/>
            <w:tcBorders>
              <w:top w:val="nil"/>
              <w:left w:val="nil"/>
              <w:bottom w:val="nil"/>
              <w:right w:val="nil"/>
            </w:tcBorders>
            <w:shd w:val="clear" w:color="auto" w:fill="auto"/>
            <w:noWrap/>
            <w:vAlign w:val="bottom"/>
            <w:hideMark/>
          </w:tcPr>
          <w:p w14:paraId="0E6430E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c>
          <w:tcPr>
            <w:tcW w:w="614" w:type="pct"/>
            <w:tcBorders>
              <w:top w:val="nil"/>
              <w:left w:val="nil"/>
              <w:bottom w:val="nil"/>
              <w:right w:val="nil"/>
            </w:tcBorders>
            <w:shd w:val="clear" w:color="auto" w:fill="auto"/>
            <w:noWrap/>
            <w:vAlign w:val="bottom"/>
            <w:hideMark/>
          </w:tcPr>
          <w:p w14:paraId="34B487E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0.0004</w:t>
            </w:r>
          </w:p>
        </w:tc>
      </w:tr>
      <w:tr w:rsidR="00583D9B" w:rsidRPr="00583D9B" w14:paraId="3642939B" w14:textId="77777777" w:rsidTr="00FA43D0">
        <w:trPr>
          <w:trHeight w:val="356"/>
        </w:trPr>
        <w:tc>
          <w:tcPr>
            <w:tcW w:w="505" w:type="pct"/>
            <w:tcBorders>
              <w:top w:val="nil"/>
              <w:left w:val="nil"/>
              <w:bottom w:val="nil"/>
              <w:right w:val="nil"/>
            </w:tcBorders>
            <w:shd w:val="clear" w:color="auto" w:fill="auto"/>
            <w:noWrap/>
            <w:vAlign w:val="bottom"/>
            <w:hideMark/>
          </w:tcPr>
          <w:p w14:paraId="08EBB40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0.1491</w:t>
            </w:r>
          </w:p>
        </w:tc>
        <w:tc>
          <w:tcPr>
            <w:tcW w:w="554" w:type="pct"/>
            <w:tcBorders>
              <w:top w:val="nil"/>
              <w:left w:val="nil"/>
              <w:bottom w:val="nil"/>
              <w:right w:val="nil"/>
            </w:tcBorders>
            <w:shd w:val="clear" w:color="auto" w:fill="auto"/>
            <w:noWrap/>
            <w:vAlign w:val="bottom"/>
            <w:hideMark/>
          </w:tcPr>
          <w:p w14:paraId="55669F0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0.0892</w:t>
            </w:r>
          </w:p>
        </w:tc>
        <w:tc>
          <w:tcPr>
            <w:tcW w:w="555" w:type="pct"/>
            <w:tcBorders>
              <w:top w:val="nil"/>
              <w:left w:val="nil"/>
              <w:bottom w:val="nil"/>
              <w:right w:val="nil"/>
            </w:tcBorders>
            <w:shd w:val="clear" w:color="auto" w:fill="auto"/>
            <w:noWrap/>
            <w:vAlign w:val="bottom"/>
            <w:hideMark/>
          </w:tcPr>
          <w:p w14:paraId="5CF0912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0.0256</w:t>
            </w:r>
          </w:p>
        </w:tc>
        <w:tc>
          <w:tcPr>
            <w:tcW w:w="554" w:type="pct"/>
            <w:tcBorders>
              <w:top w:val="nil"/>
              <w:left w:val="nil"/>
              <w:bottom w:val="nil"/>
              <w:right w:val="nil"/>
            </w:tcBorders>
            <w:shd w:val="clear" w:color="auto" w:fill="auto"/>
            <w:noWrap/>
            <w:vAlign w:val="bottom"/>
            <w:hideMark/>
          </w:tcPr>
          <w:p w14:paraId="13FCB64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0.1162</w:t>
            </w:r>
          </w:p>
        </w:tc>
        <w:tc>
          <w:tcPr>
            <w:tcW w:w="554" w:type="pct"/>
            <w:tcBorders>
              <w:top w:val="nil"/>
              <w:left w:val="nil"/>
              <w:bottom w:val="nil"/>
              <w:right w:val="nil"/>
            </w:tcBorders>
            <w:shd w:val="clear" w:color="auto" w:fill="auto"/>
            <w:noWrap/>
            <w:vAlign w:val="bottom"/>
            <w:hideMark/>
          </w:tcPr>
          <w:p w14:paraId="60E944A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0.0560</w:t>
            </w:r>
          </w:p>
        </w:tc>
        <w:tc>
          <w:tcPr>
            <w:tcW w:w="556" w:type="pct"/>
            <w:tcBorders>
              <w:top w:val="nil"/>
              <w:left w:val="nil"/>
              <w:bottom w:val="nil"/>
              <w:right w:val="nil"/>
            </w:tcBorders>
            <w:shd w:val="clear" w:color="auto" w:fill="auto"/>
            <w:noWrap/>
            <w:vAlign w:val="bottom"/>
            <w:hideMark/>
          </w:tcPr>
          <w:p w14:paraId="6FFB1DA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0.0237</w:t>
            </w:r>
          </w:p>
        </w:tc>
        <w:tc>
          <w:tcPr>
            <w:tcW w:w="554" w:type="pct"/>
            <w:tcBorders>
              <w:top w:val="nil"/>
              <w:left w:val="nil"/>
              <w:bottom w:val="nil"/>
              <w:right w:val="nil"/>
            </w:tcBorders>
            <w:shd w:val="clear" w:color="auto" w:fill="auto"/>
            <w:noWrap/>
            <w:vAlign w:val="bottom"/>
            <w:hideMark/>
          </w:tcPr>
          <w:p w14:paraId="0FAE1E0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0.0068</w:t>
            </w:r>
          </w:p>
        </w:tc>
        <w:tc>
          <w:tcPr>
            <w:tcW w:w="554" w:type="pct"/>
            <w:tcBorders>
              <w:top w:val="nil"/>
              <w:left w:val="nil"/>
              <w:bottom w:val="nil"/>
              <w:right w:val="nil"/>
            </w:tcBorders>
            <w:shd w:val="clear" w:color="auto" w:fill="auto"/>
            <w:noWrap/>
            <w:vAlign w:val="bottom"/>
            <w:hideMark/>
          </w:tcPr>
          <w:p w14:paraId="25C21A5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0.0037</w:t>
            </w:r>
          </w:p>
        </w:tc>
        <w:tc>
          <w:tcPr>
            <w:tcW w:w="614" w:type="pct"/>
            <w:tcBorders>
              <w:top w:val="nil"/>
              <w:left w:val="nil"/>
              <w:bottom w:val="nil"/>
              <w:right w:val="nil"/>
            </w:tcBorders>
            <w:shd w:val="clear" w:color="auto" w:fill="auto"/>
            <w:noWrap/>
            <w:vAlign w:val="bottom"/>
            <w:hideMark/>
          </w:tcPr>
          <w:p w14:paraId="2279D08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0.0014</w:t>
            </w:r>
          </w:p>
        </w:tc>
      </w:tr>
      <w:tr w:rsidR="00583D9B" w:rsidRPr="00583D9B" w14:paraId="3E4C271A" w14:textId="77777777" w:rsidTr="00FA43D0">
        <w:trPr>
          <w:trHeight w:val="356"/>
        </w:trPr>
        <w:tc>
          <w:tcPr>
            <w:tcW w:w="505" w:type="pct"/>
            <w:tcBorders>
              <w:top w:val="nil"/>
              <w:left w:val="nil"/>
              <w:bottom w:val="nil"/>
              <w:right w:val="nil"/>
            </w:tcBorders>
            <w:shd w:val="clear" w:color="auto" w:fill="auto"/>
            <w:noWrap/>
            <w:vAlign w:val="bottom"/>
            <w:hideMark/>
          </w:tcPr>
          <w:p w14:paraId="332567B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0.1469</w:t>
            </w:r>
          </w:p>
        </w:tc>
        <w:tc>
          <w:tcPr>
            <w:tcW w:w="554" w:type="pct"/>
            <w:tcBorders>
              <w:top w:val="nil"/>
              <w:left w:val="nil"/>
              <w:bottom w:val="nil"/>
              <w:right w:val="nil"/>
            </w:tcBorders>
            <w:shd w:val="clear" w:color="auto" w:fill="auto"/>
            <w:noWrap/>
            <w:vAlign w:val="bottom"/>
            <w:hideMark/>
          </w:tcPr>
          <w:p w14:paraId="3D09B3F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0.0878</w:t>
            </w:r>
          </w:p>
        </w:tc>
        <w:tc>
          <w:tcPr>
            <w:tcW w:w="555" w:type="pct"/>
            <w:tcBorders>
              <w:top w:val="nil"/>
              <w:left w:val="nil"/>
              <w:bottom w:val="nil"/>
              <w:right w:val="nil"/>
            </w:tcBorders>
            <w:shd w:val="clear" w:color="auto" w:fill="auto"/>
            <w:noWrap/>
            <w:vAlign w:val="bottom"/>
            <w:hideMark/>
          </w:tcPr>
          <w:p w14:paraId="384A2A0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0.0246</w:t>
            </w:r>
          </w:p>
        </w:tc>
        <w:tc>
          <w:tcPr>
            <w:tcW w:w="554" w:type="pct"/>
            <w:tcBorders>
              <w:top w:val="nil"/>
              <w:left w:val="nil"/>
              <w:bottom w:val="nil"/>
              <w:right w:val="nil"/>
            </w:tcBorders>
            <w:shd w:val="clear" w:color="auto" w:fill="auto"/>
            <w:noWrap/>
            <w:vAlign w:val="bottom"/>
            <w:hideMark/>
          </w:tcPr>
          <w:p w14:paraId="103B2ED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0.2550</w:t>
            </w:r>
          </w:p>
        </w:tc>
        <w:tc>
          <w:tcPr>
            <w:tcW w:w="554" w:type="pct"/>
            <w:tcBorders>
              <w:top w:val="nil"/>
              <w:left w:val="nil"/>
              <w:bottom w:val="nil"/>
              <w:right w:val="nil"/>
            </w:tcBorders>
            <w:shd w:val="clear" w:color="auto" w:fill="auto"/>
            <w:noWrap/>
            <w:vAlign w:val="bottom"/>
            <w:hideMark/>
          </w:tcPr>
          <w:p w14:paraId="49803E2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0.1474</w:t>
            </w:r>
          </w:p>
        </w:tc>
        <w:tc>
          <w:tcPr>
            <w:tcW w:w="556" w:type="pct"/>
            <w:tcBorders>
              <w:top w:val="nil"/>
              <w:left w:val="nil"/>
              <w:bottom w:val="nil"/>
              <w:right w:val="nil"/>
            </w:tcBorders>
            <w:shd w:val="clear" w:color="auto" w:fill="auto"/>
            <w:noWrap/>
            <w:vAlign w:val="bottom"/>
            <w:hideMark/>
          </w:tcPr>
          <w:p w14:paraId="57DD2E6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0.0881</w:t>
            </w:r>
          </w:p>
        </w:tc>
        <w:tc>
          <w:tcPr>
            <w:tcW w:w="554" w:type="pct"/>
            <w:tcBorders>
              <w:top w:val="nil"/>
              <w:left w:val="nil"/>
              <w:bottom w:val="nil"/>
              <w:right w:val="nil"/>
            </w:tcBorders>
            <w:shd w:val="clear" w:color="auto" w:fill="auto"/>
            <w:noWrap/>
            <w:vAlign w:val="bottom"/>
            <w:hideMark/>
          </w:tcPr>
          <w:p w14:paraId="5B4A86F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0.0009</w:t>
            </w:r>
          </w:p>
        </w:tc>
        <w:tc>
          <w:tcPr>
            <w:tcW w:w="554" w:type="pct"/>
            <w:tcBorders>
              <w:top w:val="nil"/>
              <w:left w:val="nil"/>
              <w:bottom w:val="nil"/>
              <w:right w:val="nil"/>
            </w:tcBorders>
            <w:shd w:val="clear" w:color="auto" w:fill="auto"/>
            <w:noWrap/>
            <w:vAlign w:val="bottom"/>
            <w:hideMark/>
          </w:tcPr>
          <w:p w14:paraId="55280E7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0.0003</w:t>
            </w:r>
          </w:p>
        </w:tc>
        <w:tc>
          <w:tcPr>
            <w:tcW w:w="614" w:type="pct"/>
            <w:tcBorders>
              <w:top w:val="nil"/>
              <w:left w:val="nil"/>
              <w:bottom w:val="nil"/>
              <w:right w:val="nil"/>
            </w:tcBorders>
            <w:shd w:val="clear" w:color="auto" w:fill="auto"/>
            <w:noWrap/>
            <w:vAlign w:val="bottom"/>
            <w:hideMark/>
          </w:tcPr>
          <w:p w14:paraId="7CBEC9A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r>
      <w:tr w:rsidR="00583D9B" w:rsidRPr="00583D9B" w14:paraId="1121DDFF" w14:textId="77777777" w:rsidTr="00FA43D0">
        <w:trPr>
          <w:trHeight w:val="356"/>
        </w:trPr>
        <w:tc>
          <w:tcPr>
            <w:tcW w:w="505" w:type="pct"/>
            <w:tcBorders>
              <w:top w:val="nil"/>
              <w:left w:val="nil"/>
              <w:bottom w:val="nil"/>
              <w:right w:val="nil"/>
            </w:tcBorders>
            <w:shd w:val="clear" w:color="auto" w:fill="auto"/>
            <w:noWrap/>
            <w:vAlign w:val="bottom"/>
            <w:hideMark/>
          </w:tcPr>
          <w:p w14:paraId="0A84D2E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0.6215</w:t>
            </w:r>
          </w:p>
        </w:tc>
        <w:tc>
          <w:tcPr>
            <w:tcW w:w="554" w:type="pct"/>
            <w:tcBorders>
              <w:top w:val="nil"/>
              <w:left w:val="nil"/>
              <w:bottom w:val="nil"/>
              <w:right w:val="nil"/>
            </w:tcBorders>
            <w:shd w:val="clear" w:color="auto" w:fill="auto"/>
            <w:noWrap/>
            <w:vAlign w:val="bottom"/>
            <w:hideMark/>
          </w:tcPr>
          <w:p w14:paraId="249BEC8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0.3729</w:t>
            </w:r>
          </w:p>
        </w:tc>
        <w:tc>
          <w:tcPr>
            <w:tcW w:w="555" w:type="pct"/>
            <w:tcBorders>
              <w:top w:val="nil"/>
              <w:left w:val="nil"/>
              <w:bottom w:val="nil"/>
              <w:right w:val="nil"/>
            </w:tcBorders>
            <w:shd w:val="clear" w:color="auto" w:fill="auto"/>
            <w:noWrap/>
            <w:vAlign w:val="bottom"/>
            <w:hideMark/>
          </w:tcPr>
          <w:p w14:paraId="0CCE574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0.2321</w:t>
            </w:r>
          </w:p>
        </w:tc>
        <w:tc>
          <w:tcPr>
            <w:tcW w:w="554" w:type="pct"/>
            <w:tcBorders>
              <w:top w:val="nil"/>
              <w:left w:val="nil"/>
              <w:bottom w:val="nil"/>
              <w:right w:val="nil"/>
            </w:tcBorders>
            <w:shd w:val="clear" w:color="auto" w:fill="auto"/>
            <w:noWrap/>
            <w:vAlign w:val="bottom"/>
            <w:hideMark/>
          </w:tcPr>
          <w:p w14:paraId="62F817C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0.2028</w:t>
            </w:r>
          </w:p>
        </w:tc>
        <w:tc>
          <w:tcPr>
            <w:tcW w:w="554" w:type="pct"/>
            <w:tcBorders>
              <w:top w:val="nil"/>
              <w:left w:val="nil"/>
              <w:bottom w:val="nil"/>
              <w:right w:val="nil"/>
            </w:tcBorders>
            <w:shd w:val="clear" w:color="auto" w:fill="auto"/>
            <w:noWrap/>
            <w:vAlign w:val="bottom"/>
            <w:hideMark/>
          </w:tcPr>
          <w:p w14:paraId="62B4782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0.1067</w:t>
            </w:r>
          </w:p>
        </w:tc>
        <w:tc>
          <w:tcPr>
            <w:tcW w:w="556" w:type="pct"/>
            <w:tcBorders>
              <w:top w:val="nil"/>
              <w:left w:val="nil"/>
              <w:bottom w:val="nil"/>
              <w:right w:val="nil"/>
            </w:tcBorders>
            <w:shd w:val="clear" w:color="auto" w:fill="auto"/>
            <w:noWrap/>
            <w:vAlign w:val="bottom"/>
            <w:hideMark/>
          </w:tcPr>
          <w:p w14:paraId="4072EBC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0.0654</w:t>
            </w:r>
          </w:p>
        </w:tc>
        <w:tc>
          <w:tcPr>
            <w:tcW w:w="554" w:type="pct"/>
            <w:tcBorders>
              <w:top w:val="nil"/>
              <w:left w:val="nil"/>
              <w:bottom w:val="nil"/>
              <w:right w:val="nil"/>
            </w:tcBorders>
            <w:shd w:val="clear" w:color="auto" w:fill="auto"/>
            <w:noWrap/>
            <w:vAlign w:val="bottom"/>
            <w:hideMark/>
          </w:tcPr>
          <w:p w14:paraId="13CC093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0.0005</w:t>
            </w:r>
          </w:p>
        </w:tc>
        <w:tc>
          <w:tcPr>
            <w:tcW w:w="554" w:type="pct"/>
            <w:tcBorders>
              <w:top w:val="nil"/>
              <w:left w:val="nil"/>
              <w:bottom w:val="nil"/>
              <w:right w:val="nil"/>
            </w:tcBorders>
            <w:shd w:val="clear" w:color="auto" w:fill="auto"/>
            <w:noWrap/>
            <w:vAlign w:val="bottom"/>
            <w:hideMark/>
          </w:tcPr>
          <w:p w14:paraId="15892C6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0.0001</w:t>
            </w:r>
          </w:p>
        </w:tc>
        <w:tc>
          <w:tcPr>
            <w:tcW w:w="614" w:type="pct"/>
            <w:tcBorders>
              <w:top w:val="nil"/>
              <w:left w:val="nil"/>
              <w:bottom w:val="nil"/>
              <w:right w:val="nil"/>
            </w:tcBorders>
            <w:shd w:val="clear" w:color="auto" w:fill="auto"/>
            <w:noWrap/>
            <w:vAlign w:val="bottom"/>
            <w:hideMark/>
          </w:tcPr>
          <w:p w14:paraId="4A78A36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r>
      <w:tr w:rsidR="00583D9B" w:rsidRPr="00583D9B" w14:paraId="153B7E98" w14:textId="77777777" w:rsidTr="00FA43D0">
        <w:trPr>
          <w:trHeight w:val="356"/>
        </w:trPr>
        <w:tc>
          <w:tcPr>
            <w:tcW w:w="505" w:type="pct"/>
            <w:tcBorders>
              <w:top w:val="nil"/>
              <w:left w:val="nil"/>
              <w:bottom w:val="nil"/>
              <w:right w:val="nil"/>
            </w:tcBorders>
            <w:shd w:val="clear" w:color="auto" w:fill="auto"/>
            <w:noWrap/>
            <w:vAlign w:val="bottom"/>
            <w:hideMark/>
          </w:tcPr>
          <w:p w14:paraId="5B4E33D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0.1553</w:t>
            </w:r>
          </w:p>
        </w:tc>
        <w:tc>
          <w:tcPr>
            <w:tcW w:w="554" w:type="pct"/>
            <w:tcBorders>
              <w:top w:val="nil"/>
              <w:left w:val="nil"/>
              <w:bottom w:val="nil"/>
              <w:right w:val="nil"/>
            </w:tcBorders>
            <w:shd w:val="clear" w:color="auto" w:fill="auto"/>
            <w:noWrap/>
            <w:vAlign w:val="bottom"/>
            <w:hideMark/>
          </w:tcPr>
          <w:p w14:paraId="62286FE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0.0929</w:t>
            </w:r>
          </w:p>
        </w:tc>
        <w:tc>
          <w:tcPr>
            <w:tcW w:w="555" w:type="pct"/>
            <w:tcBorders>
              <w:top w:val="nil"/>
              <w:left w:val="nil"/>
              <w:bottom w:val="nil"/>
              <w:right w:val="nil"/>
            </w:tcBorders>
            <w:shd w:val="clear" w:color="auto" w:fill="auto"/>
            <w:noWrap/>
            <w:vAlign w:val="bottom"/>
            <w:hideMark/>
          </w:tcPr>
          <w:p w14:paraId="445A3A8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0.0282</w:t>
            </w:r>
          </w:p>
        </w:tc>
        <w:tc>
          <w:tcPr>
            <w:tcW w:w="554" w:type="pct"/>
            <w:tcBorders>
              <w:top w:val="nil"/>
              <w:left w:val="nil"/>
              <w:bottom w:val="nil"/>
              <w:right w:val="nil"/>
            </w:tcBorders>
            <w:shd w:val="clear" w:color="auto" w:fill="auto"/>
            <w:noWrap/>
            <w:vAlign w:val="bottom"/>
            <w:hideMark/>
          </w:tcPr>
          <w:p w14:paraId="5485053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0.4170</w:t>
            </w:r>
          </w:p>
        </w:tc>
        <w:tc>
          <w:tcPr>
            <w:tcW w:w="554" w:type="pct"/>
            <w:tcBorders>
              <w:top w:val="nil"/>
              <w:left w:val="nil"/>
              <w:bottom w:val="nil"/>
              <w:right w:val="nil"/>
            </w:tcBorders>
            <w:shd w:val="clear" w:color="auto" w:fill="auto"/>
            <w:noWrap/>
            <w:vAlign w:val="bottom"/>
            <w:hideMark/>
          </w:tcPr>
          <w:p w14:paraId="0E251E1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0.2821</w:t>
            </w:r>
          </w:p>
        </w:tc>
        <w:tc>
          <w:tcPr>
            <w:tcW w:w="556" w:type="pct"/>
            <w:tcBorders>
              <w:top w:val="nil"/>
              <w:left w:val="nil"/>
              <w:bottom w:val="nil"/>
              <w:right w:val="nil"/>
            </w:tcBorders>
            <w:shd w:val="clear" w:color="auto" w:fill="auto"/>
            <w:noWrap/>
            <w:vAlign w:val="bottom"/>
            <w:hideMark/>
          </w:tcPr>
          <w:p w14:paraId="40FF2FE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0.1593</w:t>
            </w:r>
          </w:p>
        </w:tc>
        <w:tc>
          <w:tcPr>
            <w:tcW w:w="554" w:type="pct"/>
            <w:tcBorders>
              <w:top w:val="nil"/>
              <w:left w:val="nil"/>
              <w:bottom w:val="nil"/>
              <w:right w:val="nil"/>
            </w:tcBorders>
            <w:shd w:val="clear" w:color="auto" w:fill="auto"/>
            <w:noWrap/>
            <w:vAlign w:val="bottom"/>
            <w:hideMark/>
          </w:tcPr>
          <w:p w14:paraId="18DE17A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0.0045</w:t>
            </w:r>
          </w:p>
        </w:tc>
        <w:tc>
          <w:tcPr>
            <w:tcW w:w="554" w:type="pct"/>
            <w:tcBorders>
              <w:top w:val="nil"/>
              <w:left w:val="nil"/>
              <w:bottom w:val="nil"/>
              <w:right w:val="nil"/>
            </w:tcBorders>
            <w:shd w:val="clear" w:color="auto" w:fill="auto"/>
            <w:noWrap/>
            <w:vAlign w:val="bottom"/>
            <w:hideMark/>
          </w:tcPr>
          <w:p w14:paraId="1B3D130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0.0025</w:t>
            </w:r>
          </w:p>
        </w:tc>
        <w:tc>
          <w:tcPr>
            <w:tcW w:w="614" w:type="pct"/>
            <w:tcBorders>
              <w:top w:val="nil"/>
              <w:left w:val="nil"/>
              <w:bottom w:val="nil"/>
              <w:right w:val="nil"/>
            </w:tcBorders>
            <w:shd w:val="clear" w:color="auto" w:fill="auto"/>
            <w:noWrap/>
            <w:vAlign w:val="bottom"/>
            <w:hideMark/>
          </w:tcPr>
          <w:p w14:paraId="110F5BA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0.0011</w:t>
            </w:r>
          </w:p>
        </w:tc>
      </w:tr>
      <w:tr w:rsidR="00583D9B" w:rsidRPr="00583D9B" w14:paraId="39A9A40D" w14:textId="77777777" w:rsidTr="00FA43D0">
        <w:trPr>
          <w:trHeight w:val="356"/>
        </w:trPr>
        <w:tc>
          <w:tcPr>
            <w:tcW w:w="505" w:type="pct"/>
            <w:tcBorders>
              <w:top w:val="nil"/>
              <w:left w:val="nil"/>
              <w:bottom w:val="nil"/>
              <w:right w:val="nil"/>
            </w:tcBorders>
            <w:shd w:val="clear" w:color="auto" w:fill="auto"/>
            <w:noWrap/>
            <w:vAlign w:val="bottom"/>
            <w:hideMark/>
          </w:tcPr>
          <w:p w14:paraId="267442C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0.1458</w:t>
            </w:r>
          </w:p>
        </w:tc>
        <w:tc>
          <w:tcPr>
            <w:tcW w:w="554" w:type="pct"/>
            <w:tcBorders>
              <w:top w:val="nil"/>
              <w:left w:val="nil"/>
              <w:bottom w:val="nil"/>
              <w:right w:val="nil"/>
            </w:tcBorders>
            <w:shd w:val="clear" w:color="auto" w:fill="auto"/>
            <w:noWrap/>
            <w:vAlign w:val="bottom"/>
            <w:hideMark/>
          </w:tcPr>
          <w:p w14:paraId="55333AB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0.0872</w:t>
            </w:r>
          </w:p>
        </w:tc>
        <w:tc>
          <w:tcPr>
            <w:tcW w:w="555" w:type="pct"/>
            <w:tcBorders>
              <w:top w:val="nil"/>
              <w:left w:val="nil"/>
              <w:bottom w:val="nil"/>
              <w:right w:val="nil"/>
            </w:tcBorders>
            <w:shd w:val="clear" w:color="auto" w:fill="auto"/>
            <w:noWrap/>
            <w:vAlign w:val="bottom"/>
            <w:hideMark/>
          </w:tcPr>
          <w:p w14:paraId="2960579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0.0240</w:t>
            </w:r>
          </w:p>
        </w:tc>
        <w:tc>
          <w:tcPr>
            <w:tcW w:w="554" w:type="pct"/>
            <w:tcBorders>
              <w:top w:val="nil"/>
              <w:left w:val="nil"/>
              <w:bottom w:val="nil"/>
              <w:right w:val="nil"/>
            </w:tcBorders>
            <w:shd w:val="clear" w:color="auto" w:fill="auto"/>
            <w:noWrap/>
            <w:vAlign w:val="bottom"/>
            <w:hideMark/>
          </w:tcPr>
          <w:p w14:paraId="700C54C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0.0765</w:t>
            </w:r>
          </w:p>
        </w:tc>
        <w:tc>
          <w:tcPr>
            <w:tcW w:w="554" w:type="pct"/>
            <w:tcBorders>
              <w:top w:val="nil"/>
              <w:left w:val="nil"/>
              <w:bottom w:val="nil"/>
              <w:right w:val="nil"/>
            </w:tcBorders>
            <w:shd w:val="clear" w:color="auto" w:fill="auto"/>
            <w:noWrap/>
            <w:vAlign w:val="bottom"/>
            <w:hideMark/>
          </w:tcPr>
          <w:p w14:paraId="241C4C5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0.0236</w:t>
            </w:r>
          </w:p>
        </w:tc>
        <w:tc>
          <w:tcPr>
            <w:tcW w:w="556" w:type="pct"/>
            <w:tcBorders>
              <w:top w:val="nil"/>
              <w:left w:val="nil"/>
              <w:bottom w:val="nil"/>
              <w:right w:val="nil"/>
            </w:tcBorders>
            <w:shd w:val="clear" w:color="auto" w:fill="auto"/>
            <w:noWrap/>
            <w:vAlign w:val="bottom"/>
            <w:hideMark/>
          </w:tcPr>
          <w:p w14:paraId="6CA9E33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0.0059</w:t>
            </w:r>
          </w:p>
        </w:tc>
        <w:tc>
          <w:tcPr>
            <w:tcW w:w="554" w:type="pct"/>
            <w:tcBorders>
              <w:top w:val="nil"/>
              <w:left w:val="nil"/>
              <w:bottom w:val="nil"/>
              <w:right w:val="nil"/>
            </w:tcBorders>
            <w:shd w:val="clear" w:color="auto" w:fill="auto"/>
            <w:noWrap/>
            <w:vAlign w:val="bottom"/>
            <w:hideMark/>
          </w:tcPr>
          <w:p w14:paraId="4C7FDDD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0.0012</w:t>
            </w:r>
          </w:p>
        </w:tc>
        <w:tc>
          <w:tcPr>
            <w:tcW w:w="554" w:type="pct"/>
            <w:tcBorders>
              <w:top w:val="nil"/>
              <w:left w:val="nil"/>
              <w:bottom w:val="nil"/>
              <w:right w:val="nil"/>
            </w:tcBorders>
            <w:shd w:val="clear" w:color="auto" w:fill="auto"/>
            <w:noWrap/>
            <w:vAlign w:val="bottom"/>
            <w:hideMark/>
          </w:tcPr>
          <w:p w14:paraId="606DBDE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0.0005</w:t>
            </w:r>
          </w:p>
        </w:tc>
        <w:tc>
          <w:tcPr>
            <w:tcW w:w="614" w:type="pct"/>
            <w:tcBorders>
              <w:top w:val="nil"/>
              <w:left w:val="nil"/>
              <w:bottom w:val="nil"/>
              <w:right w:val="nil"/>
            </w:tcBorders>
            <w:shd w:val="clear" w:color="auto" w:fill="auto"/>
            <w:noWrap/>
            <w:vAlign w:val="bottom"/>
            <w:hideMark/>
          </w:tcPr>
          <w:p w14:paraId="6D1AD6A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0.0002</w:t>
            </w:r>
          </w:p>
        </w:tc>
      </w:tr>
      <w:tr w:rsidR="00583D9B" w:rsidRPr="00583D9B" w14:paraId="46FF3785" w14:textId="77777777" w:rsidTr="00FA43D0">
        <w:trPr>
          <w:trHeight w:val="356"/>
        </w:trPr>
        <w:tc>
          <w:tcPr>
            <w:tcW w:w="505" w:type="pct"/>
            <w:tcBorders>
              <w:top w:val="nil"/>
              <w:left w:val="nil"/>
              <w:bottom w:val="nil"/>
              <w:right w:val="nil"/>
            </w:tcBorders>
            <w:shd w:val="clear" w:color="auto" w:fill="auto"/>
            <w:noWrap/>
            <w:vAlign w:val="bottom"/>
            <w:hideMark/>
          </w:tcPr>
          <w:p w14:paraId="3C07696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0.1075</w:t>
            </w:r>
          </w:p>
        </w:tc>
        <w:tc>
          <w:tcPr>
            <w:tcW w:w="554" w:type="pct"/>
            <w:tcBorders>
              <w:top w:val="nil"/>
              <w:left w:val="nil"/>
              <w:bottom w:val="nil"/>
              <w:right w:val="nil"/>
            </w:tcBorders>
            <w:shd w:val="clear" w:color="auto" w:fill="auto"/>
            <w:noWrap/>
            <w:vAlign w:val="bottom"/>
            <w:hideMark/>
          </w:tcPr>
          <w:p w14:paraId="036376B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0.0636</w:t>
            </w:r>
          </w:p>
        </w:tc>
        <w:tc>
          <w:tcPr>
            <w:tcW w:w="555" w:type="pct"/>
            <w:tcBorders>
              <w:top w:val="nil"/>
              <w:left w:val="nil"/>
              <w:bottom w:val="nil"/>
              <w:right w:val="nil"/>
            </w:tcBorders>
            <w:shd w:val="clear" w:color="auto" w:fill="auto"/>
            <w:noWrap/>
            <w:vAlign w:val="bottom"/>
            <w:hideMark/>
          </w:tcPr>
          <w:p w14:paraId="19CE7D0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0.0453</w:t>
            </w:r>
          </w:p>
        </w:tc>
        <w:tc>
          <w:tcPr>
            <w:tcW w:w="554" w:type="pct"/>
            <w:tcBorders>
              <w:top w:val="nil"/>
              <w:left w:val="nil"/>
              <w:bottom w:val="nil"/>
              <w:right w:val="nil"/>
            </w:tcBorders>
            <w:shd w:val="clear" w:color="auto" w:fill="auto"/>
            <w:noWrap/>
            <w:vAlign w:val="bottom"/>
            <w:hideMark/>
          </w:tcPr>
          <w:p w14:paraId="219F965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0.0801</w:t>
            </w:r>
          </w:p>
        </w:tc>
        <w:tc>
          <w:tcPr>
            <w:tcW w:w="554" w:type="pct"/>
            <w:tcBorders>
              <w:top w:val="nil"/>
              <w:left w:val="nil"/>
              <w:bottom w:val="nil"/>
              <w:right w:val="nil"/>
            </w:tcBorders>
            <w:shd w:val="clear" w:color="auto" w:fill="auto"/>
            <w:noWrap/>
            <w:vAlign w:val="bottom"/>
            <w:hideMark/>
          </w:tcPr>
          <w:p w14:paraId="025759C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0.0089</w:t>
            </w:r>
          </w:p>
        </w:tc>
        <w:tc>
          <w:tcPr>
            <w:tcW w:w="556" w:type="pct"/>
            <w:tcBorders>
              <w:top w:val="nil"/>
              <w:left w:val="nil"/>
              <w:bottom w:val="nil"/>
              <w:right w:val="nil"/>
            </w:tcBorders>
            <w:shd w:val="clear" w:color="auto" w:fill="auto"/>
            <w:noWrap/>
            <w:vAlign w:val="bottom"/>
            <w:hideMark/>
          </w:tcPr>
          <w:p w14:paraId="6C1CF14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0.0099</w:t>
            </w:r>
          </w:p>
        </w:tc>
        <w:tc>
          <w:tcPr>
            <w:tcW w:w="554" w:type="pct"/>
            <w:tcBorders>
              <w:top w:val="nil"/>
              <w:left w:val="nil"/>
              <w:bottom w:val="nil"/>
              <w:right w:val="nil"/>
            </w:tcBorders>
            <w:shd w:val="clear" w:color="auto" w:fill="auto"/>
            <w:noWrap/>
            <w:vAlign w:val="bottom"/>
            <w:hideMark/>
          </w:tcPr>
          <w:p w14:paraId="2D61088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0.0026</w:t>
            </w:r>
          </w:p>
        </w:tc>
        <w:tc>
          <w:tcPr>
            <w:tcW w:w="554" w:type="pct"/>
            <w:tcBorders>
              <w:top w:val="nil"/>
              <w:left w:val="nil"/>
              <w:bottom w:val="nil"/>
              <w:right w:val="nil"/>
            </w:tcBorders>
            <w:shd w:val="clear" w:color="auto" w:fill="auto"/>
            <w:noWrap/>
            <w:vAlign w:val="bottom"/>
            <w:hideMark/>
          </w:tcPr>
          <w:p w14:paraId="7E91552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0.0015</w:t>
            </w:r>
          </w:p>
        </w:tc>
        <w:tc>
          <w:tcPr>
            <w:tcW w:w="614" w:type="pct"/>
            <w:tcBorders>
              <w:top w:val="nil"/>
              <w:left w:val="nil"/>
              <w:bottom w:val="nil"/>
              <w:right w:val="nil"/>
            </w:tcBorders>
            <w:shd w:val="clear" w:color="auto" w:fill="auto"/>
            <w:noWrap/>
            <w:vAlign w:val="bottom"/>
            <w:hideMark/>
          </w:tcPr>
          <w:p w14:paraId="287C636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0.0007</w:t>
            </w:r>
          </w:p>
        </w:tc>
      </w:tr>
      <w:tr w:rsidR="00583D9B" w:rsidRPr="00583D9B" w14:paraId="7FD8E3A9" w14:textId="77777777" w:rsidTr="00FA43D0">
        <w:trPr>
          <w:trHeight w:val="356"/>
        </w:trPr>
        <w:tc>
          <w:tcPr>
            <w:tcW w:w="505" w:type="pct"/>
            <w:tcBorders>
              <w:top w:val="nil"/>
              <w:left w:val="nil"/>
              <w:right w:val="nil"/>
            </w:tcBorders>
            <w:shd w:val="clear" w:color="auto" w:fill="auto"/>
            <w:noWrap/>
            <w:vAlign w:val="bottom"/>
            <w:hideMark/>
          </w:tcPr>
          <w:p w14:paraId="4801CAD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0.9238</w:t>
            </w:r>
          </w:p>
        </w:tc>
        <w:tc>
          <w:tcPr>
            <w:tcW w:w="554" w:type="pct"/>
            <w:tcBorders>
              <w:top w:val="nil"/>
              <w:left w:val="nil"/>
              <w:right w:val="nil"/>
            </w:tcBorders>
            <w:shd w:val="clear" w:color="auto" w:fill="auto"/>
            <w:noWrap/>
            <w:vAlign w:val="bottom"/>
            <w:hideMark/>
          </w:tcPr>
          <w:p w14:paraId="07D0B9E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0.7068</w:t>
            </w:r>
          </w:p>
        </w:tc>
        <w:tc>
          <w:tcPr>
            <w:tcW w:w="555" w:type="pct"/>
            <w:tcBorders>
              <w:top w:val="nil"/>
              <w:left w:val="nil"/>
              <w:right w:val="nil"/>
            </w:tcBorders>
            <w:shd w:val="clear" w:color="auto" w:fill="auto"/>
            <w:noWrap/>
            <w:vAlign w:val="bottom"/>
            <w:hideMark/>
          </w:tcPr>
          <w:p w14:paraId="6D77EA0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0.3713</w:t>
            </w:r>
          </w:p>
        </w:tc>
        <w:tc>
          <w:tcPr>
            <w:tcW w:w="554" w:type="pct"/>
            <w:tcBorders>
              <w:top w:val="nil"/>
              <w:left w:val="nil"/>
              <w:right w:val="nil"/>
            </w:tcBorders>
            <w:shd w:val="clear" w:color="auto" w:fill="auto"/>
            <w:noWrap/>
            <w:vAlign w:val="bottom"/>
            <w:hideMark/>
          </w:tcPr>
          <w:p w14:paraId="2C59904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0.0515</w:t>
            </w:r>
          </w:p>
        </w:tc>
        <w:tc>
          <w:tcPr>
            <w:tcW w:w="554" w:type="pct"/>
            <w:tcBorders>
              <w:top w:val="nil"/>
              <w:left w:val="nil"/>
              <w:right w:val="nil"/>
            </w:tcBorders>
            <w:shd w:val="clear" w:color="auto" w:fill="auto"/>
            <w:noWrap/>
            <w:vAlign w:val="bottom"/>
            <w:hideMark/>
          </w:tcPr>
          <w:p w14:paraId="0300617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0.0133</w:t>
            </w:r>
          </w:p>
        </w:tc>
        <w:tc>
          <w:tcPr>
            <w:tcW w:w="556" w:type="pct"/>
            <w:tcBorders>
              <w:top w:val="nil"/>
              <w:left w:val="nil"/>
              <w:right w:val="nil"/>
            </w:tcBorders>
            <w:shd w:val="clear" w:color="auto" w:fill="auto"/>
            <w:noWrap/>
            <w:vAlign w:val="bottom"/>
            <w:hideMark/>
          </w:tcPr>
          <w:p w14:paraId="40A6CC4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0.0067</w:t>
            </w:r>
          </w:p>
        </w:tc>
        <w:tc>
          <w:tcPr>
            <w:tcW w:w="554" w:type="pct"/>
            <w:tcBorders>
              <w:top w:val="nil"/>
              <w:left w:val="nil"/>
              <w:right w:val="nil"/>
            </w:tcBorders>
            <w:shd w:val="clear" w:color="auto" w:fill="auto"/>
            <w:noWrap/>
            <w:vAlign w:val="bottom"/>
            <w:hideMark/>
          </w:tcPr>
          <w:p w14:paraId="59F750F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0.0018</w:t>
            </w:r>
          </w:p>
        </w:tc>
        <w:tc>
          <w:tcPr>
            <w:tcW w:w="554" w:type="pct"/>
            <w:tcBorders>
              <w:top w:val="nil"/>
              <w:left w:val="nil"/>
              <w:right w:val="nil"/>
            </w:tcBorders>
            <w:shd w:val="clear" w:color="auto" w:fill="auto"/>
            <w:noWrap/>
            <w:vAlign w:val="bottom"/>
            <w:hideMark/>
          </w:tcPr>
          <w:p w14:paraId="7FE981F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0.0009</w:t>
            </w:r>
          </w:p>
        </w:tc>
        <w:tc>
          <w:tcPr>
            <w:tcW w:w="614" w:type="pct"/>
            <w:tcBorders>
              <w:top w:val="nil"/>
              <w:left w:val="nil"/>
              <w:right w:val="nil"/>
            </w:tcBorders>
            <w:shd w:val="clear" w:color="auto" w:fill="auto"/>
            <w:noWrap/>
            <w:vAlign w:val="bottom"/>
            <w:hideMark/>
          </w:tcPr>
          <w:p w14:paraId="3C2C056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0.0004</w:t>
            </w:r>
          </w:p>
        </w:tc>
      </w:tr>
      <w:tr w:rsidR="00583D9B" w:rsidRPr="00583D9B" w14:paraId="76E4C0C6" w14:textId="77777777" w:rsidTr="00FA43D0">
        <w:trPr>
          <w:trHeight w:val="356"/>
        </w:trPr>
        <w:tc>
          <w:tcPr>
            <w:tcW w:w="505" w:type="pct"/>
            <w:tcBorders>
              <w:top w:val="nil"/>
              <w:left w:val="nil"/>
              <w:bottom w:val="nil"/>
              <w:right w:val="nil"/>
            </w:tcBorders>
            <w:shd w:val="clear" w:color="auto" w:fill="auto"/>
            <w:noWrap/>
            <w:vAlign w:val="bottom"/>
            <w:hideMark/>
          </w:tcPr>
          <w:p w14:paraId="3EA2CC0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1.1929</w:t>
            </w:r>
          </w:p>
        </w:tc>
        <w:tc>
          <w:tcPr>
            <w:tcW w:w="554" w:type="pct"/>
            <w:tcBorders>
              <w:top w:val="nil"/>
              <w:left w:val="nil"/>
              <w:bottom w:val="nil"/>
              <w:right w:val="nil"/>
            </w:tcBorders>
            <w:shd w:val="clear" w:color="auto" w:fill="auto"/>
            <w:noWrap/>
            <w:vAlign w:val="bottom"/>
            <w:hideMark/>
          </w:tcPr>
          <w:p w14:paraId="0679BEF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0.8344</w:t>
            </w:r>
          </w:p>
        </w:tc>
        <w:tc>
          <w:tcPr>
            <w:tcW w:w="555" w:type="pct"/>
            <w:tcBorders>
              <w:top w:val="nil"/>
              <w:left w:val="nil"/>
              <w:bottom w:val="nil"/>
              <w:right w:val="nil"/>
            </w:tcBorders>
            <w:shd w:val="clear" w:color="auto" w:fill="auto"/>
            <w:noWrap/>
            <w:vAlign w:val="bottom"/>
            <w:hideMark/>
          </w:tcPr>
          <w:p w14:paraId="079F2FA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0.5152</w:t>
            </w:r>
          </w:p>
        </w:tc>
        <w:tc>
          <w:tcPr>
            <w:tcW w:w="554" w:type="pct"/>
            <w:tcBorders>
              <w:top w:val="nil"/>
              <w:left w:val="nil"/>
              <w:bottom w:val="nil"/>
              <w:right w:val="nil"/>
            </w:tcBorders>
            <w:shd w:val="clear" w:color="auto" w:fill="auto"/>
            <w:noWrap/>
            <w:vAlign w:val="bottom"/>
            <w:hideMark/>
          </w:tcPr>
          <w:p w14:paraId="00F4803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0.0797</w:t>
            </w:r>
          </w:p>
        </w:tc>
        <w:tc>
          <w:tcPr>
            <w:tcW w:w="554" w:type="pct"/>
            <w:tcBorders>
              <w:top w:val="nil"/>
              <w:left w:val="nil"/>
              <w:bottom w:val="nil"/>
              <w:right w:val="nil"/>
            </w:tcBorders>
            <w:shd w:val="clear" w:color="auto" w:fill="auto"/>
            <w:noWrap/>
            <w:vAlign w:val="bottom"/>
            <w:hideMark/>
          </w:tcPr>
          <w:p w14:paraId="3EE7E10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0.0085</w:t>
            </w:r>
          </w:p>
        </w:tc>
        <w:tc>
          <w:tcPr>
            <w:tcW w:w="556" w:type="pct"/>
            <w:tcBorders>
              <w:top w:val="nil"/>
              <w:left w:val="nil"/>
              <w:bottom w:val="nil"/>
              <w:right w:val="nil"/>
            </w:tcBorders>
            <w:shd w:val="clear" w:color="auto" w:fill="auto"/>
            <w:noWrap/>
            <w:vAlign w:val="bottom"/>
            <w:hideMark/>
          </w:tcPr>
          <w:p w14:paraId="60B0869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0.0097</w:t>
            </w:r>
          </w:p>
        </w:tc>
        <w:tc>
          <w:tcPr>
            <w:tcW w:w="554" w:type="pct"/>
            <w:tcBorders>
              <w:top w:val="nil"/>
              <w:left w:val="nil"/>
              <w:bottom w:val="nil"/>
              <w:right w:val="nil"/>
            </w:tcBorders>
            <w:shd w:val="clear" w:color="auto" w:fill="auto"/>
            <w:noWrap/>
            <w:vAlign w:val="bottom"/>
            <w:hideMark/>
          </w:tcPr>
          <w:p w14:paraId="6F28F56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0.0019</w:t>
            </w:r>
          </w:p>
        </w:tc>
        <w:tc>
          <w:tcPr>
            <w:tcW w:w="554" w:type="pct"/>
            <w:tcBorders>
              <w:top w:val="nil"/>
              <w:left w:val="nil"/>
              <w:bottom w:val="nil"/>
              <w:right w:val="nil"/>
            </w:tcBorders>
            <w:shd w:val="clear" w:color="auto" w:fill="auto"/>
            <w:noWrap/>
            <w:vAlign w:val="bottom"/>
            <w:hideMark/>
          </w:tcPr>
          <w:p w14:paraId="115B250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0.0010</w:t>
            </w:r>
          </w:p>
        </w:tc>
        <w:tc>
          <w:tcPr>
            <w:tcW w:w="614" w:type="pct"/>
            <w:tcBorders>
              <w:top w:val="nil"/>
              <w:left w:val="nil"/>
              <w:bottom w:val="nil"/>
              <w:right w:val="nil"/>
            </w:tcBorders>
            <w:shd w:val="clear" w:color="auto" w:fill="auto"/>
            <w:noWrap/>
            <w:vAlign w:val="bottom"/>
            <w:hideMark/>
          </w:tcPr>
          <w:p w14:paraId="70A7F81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0.0005</w:t>
            </w:r>
          </w:p>
        </w:tc>
      </w:tr>
      <w:tr w:rsidR="00583D9B" w:rsidRPr="00583D9B" w14:paraId="05705DE8" w14:textId="77777777" w:rsidTr="00FA43D0">
        <w:trPr>
          <w:trHeight w:val="356"/>
        </w:trPr>
        <w:tc>
          <w:tcPr>
            <w:tcW w:w="505" w:type="pct"/>
            <w:tcBorders>
              <w:top w:val="nil"/>
              <w:left w:val="nil"/>
              <w:right w:val="nil"/>
            </w:tcBorders>
            <w:shd w:val="clear" w:color="auto" w:fill="auto"/>
            <w:noWrap/>
            <w:vAlign w:val="bottom"/>
            <w:hideMark/>
          </w:tcPr>
          <w:p w14:paraId="40C45E0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0.6779</w:t>
            </w:r>
          </w:p>
        </w:tc>
        <w:tc>
          <w:tcPr>
            <w:tcW w:w="554" w:type="pct"/>
            <w:tcBorders>
              <w:top w:val="nil"/>
              <w:left w:val="nil"/>
              <w:right w:val="nil"/>
            </w:tcBorders>
            <w:shd w:val="clear" w:color="auto" w:fill="auto"/>
            <w:noWrap/>
            <w:vAlign w:val="bottom"/>
            <w:hideMark/>
          </w:tcPr>
          <w:p w14:paraId="4858BE6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0.4681</w:t>
            </w:r>
          </w:p>
        </w:tc>
        <w:tc>
          <w:tcPr>
            <w:tcW w:w="555" w:type="pct"/>
            <w:tcBorders>
              <w:top w:val="nil"/>
              <w:left w:val="nil"/>
              <w:right w:val="nil"/>
            </w:tcBorders>
            <w:shd w:val="clear" w:color="auto" w:fill="auto"/>
            <w:noWrap/>
            <w:vAlign w:val="bottom"/>
            <w:hideMark/>
          </w:tcPr>
          <w:p w14:paraId="0F8DAA0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0.4794</w:t>
            </w:r>
          </w:p>
        </w:tc>
        <w:tc>
          <w:tcPr>
            <w:tcW w:w="554" w:type="pct"/>
            <w:tcBorders>
              <w:top w:val="nil"/>
              <w:left w:val="nil"/>
              <w:right w:val="nil"/>
            </w:tcBorders>
            <w:shd w:val="clear" w:color="auto" w:fill="auto"/>
            <w:noWrap/>
            <w:vAlign w:val="bottom"/>
            <w:hideMark/>
          </w:tcPr>
          <w:p w14:paraId="48BF6C0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0.0797</w:t>
            </w:r>
          </w:p>
        </w:tc>
        <w:tc>
          <w:tcPr>
            <w:tcW w:w="554" w:type="pct"/>
            <w:tcBorders>
              <w:top w:val="nil"/>
              <w:left w:val="nil"/>
              <w:right w:val="nil"/>
            </w:tcBorders>
            <w:shd w:val="clear" w:color="auto" w:fill="auto"/>
            <w:noWrap/>
            <w:vAlign w:val="bottom"/>
            <w:hideMark/>
          </w:tcPr>
          <w:p w14:paraId="72A06B4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0.0085</w:t>
            </w:r>
          </w:p>
        </w:tc>
        <w:tc>
          <w:tcPr>
            <w:tcW w:w="556" w:type="pct"/>
            <w:tcBorders>
              <w:top w:val="nil"/>
              <w:left w:val="nil"/>
              <w:right w:val="nil"/>
            </w:tcBorders>
            <w:shd w:val="clear" w:color="auto" w:fill="auto"/>
            <w:noWrap/>
            <w:vAlign w:val="bottom"/>
            <w:hideMark/>
          </w:tcPr>
          <w:p w14:paraId="0F40BD7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0.0097</w:t>
            </w:r>
          </w:p>
        </w:tc>
        <w:tc>
          <w:tcPr>
            <w:tcW w:w="554" w:type="pct"/>
            <w:tcBorders>
              <w:top w:val="nil"/>
              <w:left w:val="nil"/>
              <w:right w:val="nil"/>
            </w:tcBorders>
            <w:shd w:val="clear" w:color="auto" w:fill="auto"/>
            <w:noWrap/>
            <w:vAlign w:val="bottom"/>
            <w:hideMark/>
          </w:tcPr>
          <w:p w14:paraId="41B05D8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0.0025</w:t>
            </w:r>
          </w:p>
        </w:tc>
        <w:tc>
          <w:tcPr>
            <w:tcW w:w="554" w:type="pct"/>
            <w:tcBorders>
              <w:top w:val="nil"/>
              <w:left w:val="nil"/>
              <w:right w:val="nil"/>
            </w:tcBorders>
            <w:shd w:val="clear" w:color="auto" w:fill="auto"/>
            <w:noWrap/>
            <w:vAlign w:val="bottom"/>
            <w:hideMark/>
          </w:tcPr>
          <w:p w14:paraId="26002CA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0.0015</w:t>
            </w:r>
          </w:p>
        </w:tc>
        <w:tc>
          <w:tcPr>
            <w:tcW w:w="614" w:type="pct"/>
            <w:tcBorders>
              <w:top w:val="nil"/>
              <w:left w:val="nil"/>
              <w:right w:val="nil"/>
            </w:tcBorders>
            <w:shd w:val="clear" w:color="auto" w:fill="auto"/>
            <w:noWrap/>
            <w:vAlign w:val="bottom"/>
            <w:hideMark/>
          </w:tcPr>
          <w:p w14:paraId="6FBECAA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0.0009</w:t>
            </w:r>
          </w:p>
        </w:tc>
      </w:tr>
      <w:tr w:rsidR="00583D9B" w:rsidRPr="00583D9B" w14:paraId="49523CDD" w14:textId="77777777" w:rsidTr="00FA43D0">
        <w:trPr>
          <w:trHeight w:val="356"/>
        </w:trPr>
        <w:tc>
          <w:tcPr>
            <w:tcW w:w="505" w:type="pct"/>
            <w:tcBorders>
              <w:top w:val="nil"/>
              <w:left w:val="nil"/>
              <w:right w:val="nil"/>
            </w:tcBorders>
            <w:shd w:val="clear" w:color="auto" w:fill="auto"/>
            <w:noWrap/>
            <w:vAlign w:val="bottom"/>
          </w:tcPr>
          <w:p w14:paraId="42CF317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0.601</w:t>
            </w:r>
          </w:p>
        </w:tc>
        <w:tc>
          <w:tcPr>
            <w:tcW w:w="554" w:type="pct"/>
            <w:tcBorders>
              <w:top w:val="nil"/>
              <w:left w:val="nil"/>
              <w:right w:val="nil"/>
            </w:tcBorders>
            <w:shd w:val="clear" w:color="auto" w:fill="auto"/>
            <w:noWrap/>
            <w:vAlign w:val="bottom"/>
          </w:tcPr>
          <w:p w14:paraId="21A9BE8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0.361</w:t>
            </w:r>
          </w:p>
        </w:tc>
        <w:tc>
          <w:tcPr>
            <w:tcW w:w="555" w:type="pct"/>
            <w:tcBorders>
              <w:top w:val="nil"/>
              <w:left w:val="nil"/>
              <w:right w:val="nil"/>
            </w:tcBorders>
            <w:shd w:val="clear" w:color="auto" w:fill="auto"/>
            <w:noWrap/>
            <w:vAlign w:val="bottom"/>
          </w:tcPr>
          <w:p w14:paraId="07FF3D8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0.223</w:t>
            </w:r>
          </w:p>
        </w:tc>
        <w:tc>
          <w:tcPr>
            <w:tcW w:w="554" w:type="pct"/>
            <w:tcBorders>
              <w:top w:val="nil"/>
              <w:left w:val="nil"/>
              <w:right w:val="nil"/>
            </w:tcBorders>
            <w:shd w:val="clear" w:color="auto" w:fill="auto"/>
            <w:noWrap/>
            <w:vAlign w:val="bottom"/>
          </w:tcPr>
          <w:p w14:paraId="65E7260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0.483</w:t>
            </w:r>
          </w:p>
        </w:tc>
        <w:tc>
          <w:tcPr>
            <w:tcW w:w="554" w:type="pct"/>
            <w:tcBorders>
              <w:top w:val="nil"/>
              <w:left w:val="nil"/>
              <w:right w:val="nil"/>
            </w:tcBorders>
            <w:shd w:val="clear" w:color="auto" w:fill="auto"/>
            <w:noWrap/>
            <w:vAlign w:val="bottom"/>
          </w:tcPr>
          <w:p w14:paraId="6FAA9BC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0.320</w:t>
            </w:r>
          </w:p>
        </w:tc>
        <w:tc>
          <w:tcPr>
            <w:tcW w:w="556" w:type="pct"/>
            <w:tcBorders>
              <w:top w:val="nil"/>
              <w:left w:val="nil"/>
              <w:right w:val="nil"/>
            </w:tcBorders>
            <w:shd w:val="clear" w:color="auto" w:fill="auto"/>
            <w:noWrap/>
            <w:vAlign w:val="bottom"/>
          </w:tcPr>
          <w:p w14:paraId="7F280FB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0.189</w:t>
            </w:r>
          </w:p>
        </w:tc>
        <w:tc>
          <w:tcPr>
            <w:tcW w:w="554" w:type="pct"/>
            <w:tcBorders>
              <w:top w:val="nil"/>
              <w:left w:val="nil"/>
              <w:right w:val="nil"/>
            </w:tcBorders>
            <w:shd w:val="clear" w:color="auto" w:fill="auto"/>
            <w:noWrap/>
            <w:vAlign w:val="bottom"/>
          </w:tcPr>
          <w:p w14:paraId="3EEEDBD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554" w:type="pct"/>
            <w:tcBorders>
              <w:top w:val="nil"/>
              <w:left w:val="nil"/>
              <w:right w:val="nil"/>
            </w:tcBorders>
            <w:shd w:val="clear" w:color="auto" w:fill="auto"/>
            <w:noWrap/>
            <w:vAlign w:val="bottom"/>
          </w:tcPr>
          <w:p w14:paraId="6C744ED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614" w:type="pct"/>
            <w:tcBorders>
              <w:top w:val="nil"/>
              <w:left w:val="nil"/>
              <w:right w:val="nil"/>
            </w:tcBorders>
            <w:shd w:val="clear" w:color="auto" w:fill="auto"/>
            <w:noWrap/>
            <w:vAlign w:val="bottom"/>
          </w:tcPr>
          <w:p w14:paraId="4500C35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tr w:rsidR="00583D9B" w:rsidRPr="00583D9B" w14:paraId="3D6A39FC" w14:textId="77777777" w:rsidTr="00FA43D0">
        <w:trPr>
          <w:trHeight w:val="356"/>
        </w:trPr>
        <w:tc>
          <w:tcPr>
            <w:tcW w:w="505" w:type="pct"/>
            <w:tcBorders>
              <w:top w:val="nil"/>
              <w:left w:val="nil"/>
              <w:bottom w:val="single" w:sz="4" w:space="0" w:color="auto"/>
              <w:right w:val="nil"/>
            </w:tcBorders>
            <w:shd w:val="clear" w:color="auto" w:fill="auto"/>
            <w:noWrap/>
            <w:vAlign w:val="bottom"/>
          </w:tcPr>
          <w:p w14:paraId="72F5D1D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0.697</w:t>
            </w:r>
          </w:p>
        </w:tc>
        <w:tc>
          <w:tcPr>
            <w:tcW w:w="554" w:type="pct"/>
            <w:tcBorders>
              <w:top w:val="nil"/>
              <w:left w:val="nil"/>
              <w:bottom w:val="single" w:sz="4" w:space="0" w:color="auto"/>
              <w:right w:val="nil"/>
            </w:tcBorders>
            <w:shd w:val="clear" w:color="auto" w:fill="auto"/>
            <w:noWrap/>
            <w:vAlign w:val="bottom"/>
          </w:tcPr>
          <w:p w14:paraId="5B7FD9A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0.496</w:t>
            </w:r>
          </w:p>
        </w:tc>
        <w:tc>
          <w:tcPr>
            <w:tcW w:w="555" w:type="pct"/>
            <w:tcBorders>
              <w:top w:val="nil"/>
              <w:left w:val="nil"/>
              <w:bottom w:val="single" w:sz="4" w:space="0" w:color="auto"/>
              <w:right w:val="nil"/>
            </w:tcBorders>
            <w:shd w:val="clear" w:color="auto" w:fill="auto"/>
            <w:noWrap/>
            <w:vAlign w:val="bottom"/>
          </w:tcPr>
          <w:p w14:paraId="52CCDC1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0.101</w:t>
            </w:r>
          </w:p>
        </w:tc>
        <w:tc>
          <w:tcPr>
            <w:tcW w:w="554" w:type="pct"/>
            <w:tcBorders>
              <w:top w:val="nil"/>
              <w:left w:val="nil"/>
              <w:bottom w:val="single" w:sz="4" w:space="0" w:color="auto"/>
              <w:right w:val="nil"/>
            </w:tcBorders>
            <w:shd w:val="clear" w:color="auto" w:fill="auto"/>
            <w:noWrap/>
            <w:vAlign w:val="bottom"/>
          </w:tcPr>
          <w:p w14:paraId="1823453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0.255</w:t>
            </w:r>
          </w:p>
        </w:tc>
        <w:tc>
          <w:tcPr>
            <w:tcW w:w="554" w:type="pct"/>
            <w:tcBorders>
              <w:top w:val="nil"/>
              <w:left w:val="nil"/>
              <w:bottom w:val="single" w:sz="4" w:space="0" w:color="auto"/>
              <w:right w:val="nil"/>
            </w:tcBorders>
            <w:shd w:val="clear" w:color="auto" w:fill="auto"/>
            <w:noWrap/>
            <w:vAlign w:val="bottom"/>
          </w:tcPr>
          <w:p w14:paraId="1C22AB3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0.147</w:t>
            </w:r>
          </w:p>
        </w:tc>
        <w:tc>
          <w:tcPr>
            <w:tcW w:w="556" w:type="pct"/>
            <w:tcBorders>
              <w:top w:val="nil"/>
              <w:left w:val="nil"/>
              <w:bottom w:val="single" w:sz="4" w:space="0" w:color="auto"/>
              <w:right w:val="nil"/>
            </w:tcBorders>
            <w:shd w:val="clear" w:color="auto" w:fill="auto"/>
            <w:noWrap/>
            <w:vAlign w:val="bottom"/>
          </w:tcPr>
          <w:p w14:paraId="79102AB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0.088</w:t>
            </w:r>
          </w:p>
        </w:tc>
        <w:tc>
          <w:tcPr>
            <w:tcW w:w="554" w:type="pct"/>
            <w:tcBorders>
              <w:top w:val="nil"/>
              <w:left w:val="nil"/>
              <w:bottom w:val="single" w:sz="4" w:space="0" w:color="auto"/>
              <w:right w:val="nil"/>
            </w:tcBorders>
            <w:shd w:val="clear" w:color="auto" w:fill="auto"/>
            <w:noWrap/>
            <w:vAlign w:val="bottom"/>
          </w:tcPr>
          <w:p w14:paraId="7C43630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0.003</w:t>
            </w:r>
          </w:p>
        </w:tc>
        <w:tc>
          <w:tcPr>
            <w:tcW w:w="554" w:type="pct"/>
            <w:tcBorders>
              <w:top w:val="nil"/>
              <w:left w:val="nil"/>
              <w:bottom w:val="single" w:sz="4" w:space="0" w:color="auto"/>
              <w:right w:val="nil"/>
            </w:tcBorders>
            <w:shd w:val="clear" w:color="auto" w:fill="auto"/>
            <w:noWrap/>
            <w:vAlign w:val="bottom"/>
          </w:tcPr>
          <w:p w14:paraId="403A03F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614" w:type="pct"/>
            <w:tcBorders>
              <w:top w:val="nil"/>
              <w:left w:val="nil"/>
              <w:bottom w:val="single" w:sz="4" w:space="0" w:color="auto"/>
              <w:right w:val="nil"/>
            </w:tcBorders>
            <w:shd w:val="clear" w:color="auto" w:fill="auto"/>
            <w:noWrap/>
            <w:vAlign w:val="bottom"/>
          </w:tcPr>
          <w:p w14:paraId="0CB601A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tr w:rsidR="00583D9B" w:rsidRPr="00583D9B" w14:paraId="2CB86116" w14:textId="77777777" w:rsidTr="00FA43D0">
        <w:trPr>
          <w:trHeight w:val="356"/>
        </w:trPr>
        <w:tc>
          <w:tcPr>
            <w:tcW w:w="5000" w:type="pct"/>
            <w:gridSpan w:val="9"/>
            <w:tcBorders>
              <w:top w:val="single" w:sz="4" w:space="0" w:color="auto"/>
              <w:left w:val="nil"/>
              <w:bottom w:val="single" w:sz="4" w:space="0" w:color="auto"/>
              <w:right w:val="nil"/>
            </w:tcBorders>
            <w:shd w:val="clear" w:color="auto" w:fill="auto"/>
            <w:noWrap/>
            <w:vAlign w:val="center"/>
            <w:hideMark/>
          </w:tcPr>
          <w:p w14:paraId="2F3F5BF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 xml:space="preserve">Testing Stage – </w:t>
            </w:r>
            <w:r w:rsidR="00F272C7" w:rsidRPr="00583D9B">
              <w:rPr>
                <w:rFonts w:ascii="Times New Roman" w:eastAsia="Times New Roman" w:hAnsi="Times New Roman" w:cs="Times New Roman"/>
                <w:i/>
                <w:color w:val="000000" w:themeColor="text1"/>
              </w:rPr>
              <w:t>Staphylococci</w:t>
            </w:r>
          </w:p>
        </w:tc>
      </w:tr>
      <w:tr w:rsidR="00583D9B" w:rsidRPr="00583D9B" w14:paraId="46DA4C5D" w14:textId="77777777" w:rsidTr="00FA43D0">
        <w:trPr>
          <w:trHeight w:val="356"/>
        </w:trPr>
        <w:tc>
          <w:tcPr>
            <w:tcW w:w="505" w:type="pct"/>
            <w:tcBorders>
              <w:top w:val="nil"/>
              <w:left w:val="nil"/>
              <w:bottom w:val="nil"/>
              <w:right w:val="nil"/>
            </w:tcBorders>
            <w:shd w:val="clear" w:color="auto" w:fill="auto"/>
            <w:noWrap/>
            <w:vAlign w:val="bottom"/>
            <w:hideMark/>
          </w:tcPr>
          <w:p w14:paraId="3871459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0.981</w:t>
            </w:r>
          </w:p>
        </w:tc>
        <w:tc>
          <w:tcPr>
            <w:tcW w:w="554" w:type="pct"/>
            <w:tcBorders>
              <w:top w:val="nil"/>
              <w:left w:val="nil"/>
              <w:bottom w:val="nil"/>
              <w:right w:val="nil"/>
            </w:tcBorders>
            <w:shd w:val="clear" w:color="auto" w:fill="auto"/>
            <w:noWrap/>
            <w:vAlign w:val="bottom"/>
            <w:hideMark/>
          </w:tcPr>
          <w:p w14:paraId="6C88497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0.674</w:t>
            </w:r>
          </w:p>
        </w:tc>
        <w:tc>
          <w:tcPr>
            <w:tcW w:w="555" w:type="pct"/>
            <w:tcBorders>
              <w:top w:val="nil"/>
              <w:left w:val="nil"/>
              <w:bottom w:val="nil"/>
              <w:right w:val="nil"/>
            </w:tcBorders>
            <w:shd w:val="clear" w:color="auto" w:fill="auto"/>
            <w:noWrap/>
            <w:vAlign w:val="bottom"/>
            <w:hideMark/>
          </w:tcPr>
          <w:p w14:paraId="437815C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0.091</w:t>
            </w:r>
          </w:p>
        </w:tc>
        <w:tc>
          <w:tcPr>
            <w:tcW w:w="554" w:type="pct"/>
            <w:tcBorders>
              <w:top w:val="nil"/>
              <w:left w:val="nil"/>
              <w:bottom w:val="nil"/>
              <w:right w:val="nil"/>
            </w:tcBorders>
            <w:shd w:val="clear" w:color="auto" w:fill="auto"/>
            <w:noWrap/>
            <w:vAlign w:val="bottom"/>
            <w:hideMark/>
          </w:tcPr>
          <w:p w14:paraId="70E762C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0.222</w:t>
            </w:r>
          </w:p>
        </w:tc>
        <w:tc>
          <w:tcPr>
            <w:tcW w:w="554" w:type="pct"/>
            <w:tcBorders>
              <w:top w:val="nil"/>
              <w:left w:val="nil"/>
              <w:bottom w:val="nil"/>
              <w:right w:val="nil"/>
            </w:tcBorders>
            <w:shd w:val="clear" w:color="auto" w:fill="auto"/>
            <w:noWrap/>
            <w:vAlign w:val="bottom"/>
            <w:hideMark/>
          </w:tcPr>
          <w:p w14:paraId="77C4778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0.144</w:t>
            </w:r>
          </w:p>
        </w:tc>
        <w:tc>
          <w:tcPr>
            <w:tcW w:w="556" w:type="pct"/>
            <w:tcBorders>
              <w:top w:val="nil"/>
              <w:left w:val="nil"/>
              <w:bottom w:val="nil"/>
              <w:right w:val="nil"/>
            </w:tcBorders>
            <w:shd w:val="clear" w:color="auto" w:fill="auto"/>
            <w:noWrap/>
            <w:vAlign w:val="bottom"/>
            <w:hideMark/>
          </w:tcPr>
          <w:p w14:paraId="472B5CB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0.071</w:t>
            </w:r>
          </w:p>
        </w:tc>
        <w:tc>
          <w:tcPr>
            <w:tcW w:w="554" w:type="pct"/>
            <w:tcBorders>
              <w:top w:val="nil"/>
              <w:left w:val="nil"/>
              <w:bottom w:val="nil"/>
              <w:right w:val="nil"/>
            </w:tcBorders>
            <w:shd w:val="clear" w:color="auto" w:fill="auto"/>
            <w:noWrap/>
            <w:vAlign w:val="bottom"/>
            <w:hideMark/>
          </w:tcPr>
          <w:p w14:paraId="659112D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554" w:type="pct"/>
            <w:tcBorders>
              <w:top w:val="nil"/>
              <w:left w:val="nil"/>
              <w:bottom w:val="nil"/>
              <w:right w:val="nil"/>
            </w:tcBorders>
            <w:shd w:val="clear" w:color="auto" w:fill="auto"/>
            <w:noWrap/>
            <w:vAlign w:val="bottom"/>
            <w:hideMark/>
          </w:tcPr>
          <w:p w14:paraId="098C1EE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c>
          <w:tcPr>
            <w:tcW w:w="614" w:type="pct"/>
            <w:tcBorders>
              <w:top w:val="nil"/>
              <w:left w:val="nil"/>
              <w:bottom w:val="nil"/>
              <w:right w:val="nil"/>
            </w:tcBorders>
            <w:shd w:val="clear" w:color="auto" w:fill="auto"/>
            <w:noWrap/>
            <w:vAlign w:val="bottom"/>
            <w:hideMark/>
          </w:tcPr>
          <w:p w14:paraId="5F89DC6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r>
      <w:tr w:rsidR="00583D9B" w:rsidRPr="00583D9B" w14:paraId="47B2A4F0" w14:textId="77777777" w:rsidTr="00FA43D0">
        <w:trPr>
          <w:trHeight w:val="356"/>
        </w:trPr>
        <w:tc>
          <w:tcPr>
            <w:tcW w:w="505" w:type="pct"/>
            <w:tcBorders>
              <w:top w:val="nil"/>
              <w:left w:val="nil"/>
              <w:bottom w:val="nil"/>
              <w:right w:val="nil"/>
            </w:tcBorders>
            <w:shd w:val="clear" w:color="auto" w:fill="auto"/>
            <w:noWrap/>
            <w:vAlign w:val="bottom"/>
            <w:hideMark/>
          </w:tcPr>
          <w:p w14:paraId="3FB074E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0.443</w:t>
            </w:r>
          </w:p>
        </w:tc>
        <w:tc>
          <w:tcPr>
            <w:tcW w:w="554" w:type="pct"/>
            <w:tcBorders>
              <w:top w:val="nil"/>
              <w:left w:val="nil"/>
              <w:bottom w:val="nil"/>
              <w:right w:val="nil"/>
            </w:tcBorders>
            <w:shd w:val="clear" w:color="auto" w:fill="auto"/>
            <w:noWrap/>
            <w:vAlign w:val="bottom"/>
            <w:hideMark/>
          </w:tcPr>
          <w:p w14:paraId="6F81E26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0.262</w:t>
            </w:r>
          </w:p>
        </w:tc>
        <w:tc>
          <w:tcPr>
            <w:tcW w:w="555" w:type="pct"/>
            <w:tcBorders>
              <w:top w:val="nil"/>
              <w:left w:val="nil"/>
              <w:bottom w:val="nil"/>
              <w:right w:val="nil"/>
            </w:tcBorders>
            <w:shd w:val="clear" w:color="auto" w:fill="auto"/>
            <w:noWrap/>
            <w:vAlign w:val="bottom"/>
            <w:hideMark/>
          </w:tcPr>
          <w:p w14:paraId="64D7D93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0.157</w:t>
            </w:r>
          </w:p>
        </w:tc>
        <w:tc>
          <w:tcPr>
            <w:tcW w:w="554" w:type="pct"/>
            <w:tcBorders>
              <w:top w:val="nil"/>
              <w:left w:val="nil"/>
              <w:bottom w:val="nil"/>
              <w:right w:val="nil"/>
            </w:tcBorders>
            <w:shd w:val="clear" w:color="auto" w:fill="auto"/>
            <w:noWrap/>
            <w:vAlign w:val="bottom"/>
            <w:hideMark/>
          </w:tcPr>
          <w:p w14:paraId="47B4212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0.113</w:t>
            </w:r>
          </w:p>
        </w:tc>
        <w:tc>
          <w:tcPr>
            <w:tcW w:w="554" w:type="pct"/>
            <w:tcBorders>
              <w:top w:val="nil"/>
              <w:left w:val="nil"/>
              <w:bottom w:val="nil"/>
              <w:right w:val="nil"/>
            </w:tcBorders>
            <w:shd w:val="clear" w:color="auto" w:fill="auto"/>
            <w:noWrap/>
            <w:vAlign w:val="bottom"/>
            <w:hideMark/>
          </w:tcPr>
          <w:p w14:paraId="6469257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0.035</w:t>
            </w:r>
          </w:p>
        </w:tc>
        <w:tc>
          <w:tcPr>
            <w:tcW w:w="556" w:type="pct"/>
            <w:tcBorders>
              <w:top w:val="nil"/>
              <w:left w:val="nil"/>
              <w:bottom w:val="nil"/>
              <w:right w:val="nil"/>
            </w:tcBorders>
            <w:shd w:val="clear" w:color="auto" w:fill="auto"/>
            <w:noWrap/>
            <w:vAlign w:val="bottom"/>
            <w:hideMark/>
          </w:tcPr>
          <w:p w14:paraId="30CF44E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0.024</w:t>
            </w:r>
          </w:p>
        </w:tc>
        <w:tc>
          <w:tcPr>
            <w:tcW w:w="554" w:type="pct"/>
            <w:tcBorders>
              <w:top w:val="nil"/>
              <w:left w:val="nil"/>
              <w:bottom w:val="nil"/>
              <w:right w:val="nil"/>
            </w:tcBorders>
            <w:shd w:val="clear" w:color="auto" w:fill="auto"/>
            <w:noWrap/>
            <w:vAlign w:val="bottom"/>
            <w:hideMark/>
          </w:tcPr>
          <w:p w14:paraId="1A94649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0.003</w:t>
            </w:r>
          </w:p>
        </w:tc>
        <w:tc>
          <w:tcPr>
            <w:tcW w:w="554" w:type="pct"/>
            <w:tcBorders>
              <w:top w:val="nil"/>
              <w:left w:val="nil"/>
              <w:bottom w:val="nil"/>
              <w:right w:val="nil"/>
            </w:tcBorders>
            <w:shd w:val="clear" w:color="auto" w:fill="auto"/>
            <w:noWrap/>
            <w:vAlign w:val="bottom"/>
            <w:hideMark/>
          </w:tcPr>
          <w:p w14:paraId="49E3873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614" w:type="pct"/>
            <w:tcBorders>
              <w:top w:val="nil"/>
              <w:left w:val="nil"/>
              <w:bottom w:val="nil"/>
              <w:right w:val="nil"/>
            </w:tcBorders>
            <w:shd w:val="clear" w:color="auto" w:fill="auto"/>
            <w:noWrap/>
            <w:vAlign w:val="bottom"/>
            <w:hideMark/>
          </w:tcPr>
          <w:p w14:paraId="38C70FB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tr w:rsidR="00583D9B" w:rsidRPr="00583D9B" w14:paraId="3361D4B5" w14:textId="77777777" w:rsidTr="00FA43D0">
        <w:trPr>
          <w:trHeight w:val="356"/>
        </w:trPr>
        <w:tc>
          <w:tcPr>
            <w:tcW w:w="505" w:type="pct"/>
            <w:tcBorders>
              <w:top w:val="nil"/>
              <w:left w:val="nil"/>
              <w:bottom w:val="nil"/>
              <w:right w:val="nil"/>
            </w:tcBorders>
            <w:shd w:val="clear" w:color="auto" w:fill="auto"/>
            <w:noWrap/>
            <w:vAlign w:val="bottom"/>
            <w:hideMark/>
          </w:tcPr>
          <w:p w14:paraId="2B6E73A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0.465</w:t>
            </w:r>
          </w:p>
        </w:tc>
        <w:tc>
          <w:tcPr>
            <w:tcW w:w="554" w:type="pct"/>
            <w:tcBorders>
              <w:top w:val="nil"/>
              <w:left w:val="nil"/>
              <w:bottom w:val="nil"/>
              <w:right w:val="nil"/>
            </w:tcBorders>
            <w:shd w:val="clear" w:color="auto" w:fill="auto"/>
            <w:noWrap/>
            <w:vAlign w:val="bottom"/>
            <w:hideMark/>
          </w:tcPr>
          <w:p w14:paraId="475715FF"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0.275</w:t>
            </w:r>
          </w:p>
        </w:tc>
        <w:tc>
          <w:tcPr>
            <w:tcW w:w="555" w:type="pct"/>
            <w:tcBorders>
              <w:top w:val="nil"/>
              <w:left w:val="nil"/>
              <w:bottom w:val="nil"/>
              <w:right w:val="nil"/>
            </w:tcBorders>
            <w:shd w:val="clear" w:color="auto" w:fill="auto"/>
            <w:noWrap/>
            <w:vAlign w:val="bottom"/>
            <w:hideMark/>
          </w:tcPr>
          <w:p w14:paraId="72F3B30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0.166</w:t>
            </w:r>
          </w:p>
        </w:tc>
        <w:tc>
          <w:tcPr>
            <w:tcW w:w="554" w:type="pct"/>
            <w:tcBorders>
              <w:top w:val="nil"/>
              <w:left w:val="nil"/>
              <w:bottom w:val="nil"/>
              <w:right w:val="nil"/>
            </w:tcBorders>
            <w:shd w:val="clear" w:color="auto" w:fill="auto"/>
            <w:noWrap/>
            <w:vAlign w:val="bottom"/>
            <w:hideMark/>
          </w:tcPr>
          <w:p w14:paraId="0A28C44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0.358</w:t>
            </w:r>
          </w:p>
        </w:tc>
        <w:tc>
          <w:tcPr>
            <w:tcW w:w="554" w:type="pct"/>
            <w:tcBorders>
              <w:top w:val="nil"/>
              <w:left w:val="nil"/>
              <w:bottom w:val="nil"/>
              <w:right w:val="nil"/>
            </w:tcBorders>
            <w:shd w:val="clear" w:color="auto" w:fill="auto"/>
            <w:noWrap/>
            <w:vAlign w:val="bottom"/>
            <w:hideMark/>
          </w:tcPr>
          <w:p w14:paraId="58FEA77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0.208</w:t>
            </w:r>
          </w:p>
        </w:tc>
        <w:tc>
          <w:tcPr>
            <w:tcW w:w="556" w:type="pct"/>
            <w:tcBorders>
              <w:top w:val="nil"/>
              <w:left w:val="nil"/>
              <w:bottom w:val="nil"/>
              <w:right w:val="nil"/>
            </w:tcBorders>
            <w:shd w:val="clear" w:color="auto" w:fill="auto"/>
            <w:noWrap/>
            <w:vAlign w:val="bottom"/>
            <w:hideMark/>
          </w:tcPr>
          <w:p w14:paraId="3C6A771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0.139</w:t>
            </w:r>
          </w:p>
        </w:tc>
        <w:tc>
          <w:tcPr>
            <w:tcW w:w="554" w:type="pct"/>
            <w:tcBorders>
              <w:top w:val="nil"/>
              <w:left w:val="nil"/>
              <w:bottom w:val="nil"/>
              <w:right w:val="nil"/>
            </w:tcBorders>
            <w:shd w:val="clear" w:color="auto" w:fill="auto"/>
            <w:noWrap/>
            <w:vAlign w:val="bottom"/>
            <w:hideMark/>
          </w:tcPr>
          <w:p w14:paraId="5B685DF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554" w:type="pct"/>
            <w:tcBorders>
              <w:top w:val="nil"/>
              <w:left w:val="nil"/>
              <w:bottom w:val="nil"/>
              <w:right w:val="nil"/>
            </w:tcBorders>
            <w:shd w:val="clear" w:color="auto" w:fill="auto"/>
            <w:noWrap/>
            <w:vAlign w:val="bottom"/>
            <w:hideMark/>
          </w:tcPr>
          <w:p w14:paraId="4DE8A83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614" w:type="pct"/>
            <w:tcBorders>
              <w:top w:val="nil"/>
              <w:left w:val="nil"/>
              <w:bottom w:val="nil"/>
              <w:right w:val="nil"/>
            </w:tcBorders>
            <w:shd w:val="clear" w:color="auto" w:fill="auto"/>
            <w:noWrap/>
            <w:vAlign w:val="bottom"/>
            <w:hideMark/>
          </w:tcPr>
          <w:p w14:paraId="718917C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r>
      <w:tr w:rsidR="00583D9B" w:rsidRPr="00583D9B" w14:paraId="4088199A" w14:textId="77777777" w:rsidTr="00FA43D0">
        <w:trPr>
          <w:trHeight w:val="356"/>
        </w:trPr>
        <w:tc>
          <w:tcPr>
            <w:tcW w:w="505" w:type="pct"/>
            <w:tcBorders>
              <w:top w:val="nil"/>
              <w:left w:val="nil"/>
              <w:bottom w:val="nil"/>
              <w:right w:val="nil"/>
            </w:tcBorders>
            <w:shd w:val="clear" w:color="auto" w:fill="auto"/>
            <w:noWrap/>
            <w:vAlign w:val="bottom"/>
            <w:hideMark/>
          </w:tcPr>
          <w:p w14:paraId="4B29EC3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0.430</w:t>
            </w:r>
          </w:p>
        </w:tc>
        <w:tc>
          <w:tcPr>
            <w:tcW w:w="554" w:type="pct"/>
            <w:tcBorders>
              <w:top w:val="nil"/>
              <w:left w:val="nil"/>
              <w:bottom w:val="nil"/>
              <w:right w:val="nil"/>
            </w:tcBorders>
            <w:shd w:val="clear" w:color="auto" w:fill="auto"/>
            <w:noWrap/>
            <w:vAlign w:val="bottom"/>
            <w:hideMark/>
          </w:tcPr>
          <w:p w14:paraId="22579FE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0.258</w:t>
            </w:r>
          </w:p>
        </w:tc>
        <w:tc>
          <w:tcPr>
            <w:tcW w:w="555" w:type="pct"/>
            <w:tcBorders>
              <w:top w:val="nil"/>
              <w:left w:val="nil"/>
              <w:bottom w:val="nil"/>
              <w:right w:val="nil"/>
            </w:tcBorders>
            <w:shd w:val="clear" w:color="auto" w:fill="auto"/>
            <w:noWrap/>
            <w:vAlign w:val="bottom"/>
            <w:hideMark/>
          </w:tcPr>
          <w:p w14:paraId="169DEA9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0.148</w:t>
            </w:r>
          </w:p>
        </w:tc>
        <w:tc>
          <w:tcPr>
            <w:tcW w:w="554" w:type="pct"/>
            <w:tcBorders>
              <w:top w:val="nil"/>
              <w:left w:val="nil"/>
              <w:bottom w:val="nil"/>
              <w:right w:val="nil"/>
            </w:tcBorders>
            <w:shd w:val="clear" w:color="auto" w:fill="auto"/>
            <w:noWrap/>
            <w:vAlign w:val="bottom"/>
            <w:hideMark/>
          </w:tcPr>
          <w:p w14:paraId="433D408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0.541</w:t>
            </w:r>
          </w:p>
        </w:tc>
        <w:tc>
          <w:tcPr>
            <w:tcW w:w="554" w:type="pct"/>
            <w:tcBorders>
              <w:top w:val="nil"/>
              <w:left w:val="nil"/>
              <w:bottom w:val="nil"/>
              <w:right w:val="nil"/>
            </w:tcBorders>
            <w:shd w:val="clear" w:color="auto" w:fill="auto"/>
            <w:noWrap/>
            <w:vAlign w:val="bottom"/>
            <w:hideMark/>
          </w:tcPr>
          <w:p w14:paraId="1FE1523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0.402</w:t>
            </w:r>
          </w:p>
        </w:tc>
        <w:tc>
          <w:tcPr>
            <w:tcW w:w="556" w:type="pct"/>
            <w:tcBorders>
              <w:top w:val="nil"/>
              <w:left w:val="nil"/>
              <w:bottom w:val="nil"/>
              <w:right w:val="nil"/>
            </w:tcBorders>
            <w:shd w:val="clear" w:color="auto" w:fill="auto"/>
            <w:noWrap/>
            <w:vAlign w:val="bottom"/>
            <w:hideMark/>
          </w:tcPr>
          <w:p w14:paraId="221AB86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0.210</w:t>
            </w:r>
          </w:p>
        </w:tc>
        <w:tc>
          <w:tcPr>
            <w:tcW w:w="554" w:type="pct"/>
            <w:tcBorders>
              <w:top w:val="nil"/>
              <w:left w:val="nil"/>
              <w:bottom w:val="nil"/>
              <w:right w:val="nil"/>
            </w:tcBorders>
            <w:shd w:val="clear" w:color="auto" w:fill="auto"/>
            <w:noWrap/>
            <w:vAlign w:val="bottom"/>
            <w:hideMark/>
          </w:tcPr>
          <w:p w14:paraId="7622284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0.004</w:t>
            </w:r>
          </w:p>
        </w:tc>
        <w:tc>
          <w:tcPr>
            <w:tcW w:w="554" w:type="pct"/>
            <w:tcBorders>
              <w:top w:val="nil"/>
              <w:left w:val="nil"/>
              <w:bottom w:val="nil"/>
              <w:right w:val="nil"/>
            </w:tcBorders>
            <w:shd w:val="clear" w:color="auto" w:fill="auto"/>
            <w:noWrap/>
            <w:vAlign w:val="bottom"/>
            <w:hideMark/>
          </w:tcPr>
          <w:p w14:paraId="176F2CB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614" w:type="pct"/>
            <w:tcBorders>
              <w:top w:val="nil"/>
              <w:left w:val="nil"/>
              <w:bottom w:val="nil"/>
              <w:right w:val="nil"/>
            </w:tcBorders>
            <w:shd w:val="clear" w:color="auto" w:fill="auto"/>
            <w:noWrap/>
            <w:vAlign w:val="bottom"/>
            <w:hideMark/>
          </w:tcPr>
          <w:p w14:paraId="1F133FE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tr w:rsidR="00583D9B" w:rsidRPr="00583D9B" w14:paraId="645C350C" w14:textId="77777777" w:rsidTr="00FA43D0">
        <w:trPr>
          <w:trHeight w:val="356"/>
        </w:trPr>
        <w:tc>
          <w:tcPr>
            <w:tcW w:w="505" w:type="pct"/>
            <w:tcBorders>
              <w:top w:val="nil"/>
              <w:left w:val="nil"/>
              <w:bottom w:val="nil"/>
              <w:right w:val="nil"/>
            </w:tcBorders>
            <w:shd w:val="clear" w:color="auto" w:fill="auto"/>
            <w:noWrap/>
            <w:vAlign w:val="bottom"/>
            <w:hideMark/>
          </w:tcPr>
          <w:p w14:paraId="404AECC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0.281</w:t>
            </w:r>
          </w:p>
        </w:tc>
        <w:tc>
          <w:tcPr>
            <w:tcW w:w="554" w:type="pct"/>
            <w:tcBorders>
              <w:top w:val="nil"/>
              <w:left w:val="nil"/>
              <w:bottom w:val="nil"/>
              <w:right w:val="nil"/>
            </w:tcBorders>
            <w:shd w:val="clear" w:color="auto" w:fill="auto"/>
            <w:noWrap/>
            <w:vAlign w:val="bottom"/>
            <w:hideMark/>
          </w:tcPr>
          <w:p w14:paraId="156990B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0.168</w:t>
            </w:r>
          </w:p>
        </w:tc>
        <w:tc>
          <w:tcPr>
            <w:tcW w:w="555" w:type="pct"/>
            <w:tcBorders>
              <w:top w:val="nil"/>
              <w:left w:val="nil"/>
              <w:bottom w:val="nil"/>
              <w:right w:val="nil"/>
            </w:tcBorders>
            <w:shd w:val="clear" w:color="auto" w:fill="auto"/>
            <w:noWrap/>
            <w:vAlign w:val="bottom"/>
            <w:hideMark/>
          </w:tcPr>
          <w:p w14:paraId="0DE185D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0.083</w:t>
            </w:r>
          </w:p>
        </w:tc>
        <w:tc>
          <w:tcPr>
            <w:tcW w:w="554" w:type="pct"/>
            <w:tcBorders>
              <w:top w:val="nil"/>
              <w:left w:val="nil"/>
              <w:bottom w:val="nil"/>
              <w:right w:val="nil"/>
            </w:tcBorders>
            <w:shd w:val="clear" w:color="auto" w:fill="auto"/>
            <w:noWrap/>
            <w:vAlign w:val="bottom"/>
            <w:hideMark/>
          </w:tcPr>
          <w:p w14:paraId="1FD835E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0.539</w:t>
            </w:r>
          </w:p>
        </w:tc>
        <w:tc>
          <w:tcPr>
            <w:tcW w:w="554" w:type="pct"/>
            <w:tcBorders>
              <w:top w:val="nil"/>
              <w:left w:val="nil"/>
              <w:bottom w:val="nil"/>
              <w:right w:val="nil"/>
            </w:tcBorders>
            <w:shd w:val="clear" w:color="auto" w:fill="auto"/>
            <w:noWrap/>
            <w:vAlign w:val="bottom"/>
            <w:hideMark/>
          </w:tcPr>
          <w:p w14:paraId="44991D50"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0.338</w:t>
            </w:r>
          </w:p>
        </w:tc>
        <w:tc>
          <w:tcPr>
            <w:tcW w:w="556" w:type="pct"/>
            <w:tcBorders>
              <w:top w:val="nil"/>
              <w:left w:val="nil"/>
              <w:bottom w:val="nil"/>
              <w:right w:val="nil"/>
            </w:tcBorders>
            <w:shd w:val="clear" w:color="auto" w:fill="auto"/>
            <w:noWrap/>
            <w:vAlign w:val="bottom"/>
            <w:hideMark/>
          </w:tcPr>
          <w:p w14:paraId="41064E9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0.222</w:t>
            </w:r>
          </w:p>
        </w:tc>
        <w:tc>
          <w:tcPr>
            <w:tcW w:w="554" w:type="pct"/>
            <w:tcBorders>
              <w:top w:val="nil"/>
              <w:left w:val="nil"/>
              <w:bottom w:val="nil"/>
              <w:right w:val="nil"/>
            </w:tcBorders>
            <w:shd w:val="clear" w:color="auto" w:fill="auto"/>
            <w:noWrap/>
            <w:vAlign w:val="bottom"/>
            <w:hideMark/>
          </w:tcPr>
          <w:p w14:paraId="2A01F07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554" w:type="pct"/>
            <w:tcBorders>
              <w:top w:val="nil"/>
              <w:left w:val="nil"/>
              <w:bottom w:val="nil"/>
              <w:right w:val="nil"/>
            </w:tcBorders>
            <w:shd w:val="clear" w:color="auto" w:fill="auto"/>
            <w:noWrap/>
            <w:vAlign w:val="bottom"/>
            <w:hideMark/>
          </w:tcPr>
          <w:p w14:paraId="2772D78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614" w:type="pct"/>
            <w:tcBorders>
              <w:top w:val="nil"/>
              <w:left w:val="nil"/>
              <w:bottom w:val="nil"/>
              <w:right w:val="nil"/>
            </w:tcBorders>
            <w:shd w:val="clear" w:color="auto" w:fill="auto"/>
            <w:noWrap/>
            <w:vAlign w:val="bottom"/>
            <w:hideMark/>
          </w:tcPr>
          <w:p w14:paraId="7BC2344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r>
      <w:tr w:rsidR="00583D9B" w:rsidRPr="00583D9B" w14:paraId="610C3DB3" w14:textId="77777777" w:rsidTr="00FA43D0">
        <w:trPr>
          <w:trHeight w:val="356"/>
        </w:trPr>
        <w:tc>
          <w:tcPr>
            <w:tcW w:w="505" w:type="pct"/>
            <w:tcBorders>
              <w:top w:val="nil"/>
              <w:left w:val="nil"/>
              <w:bottom w:val="nil"/>
              <w:right w:val="nil"/>
            </w:tcBorders>
            <w:shd w:val="clear" w:color="auto" w:fill="auto"/>
            <w:noWrap/>
            <w:vAlign w:val="bottom"/>
            <w:hideMark/>
          </w:tcPr>
          <w:p w14:paraId="406C027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0.543</w:t>
            </w:r>
          </w:p>
        </w:tc>
        <w:tc>
          <w:tcPr>
            <w:tcW w:w="554" w:type="pct"/>
            <w:tcBorders>
              <w:top w:val="nil"/>
              <w:left w:val="nil"/>
              <w:bottom w:val="nil"/>
              <w:right w:val="nil"/>
            </w:tcBorders>
            <w:shd w:val="clear" w:color="auto" w:fill="auto"/>
            <w:noWrap/>
            <w:vAlign w:val="bottom"/>
            <w:hideMark/>
          </w:tcPr>
          <w:p w14:paraId="0AA7B22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0.328</w:t>
            </w:r>
          </w:p>
        </w:tc>
        <w:tc>
          <w:tcPr>
            <w:tcW w:w="555" w:type="pct"/>
            <w:tcBorders>
              <w:top w:val="nil"/>
              <w:left w:val="nil"/>
              <w:bottom w:val="nil"/>
              <w:right w:val="nil"/>
            </w:tcBorders>
            <w:shd w:val="clear" w:color="auto" w:fill="auto"/>
            <w:noWrap/>
            <w:vAlign w:val="bottom"/>
            <w:hideMark/>
          </w:tcPr>
          <w:p w14:paraId="5E694B1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0.202</w:t>
            </w:r>
          </w:p>
        </w:tc>
        <w:tc>
          <w:tcPr>
            <w:tcW w:w="554" w:type="pct"/>
            <w:tcBorders>
              <w:top w:val="nil"/>
              <w:left w:val="nil"/>
              <w:bottom w:val="nil"/>
              <w:right w:val="nil"/>
            </w:tcBorders>
            <w:shd w:val="clear" w:color="auto" w:fill="auto"/>
            <w:noWrap/>
            <w:vAlign w:val="bottom"/>
            <w:hideMark/>
          </w:tcPr>
          <w:p w14:paraId="0873A168"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0.400</w:t>
            </w:r>
          </w:p>
        </w:tc>
        <w:tc>
          <w:tcPr>
            <w:tcW w:w="554" w:type="pct"/>
            <w:tcBorders>
              <w:top w:val="nil"/>
              <w:left w:val="nil"/>
              <w:bottom w:val="nil"/>
              <w:right w:val="nil"/>
            </w:tcBorders>
            <w:shd w:val="clear" w:color="auto" w:fill="auto"/>
            <w:noWrap/>
            <w:vAlign w:val="bottom"/>
            <w:hideMark/>
          </w:tcPr>
          <w:p w14:paraId="5703CEA6"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0.267</w:t>
            </w:r>
          </w:p>
        </w:tc>
        <w:tc>
          <w:tcPr>
            <w:tcW w:w="556" w:type="pct"/>
            <w:tcBorders>
              <w:top w:val="nil"/>
              <w:left w:val="nil"/>
              <w:bottom w:val="nil"/>
              <w:right w:val="nil"/>
            </w:tcBorders>
            <w:shd w:val="clear" w:color="auto" w:fill="auto"/>
            <w:noWrap/>
            <w:vAlign w:val="bottom"/>
            <w:hideMark/>
          </w:tcPr>
          <w:p w14:paraId="481B952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0.154</w:t>
            </w:r>
          </w:p>
        </w:tc>
        <w:tc>
          <w:tcPr>
            <w:tcW w:w="554" w:type="pct"/>
            <w:tcBorders>
              <w:top w:val="nil"/>
              <w:left w:val="nil"/>
              <w:bottom w:val="nil"/>
              <w:right w:val="nil"/>
            </w:tcBorders>
            <w:shd w:val="clear" w:color="auto" w:fill="auto"/>
            <w:noWrap/>
            <w:vAlign w:val="bottom"/>
            <w:hideMark/>
          </w:tcPr>
          <w:p w14:paraId="65364472"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554" w:type="pct"/>
            <w:tcBorders>
              <w:top w:val="nil"/>
              <w:left w:val="nil"/>
              <w:bottom w:val="nil"/>
              <w:right w:val="nil"/>
            </w:tcBorders>
            <w:shd w:val="clear" w:color="auto" w:fill="auto"/>
            <w:noWrap/>
            <w:vAlign w:val="bottom"/>
            <w:hideMark/>
          </w:tcPr>
          <w:p w14:paraId="6DECC19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614" w:type="pct"/>
            <w:tcBorders>
              <w:top w:val="nil"/>
              <w:left w:val="nil"/>
              <w:bottom w:val="nil"/>
              <w:right w:val="nil"/>
            </w:tcBorders>
            <w:shd w:val="clear" w:color="auto" w:fill="auto"/>
            <w:noWrap/>
            <w:vAlign w:val="bottom"/>
            <w:hideMark/>
          </w:tcPr>
          <w:p w14:paraId="2ECBF1E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tr w:rsidR="00583D9B" w:rsidRPr="00583D9B" w14:paraId="43B48463" w14:textId="77777777" w:rsidTr="00FA43D0">
        <w:trPr>
          <w:trHeight w:val="356"/>
        </w:trPr>
        <w:tc>
          <w:tcPr>
            <w:tcW w:w="505" w:type="pct"/>
            <w:tcBorders>
              <w:top w:val="nil"/>
              <w:left w:val="nil"/>
              <w:bottom w:val="nil"/>
              <w:right w:val="nil"/>
            </w:tcBorders>
            <w:shd w:val="clear" w:color="auto" w:fill="auto"/>
            <w:noWrap/>
            <w:vAlign w:val="bottom"/>
            <w:hideMark/>
          </w:tcPr>
          <w:p w14:paraId="2DA7F5D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0.507</w:t>
            </w:r>
          </w:p>
        </w:tc>
        <w:tc>
          <w:tcPr>
            <w:tcW w:w="554" w:type="pct"/>
            <w:tcBorders>
              <w:top w:val="nil"/>
              <w:left w:val="nil"/>
              <w:bottom w:val="nil"/>
              <w:right w:val="nil"/>
            </w:tcBorders>
            <w:shd w:val="clear" w:color="auto" w:fill="auto"/>
            <w:noWrap/>
            <w:vAlign w:val="bottom"/>
            <w:hideMark/>
          </w:tcPr>
          <w:p w14:paraId="1F8FE01A"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0.306</w:t>
            </w:r>
          </w:p>
        </w:tc>
        <w:tc>
          <w:tcPr>
            <w:tcW w:w="555" w:type="pct"/>
            <w:tcBorders>
              <w:top w:val="nil"/>
              <w:left w:val="nil"/>
              <w:bottom w:val="nil"/>
              <w:right w:val="nil"/>
            </w:tcBorders>
            <w:shd w:val="clear" w:color="auto" w:fill="auto"/>
            <w:noWrap/>
            <w:vAlign w:val="bottom"/>
            <w:hideMark/>
          </w:tcPr>
          <w:p w14:paraId="6D94FD7D"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0.185</w:t>
            </w:r>
          </w:p>
        </w:tc>
        <w:tc>
          <w:tcPr>
            <w:tcW w:w="554" w:type="pct"/>
            <w:tcBorders>
              <w:top w:val="nil"/>
              <w:left w:val="nil"/>
              <w:bottom w:val="nil"/>
              <w:right w:val="nil"/>
            </w:tcBorders>
            <w:shd w:val="clear" w:color="auto" w:fill="auto"/>
            <w:noWrap/>
            <w:vAlign w:val="bottom"/>
            <w:hideMark/>
          </w:tcPr>
          <w:p w14:paraId="07CD9F8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0.488</w:t>
            </w:r>
          </w:p>
        </w:tc>
        <w:tc>
          <w:tcPr>
            <w:tcW w:w="554" w:type="pct"/>
            <w:tcBorders>
              <w:top w:val="nil"/>
              <w:left w:val="nil"/>
              <w:bottom w:val="nil"/>
              <w:right w:val="nil"/>
            </w:tcBorders>
            <w:shd w:val="clear" w:color="auto" w:fill="auto"/>
            <w:noWrap/>
            <w:vAlign w:val="bottom"/>
            <w:hideMark/>
          </w:tcPr>
          <w:p w14:paraId="766D759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0.319</w:t>
            </w:r>
          </w:p>
        </w:tc>
        <w:tc>
          <w:tcPr>
            <w:tcW w:w="556" w:type="pct"/>
            <w:tcBorders>
              <w:top w:val="nil"/>
              <w:left w:val="nil"/>
              <w:bottom w:val="nil"/>
              <w:right w:val="nil"/>
            </w:tcBorders>
            <w:shd w:val="clear" w:color="auto" w:fill="auto"/>
            <w:noWrap/>
            <w:vAlign w:val="bottom"/>
            <w:hideMark/>
          </w:tcPr>
          <w:p w14:paraId="6044747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0.191</w:t>
            </w:r>
          </w:p>
        </w:tc>
        <w:tc>
          <w:tcPr>
            <w:tcW w:w="554" w:type="pct"/>
            <w:tcBorders>
              <w:top w:val="nil"/>
              <w:left w:val="nil"/>
              <w:bottom w:val="nil"/>
              <w:right w:val="nil"/>
            </w:tcBorders>
            <w:shd w:val="clear" w:color="auto" w:fill="auto"/>
            <w:noWrap/>
            <w:vAlign w:val="bottom"/>
            <w:hideMark/>
          </w:tcPr>
          <w:p w14:paraId="3D3436E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c>
          <w:tcPr>
            <w:tcW w:w="554" w:type="pct"/>
            <w:tcBorders>
              <w:top w:val="nil"/>
              <w:left w:val="nil"/>
              <w:bottom w:val="nil"/>
              <w:right w:val="nil"/>
            </w:tcBorders>
            <w:shd w:val="clear" w:color="auto" w:fill="auto"/>
            <w:noWrap/>
            <w:vAlign w:val="bottom"/>
            <w:hideMark/>
          </w:tcPr>
          <w:p w14:paraId="172BB8B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c>
          <w:tcPr>
            <w:tcW w:w="614" w:type="pct"/>
            <w:tcBorders>
              <w:top w:val="nil"/>
              <w:left w:val="nil"/>
              <w:bottom w:val="nil"/>
              <w:right w:val="nil"/>
            </w:tcBorders>
            <w:shd w:val="clear" w:color="auto" w:fill="auto"/>
            <w:noWrap/>
            <w:vAlign w:val="bottom"/>
            <w:hideMark/>
          </w:tcPr>
          <w:p w14:paraId="035A8BDE"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0.000</w:t>
            </w:r>
          </w:p>
        </w:tc>
      </w:tr>
      <w:tr w:rsidR="00583D9B" w:rsidRPr="00583D9B" w14:paraId="35702B0D" w14:textId="77777777" w:rsidTr="00FA43D0">
        <w:trPr>
          <w:trHeight w:val="356"/>
        </w:trPr>
        <w:tc>
          <w:tcPr>
            <w:tcW w:w="505" w:type="pct"/>
            <w:tcBorders>
              <w:top w:val="nil"/>
              <w:left w:val="nil"/>
              <w:bottom w:val="single" w:sz="4" w:space="0" w:color="auto"/>
              <w:right w:val="nil"/>
            </w:tcBorders>
            <w:shd w:val="clear" w:color="auto" w:fill="auto"/>
            <w:noWrap/>
            <w:vAlign w:val="bottom"/>
            <w:hideMark/>
          </w:tcPr>
          <w:p w14:paraId="7F47A167"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0.919</w:t>
            </w:r>
          </w:p>
        </w:tc>
        <w:tc>
          <w:tcPr>
            <w:tcW w:w="554" w:type="pct"/>
            <w:tcBorders>
              <w:top w:val="nil"/>
              <w:left w:val="nil"/>
              <w:bottom w:val="single" w:sz="4" w:space="0" w:color="auto"/>
              <w:right w:val="nil"/>
            </w:tcBorders>
            <w:shd w:val="clear" w:color="auto" w:fill="auto"/>
            <w:noWrap/>
            <w:vAlign w:val="bottom"/>
            <w:hideMark/>
          </w:tcPr>
          <w:p w14:paraId="7A07EBA5"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0.668</w:t>
            </w:r>
          </w:p>
        </w:tc>
        <w:tc>
          <w:tcPr>
            <w:tcW w:w="555" w:type="pct"/>
            <w:tcBorders>
              <w:top w:val="nil"/>
              <w:left w:val="nil"/>
              <w:bottom w:val="single" w:sz="4" w:space="0" w:color="auto"/>
              <w:right w:val="nil"/>
            </w:tcBorders>
            <w:shd w:val="clear" w:color="auto" w:fill="auto"/>
            <w:noWrap/>
            <w:vAlign w:val="bottom"/>
            <w:hideMark/>
          </w:tcPr>
          <w:p w14:paraId="1CE8034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0.299</w:t>
            </w:r>
          </w:p>
        </w:tc>
        <w:tc>
          <w:tcPr>
            <w:tcW w:w="554" w:type="pct"/>
            <w:tcBorders>
              <w:top w:val="nil"/>
              <w:left w:val="nil"/>
              <w:bottom w:val="single" w:sz="4" w:space="0" w:color="auto"/>
              <w:right w:val="nil"/>
            </w:tcBorders>
            <w:shd w:val="clear" w:color="auto" w:fill="auto"/>
            <w:noWrap/>
            <w:vAlign w:val="bottom"/>
            <w:hideMark/>
          </w:tcPr>
          <w:p w14:paraId="0BD217F4"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0.468</w:t>
            </w:r>
          </w:p>
        </w:tc>
        <w:tc>
          <w:tcPr>
            <w:tcW w:w="554" w:type="pct"/>
            <w:tcBorders>
              <w:top w:val="nil"/>
              <w:left w:val="nil"/>
              <w:bottom w:val="single" w:sz="4" w:space="0" w:color="auto"/>
              <w:right w:val="nil"/>
            </w:tcBorders>
            <w:shd w:val="clear" w:color="auto" w:fill="auto"/>
            <w:noWrap/>
            <w:vAlign w:val="bottom"/>
            <w:hideMark/>
          </w:tcPr>
          <w:p w14:paraId="15EDB3B9"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0.307</w:t>
            </w:r>
          </w:p>
        </w:tc>
        <w:tc>
          <w:tcPr>
            <w:tcW w:w="556" w:type="pct"/>
            <w:tcBorders>
              <w:top w:val="nil"/>
              <w:left w:val="nil"/>
              <w:bottom w:val="single" w:sz="4" w:space="0" w:color="auto"/>
              <w:right w:val="nil"/>
            </w:tcBorders>
            <w:shd w:val="clear" w:color="auto" w:fill="auto"/>
            <w:noWrap/>
            <w:vAlign w:val="bottom"/>
            <w:hideMark/>
          </w:tcPr>
          <w:p w14:paraId="5B149001"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0.182</w:t>
            </w:r>
          </w:p>
        </w:tc>
        <w:tc>
          <w:tcPr>
            <w:tcW w:w="554" w:type="pct"/>
            <w:tcBorders>
              <w:top w:val="nil"/>
              <w:left w:val="nil"/>
              <w:bottom w:val="single" w:sz="4" w:space="0" w:color="auto"/>
              <w:right w:val="nil"/>
            </w:tcBorders>
            <w:shd w:val="clear" w:color="auto" w:fill="auto"/>
            <w:noWrap/>
            <w:vAlign w:val="bottom"/>
            <w:hideMark/>
          </w:tcPr>
          <w:p w14:paraId="3EE5615C"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0.003</w:t>
            </w:r>
          </w:p>
        </w:tc>
        <w:tc>
          <w:tcPr>
            <w:tcW w:w="554" w:type="pct"/>
            <w:tcBorders>
              <w:top w:val="nil"/>
              <w:left w:val="nil"/>
              <w:bottom w:val="single" w:sz="4" w:space="0" w:color="auto"/>
              <w:right w:val="nil"/>
            </w:tcBorders>
            <w:shd w:val="clear" w:color="auto" w:fill="auto"/>
            <w:noWrap/>
            <w:vAlign w:val="bottom"/>
            <w:hideMark/>
          </w:tcPr>
          <w:p w14:paraId="00D4EEF3"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0.002</w:t>
            </w:r>
          </w:p>
        </w:tc>
        <w:tc>
          <w:tcPr>
            <w:tcW w:w="614" w:type="pct"/>
            <w:tcBorders>
              <w:top w:val="nil"/>
              <w:left w:val="nil"/>
              <w:bottom w:val="single" w:sz="4" w:space="0" w:color="auto"/>
              <w:right w:val="nil"/>
            </w:tcBorders>
            <w:shd w:val="clear" w:color="auto" w:fill="auto"/>
            <w:noWrap/>
            <w:vAlign w:val="bottom"/>
            <w:hideMark/>
          </w:tcPr>
          <w:p w14:paraId="03DFA2AB" w14:textId="77777777" w:rsidR="00583D9B" w:rsidRPr="00583D9B" w:rsidRDefault="00583D9B" w:rsidP="00EA2814">
            <w:pPr>
              <w:jc w:val="both"/>
              <w:rPr>
                <w:rFonts w:ascii="Times New Roman" w:eastAsia="Times New Roman" w:hAnsi="Times New Roman" w:cs="Times New Roman"/>
                <w:sz w:val="20"/>
                <w:szCs w:val="20"/>
              </w:rPr>
            </w:pPr>
            <w:r w:rsidRPr="00583D9B">
              <w:rPr>
                <w:rFonts w:ascii="Times New Roman" w:eastAsia="Times New Roman" w:hAnsi="Times New Roman" w:cs="Times New Roman"/>
                <w:sz w:val="20"/>
                <w:szCs w:val="20"/>
              </w:rPr>
              <w:t>0.001</w:t>
            </w:r>
          </w:p>
        </w:tc>
      </w:tr>
      <w:bookmarkEnd w:id="45"/>
      <w:bookmarkEnd w:id="46"/>
    </w:tbl>
    <w:p w14:paraId="2B306826" w14:textId="77777777" w:rsidR="005F42C3" w:rsidRPr="006A50A6" w:rsidRDefault="005F42C3" w:rsidP="00EA2814">
      <w:pPr>
        <w:spacing w:after="200" w:line="276" w:lineRule="auto"/>
        <w:jc w:val="both"/>
        <w:rPr>
          <w:rFonts w:ascii="Times New Roman" w:hAnsi="Times New Roman" w:cs="Times New Roman"/>
        </w:rPr>
      </w:pPr>
    </w:p>
    <w:p w14:paraId="7B184CE6" w14:textId="6F1D862B" w:rsidR="005F42C3" w:rsidRPr="00F272C7" w:rsidRDefault="00F272C7" w:rsidP="00EA2814">
      <w:pPr>
        <w:pStyle w:val="Heading3"/>
        <w:spacing w:line="360" w:lineRule="auto"/>
        <w:ind w:left="720"/>
        <w:jc w:val="both"/>
        <w:rPr>
          <w:rFonts w:ascii="Times New Roman" w:hAnsi="Times New Roman" w:cs="Times New Roman"/>
          <w:color w:val="auto"/>
        </w:rPr>
      </w:pPr>
      <w:r>
        <w:rPr>
          <w:rFonts w:ascii="Times New Roman" w:hAnsi="Times New Roman" w:cs="Times New Roman"/>
          <w:color w:val="auto"/>
        </w:rPr>
        <w:t>Table 6:</w:t>
      </w:r>
      <w:r w:rsidR="005F42C3" w:rsidRPr="006A50A6">
        <w:rPr>
          <w:rFonts w:ascii="Times New Roman" w:hAnsi="Times New Roman" w:cs="Times New Roman"/>
          <w:color w:val="auto"/>
        </w:rPr>
        <w:t xml:space="preserve"> </w:t>
      </w:r>
      <w:r w:rsidR="005F42C3" w:rsidRPr="00F76A9B">
        <w:rPr>
          <w:rFonts w:ascii="Times New Roman" w:hAnsi="Times New Roman" w:cs="Times New Roman"/>
          <w:i/>
          <w:iCs/>
          <w:color w:val="auto"/>
        </w:rPr>
        <w:t xml:space="preserve">S. platensis extracts antimicrobial activity on </w:t>
      </w:r>
      <w:r w:rsidRPr="00583D9B">
        <w:rPr>
          <w:rFonts w:ascii="Times New Roman" w:eastAsia="Times New Roman" w:hAnsi="Times New Roman" w:cs="Times New Roman"/>
          <w:i/>
          <w:color w:val="000000" w:themeColor="text1"/>
        </w:rPr>
        <w:t>Staphylococci</w:t>
      </w:r>
      <w:r w:rsidR="005F42C3" w:rsidRPr="00F76A9B">
        <w:rPr>
          <w:rFonts w:ascii="Times New Roman" w:hAnsi="Times New Roman" w:cs="Times New Roman"/>
          <w:i/>
          <w:iCs/>
          <w:color w:val="auto"/>
        </w:rPr>
        <w:t xml:space="preserve"> bacteria modeling using ANFIS model and results are in log CFU/g</w:t>
      </w:r>
    </w:p>
    <w:tbl>
      <w:tblPr>
        <w:tblW w:w="5000" w:type="pct"/>
        <w:tblLook w:val="04A0" w:firstRow="1" w:lastRow="0" w:firstColumn="1" w:lastColumn="0" w:noHBand="0" w:noVBand="1"/>
      </w:tblPr>
      <w:tblGrid>
        <w:gridCol w:w="1064"/>
        <w:gridCol w:w="1065"/>
        <w:gridCol w:w="1063"/>
        <w:gridCol w:w="1063"/>
        <w:gridCol w:w="1063"/>
        <w:gridCol w:w="1065"/>
        <w:gridCol w:w="1063"/>
        <w:gridCol w:w="1063"/>
        <w:gridCol w:w="1067"/>
      </w:tblGrid>
      <w:tr w:rsidR="005F42C3" w:rsidRPr="00F73479" w14:paraId="4E08D044" w14:textId="77777777" w:rsidTr="009C131C">
        <w:trPr>
          <w:trHeight w:val="342"/>
        </w:trPr>
        <w:tc>
          <w:tcPr>
            <w:tcW w:w="5000" w:type="pct"/>
            <w:gridSpan w:val="9"/>
            <w:tcBorders>
              <w:top w:val="single" w:sz="4" w:space="0" w:color="auto"/>
              <w:left w:val="nil"/>
              <w:bottom w:val="nil"/>
              <w:right w:val="nil"/>
            </w:tcBorders>
            <w:shd w:val="clear" w:color="auto" w:fill="auto"/>
            <w:noWrap/>
            <w:vAlign w:val="center"/>
            <w:hideMark/>
          </w:tcPr>
          <w:p w14:paraId="6E4AFE4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 xml:space="preserve">ANFIS Training Stage </w:t>
            </w:r>
            <w:r w:rsidR="00F272C7">
              <w:rPr>
                <w:rFonts w:ascii="Times New Roman" w:eastAsia="Times New Roman" w:hAnsi="Times New Roman" w:cs="Times New Roman"/>
              </w:rPr>
              <w:t>–</w:t>
            </w:r>
            <w:r w:rsidRPr="00F73479">
              <w:rPr>
                <w:rFonts w:ascii="Times New Roman" w:eastAsia="Times New Roman" w:hAnsi="Times New Roman" w:cs="Times New Roman"/>
              </w:rPr>
              <w:t xml:space="preserve"> </w:t>
            </w:r>
            <w:r w:rsidR="00F272C7" w:rsidRPr="00583D9B">
              <w:rPr>
                <w:rFonts w:ascii="Times New Roman" w:eastAsia="Times New Roman" w:hAnsi="Times New Roman" w:cs="Times New Roman"/>
                <w:i/>
                <w:color w:val="000000" w:themeColor="text1"/>
              </w:rPr>
              <w:t>Staphylococci</w:t>
            </w:r>
          </w:p>
        </w:tc>
      </w:tr>
      <w:tr w:rsidR="005F42C3" w:rsidRPr="00F73479" w14:paraId="23E305AA" w14:textId="77777777" w:rsidTr="009C131C">
        <w:trPr>
          <w:trHeight w:val="326"/>
        </w:trPr>
        <w:tc>
          <w:tcPr>
            <w:tcW w:w="1667" w:type="pct"/>
            <w:gridSpan w:val="3"/>
            <w:tcBorders>
              <w:top w:val="single" w:sz="8" w:space="0" w:color="auto"/>
              <w:left w:val="nil"/>
              <w:bottom w:val="single" w:sz="4" w:space="0" w:color="auto"/>
              <w:right w:val="nil"/>
            </w:tcBorders>
            <w:shd w:val="clear" w:color="auto" w:fill="auto"/>
            <w:noWrap/>
            <w:vAlign w:val="center"/>
            <w:hideMark/>
          </w:tcPr>
          <w:p w14:paraId="432A93A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EA</w:t>
            </w:r>
          </w:p>
        </w:tc>
        <w:tc>
          <w:tcPr>
            <w:tcW w:w="1666" w:type="pct"/>
            <w:gridSpan w:val="3"/>
            <w:tcBorders>
              <w:top w:val="single" w:sz="8" w:space="0" w:color="auto"/>
              <w:left w:val="nil"/>
              <w:bottom w:val="single" w:sz="4" w:space="0" w:color="auto"/>
              <w:right w:val="nil"/>
            </w:tcBorders>
            <w:shd w:val="clear" w:color="auto" w:fill="auto"/>
            <w:noWrap/>
            <w:vAlign w:val="center"/>
            <w:hideMark/>
          </w:tcPr>
          <w:p w14:paraId="536F241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EB</w:t>
            </w:r>
          </w:p>
        </w:tc>
        <w:tc>
          <w:tcPr>
            <w:tcW w:w="1667" w:type="pct"/>
            <w:gridSpan w:val="3"/>
            <w:tcBorders>
              <w:top w:val="single" w:sz="8" w:space="0" w:color="auto"/>
              <w:left w:val="nil"/>
              <w:bottom w:val="single" w:sz="4" w:space="0" w:color="auto"/>
              <w:right w:val="nil"/>
            </w:tcBorders>
            <w:shd w:val="clear" w:color="auto" w:fill="auto"/>
            <w:noWrap/>
            <w:vAlign w:val="center"/>
            <w:hideMark/>
          </w:tcPr>
          <w:p w14:paraId="69C7751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EC</w:t>
            </w:r>
          </w:p>
        </w:tc>
      </w:tr>
      <w:tr w:rsidR="005F42C3" w:rsidRPr="00F73479" w14:paraId="23FEAB66" w14:textId="77777777" w:rsidTr="009C131C">
        <w:trPr>
          <w:trHeight w:val="326"/>
        </w:trPr>
        <w:tc>
          <w:tcPr>
            <w:tcW w:w="556" w:type="pct"/>
            <w:tcBorders>
              <w:top w:val="nil"/>
              <w:left w:val="nil"/>
              <w:bottom w:val="single" w:sz="4" w:space="0" w:color="auto"/>
              <w:right w:val="nil"/>
            </w:tcBorders>
            <w:shd w:val="clear" w:color="auto" w:fill="auto"/>
            <w:noWrap/>
            <w:vAlign w:val="center"/>
            <w:hideMark/>
          </w:tcPr>
          <w:p w14:paraId="575D013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1h</w:t>
            </w:r>
          </w:p>
        </w:tc>
        <w:tc>
          <w:tcPr>
            <w:tcW w:w="556" w:type="pct"/>
            <w:tcBorders>
              <w:top w:val="nil"/>
              <w:left w:val="nil"/>
              <w:bottom w:val="single" w:sz="4" w:space="0" w:color="auto"/>
              <w:right w:val="nil"/>
            </w:tcBorders>
            <w:shd w:val="clear" w:color="auto" w:fill="auto"/>
            <w:noWrap/>
            <w:vAlign w:val="center"/>
            <w:hideMark/>
          </w:tcPr>
          <w:p w14:paraId="2605104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24h</w:t>
            </w:r>
          </w:p>
        </w:tc>
        <w:tc>
          <w:tcPr>
            <w:tcW w:w="555" w:type="pct"/>
            <w:tcBorders>
              <w:top w:val="nil"/>
              <w:left w:val="nil"/>
              <w:bottom w:val="single" w:sz="4" w:space="0" w:color="auto"/>
              <w:right w:val="nil"/>
            </w:tcBorders>
            <w:shd w:val="clear" w:color="auto" w:fill="auto"/>
            <w:noWrap/>
            <w:vAlign w:val="center"/>
            <w:hideMark/>
          </w:tcPr>
          <w:p w14:paraId="2B4F019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48h</w:t>
            </w:r>
          </w:p>
        </w:tc>
        <w:tc>
          <w:tcPr>
            <w:tcW w:w="555" w:type="pct"/>
            <w:tcBorders>
              <w:top w:val="nil"/>
              <w:left w:val="nil"/>
              <w:bottom w:val="single" w:sz="4" w:space="0" w:color="auto"/>
              <w:right w:val="nil"/>
            </w:tcBorders>
            <w:shd w:val="clear" w:color="auto" w:fill="auto"/>
            <w:noWrap/>
            <w:vAlign w:val="center"/>
            <w:hideMark/>
          </w:tcPr>
          <w:p w14:paraId="10FD9AE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1h</w:t>
            </w:r>
          </w:p>
        </w:tc>
        <w:tc>
          <w:tcPr>
            <w:tcW w:w="555" w:type="pct"/>
            <w:tcBorders>
              <w:top w:val="nil"/>
              <w:left w:val="nil"/>
              <w:bottom w:val="single" w:sz="4" w:space="0" w:color="auto"/>
              <w:right w:val="nil"/>
            </w:tcBorders>
            <w:shd w:val="clear" w:color="auto" w:fill="auto"/>
            <w:noWrap/>
            <w:vAlign w:val="center"/>
            <w:hideMark/>
          </w:tcPr>
          <w:p w14:paraId="6C2BA87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24h</w:t>
            </w:r>
          </w:p>
        </w:tc>
        <w:tc>
          <w:tcPr>
            <w:tcW w:w="555" w:type="pct"/>
            <w:tcBorders>
              <w:top w:val="nil"/>
              <w:left w:val="nil"/>
              <w:bottom w:val="single" w:sz="4" w:space="0" w:color="auto"/>
              <w:right w:val="nil"/>
            </w:tcBorders>
            <w:shd w:val="clear" w:color="auto" w:fill="auto"/>
            <w:noWrap/>
            <w:vAlign w:val="center"/>
            <w:hideMark/>
          </w:tcPr>
          <w:p w14:paraId="61E9D6C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48h</w:t>
            </w:r>
          </w:p>
        </w:tc>
        <w:tc>
          <w:tcPr>
            <w:tcW w:w="555" w:type="pct"/>
            <w:tcBorders>
              <w:top w:val="nil"/>
              <w:left w:val="nil"/>
              <w:bottom w:val="single" w:sz="4" w:space="0" w:color="auto"/>
              <w:right w:val="nil"/>
            </w:tcBorders>
            <w:shd w:val="clear" w:color="auto" w:fill="auto"/>
            <w:noWrap/>
            <w:vAlign w:val="center"/>
            <w:hideMark/>
          </w:tcPr>
          <w:p w14:paraId="62E2A26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1h</w:t>
            </w:r>
          </w:p>
        </w:tc>
        <w:tc>
          <w:tcPr>
            <w:tcW w:w="555" w:type="pct"/>
            <w:tcBorders>
              <w:top w:val="nil"/>
              <w:left w:val="nil"/>
              <w:bottom w:val="single" w:sz="4" w:space="0" w:color="auto"/>
              <w:right w:val="nil"/>
            </w:tcBorders>
            <w:shd w:val="clear" w:color="auto" w:fill="auto"/>
            <w:noWrap/>
            <w:vAlign w:val="center"/>
            <w:hideMark/>
          </w:tcPr>
          <w:p w14:paraId="2B7E50F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24h</w:t>
            </w:r>
          </w:p>
        </w:tc>
        <w:tc>
          <w:tcPr>
            <w:tcW w:w="557" w:type="pct"/>
            <w:tcBorders>
              <w:top w:val="nil"/>
              <w:left w:val="nil"/>
              <w:bottom w:val="single" w:sz="4" w:space="0" w:color="auto"/>
              <w:right w:val="nil"/>
            </w:tcBorders>
            <w:shd w:val="clear" w:color="auto" w:fill="auto"/>
            <w:noWrap/>
            <w:vAlign w:val="center"/>
            <w:hideMark/>
          </w:tcPr>
          <w:p w14:paraId="27F603D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48h</w:t>
            </w:r>
          </w:p>
        </w:tc>
      </w:tr>
      <w:tr w:rsidR="005F42C3" w:rsidRPr="00F73479" w14:paraId="57D84140" w14:textId="77777777" w:rsidTr="009C131C">
        <w:trPr>
          <w:trHeight w:val="326"/>
        </w:trPr>
        <w:tc>
          <w:tcPr>
            <w:tcW w:w="556" w:type="pct"/>
            <w:tcBorders>
              <w:top w:val="nil"/>
              <w:left w:val="nil"/>
              <w:bottom w:val="nil"/>
              <w:right w:val="nil"/>
            </w:tcBorders>
            <w:shd w:val="clear" w:color="auto" w:fill="auto"/>
            <w:noWrap/>
            <w:vAlign w:val="bottom"/>
            <w:hideMark/>
          </w:tcPr>
          <w:p w14:paraId="7C021C6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0.0319</w:t>
            </w:r>
          </w:p>
        </w:tc>
        <w:tc>
          <w:tcPr>
            <w:tcW w:w="556" w:type="pct"/>
            <w:tcBorders>
              <w:top w:val="nil"/>
              <w:left w:val="nil"/>
              <w:bottom w:val="nil"/>
              <w:right w:val="nil"/>
            </w:tcBorders>
            <w:shd w:val="clear" w:color="auto" w:fill="auto"/>
            <w:noWrap/>
            <w:vAlign w:val="bottom"/>
            <w:hideMark/>
          </w:tcPr>
          <w:p w14:paraId="7809808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0.0519</w:t>
            </w:r>
          </w:p>
        </w:tc>
        <w:tc>
          <w:tcPr>
            <w:tcW w:w="555" w:type="pct"/>
            <w:tcBorders>
              <w:top w:val="nil"/>
              <w:left w:val="nil"/>
              <w:bottom w:val="nil"/>
              <w:right w:val="nil"/>
            </w:tcBorders>
            <w:shd w:val="clear" w:color="auto" w:fill="auto"/>
            <w:noWrap/>
            <w:vAlign w:val="bottom"/>
            <w:hideMark/>
          </w:tcPr>
          <w:p w14:paraId="1F94897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0.0290</w:t>
            </w:r>
          </w:p>
        </w:tc>
        <w:tc>
          <w:tcPr>
            <w:tcW w:w="555" w:type="pct"/>
            <w:tcBorders>
              <w:top w:val="nil"/>
              <w:left w:val="nil"/>
              <w:bottom w:val="nil"/>
              <w:right w:val="nil"/>
            </w:tcBorders>
            <w:shd w:val="clear" w:color="auto" w:fill="auto"/>
            <w:noWrap/>
            <w:vAlign w:val="bottom"/>
            <w:hideMark/>
          </w:tcPr>
          <w:p w14:paraId="206B878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0.1286</w:t>
            </w:r>
          </w:p>
        </w:tc>
        <w:tc>
          <w:tcPr>
            <w:tcW w:w="555" w:type="pct"/>
            <w:tcBorders>
              <w:top w:val="nil"/>
              <w:left w:val="nil"/>
              <w:bottom w:val="nil"/>
              <w:right w:val="nil"/>
            </w:tcBorders>
            <w:shd w:val="clear" w:color="auto" w:fill="auto"/>
            <w:noWrap/>
            <w:vAlign w:val="bottom"/>
            <w:hideMark/>
          </w:tcPr>
          <w:p w14:paraId="583A4CC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4FA17F1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0195395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1.2037</w:t>
            </w:r>
          </w:p>
        </w:tc>
        <w:tc>
          <w:tcPr>
            <w:tcW w:w="555" w:type="pct"/>
            <w:tcBorders>
              <w:top w:val="nil"/>
              <w:left w:val="nil"/>
              <w:bottom w:val="nil"/>
              <w:right w:val="nil"/>
            </w:tcBorders>
            <w:shd w:val="clear" w:color="auto" w:fill="auto"/>
            <w:noWrap/>
            <w:vAlign w:val="bottom"/>
            <w:hideMark/>
          </w:tcPr>
          <w:p w14:paraId="54C4DFD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0.8272</w:t>
            </w:r>
          </w:p>
        </w:tc>
        <w:tc>
          <w:tcPr>
            <w:tcW w:w="557" w:type="pct"/>
            <w:tcBorders>
              <w:top w:val="nil"/>
              <w:left w:val="nil"/>
              <w:bottom w:val="nil"/>
              <w:right w:val="nil"/>
            </w:tcBorders>
            <w:shd w:val="clear" w:color="auto" w:fill="auto"/>
            <w:noWrap/>
            <w:vAlign w:val="bottom"/>
            <w:hideMark/>
          </w:tcPr>
          <w:p w14:paraId="1FCB5DC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0.0425</w:t>
            </w:r>
          </w:p>
        </w:tc>
      </w:tr>
      <w:tr w:rsidR="005F42C3" w:rsidRPr="00F73479" w14:paraId="7607FD9E" w14:textId="77777777" w:rsidTr="009C131C">
        <w:trPr>
          <w:trHeight w:val="326"/>
        </w:trPr>
        <w:tc>
          <w:tcPr>
            <w:tcW w:w="556" w:type="pct"/>
            <w:tcBorders>
              <w:top w:val="nil"/>
              <w:left w:val="nil"/>
              <w:bottom w:val="nil"/>
              <w:right w:val="nil"/>
            </w:tcBorders>
            <w:shd w:val="clear" w:color="auto" w:fill="auto"/>
            <w:noWrap/>
            <w:vAlign w:val="bottom"/>
            <w:hideMark/>
          </w:tcPr>
          <w:p w14:paraId="1E4C1E6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0.0755</w:t>
            </w:r>
          </w:p>
        </w:tc>
        <w:tc>
          <w:tcPr>
            <w:tcW w:w="556" w:type="pct"/>
            <w:tcBorders>
              <w:top w:val="nil"/>
              <w:left w:val="nil"/>
              <w:bottom w:val="nil"/>
              <w:right w:val="nil"/>
            </w:tcBorders>
            <w:shd w:val="clear" w:color="auto" w:fill="auto"/>
            <w:noWrap/>
            <w:vAlign w:val="bottom"/>
            <w:hideMark/>
          </w:tcPr>
          <w:p w14:paraId="6937FDD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0.0218</w:t>
            </w:r>
          </w:p>
        </w:tc>
        <w:tc>
          <w:tcPr>
            <w:tcW w:w="555" w:type="pct"/>
            <w:tcBorders>
              <w:top w:val="nil"/>
              <w:left w:val="nil"/>
              <w:bottom w:val="nil"/>
              <w:right w:val="nil"/>
            </w:tcBorders>
            <w:shd w:val="clear" w:color="auto" w:fill="auto"/>
            <w:noWrap/>
            <w:vAlign w:val="bottom"/>
            <w:hideMark/>
          </w:tcPr>
          <w:p w14:paraId="2411C41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0.0075</w:t>
            </w:r>
          </w:p>
        </w:tc>
        <w:tc>
          <w:tcPr>
            <w:tcW w:w="555" w:type="pct"/>
            <w:tcBorders>
              <w:top w:val="nil"/>
              <w:left w:val="nil"/>
              <w:bottom w:val="nil"/>
              <w:right w:val="nil"/>
            </w:tcBorders>
            <w:shd w:val="clear" w:color="auto" w:fill="auto"/>
            <w:noWrap/>
            <w:vAlign w:val="bottom"/>
            <w:hideMark/>
          </w:tcPr>
          <w:p w14:paraId="589CC64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0.1553</w:t>
            </w:r>
          </w:p>
        </w:tc>
        <w:tc>
          <w:tcPr>
            <w:tcW w:w="555" w:type="pct"/>
            <w:tcBorders>
              <w:top w:val="nil"/>
              <w:left w:val="nil"/>
              <w:bottom w:val="nil"/>
              <w:right w:val="nil"/>
            </w:tcBorders>
            <w:shd w:val="clear" w:color="auto" w:fill="auto"/>
            <w:noWrap/>
            <w:vAlign w:val="bottom"/>
            <w:hideMark/>
          </w:tcPr>
          <w:p w14:paraId="116E76E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55D4DDE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6251BA2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1.1748</w:t>
            </w:r>
          </w:p>
        </w:tc>
        <w:tc>
          <w:tcPr>
            <w:tcW w:w="555" w:type="pct"/>
            <w:tcBorders>
              <w:top w:val="nil"/>
              <w:left w:val="nil"/>
              <w:bottom w:val="nil"/>
              <w:right w:val="nil"/>
            </w:tcBorders>
            <w:shd w:val="clear" w:color="auto" w:fill="auto"/>
            <w:noWrap/>
            <w:vAlign w:val="bottom"/>
            <w:hideMark/>
          </w:tcPr>
          <w:p w14:paraId="745FAF8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0.0535</w:t>
            </w:r>
          </w:p>
        </w:tc>
        <w:tc>
          <w:tcPr>
            <w:tcW w:w="557" w:type="pct"/>
            <w:tcBorders>
              <w:top w:val="nil"/>
              <w:left w:val="nil"/>
              <w:bottom w:val="nil"/>
              <w:right w:val="nil"/>
            </w:tcBorders>
            <w:shd w:val="clear" w:color="auto" w:fill="auto"/>
            <w:noWrap/>
            <w:vAlign w:val="bottom"/>
            <w:hideMark/>
          </w:tcPr>
          <w:p w14:paraId="15DDB8D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0.0232</w:t>
            </w:r>
          </w:p>
        </w:tc>
      </w:tr>
      <w:tr w:rsidR="005F42C3" w:rsidRPr="00F73479" w14:paraId="07FA3382" w14:textId="77777777" w:rsidTr="009C131C">
        <w:trPr>
          <w:trHeight w:val="326"/>
        </w:trPr>
        <w:tc>
          <w:tcPr>
            <w:tcW w:w="556" w:type="pct"/>
            <w:tcBorders>
              <w:top w:val="nil"/>
              <w:left w:val="nil"/>
              <w:bottom w:val="nil"/>
              <w:right w:val="nil"/>
            </w:tcBorders>
            <w:shd w:val="clear" w:color="auto" w:fill="auto"/>
            <w:noWrap/>
            <w:vAlign w:val="bottom"/>
            <w:hideMark/>
          </w:tcPr>
          <w:p w14:paraId="2B99927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0.1706</w:t>
            </w:r>
          </w:p>
        </w:tc>
        <w:tc>
          <w:tcPr>
            <w:tcW w:w="556" w:type="pct"/>
            <w:tcBorders>
              <w:top w:val="nil"/>
              <w:left w:val="nil"/>
              <w:bottom w:val="nil"/>
              <w:right w:val="nil"/>
            </w:tcBorders>
            <w:shd w:val="clear" w:color="auto" w:fill="auto"/>
            <w:noWrap/>
            <w:vAlign w:val="bottom"/>
            <w:hideMark/>
          </w:tcPr>
          <w:p w14:paraId="3D954AB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0.2361</w:t>
            </w:r>
          </w:p>
        </w:tc>
        <w:tc>
          <w:tcPr>
            <w:tcW w:w="555" w:type="pct"/>
            <w:tcBorders>
              <w:top w:val="nil"/>
              <w:left w:val="nil"/>
              <w:bottom w:val="nil"/>
              <w:right w:val="nil"/>
            </w:tcBorders>
            <w:shd w:val="clear" w:color="auto" w:fill="auto"/>
            <w:noWrap/>
            <w:vAlign w:val="bottom"/>
            <w:hideMark/>
          </w:tcPr>
          <w:p w14:paraId="2360BDC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0.0909</w:t>
            </w:r>
          </w:p>
        </w:tc>
        <w:tc>
          <w:tcPr>
            <w:tcW w:w="555" w:type="pct"/>
            <w:tcBorders>
              <w:top w:val="nil"/>
              <w:left w:val="nil"/>
              <w:bottom w:val="nil"/>
              <w:right w:val="nil"/>
            </w:tcBorders>
            <w:shd w:val="clear" w:color="auto" w:fill="auto"/>
            <w:noWrap/>
            <w:vAlign w:val="bottom"/>
            <w:hideMark/>
          </w:tcPr>
          <w:p w14:paraId="515E417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0.1676</w:t>
            </w:r>
          </w:p>
        </w:tc>
        <w:tc>
          <w:tcPr>
            <w:tcW w:w="555" w:type="pct"/>
            <w:tcBorders>
              <w:top w:val="nil"/>
              <w:left w:val="nil"/>
              <w:bottom w:val="nil"/>
              <w:right w:val="nil"/>
            </w:tcBorders>
            <w:shd w:val="clear" w:color="auto" w:fill="auto"/>
            <w:noWrap/>
            <w:vAlign w:val="bottom"/>
            <w:hideMark/>
          </w:tcPr>
          <w:p w14:paraId="2801F32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6DD919B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3CBC94C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1.3000</w:t>
            </w:r>
          </w:p>
        </w:tc>
        <w:tc>
          <w:tcPr>
            <w:tcW w:w="555" w:type="pct"/>
            <w:tcBorders>
              <w:top w:val="nil"/>
              <w:left w:val="nil"/>
              <w:bottom w:val="nil"/>
              <w:right w:val="nil"/>
            </w:tcBorders>
            <w:shd w:val="clear" w:color="auto" w:fill="auto"/>
            <w:noWrap/>
            <w:vAlign w:val="bottom"/>
            <w:hideMark/>
          </w:tcPr>
          <w:p w14:paraId="29A4E76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0.0783</w:t>
            </w:r>
          </w:p>
        </w:tc>
        <w:tc>
          <w:tcPr>
            <w:tcW w:w="557" w:type="pct"/>
            <w:tcBorders>
              <w:top w:val="nil"/>
              <w:left w:val="nil"/>
              <w:bottom w:val="nil"/>
              <w:right w:val="nil"/>
            </w:tcBorders>
            <w:shd w:val="clear" w:color="auto" w:fill="auto"/>
            <w:noWrap/>
            <w:vAlign w:val="bottom"/>
            <w:hideMark/>
          </w:tcPr>
          <w:p w14:paraId="364ECC2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0.0800</w:t>
            </w:r>
          </w:p>
        </w:tc>
      </w:tr>
      <w:tr w:rsidR="005F42C3" w:rsidRPr="00F73479" w14:paraId="103398C7" w14:textId="77777777" w:rsidTr="009C131C">
        <w:trPr>
          <w:trHeight w:val="326"/>
        </w:trPr>
        <w:tc>
          <w:tcPr>
            <w:tcW w:w="556" w:type="pct"/>
            <w:tcBorders>
              <w:top w:val="nil"/>
              <w:left w:val="nil"/>
              <w:bottom w:val="nil"/>
              <w:right w:val="nil"/>
            </w:tcBorders>
            <w:shd w:val="clear" w:color="auto" w:fill="auto"/>
            <w:noWrap/>
            <w:vAlign w:val="bottom"/>
            <w:hideMark/>
          </w:tcPr>
          <w:p w14:paraId="2496BF1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0.1280</w:t>
            </w:r>
          </w:p>
        </w:tc>
        <w:tc>
          <w:tcPr>
            <w:tcW w:w="556" w:type="pct"/>
            <w:tcBorders>
              <w:top w:val="nil"/>
              <w:left w:val="nil"/>
              <w:bottom w:val="nil"/>
              <w:right w:val="nil"/>
            </w:tcBorders>
            <w:shd w:val="clear" w:color="auto" w:fill="auto"/>
            <w:noWrap/>
            <w:vAlign w:val="bottom"/>
            <w:hideMark/>
          </w:tcPr>
          <w:p w14:paraId="462CDBE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0.0271</w:t>
            </w:r>
          </w:p>
        </w:tc>
        <w:tc>
          <w:tcPr>
            <w:tcW w:w="555" w:type="pct"/>
            <w:tcBorders>
              <w:top w:val="nil"/>
              <w:left w:val="nil"/>
              <w:bottom w:val="nil"/>
              <w:right w:val="nil"/>
            </w:tcBorders>
            <w:shd w:val="clear" w:color="auto" w:fill="auto"/>
            <w:noWrap/>
            <w:vAlign w:val="bottom"/>
            <w:hideMark/>
          </w:tcPr>
          <w:p w14:paraId="41FCCF8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0.0082</w:t>
            </w:r>
          </w:p>
        </w:tc>
        <w:tc>
          <w:tcPr>
            <w:tcW w:w="555" w:type="pct"/>
            <w:tcBorders>
              <w:top w:val="nil"/>
              <w:left w:val="nil"/>
              <w:bottom w:val="nil"/>
              <w:right w:val="nil"/>
            </w:tcBorders>
            <w:shd w:val="clear" w:color="auto" w:fill="auto"/>
            <w:noWrap/>
            <w:vAlign w:val="bottom"/>
            <w:hideMark/>
          </w:tcPr>
          <w:p w14:paraId="1AB2917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0.1200</w:t>
            </w:r>
          </w:p>
        </w:tc>
        <w:tc>
          <w:tcPr>
            <w:tcW w:w="555" w:type="pct"/>
            <w:tcBorders>
              <w:top w:val="nil"/>
              <w:left w:val="nil"/>
              <w:bottom w:val="nil"/>
              <w:right w:val="nil"/>
            </w:tcBorders>
            <w:shd w:val="clear" w:color="auto" w:fill="auto"/>
            <w:noWrap/>
            <w:vAlign w:val="bottom"/>
            <w:hideMark/>
          </w:tcPr>
          <w:p w14:paraId="4F833BC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789907F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21D2DA2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1.1882</w:t>
            </w:r>
          </w:p>
        </w:tc>
        <w:tc>
          <w:tcPr>
            <w:tcW w:w="555" w:type="pct"/>
            <w:tcBorders>
              <w:top w:val="nil"/>
              <w:left w:val="nil"/>
              <w:bottom w:val="nil"/>
              <w:right w:val="nil"/>
            </w:tcBorders>
            <w:shd w:val="clear" w:color="auto" w:fill="auto"/>
            <w:noWrap/>
            <w:vAlign w:val="bottom"/>
            <w:hideMark/>
          </w:tcPr>
          <w:p w14:paraId="310710B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0.9514</w:t>
            </w:r>
          </w:p>
        </w:tc>
        <w:tc>
          <w:tcPr>
            <w:tcW w:w="557" w:type="pct"/>
            <w:tcBorders>
              <w:top w:val="nil"/>
              <w:left w:val="nil"/>
              <w:bottom w:val="nil"/>
              <w:right w:val="nil"/>
            </w:tcBorders>
            <w:shd w:val="clear" w:color="auto" w:fill="auto"/>
            <w:noWrap/>
            <w:vAlign w:val="bottom"/>
            <w:hideMark/>
          </w:tcPr>
          <w:p w14:paraId="7718DF1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0.4331</w:t>
            </w:r>
          </w:p>
        </w:tc>
      </w:tr>
      <w:tr w:rsidR="005F42C3" w:rsidRPr="00F73479" w14:paraId="1766F40A" w14:textId="77777777" w:rsidTr="009C131C">
        <w:trPr>
          <w:trHeight w:val="326"/>
        </w:trPr>
        <w:tc>
          <w:tcPr>
            <w:tcW w:w="556" w:type="pct"/>
            <w:tcBorders>
              <w:top w:val="nil"/>
              <w:left w:val="nil"/>
              <w:bottom w:val="nil"/>
              <w:right w:val="nil"/>
            </w:tcBorders>
            <w:shd w:val="clear" w:color="auto" w:fill="auto"/>
            <w:noWrap/>
            <w:vAlign w:val="bottom"/>
            <w:hideMark/>
          </w:tcPr>
          <w:p w14:paraId="2678C3E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0.0518</w:t>
            </w:r>
          </w:p>
        </w:tc>
        <w:tc>
          <w:tcPr>
            <w:tcW w:w="556" w:type="pct"/>
            <w:tcBorders>
              <w:top w:val="nil"/>
              <w:left w:val="nil"/>
              <w:bottom w:val="nil"/>
              <w:right w:val="nil"/>
            </w:tcBorders>
            <w:shd w:val="clear" w:color="auto" w:fill="auto"/>
            <w:noWrap/>
            <w:vAlign w:val="bottom"/>
            <w:hideMark/>
          </w:tcPr>
          <w:p w14:paraId="0200B5A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0.0850</w:t>
            </w:r>
          </w:p>
        </w:tc>
        <w:tc>
          <w:tcPr>
            <w:tcW w:w="555" w:type="pct"/>
            <w:tcBorders>
              <w:top w:val="nil"/>
              <w:left w:val="nil"/>
              <w:bottom w:val="nil"/>
              <w:right w:val="nil"/>
            </w:tcBorders>
            <w:shd w:val="clear" w:color="auto" w:fill="auto"/>
            <w:noWrap/>
            <w:vAlign w:val="bottom"/>
            <w:hideMark/>
          </w:tcPr>
          <w:p w14:paraId="7044E89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0.0168</w:t>
            </w:r>
          </w:p>
        </w:tc>
        <w:tc>
          <w:tcPr>
            <w:tcW w:w="555" w:type="pct"/>
            <w:tcBorders>
              <w:top w:val="nil"/>
              <w:left w:val="nil"/>
              <w:bottom w:val="nil"/>
              <w:right w:val="nil"/>
            </w:tcBorders>
            <w:shd w:val="clear" w:color="auto" w:fill="auto"/>
            <w:noWrap/>
            <w:vAlign w:val="bottom"/>
            <w:hideMark/>
          </w:tcPr>
          <w:p w14:paraId="1E9B891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0.1286</w:t>
            </w:r>
          </w:p>
        </w:tc>
        <w:tc>
          <w:tcPr>
            <w:tcW w:w="555" w:type="pct"/>
            <w:tcBorders>
              <w:top w:val="nil"/>
              <w:left w:val="nil"/>
              <w:bottom w:val="nil"/>
              <w:right w:val="nil"/>
            </w:tcBorders>
            <w:shd w:val="clear" w:color="auto" w:fill="auto"/>
            <w:noWrap/>
            <w:vAlign w:val="bottom"/>
            <w:hideMark/>
          </w:tcPr>
          <w:p w14:paraId="4FE692D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5B9D16E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0.0000</w:t>
            </w:r>
          </w:p>
        </w:tc>
        <w:tc>
          <w:tcPr>
            <w:tcW w:w="555" w:type="pct"/>
            <w:tcBorders>
              <w:top w:val="nil"/>
              <w:left w:val="nil"/>
              <w:bottom w:val="nil"/>
              <w:right w:val="nil"/>
            </w:tcBorders>
            <w:shd w:val="clear" w:color="auto" w:fill="auto"/>
            <w:noWrap/>
            <w:vAlign w:val="bottom"/>
            <w:hideMark/>
          </w:tcPr>
          <w:p w14:paraId="3483937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1.1324</w:t>
            </w:r>
          </w:p>
        </w:tc>
        <w:tc>
          <w:tcPr>
            <w:tcW w:w="555" w:type="pct"/>
            <w:tcBorders>
              <w:top w:val="nil"/>
              <w:left w:val="nil"/>
              <w:bottom w:val="nil"/>
              <w:right w:val="nil"/>
            </w:tcBorders>
            <w:shd w:val="clear" w:color="auto" w:fill="auto"/>
            <w:noWrap/>
            <w:vAlign w:val="bottom"/>
            <w:hideMark/>
          </w:tcPr>
          <w:p w14:paraId="36BD6BB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0.6450</w:t>
            </w:r>
          </w:p>
        </w:tc>
        <w:tc>
          <w:tcPr>
            <w:tcW w:w="557" w:type="pct"/>
            <w:tcBorders>
              <w:top w:val="nil"/>
              <w:left w:val="nil"/>
              <w:bottom w:val="nil"/>
              <w:right w:val="nil"/>
            </w:tcBorders>
            <w:shd w:val="clear" w:color="auto" w:fill="auto"/>
            <w:noWrap/>
            <w:vAlign w:val="bottom"/>
            <w:hideMark/>
          </w:tcPr>
          <w:p w14:paraId="1BDA0E6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0.0389</w:t>
            </w:r>
          </w:p>
        </w:tc>
      </w:tr>
      <w:tr w:rsidR="005F42C3" w:rsidRPr="00F73479" w14:paraId="0A400F0F" w14:textId="77777777" w:rsidTr="009C131C">
        <w:trPr>
          <w:trHeight w:val="326"/>
        </w:trPr>
        <w:tc>
          <w:tcPr>
            <w:tcW w:w="556" w:type="pct"/>
            <w:tcBorders>
              <w:top w:val="nil"/>
              <w:left w:val="nil"/>
              <w:bottom w:val="nil"/>
              <w:right w:val="nil"/>
            </w:tcBorders>
            <w:shd w:val="clear" w:color="auto" w:fill="auto"/>
            <w:noWrap/>
            <w:vAlign w:val="bottom"/>
            <w:hideMark/>
          </w:tcPr>
          <w:p w14:paraId="63ACD1B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0.2878</w:t>
            </w:r>
          </w:p>
        </w:tc>
        <w:tc>
          <w:tcPr>
            <w:tcW w:w="556" w:type="pct"/>
            <w:tcBorders>
              <w:top w:val="nil"/>
              <w:left w:val="nil"/>
              <w:bottom w:val="nil"/>
              <w:right w:val="nil"/>
            </w:tcBorders>
            <w:shd w:val="clear" w:color="auto" w:fill="auto"/>
            <w:noWrap/>
            <w:vAlign w:val="bottom"/>
            <w:hideMark/>
          </w:tcPr>
          <w:p w14:paraId="77F6282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0.1634</w:t>
            </w:r>
          </w:p>
        </w:tc>
        <w:tc>
          <w:tcPr>
            <w:tcW w:w="555" w:type="pct"/>
            <w:tcBorders>
              <w:top w:val="nil"/>
              <w:left w:val="nil"/>
              <w:bottom w:val="nil"/>
              <w:right w:val="nil"/>
            </w:tcBorders>
            <w:shd w:val="clear" w:color="auto" w:fill="auto"/>
            <w:noWrap/>
            <w:vAlign w:val="bottom"/>
            <w:hideMark/>
          </w:tcPr>
          <w:p w14:paraId="396F55B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0.0832</w:t>
            </w:r>
          </w:p>
        </w:tc>
        <w:tc>
          <w:tcPr>
            <w:tcW w:w="555" w:type="pct"/>
            <w:tcBorders>
              <w:top w:val="nil"/>
              <w:left w:val="nil"/>
              <w:bottom w:val="nil"/>
              <w:right w:val="nil"/>
            </w:tcBorders>
            <w:shd w:val="clear" w:color="auto" w:fill="auto"/>
            <w:noWrap/>
            <w:vAlign w:val="bottom"/>
            <w:hideMark/>
          </w:tcPr>
          <w:p w14:paraId="7F38C09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0.2257</w:t>
            </w:r>
          </w:p>
        </w:tc>
        <w:tc>
          <w:tcPr>
            <w:tcW w:w="555" w:type="pct"/>
            <w:tcBorders>
              <w:top w:val="nil"/>
              <w:left w:val="nil"/>
              <w:bottom w:val="nil"/>
              <w:right w:val="nil"/>
            </w:tcBorders>
            <w:shd w:val="clear" w:color="auto" w:fill="auto"/>
            <w:noWrap/>
            <w:vAlign w:val="bottom"/>
            <w:hideMark/>
          </w:tcPr>
          <w:p w14:paraId="3F427DD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0.1290</w:t>
            </w:r>
          </w:p>
        </w:tc>
        <w:tc>
          <w:tcPr>
            <w:tcW w:w="555" w:type="pct"/>
            <w:tcBorders>
              <w:top w:val="nil"/>
              <w:left w:val="nil"/>
              <w:bottom w:val="nil"/>
              <w:right w:val="nil"/>
            </w:tcBorders>
            <w:shd w:val="clear" w:color="auto" w:fill="auto"/>
            <w:noWrap/>
            <w:vAlign w:val="bottom"/>
            <w:hideMark/>
          </w:tcPr>
          <w:p w14:paraId="74E3428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0.0738</w:t>
            </w:r>
          </w:p>
        </w:tc>
        <w:tc>
          <w:tcPr>
            <w:tcW w:w="555" w:type="pct"/>
            <w:tcBorders>
              <w:top w:val="nil"/>
              <w:left w:val="nil"/>
              <w:bottom w:val="nil"/>
              <w:right w:val="nil"/>
            </w:tcBorders>
            <w:shd w:val="clear" w:color="auto" w:fill="auto"/>
            <w:noWrap/>
            <w:vAlign w:val="bottom"/>
            <w:hideMark/>
          </w:tcPr>
          <w:p w14:paraId="4D7D0F1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0.0411</w:t>
            </w:r>
          </w:p>
        </w:tc>
        <w:tc>
          <w:tcPr>
            <w:tcW w:w="555" w:type="pct"/>
            <w:tcBorders>
              <w:top w:val="nil"/>
              <w:left w:val="nil"/>
              <w:bottom w:val="nil"/>
              <w:right w:val="nil"/>
            </w:tcBorders>
            <w:shd w:val="clear" w:color="auto" w:fill="auto"/>
            <w:noWrap/>
            <w:vAlign w:val="bottom"/>
            <w:hideMark/>
          </w:tcPr>
          <w:p w14:paraId="51B7ABC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0.0485</w:t>
            </w:r>
          </w:p>
        </w:tc>
        <w:tc>
          <w:tcPr>
            <w:tcW w:w="557" w:type="pct"/>
            <w:tcBorders>
              <w:top w:val="nil"/>
              <w:left w:val="nil"/>
              <w:bottom w:val="nil"/>
              <w:right w:val="nil"/>
            </w:tcBorders>
            <w:shd w:val="clear" w:color="auto" w:fill="auto"/>
            <w:noWrap/>
            <w:vAlign w:val="bottom"/>
            <w:hideMark/>
          </w:tcPr>
          <w:p w14:paraId="0E450E3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0.0085</w:t>
            </w:r>
          </w:p>
        </w:tc>
      </w:tr>
      <w:tr w:rsidR="005F42C3" w:rsidRPr="00F73479" w14:paraId="28AA8C6F" w14:textId="77777777" w:rsidTr="009C131C">
        <w:trPr>
          <w:trHeight w:val="326"/>
        </w:trPr>
        <w:tc>
          <w:tcPr>
            <w:tcW w:w="556" w:type="pct"/>
            <w:tcBorders>
              <w:top w:val="nil"/>
              <w:left w:val="nil"/>
              <w:bottom w:val="nil"/>
              <w:right w:val="nil"/>
            </w:tcBorders>
            <w:shd w:val="clear" w:color="auto" w:fill="auto"/>
            <w:noWrap/>
            <w:vAlign w:val="bottom"/>
            <w:hideMark/>
          </w:tcPr>
          <w:p w14:paraId="568E5E3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0.1100</w:t>
            </w:r>
          </w:p>
        </w:tc>
        <w:tc>
          <w:tcPr>
            <w:tcW w:w="556" w:type="pct"/>
            <w:tcBorders>
              <w:top w:val="nil"/>
              <w:left w:val="nil"/>
              <w:bottom w:val="nil"/>
              <w:right w:val="nil"/>
            </w:tcBorders>
            <w:shd w:val="clear" w:color="auto" w:fill="auto"/>
            <w:noWrap/>
            <w:vAlign w:val="bottom"/>
            <w:hideMark/>
          </w:tcPr>
          <w:p w14:paraId="2EC0F41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0.0616</w:t>
            </w:r>
          </w:p>
        </w:tc>
        <w:tc>
          <w:tcPr>
            <w:tcW w:w="555" w:type="pct"/>
            <w:tcBorders>
              <w:top w:val="nil"/>
              <w:left w:val="nil"/>
              <w:bottom w:val="nil"/>
              <w:right w:val="nil"/>
            </w:tcBorders>
            <w:shd w:val="clear" w:color="auto" w:fill="auto"/>
            <w:noWrap/>
            <w:vAlign w:val="bottom"/>
            <w:hideMark/>
          </w:tcPr>
          <w:p w14:paraId="3B60F23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0.0258</w:t>
            </w:r>
          </w:p>
        </w:tc>
        <w:tc>
          <w:tcPr>
            <w:tcW w:w="555" w:type="pct"/>
            <w:tcBorders>
              <w:top w:val="nil"/>
              <w:left w:val="nil"/>
              <w:bottom w:val="nil"/>
              <w:right w:val="nil"/>
            </w:tcBorders>
            <w:shd w:val="clear" w:color="auto" w:fill="auto"/>
            <w:noWrap/>
            <w:vAlign w:val="bottom"/>
            <w:hideMark/>
          </w:tcPr>
          <w:p w14:paraId="11391C5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0.1142</w:t>
            </w:r>
          </w:p>
        </w:tc>
        <w:tc>
          <w:tcPr>
            <w:tcW w:w="555" w:type="pct"/>
            <w:tcBorders>
              <w:top w:val="nil"/>
              <w:left w:val="nil"/>
              <w:bottom w:val="nil"/>
              <w:right w:val="nil"/>
            </w:tcBorders>
            <w:shd w:val="clear" w:color="auto" w:fill="auto"/>
            <w:noWrap/>
            <w:vAlign w:val="bottom"/>
            <w:hideMark/>
          </w:tcPr>
          <w:p w14:paraId="5701392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0.0680</w:t>
            </w:r>
          </w:p>
        </w:tc>
        <w:tc>
          <w:tcPr>
            <w:tcW w:w="555" w:type="pct"/>
            <w:tcBorders>
              <w:top w:val="nil"/>
              <w:left w:val="nil"/>
              <w:bottom w:val="nil"/>
              <w:right w:val="nil"/>
            </w:tcBorders>
            <w:shd w:val="clear" w:color="auto" w:fill="auto"/>
            <w:noWrap/>
            <w:vAlign w:val="bottom"/>
            <w:hideMark/>
          </w:tcPr>
          <w:p w14:paraId="64FB720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0.0301</w:t>
            </w:r>
          </w:p>
        </w:tc>
        <w:tc>
          <w:tcPr>
            <w:tcW w:w="555" w:type="pct"/>
            <w:tcBorders>
              <w:top w:val="nil"/>
              <w:left w:val="nil"/>
              <w:bottom w:val="nil"/>
              <w:right w:val="nil"/>
            </w:tcBorders>
            <w:shd w:val="clear" w:color="auto" w:fill="auto"/>
            <w:noWrap/>
            <w:vAlign w:val="bottom"/>
            <w:hideMark/>
          </w:tcPr>
          <w:p w14:paraId="1D533C7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0.5853</w:t>
            </w:r>
          </w:p>
        </w:tc>
        <w:tc>
          <w:tcPr>
            <w:tcW w:w="555" w:type="pct"/>
            <w:tcBorders>
              <w:top w:val="nil"/>
              <w:left w:val="nil"/>
              <w:bottom w:val="nil"/>
              <w:right w:val="nil"/>
            </w:tcBorders>
            <w:shd w:val="clear" w:color="auto" w:fill="auto"/>
            <w:noWrap/>
            <w:vAlign w:val="bottom"/>
            <w:hideMark/>
          </w:tcPr>
          <w:p w14:paraId="1D4419C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0.4321</w:t>
            </w:r>
          </w:p>
        </w:tc>
        <w:tc>
          <w:tcPr>
            <w:tcW w:w="557" w:type="pct"/>
            <w:tcBorders>
              <w:top w:val="nil"/>
              <w:left w:val="nil"/>
              <w:bottom w:val="nil"/>
              <w:right w:val="nil"/>
            </w:tcBorders>
            <w:shd w:val="clear" w:color="auto" w:fill="auto"/>
            <w:noWrap/>
            <w:vAlign w:val="bottom"/>
            <w:hideMark/>
          </w:tcPr>
          <w:p w14:paraId="589D614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0.2232</w:t>
            </w:r>
          </w:p>
        </w:tc>
      </w:tr>
      <w:tr w:rsidR="005F42C3" w:rsidRPr="00F73479" w14:paraId="51E8C9A6" w14:textId="77777777" w:rsidTr="009C131C">
        <w:trPr>
          <w:trHeight w:val="326"/>
        </w:trPr>
        <w:tc>
          <w:tcPr>
            <w:tcW w:w="556" w:type="pct"/>
            <w:tcBorders>
              <w:top w:val="nil"/>
              <w:left w:val="nil"/>
              <w:bottom w:val="nil"/>
              <w:right w:val="nil"/>
            </w:tcBorders>
            <w:shd w:val="clear" w:color="auto" w:fill="auto"/>
            <w:noWrap/>
            <w:vAlign w:val="bottom"/>
            <w:hideMark/>
          </w:tcPr>
          <w:p w14:paraId="31DA406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0.0878</w:t>
            </w:r>
          </w:p>
        </w:tc>
        <w:tc>
          <w:tcPr>
            <w:tcW w:w="556" w:type="pct"/>
            <w:tcBorders>
              <w:top w:val="nil"/>
              <w:left w:val="nil"/>
              <w:bottom w:val="nil"/>
              <w:right w:val="nil"/>
            </w:tcBorders>
            <w:shd w:val="clear" w:color="auto" w:fill="auto"/>
            <w:noWrap/>
            <w:vAlign w:val="bottom"/>
            <w:hideMark/>
          </w:tcPr>
          <w:p w14:paraId="1CE5DDE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0.0489</w:t>
            </w:r>
          </w:p>
        </w:tc>
        <w:tc>
          <w:tcPr>
            <w:tcW w:w="555" w:type="pct"/>
            <w:tcBorders>
              <w:top w:val="nil"/>
              <w:left w:val="nil"/>
              <w:bottom w:val="nil"/>
              <w:right w:val="nil"/>
            </w:tcBorders>
            <w:shd w:val="clear" w:color="auto" w:fill="auto"/>
            <w:noWrap/>
            <w:vAlign w:val="bottom"/>
            <w:hideMark/>
          </w:tcPr>
          <w:p w14:paraId="397FA88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0.0187</w:t>
            </w:r>
          </w:p>
        </w:tc>
        <w:tc>
          <w:tcPr>
            <w:tcW w:w="555" w:type="pct"/>
            <w:tcBorders>
              <w:top w:val="nil"/>
              <w:left w:val="nil"/>
              <w:bottom w:val="nil"/>
              <w:right w:val="nil"/>
            </w:tcBorders>
            <w:shd w:val="clear" w:color="auto" w:fill="auto"/>
            <w:noWrap/>
            <w:vAlign w:val="bottom"/>
            <w:hideMark/>
          </w:tcPr>
          <w:p w14:paraId="7170742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0.2996</w:t>
            </w:r>
          </w:p>
        </w:tc>
        <w:tc>
          <w:tcPr>
            <w:tcW w:w="555" w:type="pct"/>
            <w:tcBorders>
              <w:top w:val="nil"/>
              <w:left w:val="nil"/>
              <w:bottom w:val="nil"/>
              <w:right w:val="nil"/>
            </w:tcBorders>
            <w:shd w:val="clear" w:color="auto" w:fill="auto"/>
            <w:noWrap/>
            <w:vAlign w:val="bottom"/>
            <w:hideMark/>
          </w:tcPr>
          <w:p w14:paraId="02247F0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0.1629</w:t>
            </w:r>
          </w:p>
        </w:tc>
        <w:tc>
          <w:tcPr>
            <w:tcW w:w="555" w:type="pct"/>
            <w:tcBorders>
              <w:top w:val="nil"/>
              <w:left w:val="nil"/>
              <w:bottom w:val="nil"/>
              <w:right w:val="nil"/>
            </w:tcBorders>
            <w:shd w:val="clear" w:color="auto" w:fill="auto"/>
            <w:noWrap/>
            <w:vAlign w:val="bottom"/>
            <w:hideMark/>
          </w:tcPr>
          <w:p w14:paraId="4D2992B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0.1208</w:t>
            </w:r>
          </w:p>
        </w:tc>
        <w:tc>
          <w:tcPr>
            <w:tcW w:w="555" w:type="pct"/>
            <w:tcBorders>
              <w:top w:val="nil"/>
              <w:left w:val="nil"/>
              <w:bottom w:val="nil"/>
              <w:right w:val="nil"/>
            </w:tcBorders>
            <w:shd w:val="clear" w:color="auto" w:fill="auto"/>
            <w:noWrap/>
            <w:vAlign w:val="bottom"/>
            <w:hideMark/>
          </w:tcPr>
          <w:p w14:paraId="4EED932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0.0476</w:t>
            </w:r>
          </w:p>
        </w:tc>
        <w:tc>
          <w:tcPr>
            <w:tcW w:w="555" w:type="pct"/>
            <w:tcBorders>
              <w:top w:val="nil"/>
              <w:left w:val="nil"/>
              <w:bottom w:val="nil"/>
              <w:right w:val="nil"/>
            </w:tcBorders>
            <w:shd w:val="clear" w:color="auto" w:fill="auto"/>
            <w:noWrap/>
            <w:vAlign w:val="bottom"/>
            <w:hideMark/>
          </w:tcPr>
          <w:p w14:paraId="0B32290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0.0151</w:t>
            </w:r>
          </w:p>
        </w:tc>
        <w:tc>
          <w:tcPr>
            <w:tcW w:w="557" w:type="pct"/>
            <w:tcBorders>
              <w:top w:val="nil"/>
              <w:left w:val="nil"/>
              <w:bottom w:val="nil"/>
              <w:right w:val="nil"/>
            </w:tcBorders>
            <w:shd w:val="clear" w:color="auto" w:fill="auto"/>
            <w:noWrap/>
            <w:vAlign w:val="bottom"/>
            <w:hideMark/>
          </w:tcPr>
          <w:p w14:paraId="1E5C31A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0.0205</w:t>
            </w:r>
          </w:p>
        </w:tc>
      </w:tr>
      <w:tr w:rsidR="005F42C3" w:rsidRPr="00F73479" w14:paraId="2036154C" w14:textId="77777777" w:rsidTr="009C131C">
        <w:trPr>
          <w:trHeight w:val="326"/>
        </w:trPr>
        <w:tc>
          <w:tcPr>
            <w:tcW w:w="556" w:type="pct"/>
            <w:tcBorders>
              <w:top w:val="nil"/>
              <w:left w:val="nil"/>
              <w:bottom w:val="nil"/>
              <w:right w:val="nil"/>
            </w:tcBorders>
            <w:shd w:val="clear" w:color="auto" w:fill="auto"/>
            <w:noWrap/>
            <w:vAlign w:val="bottom"/>
            <w:hideMark/>
          </w:tcPr>
          <w:p w14:paraId="6A8CCF2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0.3168</w:t>
            </w:r>
          </w:p>
        </w:tc>
        <w:tc>
          <w:tcPr>
            <w:tcW w:w="556" w:type="pct"/>
            <w:tcBorders>
              <w:top w:val="nil"/>
              <w:left w:val="nil"/>
              <w:bottom w:val="nil"/>
              <w:right w:val="nil"/>
            </w:tcBorders>
            <w:shd w:val="clear" w:color="auto" w:fill="auto"/>
            <w:noWrap/>
            <w:vAlign w:val="bottom"/>
            <w:hideMark/>
          </w:tcPr>
          <w:p w14:paraId="36F4E47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0.1804</w:t>
            </w:r>
          </w:p>
        </w:tc>
        <w:tc>
          <w:tcPr>
            <w:tcW w:w="555" w:type="pct"/>
            <w:tcBorders>
              <w:top w:val="nil"/>
              <w:left w:val="nil"/>
              <w:bottom w:val="nil"/>
              <w:right w:val="nil"/>
            </w:tcBorders>
            <w:shd w:val="clear" w:color="auto" w:fill="auto"/>
            <w:noWrap/>
            <w:vAlign w:val="bottom"/>
            <w:hideMark/>
          </w:tcPr>
          <w:p w14:paraId="6BEC768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0.1019</w:t>
            </w:r>
          </w:p>
        </w:tc>
        <w:tc>
          <w:tcPr>
            <w:tcW w:w="555" w:type="pct"/>
            <w:tcBorders>
              <w:top w:val="nil"/>
              <w:left w:val="nil"/>
              <w:bottom w:val="nil"/>
              <w:right w:val="nil"/>
            </w:tcBorders>
            <w:shd w:val="clear" w:color="auto" w:fill="auto"/>
            <w:noWrap/>
            <w:vAlign w:val="bottom"/>
            <w:hideMark/>
          </w:tcPr>
          <w:p w14:paraId="698BEAB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0.2106</w:t>
            </w:r>
          </w:p>
        </w:tc>
        <w:tc>
          <w:tcPr>
            <w:tcW w:w="555" w:type="pct"/>
            <w:tcBorders>
              <w:top w:val="nil"/>
              <w:left w:val="nil"/>
              <w:bottom w:val="nil"/>
              <w:right w:val="nil"/>
            </w:tcBorders>
            <w:shd w:val="clear" w:color="auto" w:fill="auto"/>
            <w:noWrap/>
            <w:vAlign w:val="bottom"/>
            <w:hideMark/>
          </w:tcPr>
          <w:p w14:paraId="37B8480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0.1599</w:t>
            </w:r>
          </w:p>
        </w:tc>
        <w:tc>
          <w:tcPr>
            <w:tcW w:w="555" w:type="pct"/>
            <w:tcBorders>
              <w:top w:val="nil"/>
              <w:left w:val="nil"/>
              <w:bottom w:val="nil"/>
              <w:right w:val="nil"/>
            </w:tcBorders>
            <w:shd w:val="clear" w:color="auto" w:fill="auto"/>
            <w:noWrap/>
            <w:vAlign w:val="bottom"/>
            <w:hideMark/>
          </w:tcPr>
          <w:p w14:paraId="33AFC3F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0.0909</w:t>
            </w:r>
          </w:p>
        </w:tc>
        <w:tc>
          <w:tcPr>
            <w:tcW w:w="555" w:type="pct"/>
            <w:tcBorders>
              <w:top w:val="nil"/>
              <w:left w:val="nil"/>
              <w:bottom w:val="nil"/>
              <w:right w:val="nil"/>
            </w:tcBorders>
            <w:shd w:val="clear" w:color="auto" w:fill="auto"/>
            <w:noWrap/>
            <w:vAlign w:val="bottom"/>
            <w:hideMark/>
          </w:tcPr>
          <w:p w14:paraId="78FE37B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0.0077</w:t>
            </w:r>
          </w:p>
        </w:tc>
        <w:tc>
          <w:tcPr>
            <w:tcW w:w="555" w:type="pct"/>
            <w:tcBorders>
              <w:top w:val="nil"/>
              <w:left w:val="nil"/>
              <w:bottom w:val="nil"/>
              <w:right w:val="nil"/>
            </w:tcBorders>
            <w:shd w:val="clear" w:color="auto" w:fill="auto"/>
            <w:noWrap/>
            <w:vAlign w:val="bottom"/>
            <w:hideMark/>
          </w:tcPr>
          <w:p w14:paraId="4BAB746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0.0274</w:t>
            </w:r>
          </w:p>
        </w:tc>
        <w:tc>
          <w:tcPr>
            <w:tcW w:w="557" w:type="pct"/>
            <w:tcBorders>
              <w:top w:val="nil"/>
              <w:left w:val="nil"/>
              <w:bottom w:val="nil"/>
              <w:right w:val="nil"/>
            </w:tcBorders>
            <w:shd w:val="clear" w:color="auto" w:fill="auto"/>
            <w:noWrap/>
            <w:vAlign w:val="bottom"/>
            <w:hideMark/>
          </w:tcPr>
          <w:p w14:paraId="0B9CFA2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0.0332</w:t>
            </w:r>
          </w:p>
        </w:tc>
      </w:tr>
      <w:tr w:rsidR="005F42C3" w:rsidRPr="00F73479" w14:paraId="17FF7C92" w14:textId="77777777" w:rsidTr="009C131C">
        <w:trPr>
          <w:trHeight w:val="326"/>
        </w:trPr>
        <w:tc>
          <w:tcPr>
            <w:tcW w:w="556" w:type="pct"/>
            <w:tcBorders>
              <w:top w:val="nil"/>
              <w:left w:val="nil"/>
              <w:bottom w:val="nil"/>
              <w:right w:val="nil"/>
            </w:tcBorders>
            <w:shd w:val="clear" w:color="auto" w:fill="auto"/>
            <w:noWrap/>
            <w:vAlign w:val="bottom"/>
            <w:hideMark/>
          </w:tcPr>
          <w:p w14:paraId="55DBB7A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0.1290</w:t>
            </w:r>
          </w:p>
        </w:tc>
        <w:tc>
          <w:tcPr>
            <w:tcW w:w="556" w:type="pct"/>
            <w:tcBorders>
              <w:top w:val="nil"/>
              <w:left w:val="nil"/>
              <w:bottom w:val="nil"/>
              <w:right w:val="nil"/>
            </w:tcBorders>
            <w:shd w:val="clear" w:color="auto" w:fill="auto"/>
            <w:noWrap/>
            <w:vAlign w:val="bottom"/>
            <w:hideMark/>
          </w:tcPr>
          <w:p w14:paraId="6920B67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0.0721</w:t>
            </w:r>
          </w:p>
        </w:tc>
        <w:tc>
          <w:tcPr>
            <w:tcW w:w="555" w:type="pct"/>
            <w:tcBorders>
              <w:top w:val="nil"/>
              <w:left w:val="nil"/>
              <w:bottom w:val="nil"/>
              <w:right w:val="nil"/>
            </w:tcBorders>
            <w:shd w:val="clear" w:color="auto" w:fill="auto"/>
            <w:noWrap/>
            <w:vAlign w:val="bottom"/>
            <w:hideMark/>
          </w:tcPr>
          <w:p w14:paraId="2703D8C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0.0349</w:t>
            </w:r>
          </w:p>
        </w:tc>
        <w:tc>
          <w:tcPr>
            <w:tcW w:w="555" w:type="pct"/>
            <w:tcBorders>
              <w:top w:val="nil"/>
              <w:left w:val="nil"/>
              <w:bottom w:val="nil"/>
              <w:right w:val="nil"/>
            </w:tcBorders>
            <w:shd w:val="clear" w:color="auto" w:fill="auto"/>
            <w:noWrap/>
            <w:vAlign w:val="bottom"/>
            <w:hideMark/>
          </w:tcPr>
          <w:p w14:paraId="59A122D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0.4439</w:t>
            </w:r>
          </w:p>
        </w:tc>
        <w:tc>
          <w:tcPr>
            <w:tcW w:w="555" w:type="pct"/>
            <w:tcBorders>
              <w:top w:val="nil"/>
              <w:left w:val="nil"/>
              <w:bottom w:val="nil"/>
              <w:right w:val="nil"/>
            </w:tcBorders>
            <w:shd w:val="clear" w:color="auto" w:fill="auto"/>
            <w:noWrap/>
            <w:vAlign w:val="bottom"/>
            <w:hideMark/>
          </w:tcPr>
          <w:p w14:paraId="15C1667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0.2150</w:t>
            </w:r>
          </w:p>
        </w:tc>
        <w:tc>
          <w:tcPr>
            <w:tcW w:w="555" w:type="pct"/>
            <w:tcBorders>
              <w:top w:val="nil"/>
              <w:left w:val="nil"/>
              <w:bottom w:val="nil"/>
              <w:right w:val="nil"/>
            </w:tcBorders>
            <w:shd w:val="clear" w:color="auto" w:fill="auto"/>
            <w:noWrap/>
            <w:vAlign w:val="bottom"/>
            <w:hideMark/>
          </w:tcPr>
          <w:p w14:paraId="3783F7E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0.1170</w:t>
            </w:r>
          </w:p>
        </w:tc>
        <w:tc>
          <w:tcPr>
            <w:tcW w:w="555" w:type="pct"/>
            <w:tcBorders>
              <w:top w:val="nil"/>
              <w:left w:val="nil"/>
              <w:bottom w:val="nil"/>
              <w:right w:val="nil"/>
            </w:tcBorders>
            <w:shd w:val="clear" w:color="auto" w:fill="auto"/>
            <w:noWrap/>
            <w:vAlign w:val="bottom"/>
            <w:hideMark/>
          </w:tcPr>
          <w:p w14:paraId="5CCB617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0.4277</w:t>
            </w:r>
          </w:p>
        </w:tc>
        <w:tc>
          <w:tcPr>
            <w:tcW w:w="555" w:type="pct"/>
            <w:tcBorders>
              <w:top w:val="nil"/>
              <w:left w:val="nil"/>
              <w:bottom w:val="nil"/>
              <w:right w:val="nil"/>
            </w:tcBorders>
            <w:shd w:val="clear" w:color="auto" w:fill="auto"/>
            <w:noWrap/>
            <w:vAlign w:val="bottom"/>
            <w:hideMark/>
          </w:tcPr>
          <w:p w14:paraId="016703A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0.2794</w:t>
            </w:r>
          </w:p>
        </w:tc>
        <w:tc>
          <w:tcPr>
            <w:tcW w:w="557" w:type="pct"/>
            <w:tcBorders>
              <w:top w:val="nil"/>
              <w:left w:val="nil"/>
              <w:bottom w:val="nil"/>
              <w:right w:val="nil"/>
            </w:tcBorders>
            <w:shd w:val="clear" w:color="auto" w:fill="auto"/>
            <w:noWrap/>
            <w:vAlign w:val="bottom"/>
            <w:hideMark/>
          </w:tcPr>
          <w:p w14:paraId="6804B77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0.0219</w:t>
            </w:r>
          </w:p>
        </w:tc>
      </w:tr>
      <w:tr w:rsidR="005F42C3" w:rsidRPr="00F73479" w14:paraId="4B69F2EC" w14:textId="77777777" w:rsidTr="009C131C">
        <w:trPr>
          <w:trHeight w:val="326"/>
        </w:trPr>
        <w:tc>
          <w:tcPr>
            <w:tcW w:w="556" w:type="pct"/>
            <w:tcBorders>
              <w:top w:val="nil"/>
              <w:left w:val="nil"/>
              <w:bottom w:val="nil"/>
              <w:right w:val="nil"/>
            </w:tcBorders>
            <w:shd w:val="clear" w:color="auto" w:fill="auto"/>
            <w:noWrap/>
            <w:vAlign w:val="bottom"/>
            <w:hideMark/>
          </w:tcPr>
          <w:p w14:paraId="3F5AA34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0.0656</w:t>
            </w:r>
          </w:p>
        </w:tc>
        <w:tc>
          <w:tcPr>
            <w:tcW w:w="556" w:type="pct"/>
            <w:tcBorders>
              <w:top w:val="nil"/>
              <w:left w:val="nil"/>
              <w:bottom w:val="nil"/>
              <w:right w:val="nil"/>
            </w:tcBorders>
            <w:shd w:val="clear" w:color="auto" w:fill="auto"/>
            <w:noWrap/>
            <w:vAlign w:val="bottom"/>
            <w:hideMark/>
          </w:tcPr>
          <w:p w14:paraId="133714D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0.0362</w:t>
            </w:r>
          </w:p>
        </w:tc>
        <w:tc>
          <w:tcPr>
            <w:tcW w:w="555" w:type="pct"/>
            <w:tcBorders>
              <w:top w:val="nil"/>
              <w:left w:val="nil"/>
              <w:bottom w:val="nil"/>
              <w:right w:val="nil"/>
            </w:tcBorders>
            <w:shd w:val="clear" w:color="auto" w:fill="auto"/>
            <w:noWrap/>
            <w:vAlign w:val="bottom"/>
            <w:hideMark/>
          </w:tcPr>
          <w:p w14:paraId="4327567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0.0115</w:t>
            </w:r>
          </w:p>
        </w:tc>
        <w:tc>
          <w:tcPr>
            <w:tcW w:w="555" w:type="pct"/>
            <w:tcBorders>
              <w:top w:val="nil"/>
              <w:left w:val="nil"/>
              <w:bottom w:val="nil"/>
              <w:right w:val="nil"/>
            </w:tcBorders>
            <w:shd w:val="clear" w:color="auto" w:fill="auto"/>
            <w:noWrap/>
            <w:vAlign w:val="bottom"/>
            <w:hideMark/>
          </w:tcPr>
          <w:p w14:paraId="572D15A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0.0680</w:t>
            </w:r>
          </w:p>
        </w:tc>
        <w:tc>
          <w:tcPr>
            <w:tcW w:w="555" w:type="pct"/>
            <w:tcBorders>
              <w:top w:val="nil"/>
              <w:left w:val="nil"/>
              <w:bottom w:val="nil"/>
              <w:right w:val="nil"/>
            </w:tcBorders>
            <w:shd w:val="clear" w:color="auto" w:fill="auto"/>
            <w:noWrap/>
            <w:vAlign w:val="bottom"/>
            <w:hideMark/>
          </w:tcPr>
          <w:p w14:paraId="77A5971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0.0159</w:t>
            </w:r>
          </w:p>
        </w:tc>
        <w:tc>
          <w:tcPr>
            <w:tcW w:w="555" w:type="pct"/>
            <w:tcBorders>
              <w:top w:val="nil"/>
              <w:left w:val="nil"/>
              <w:bottom w:val="nil"/>
              <w:right w:val="nil"/>
            </w:tcBorders>
            <w:shd w:val="clear" w:color="auto" w:fill="auto"/>
            <w:noWrap/>
            <w:vAlign w:val="bottom"/>
            <w:hideMark/>
          </w:tcPr>
          <w:p w14:paraId="26A32AB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0.0220</w:t>
            </w:r>
          </w:p>
        </w:tc>
        <w:tc>
          <w:tcPr>
            <w:tcW w:w="555" w:type="pct"/>
            <w:tcBorders>
              <w:top w:val="nil"/>
              <w:left w:val="nil"/>
              <w:bottom w:val="nil"/>
              <w:right w:val="nil"/>
            </w:tcBorders>
            <w:shd w:val="clear" w:color="auto" w:fill="auto"/>
            <w:noWrap/>
            <w:vAlign w:val="bottom"/>
            <w:hideMark/>
          </w:tcPr>
          <w:p w14:paraId="5CABBAE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0.0963</w:t>
            </w:r>
          </w:p>
        </w:tc>
        <w:tc>
          <w:tcPr>
            <w:tcW w:w="555" w:type="pct"/>
            <w:tcBorders>
              <w:top w:val="nil"/>
              <w:left w:val="nil"/>
              <w:bottom w:val="nil"/>
              <w:right w:val="nil"/>
            </w:tcBorders>
            <w:shd w:val="clear" w:color="auto" w:fill="auto"/>
            <w:noWrap/>
            <w:vAlign w:val="bottom"/>
            <w:hideMark/>
          </w:tcPr>
          <w:p w14:paraId="432EF24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0.0151</w:t>
            </w:r>
          </w:p>
        </w:tc>
        <w:tc>
          <w:tcPr>
            <w:tcW w:w="557" w:type="pct"/>
            <w:tcBorders>
              <w:top w:val="nil"/>
              <w:left w:val="nil"/>
              <w:bottom w:val="nil"/>
              <w:right w:val="nil"/>
            </w:tcBorders>
            <w:shd w:val="clear" w:color="auto" w:fill="auto"/>
            <w:noWrap/>
            <w:vAlign w:val="bottom"/>
            <w:hideMark/>
          </w:tcPr>
          <w:p w14:paraId="7B10B7D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0.0149</w:t>
            </w:r>
          </w:p>
        </w:tc>
      </w:tr>
      <w:tr w:rsidR="005F42C3" w:rsidRPr="00F73479" w14:paraId="11640175" w14:textId="77777777" w:rsidTr="009C131C">
        <w:trPr>
          <w:trHeight w:val="326"/>
        </w:trPr>
        <w:tc>
          <w:tcPr>
            <w:tcW w:w="556" w:type="pct"/>
            <w:tcBorders>
              <w:top w:val="nil"/>
              <w:left w:val="nil"/>
              <w:bottom w:val="nil"/>
              <w:right w:val="nil"/>
            </w:tcBorders>
            <w:shd w:val="clear" w:color="auto" w:fill="auto"/>
            <w:noWrap/>
            <w:vAlign w:val="bottom"/>
            <w:hideMark/>
          </w:tcPr>
          <w:p w14:paraId="3A99219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0.1716</w:t>
            </w:r>
          </w:p>
        </w:tc>
        <w:tc>
          <w:tcPr>
            <w:tcW w:w="556" w:type="pct"/>
            <w:tcBorders>
              <w:top w:val="nil"/>
              <w:left w:val="nil"/>
              <w:bottom w:val="nil"/>
              <w:right w:val="nil"/>
            </w:tcBorders>
            <w:shd w:val="clear" w:color="auto" w:fill="auto"/>
            <w:noWrap/>
            <w:vAlign w:val="bottom"/>
            <w:hideMark/>
          </w:tcPr>
          <w:p w14:paraId="1FA9D61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0.1014</w:t>
            </w:r>
          </w:p>
        </w:tc>
        <w:tc>
          <w:tcPr>
            <w:tcW w:w="555" w:type="pct"/>
            <w:tcBorders>
              <w:top w:val="nil"/>
              <w:left w:val="nil"/>
              <w:bottom w:val="nil"/>
              <w:right w:val="nil"/>
            </w:tcBorders>
            <w:shd w:val="clear" w:color="auto" w:fill="auto"/>
            <w:noWrap/>
            <w:vAlign w:val="bottom"/>
            <w:hideMark/>
          </w:tcPr>
          <w:p w14:paraId="5186704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0.0512</w:t>
            </w:r>
          </w:p>
        </w:tc>
        <w:tc>
          <w:tcPr>
            <w:tcW w:w="555" w:type="pct"/>
            <w:tcBorders>
              <w:top w:val="nil"/>
              <w:left w:val="nil"/>
              <w:bottom w:val="nil"/>
              <w:right w:val="nil"/>
            </w:tcBorders>
            <w:shd w:val="clear" w:color="auto" w:fill="auto"/>
            <w:noWrap/>
            <w:vAlign w:val="bottom"/>
            <w:hideMark/>
          </w:tcPr>
          <w:p w14:paraId="2D8EBB7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0.0522</w:t>
            </w:r>
          </w:p>
        </w:tc>
        <w:tc>
          <w:tcPr>
            <w:tcW w:w="555" w:type="pct"/>
            <w:tcBorders>
              <w:top w:val="nil"/>
              <w:left w:val="nil"/>
              <w:bottom w:val="nil"/>
              <w:right w:val="nil"/>
            </w:tcBorders>
            <w:shd w:val="clear" w:color="auto" w:fill="auto"/>
            <w:noWrap/>
            <w:vAlign w:val="bottom"/>
            <w:hideMark/>
          </w:tcPr>
          <w:p w14:paraId="57BADCB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0.0018</w:t>
            </w:r>
          </w:p>
        </w:tc>
        <w:tc>
          <w:tcPr>
            <w:tcW w:w="555" w:type="pct"/>
            <w:tcBorders>
              <w:top w:val="nil"/>
              <w:left w:val="nil"/>
              <w:bottom w:val="nil"/>
              <w:right w:val="nil"/>
            </w:tcBorders>
            <w:shd w:val="clear" w:color="auto" w:fill="auto"/>
            <w:noWrap/>
            <w:vAlign w:val="bottom"/>
            <w:hideMark/>
          </w:tcPr>
          <w:p w14:paraId="36B1FE1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0.0095</w:t>
            </w:r>
          </w:p>
        </w:tc>
        <w:tc>
          <w:tcPr>
            <w:tcW w:w="555" w:type="pct"/>
            <w:tcBorders>
              <w:top w:val="nil"/>
              <w:left w:val="nil"/>
              <w:bottom w:val="nil"/>
              <w:right w:val="nil"/>
            </w:tcBorders>
            <w:shd w:val="clear" w:color="auto" w:fill="auto"/>
            <w:noWrap/>
            <w:vAlign w:val="bottom"/>
            <w:hideMark/>
          </w:tcPr>
          <w:p w14:paraId="656DBF9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0.2924</w:t>
            </w:r>
          </w:p>
        </w:tc>
        <w:tc>
          <w:tcPr>
            <w:tcW w:w="555" w:type="pct"/>
            <w:tcBorders>
              <w:top w:val="nil"/>
              <w:left w:val="nil"/>
              <w:bottom w:val="nil"/>
              <w:right w:val="nil"/>
            </w:tcBorders>
            <w:shd w:val="clear" w:color="auto" w:fill="auto"/>
            <w:noWrap/>
            <w:vAlign w:val="bottom"/>
            <w:hideMark/>
          </w:tcPr>
          <w:p w14:paraId="3E5C4B7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0.1930</w:t>
            </w:r>
          </w:p>
        </w:tc>
        <w:tc>
          <w:tcPr>
            <w:tcW w:w="557" w:type="pct"/>
            <w:tcBorders>
              <w:top w:val="nil"/>
              <w:left w:val="nil"/>
              <w:bottom w:val="nil"/>
              <w:right w:val="nil"/>
            </w:tcBorders>
            <w:shd w:val="clear" w:color="auto" w:fill="auto"/>
            <w:noWrap/>
            <w:vAlign w:val="bottom"/>
            <w:hideMark/>
          </w:tcPr>
          <w:p w14:paraId="75C7E9D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0.0876</w:t>
            </w:r>
          </w:p>
        </w:tc>
      </w:tr>
      <w:tr w:rsidR="005F42C3" w:rsidRPr="00F73479" w14:paraId="08EE4137" w14:textId="77777777" w:rsidTr="009C131C">
        <w:trPr>
          <w:trHeight w:val="326"/>
        </w:trPr>
        <w:tc>
          <w:tcPr>
            <w:tcW w:w="556" w:type="pct"/>
            <w:tcBorders>
              <w:top w:val="nil"/>
              <w:left w:val="nil"/>
              <w:bottom w:val="nil"/>
              <w:right w:val="nil"/>
            </w:tcBorders>
            <w:shd w:val="clear" w:color="auto" w:fill="auto"/>
            <w:noWrap/>
            <w:vAlign w:val="bottom"/>
            <w:hideMark/>
          </w:tcPr>
          <w:p w14:paraId="4498994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0.9480</w:t>
            </w:r>
          </w:p>
        </w:tc>
        <w:tc>
          <w:tcPr>
            <w:tcW w:w="556" w:type="pct"/>
            <w:tcBorders>
              <w:top w:val="nil"/>
              <w:left w:val="nil"/>
              <w:bottom w:val="nil"/>
              <w:right w:val="nil"/>
            </w:tcBorders>
            <w:shd w:val="clear" w:color="auto" w:fill="auto"/>
            <w:noWrap/>
            <w:vAlign w:val="bottom"/>
            <w:hideMark/>
          </w:tcPr>
          <w:p w14:paraId="2D3D265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0.6950</w:t>
            </w:r>
          </w:p>
        </w:tc>
        <w:tc>
          <w:tcPr>
            <w:tcW w:w="555" w:type="pct"/>
            <w:tcBorders>
              <w:top w:val="nil"/>
              <w:left w:val="nil"/>
              <w:bottom w:val="nil"/>
              <w:right w:val="nil"/>
            </w:tcBorders>
            <w:shd w:val="clear" w:color="auto" w:fill="auto"/>
            <w:noWrap/>
            <w:vAlign w:val="bottom"/>
            <w:hideMark/>
          </w:tcPr>
          <w:p w14:paraId="1DF4A08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0.3586</w:t>
            </w:r>
          </w:p>
        </w:tc>
        <w:tc>
          <w:tcPr>
            <w:tcW w:w="555" w:type="pct"/>
            <w:tcBorders>
              <w:top w:val="nil"/>
              <w:left w:val="nil"/>
              <w:bottom w:val="nil"/>
              <w:right w:val="nil"/>
            </w:tcBorders>
            <w:shd w:val="clear" w:color="auto" w:fill="auto"/>
            <w:noWrap/>
            <w:vAlign w:val="bottom"/>
            <w:hideMark/>
          </w:tcPr>
          <w:p w14:paraId="4CBE915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0.0584</w:t>
            </w:r>
          </w:p>
        </w:tc>
        <w:tc>
          <w:tcPr>
            <w:tcW w:w="555" w:type="pct"/>
            <w:tcBorders>
              <w:top w:val="nil"/>
              <w:left w:val="nil"/>
              <w:bottom w:val="nil"/>
              <w:right w:val="nil"/>
            </w:tcBorders>
            <w:shd w:val="clear" w:color="auto" w:fill="auto"/>
            <w:noWrap/>
            <w:vAlign w:val="bottom"/>
            <w:hideMark/>
          </w:tcPr>
          <w:p w14:paraId="45D98E1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0.0166</w:t>
            </w:r>
          </w:p>
        </w:tc>
        <w:tc>
          <w:tcPr>
            <w:tcW w:w="555" w:type="pct"/>
            <w:tcBorders>
              <w:top w:val="nil"/>
              <w:left w:val="nil"/>
              <w:bottom w:val="nil"/>
              <w:right w:val="nil"/>
            </w:tcBorders>
            <w:shd w:val="clear" w:color="auto" w:fill="auto"/>
            <w:noWrap/>
            <w:vAlign w:val="bottom"/>
            <w:hideMark/>
          </w:tcPr>
          <w:p w14:paraId="462CF50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0.0270</w:t>
            </w:r>
          </w:p>
        </w:tc>
        <w:tc>
          <w:tcPr>
            <w:tcW w:w="555" w:type="pct"/>
            <w:tcBorders>
              <w:top w:val="nil"/>
              <w:left w:val="nil"/>
              <w:bottom w:val="nil"/>
              <w:right w:val="nil"/>
            </w:tcBorders>
            <w:shd w:val="clear" w:color="auto" w:fill="auto"/>
            <w:noWrap/>
            <w:vAlign w:val="bottom"/>
            <w:hideMark/>
          </w:tcPr>
          <w:p w14:paraId="45BFE96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0.1913</w:t>
            </w:r>
          </w:p>
        </w:tc>
        <w:tc>
          <w:tcPr>
            <w:tcW w:w="555" w:type="pct"/>
            <w:tcBorders>
              <w:top w:val="nil"/>
              <w:left w:val="nil"/>
              <w:bottom w:val="nil"/>
              <w:right w:val="nil"/>
            </w:tcBorders>
            <w:shd w:val="clear" w:color="auto" w:fill="auto"/>
            <w:noWrap/>
            <w:vAlign w:val="bottom"/>
            <w:hideMark/>
          </w:tcPr>
          <w:p w14:paraId="6E68E2B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0.0885</w:t>
            </w:r>
          </w:p>
        </w:tc>
        <w:tc>
          <w:tcPr>
            <w:tcW w:w="557" w:type="pct"/>
            <w:tcBorders>
              <w:top w:val="nil"/>
              <w:left w:val="nil"/>
              <w:bottom w:val="nil"/>
              <w:right w:val="nil"/>
            </w:tcBorders>
            <w:shd w:val="clear" w:color="auto" w:fill="auto"/>
            <w:noWrap/>
            <w:vAlign w:val="bottom"/>
            <w:hideMark/>
          </w:tcPr>
          <w:p w14:paraId="48CD597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0.0743</w:t>
            </w:r>
          </w:p>
        </w:tc>
      </w:tr>
      <w:tr w:rsidR="005F42C3" w:rsidRPr="00F73479" w14:paraId="307BC13B" w14:textId="77777777" w:rsidTr="009C131C">
        <w:trPr>
          <w:trHeight w:val="326"/>
        </w:trPr>
        <w:tc>
          <w:tcPr>
            <w:tcW w:w="556" w:type="pct"/>
            <w:tcBorders>
              <w:top w:val="nil"/>
              <w:left w:val="nil"/>
              <w:bottom w:val="nil"/>
              <w:right w:val="nil"/>
            </w:tcBorders>
            <w:shd w:val="clear" w:color="auto" w:fill="auto"/>
            <w:noWrap/>
            <w:vAlign w:val="bottom"/>
            <w:hideMark/>
          </w:tcPr>
          <w:p w14:paraId="37488EA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1.0871</w:t>
            </w:r>
          </w:p>
        </w:tc>
        <w:tc>
          <w:tcPr>
            <w:tcW w:w="556" w:type="pct"/>
            <w:tcBorders>
              <w:top w:val="nil"/>
              <w:left w:val="nil"/>
              <w:bottom w:val="nil"/>
              <w:right w:val="nil"/>
            </w:tcBorders>
            <w:shd w:val="clear" w:color="auto" w:fill="auto"/>
            <w:noWrap/>
            <w:vAlign w:val="bottom"/>
            <w:hideMark/>
          </w:tcPr>
          <w:p w14:paraId="75968FC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0.8228</w:t>
            </w:r>
          </w:p>
        </w:tc>
        <w:tc>
          <w:tcPr>
            <w:tcW w:w="555" w:type="pct"/>
            <w:tcBorders>
              <w:top w:val="nil"/>
              <w:left w:val="nil"/>
              <w:bottom w:val="nil"/>
              <w:right w:val="nil"/>
            </w:tcBorders>
            <w:shd w:val="clear" w:color="auto" w:fill="auto"/>
            <w:noWrap/>
            <w:vAlign w:val="bottom"/>
            <w:hideMark/>
          </w:tcPr>
          <w:p w14:paraId="2C17056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0.4054</w:t>
            </w:r>
          </w:p>
        </w:tc>
        <w:tc>
          <w:tcPr>
            <w:tcW w:w="555" w:type="pct"/>
            <w:tcBorders>
              <w:top w:val="nil"/>
              <w:left w:val="nil"/>
              <w:bottom w:val="nil"/>
              <w:right w:val="nil"/>
            </w:tcBorders>
            <w:shd w:val="clear" w:color="auto" w:fill="auto"/>
            <w:noWrap/>
            <w:vAlign w:val="bottom"/>
            <w:hideMark/>
          </w:tcPr>
          <w:p w14:paraId="0A375C7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0.0482</w:t>
            </w:r>
          </w:p>
        </w:tc>
        <w:tc>
          <w:tcPr>
            <w:tcW w:w="555" w:type="pct"/>
            <w:tcBorders>
              <w:top w:val="nil"/>
              <w:left w:val="nil"/>
              <w:bottom w:val="nil"/>
              <w:right w:val="nil"/>
            </w:tcBorders>
            <w:shd w:val="clear" w:color="auto" w:fill="auto"/>
            <w:noWrap/>
            <w:vAlign w:val="bottom"/>
            <w:hideMark/>
          </w:tcPr>
          <w:p w14:paraId="08E4355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0.0021</w:t>
            </w:r>
          </w:p>
        </w:tc>
        <w:tc>
          <w:tcPr>
            <w:tcW w:w="555" w:type="pct"/>
            <w:tcBorders>
              <w:top w:val="nil"/>
              <w:left w:val="nil"/>
              <w:bottom w:val="nil"/>
              <w:right w:val="nil"/>
            </w:tcBorders>
            <w:shd w:val="clear" w:color="auto" w:fill="auto"/>
            <w:noWrap/>
            <w:vAlign w:val="bottom"/>
            <w:hideMark/>
          </w:tcPr>
          <w:p w14:paraId="35DE8C0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0.0080</w:t>
            </w:r>
          </w:p>
        </w:tc>
        <w:tc>
          <w:tcPr>
            <w:tcW w:w="555" w:type="pct"/>
            <w:tcBorders>
              <w:top w:val="nil"/>
              <w:left w:val="nil"/>
              <w:bottom w:val="nil"/>
              <w:right w:val="nil"/>
            </w:tcBorders>
            <w:shd w:val="clear" w:color="auto" w:fill="auto"/>
            <w:noWrap/>
            <w:vAlign w:val="bottom"/>
            <w:hideMark/>
          </w:tcPr>
          <w:p w14:paraId="35AF422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0.2091</w:t>
            </w:r>
          </w:p>
        </w:tc>
        <w:tc>
          <w:tcPr>
            <w:tcW w:w="555" w:type="pct"/>
            <w:tcBorders>
              <w:top w:val="nil"/>
              <w:left w:val="nil"/>
              <w:bottom w:val="nil"/>
              <w:right w:val="nil"/>
            </w:tcBorders>
            <w:shd w:val="clear" w:color="auto" w:fill="auto"/>
            <w:noWrap/>
            <w:vAlign w:val="bottom"/>
            <w:hideMark/>
          </w:tcPr>
          <w:p w14:paraId="1F88FEC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0.1039</w:t>
            </w:r>
          </w:p>
        </w:tc>
        <w:tc>
          <w:tcPr>
            <w:tcW w:w="557" w:type="pct"/>
            <w:tcBorders>
              <w:top w:val="nil"/>
              <w:left w:val="nil"/>
              <w:bottom w:val="nil"/>
              <w:right w:val="nil"/>
            </w:tcBorders>
            <w:shd w:val="clear" w:color="auto" w:fill="auto"/>
            <w:noWrap/>
            <w:vAlign w:val="bottom"/>
            <w:hideMark/>
          </w:tcPr>
          <w:p w14:paraId="65A2C56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0.0119</w:t>
            </w:r>
          </w:p>
        </w:tc>
      </w:tr>
      <w:tr w:rsidR="005F42C3" w:rsidRPr="00F73479" w14:paraId="4C5B29A4" w14:textId="77777777" w:rsidTr="009C131C">
        <w:trPr>
          <w:trHeight w:val="342"/>
        </w:trPr>
        <w:tc>
          <w:tcPr>
            <w:tcW w:w="556" w:type="pct"/>
            <w:tcBorders>
              <w:top w:val="nil"/>
              <w:left w:val="nil"/>
              <w:bottom w:val="nil"/>
              <w:right w:val="nil"/>
            </w:tcBorders>
            <w:shd w:val="clear" w:color="auto" w:fill="auto"/>
            <w:noWrap/>
            <w:vAlign w:val="bottom"/>
            <w:hideMark/>
          </w:tcPr>
          <w:p w14:paraId="16B0D2D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0.9276</w:t>
            </w:r>
          </w:p>
        </w:tc>
        <w:tc>
          <w:tcPr>
            <w:tcW w:w="556" w:type="pct"/>
            <w:tcBorders>
              <w:top w:val="nil"/>
              <w:left w:val="nil"/>
              <w:bottom w:val="nil"/>
              <w:right w:val="nil"/>
            </w:tcBorders>
            <w:shd w:val="clear" w:color="auto" w:fill="auto"/>
            <w:noWrap/>
            <w:vAlign w:val="bottom"/>
            <w:hideMark/>
          </w:tcPr>
          <w:p w14:paraId="18957D3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0.6100</w:t>
            </w:r>
          </w:p>
        </w:tc>
        <w:tc>
          <w:tcPr>
            <w:tcW w:w="555" w:type="pct"/>
            <w:tcBorders>
              <w:top w:val="nil"/>
              <w:left w:val="nil"/>
              <w:bottom w:val="nil"/>
              <w:right w:val="nil"/>
            </w:tcBorders>
            <w:shd w:val="clear" w:color="auto" w:fill="auto"/>
            <w:noWrap/>
            <w:vAlign w:val="bottom"/>
            <w:hideMark/>
          </w:tcPr>
          <w:p w14:paraId="39F16B2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0.3091</w:t>
            </w:r>
          </w:p>
        </w:tc>
        <w:tc>
          <w:tcPr>
            <w:tcW w:w="555" w:type="pct"/>
            <w:tcBorders>
              <w:top w:val="nil"/>
              <w:left w:val="nil"/>
              <w:bottom w:val="nil"/>
              <w:right w:val="nil"/>
            </w:tcBorders>
            <w:shd w:val="clear" w:color="auto" w:fill="auto"/>
            <w:noWrap/>
            <w:vAlign w:val="bottom"/>
            <w:hideMark/>
          </w:tcPr>
          <w:p w14:paraId="7DA90F5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0.0482</w:t>
            </w:r>
          </w:p>
        </w:tc>
        <w:tc>
          <w:tcPr>
            <w:tcW w:w="555" w:type="pct"/>
            <w:tcBorders>
              <w:top w:val="nil"/>
              <w:left w:val="nil"/>
              <w:bottom w:val="nil"/>
              <w:right w:val="nil"/>
            </w:tcBorders>
            <w:shd w:val="clear" w:color="auto" w:fill="auto"/>
            <w:noWrap/>
            <w:vAlign w:val="bottom"/>
            <w:hideMark/>
          </w:tcPr>
          <w:p w14:paraId="59BE315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0.0021</w:t>
            </w:r>
          </w:p>
        </w:tc>
        <w:tc>
          <w:tcPr>
            <w:tcW w:w="555" w:type="pct"/>
            <w:tcBorders>
              <w:top w:val="nil"/>
              <w:left w:val="nil"/>
              <w:bottom w:val="nil"/>
              <w:right w:val="nil"/>
            </w:tcBorders>
            <w:shd w:val="clear" w:color="auto" w:fill="auto"/>
            <w:noWrap/>
            <w:vAlign w:val="bottom"/>
            <w:hideMark/>
          </w:tcPr>
          <w:p w14:paraId="70784519"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0.0080</w:t>
            </w:r>
          </w:p>
        </w:tc>
        <w:tc>
          <w:tcPr>
            <w:tcW w:w="555" w:type="pct"/>
            <w:tcBorders>
              <w:top w:val="nil"/>
              <w:left w:val="nil"/>
              <w:bottom w:val="nil"/>
              <w:right w:val="nil"/>
            </w:tcBorders>
            <w:shd w:val="clear" w:color="auto" w:fill="auto"/>
            <w:noWrap/>
            <w:vAlign w:val="bottom"/>
            <w:hideMark/>
          </w:tcPr>
          <w:p w14:paraId="50FFD68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0.2788</w:t>
            </w:r>
          </w:p>
        </w:tc>
        <w:tc>
          <w:tcPr>
            <w:tcW w:w="555" w:type="pct"/>
            <w:tcBorders>
              <w:top w:val="nil"/>
              <w:left w:val="nil"/>
              <w:bottom w:val="nil"/>
              <w:right w:val="nil"/>
            </w:tcBorders>
            <w:shd w:val="clear" w:color="auto" w:fill="auto"/>
            <w:noWrap/>
            <w:vAlign w:val="bottom"/>
            <w:hideMark/>
          </w:tcPr>
          <w:p w14:paraId="01D4E79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0.1590</w:t>
            </w:r>
          </w:p>
        </w:tc>
        <w:tc>
          <w:tcPr>
            <w:tcW w:w="557" w:type="pct"/>
            <w:tcBorders>
              <w:top w:val="nil"/>
              <w:left w:val="nil"/>
              <w:bottom w:val="nil"/>
              <w:right w:val="nil"/>
            </w:tcBorders>
            <w:shd w:val="clear" w:color="auto" w:fill="auto"/>
            <w:noWrap/>
            <w:vAlign w:val="bottom"/>
            <w:hideMark/>
          </w:tcPr>
          <w:p w14:paraId="5FC60FD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0.1805</w:t>
            </w:r>
          </w:p>
        </w:tc>
      </w:tr>
      <w:tr w:rsidR="005F42C3" w:rsidRPr="00F73479" w14:paraId="1B19F18C" w14:textId="77777777" w:rsidTr="009C131C">
        <w:trPr>
          <w:trHeight w:val="342"/>
        </w:trPr>
        <w:tc>
          <w:tcPr>
            <w:tcW w:w="556" w:type="pct"/>
            <w:tcBorders>
              <w:top w:val="nil"/>
              <w:left w:val="nil"/>
              <w:bottom w:val="nil"/>
              <w:right w:val="nil"/>
            </w:tcBorders>
            <w:shd w:val="clear" w:color="auto" w:fill="auto"/>
            <w:noWrap/>
            <w:vAlign w:val="bottom"/>
          </w:tcPr>
          <w:p w14:paraId="6059445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0.3277</w:t>
            </w:r>
          </w:p>
        </w:tc>
        <w:tc>
          <w:tcPr>
            <w:tcW w:w="556" w:type="pct"/>
            <w:tcBorders>
              <w:top w:val="nil"/>
              <w:left w:val="nil"/>
              <w:bottom w:val="nil"/>
              <w:right w:val="nil"/>
            </w:tcBorders>
            <w:shd w:val="clear" w:color="auto" w:fill="auto"/>
            <w:noWrap/>
            <w:vAlign w:val="bottom"/>
          </w:tcPr>
          <w:p w14:paraId="5B9F3CD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0.2925</w:t>
            </w:r>
          </w:p>
        </w:tc>
        <w:tc>
          <w:tcPr>
            <w:tcW w:w="555" w:type="pct"/>
            <w:tcBorders>
              <w:top w:val="nil"/>
              <w:left w:val="nil"/>
              <w:bottom w:val="nil"/>
              <w:right w:val="nil"/>
            </w:tcBorders>
            <w:shd w:val="clear" w:color="auto" w:fill="auto"/>
            <w:noWrap/>
            <w:vAlign w:val="bottom"/>
          </w:tcPr>
          <w:p w14:paraId="06EE7E7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0.0961</w:t>
            </w:r>
          </w:p>
        </w:tc>
        <w:tc>
          <w:tcPr>
            <w:tcW w:w="555" w:type="pct"/>
            <w:tcBorders>
              <w:top w:val="nil"/>
              <w:left w:val="nil"/>
              <w:bottom w:val="nil"/>
              <w:right w:val="nil"/>
            </w:tcBorders>
            <w:shd w:val="clear" w:color="auto" w:fill="auto"/>
            <w:noWrap/>
            <w:vAlign w:val="bottom"/>
          </w:tcPr>
          <w:p w14:paraId="0675899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0.5152</w:t>
            </w:r>
          </w:p>
        </w:tc>
        <w:tc>
          <w:tcPr>
            <w:tcW w:w="555" w:type="pct"/>
            <w:tcBorders>
              <w:top w:val="nil"/>
              <w:left w:val="nil"/>
              <w:bottom w:val="nil"/>
              <w:right w:val="nil"/>
            </w:tcBorders>
            <w:shd w:val="clear" w:color="auto" w:fill="auto"/>
            <w:noWrap/>
            <w:vAlign w:val="bottom"/>
          </w:tcPr>
          <w:p w14:paraId="662B7BA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0.2634</w:t>
            </w:r>
          </w:p>
        </w:tc>
        <w:tc>
          <w:tcPr>
            <w:tcW w:w="555" w:type="pct"/>
            <w:tcBorders>
              <w:top w:val="nil"/>
              <w:left w:val="nil"/>
              <w:bottom w:val="nil"/>
              <w:right w:val="nil"/>
            </w:tcBorders>
            <w:shd w:val="clear" w:color="auto" w:fill="auto"/>
            <w:noWrap/>
            <w:vAlign w:val="bottom"/>
          </w:tcPr>
          <w:p w14:paraId="2D34B3A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0.0212</w:t>
            </w:r>
          </w:p>
        </w:tc>
        <w:tc>
          <w:tcPr>
            <w:tcW w:w="555" w:type="pct"/>
            <w:tcBorders>
              <w:top w:val="nil"/>
              <w:left w:val="nil"/>
              <w:bottom w:val="nil"/>
              <w:right w:val="nil"/>
            </w:tcBorders>
            <w:shd w:val="clear" w:color="auto" w:fill="auto"/>
            <w:noWrap/>
            <w:vAlign w:val="bottom"/>
          </w:tcPr>
          <w:p w14:paraId="59DCE7A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0.1431</w:t>
            </w:r>
          </w:p>
        </w:tc>
        <w:tc>
          <w:tcPr>
            <w:tcW w:w="555" w:type="pct"/>
            <w:tcBorders>
              <w:top w:val="nil"/>
              <w:left w:val="nil"/>
              <w:bottom w:val="nil"/>
              <w:right w:val="nil"/>
            </w:tcBorders>
            <w:shd w:val="clear" w:color="auto" w:fill="auto"/>
            <w:noWrap/>
            <w:vAlign w:val="bottom"/>
          </w:tcPr>
          <w:p w14:paraId="0AAFF7A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0.0773</w:t>
            </w:r>
          </w:p>
        </w:tc>
        <w:tc>
          <w:tcPr>
            <w:tcW w:w="557" w:type="pct"/>
            <w:tcBorders>
              <w:top w:val="nil"/>
              <w:left w:val="nil"/>
              <w:bottom w:val="nil"/>
              <w:right w:val="nil"/>
            </w:tcBorders>
            <w:shd w:val="clear" w:color="auto" w:fill="auto"/>
            <w:noWrap/>
            <w:vAlign w:val="bottom"/>
          </w:tcPr>
          <w:p w14:paraId="1BBC1FB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0.0987</w:t>
            </w:r>
          </w:p>
        </w:tc>
      </w:tr>
      <w:tr w:rsidR="005F42C3" w:rsidRPr="00F73479" w14:paraId="5E261303" w14:textId="77777777" w:rsidTr="009C131C">
        <w:trPr>
          <w:trHeight w:val="342"/>
        </w:trPr>
        <w:tc>
          <w:tcPr>
            <w:tcW w:w="556" w:type="pct"/>
            <w:tcBorders>
              <w:top w:val="nil"/>
              <w:left w:val="nil"/>
              <w:bottom w:val="nil"/>
              <w:right w:val="nil"/>
            </w:tcBorders>
            <w:shd w:val="clear" w:color="auto" w:fill="auto"/>
            <w:noWrap/>
            <w:vAlign w:val="bottom"/>
          </w:tcPr>
          <w:p w14:paraId="4D544C9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0.6925</w:t>
            </w:r>
          </w:p>
        </w:tc>
        <w:tc>
          <w:tcPr>
            <w:tcW w:w="556" w:type="pct"/>
            <w:tcBorders>
              <w:top w:val="nil"/>
              <w:left w:val="nil"/>
              <w:bottom w:val="nil"/>
              <w:right w:val="nil"/>
            </w:tcBorders>
            <w:shd w:val="clear" w:color="auto" w:fill="auto"/>
            <w:noWrap/>
            <w:vAlign w:val="bottom"/>
          </w:tcPr>
          <w:p w14:paraId="360A462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0.4812</w:t>
            </w:r>
          </w:p>
        </w:tc>
        <w:tc>
          <w:tcPr>
            <w:tcW w:w="555" w:type="pct"/>
            <w:tcBorders>
              <w:top w:val="nil"/>
              <w:left w:val="nil"/>
              <w:bottom w:val="nil"/>
              <w:right w:val="nil"/>
            </w:tcBorders>
            <w:shd w:val="clear" w:color="auto" w:fill="auto"/>
            <w:noWrap/>
            <w:vAlign w:val="bottom"/>
          </w:tcPr>
          <w:p w14:paraId="4332C44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0.1412</w:t>
            </w:r>
          </w:p>
        </w:tc>
        <w:tc>
          <w:tcPr>
            <w:tcW w:w="555" w:type="pct"/>
            <w:tcBorders>
              <w:top w:val="nil"/>
              <w:left w:val="nil"/>
              <w:bottom w:val="nil"/>
              <w:right w:val="nil"/>
            </w:tcBorders>
            <w:shd w:val="clear" w:color="auto" w:fill="auto"/>
            <w:noWrap/>
            <w:vAlign w:val="bottom"/>
          </w:tcPr>
          <w:p w14:paraId="0D9FA2E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0.2996</w:t>
            </w:r>
          </w:p>
        </w:tc>
        <w:tc>
          <w:tcPr>
            <w:tcW w:w="555" w:type="pct"/>
            <w:tcBorders>
              <w:top w:val="nil"/>
              <w:left w:val="nil"/>
              <w:bottom w:val="nil"/>
              <w:right w:val="nil"/>
            </w:tcBorders>
            <w:shd w:val="clear" w:color="auto" w:fill="auto"/>
            <w:noWrap/>
            <w:vAlign w:val="bottom"/>
          </w:tcPr>
          <w:p w14:paraId="4039D8C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0.1629</w:t>
            </w:r>
          </w:p>
        </w:tc>
        <w:tc>
          <w:tcPr>
            <w:tcW w:w="555" w:type="pct"/>
            <w:tcBorders>
              <w:top w:val="nil"/>
              <w:left w:val="nil"/>
              <w:bottom w:val="nil"/>
              <w:right w:val="nil"/>
            </w:tcBorders>
            <w:shd w:val="clear" w:color="auto" w:fill="auto"/>
            <w:noWrap/>
            <w:vAlign w:val="bottom"/>
          </w:tcPr>
          <w:p w14:paraId="063E281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0.0908</w:t>
            </w:r>
          </w:p>
        </w:tc>
        <w:tc>
          <w:tcPr>
            <w:tcW w:w="555" w:type="pct"/>
            <w:tcBorders>
              <w:top w:val="nil"/>
              <w:left w:val="nil"/>
              <w:bottom w:val="nil"/>
              <w:right w:val="nil"/>
            </w:tcBorders>
            <w:shd w:val="clear" w:color="auto" w:fill="auto"/>
            <w:noWrap/>
            <w:vAlign w:val="bottom"/>
          </w:tcPr>
          <w:p w14:paraId="1995572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0.3454</w:t>
            </w:r>
          </w:p>
        </w:tc>
        <w:tc>
          <w:tcPr>
            <w:tcW w:w="555" w:type="pct"/>
            <w:tcBorders>
              <w:top w:val="nil"/>
              <w:left w:val="nil"/>
              <w:bottom w:val="nil"/>
              <w:right w:val="nil"/>
            </w:tcBorders>
            <w:shd w:val="clear" w:color="auto" w:fill="auto"/>
            <w:noWrap/>
            <w:vAlign w:val="bottom"/>
          </w:tcPr>
          <w:p w14:paraId="113DF1C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0.2142</w:t>
            </w:r>
          </w:p>
        </w:tc>
        <w:tc>
          <w:tcPr>
            <w:tcW w:w="557" w:type="pct"/>
            <w:tcBorders>
              <w:top w:val="nil"/>
              <w:left w:val="nil"/>
              <w:bottom w:val="nil"/>
              <w:right w:val="nil"/>
            </w:tcBorders>
            <w:shd w:val="clear" w:color="auto" w:fill="auto"/>
            <w:noWrap/>
            <w:vAlign w:val="bottom"/>
          </w:tcPr>
          <w:p w14:paraId="10711B0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0.1193</w:t>
            </w:r>
          </w:p>
        </w:tc>
      </w:tr>
      <w:tr w:rsidR="005F42C3" w:rsidRPr="00F73479" w14:paraId="1E35F7C1" w14:textId="77777777" w:rsidTr="009C131C">
        <w:trPr>
          <w:trHeight w:val="326"/>
        </w:trPr>
        <w:tc>
          <w:tcPr>
            <w:tcW w:w="5000" w:type="pct"/>
            <w:gridSpan w:val="9"/>
            <w:tcBorders>
              <w:top w:val="single" w:sz="4" w:space="0" w:color="auto"/>
              <w:left w:val="nil"/>
              <w:bottom w:val="single" w:sz="4" w:space="0" w:color="auto"/>
              <w:right w:val="nil"/>
            </w:tcBorders>
            <w:shd w:val="clear" w:color="auto" w:fill="auto"/>
            <w:noWrap/>
            <w:vAlign w:val="center"/>
            <w:hideMark/>
          </w:tcPr>
          <w:p w14:paraId="75B43A8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 xml:space="preserve">ANFIS Testing Stage </w:t>
            </w:r>
            <w:r w:rsidR="00F272C7">
              <w:rPr>
                <w:rFonts w:ascii="Times New Roman" w:eastAsia="Times New Roman" w:hAnsi="Times New Roman" w:cs="Times New Roman"/>
              </w:rPr>
              <w:t>–</w:t>
            </w:r>
            <w:r w:rsidRPr="00F73479">
              <w:rPr>
                <w:rFonts w:ascii="Times New Roman" w:eastAsia="Times New Roman" w:hAnsi="Times New Roman" w:cs="Times New Roman"/>
              </w:rPr>
              <w:t xml:space="preserve"> </w:t>
            </w:r>
            <w:r w:rsidR="00F272C7" w:rsidRPr="00583D9B">
              <w:rPr>
                <w:rFonts w:ascii="Times New Roman" w:eastAsia="Times New Roman" w:hAnsi="Times New Roman" w:cs="Times New Roman"/>
                <w:i/>
                <w:color w:val="000000" w:themeColor="text1"/>
              </w:rPr>
              <w:t>Staphylococci</w:t>
            </w:r>
          </w:p>
        </w:tc>
      </w:tr>
      <w:tr w:rsidR="005F42C3" w:rsidRPr="00F73479" w14:paraId="1524C7C5" w14:textId="77777777" w:rsidTr="009C131C">
        <w:trPr>
          <w:trHeight w:val="326"/>
        </w:trPr>
        <w:tc>
          <w:tcPr>
            <w:tcW w:w="556" w:type="pct"/>
            <w:tcBorders>
              <w:top w:val="nil"/>
              <w:left w:val="nil"/>
              <w:bottom w:val="nil"/>
              <w:right w:val="nil"/>
            </w:tcBorders>
            <w:shd w:val="clear" w:color="auto" w:fill="auto"/>
            <w:noWrap/>
            <w:vAlign w:val="bottom"/>
            <w:hideMark/>
          </w:tcPr>
          <w:p w14:paraId="176E6F4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0.9276</w:t>
            </w:r>
          </w:p>
        </w:tc>
        <w:tc>
          <w:tcPr>
            <w:tcW w:w="556" w:type="pct"/>
            <w:tcBorders>
              <w:top w:val="nil"/>
              <w:left w:val="nil"/>
              <w:bottom w:val="nil"/>
              <w:right w:val="nil"/>
            </w:tcBorders>
            <w:shd w:val="clear" w:color="auto" w:fill="auto"/>
            <w:noWrap/>
            <w:vAlign w:val="bottom"/>
            <w:hideMark/>
          </w:tcPr>
          <w:p w14:paraId="02AF80D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0.6053</w:t>
            </w:r>
          </w:p>
        </w:tc>
        <w:tc>
          <w:tcPr>
            <w:tcW w:w="555" w:type="pct"/>
            <w:tcBorders>
              <w:top w:val="nil"/>
              <w:left w:val="nil"/>
              <w:bottom w:val="nil"/>
              <w:right w:val="nil"/>
            </w:tcBorders>
            <w:shd w:val="clear" w:color="auto" w:fill="auto"/>
            <w:noWrap/>
            <w:vAlign w:val="bottom"/>
            <w:hideMark/>
          </w:tcPr>
          <w:p w14:paraId="21EE524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0.0248</w:t>
            </w:r>
          </w:p>
        </w:tc>
        <w:tc>
          <w:tcPr>
            <w:tcW w:w="555" w:type="pct"/>
            <w:tcBorders>
              <w:top w:val="nil"/>
              <w:left w:val="nil"/>
              <w:bottom w:val="nil"/>
              <w:right w:val="nil"/>
            </w:tcBorders>
            <w:shd w:val="clear" w:color="auto" w:fill="auto"/>
            <w:noWrap/>
            <w:vAlign w:val="bottom"/>
            <w:hideMark/>
          </w:tcPr>
          <w:p w14:paraId="4ED6708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0.2190</w:t>
            </w:r>
          </w:p>
        </w:tc>
        <w:tc>
          <w:tcPr>
            <w:tcW w:w="555" w:type="pct"/>
            <w:tcBorders>
              <w:top w:val="nil"/>
              <w:left w:val="nil"/>
              <w:bottom w:val="nil"/>
              <w:right w:val="nil"/>
            </w:tcBorders>
            <w:shd w:val="clear" w:color="auto" w:fill="auto"/>
            <w:noWrap/>
            <w:vAlign w:val="bottom"/>
            <w:hideMark/>
          </w:tcPr>
          <w:p w14:paraId="13A74DD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0.1614</w:t>
            </w:r>
          </w:p>
        </w:tc>
        <w:tc>
          <w:tcPr>
            <w:tcW w:w="555" w:type="pct"/>
            <w:tcBorders>
              <w:top w:val="nil"/>
              <w:left w:val="nil"/>
              <w:bottom w:val="nil"/>
              <w:right w:val="nil"/>
            </w:tcBorders>
            <w:shd w:val="clear" w:color="auto" w:fill="auto"/>
            <w:noWrap/>
            <w:vAlign w:val="bottom"/>
            <w:hideMark/>
          </w:tcPr>
          <w:p w14:paraId="1461514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0.0701</w:t>
            </w:r>
          </w:p>
        </w:tc>
        <w:tc>
          <w:tcPr>
            <w:tcW w:w="555" w:type="pct"/>
            <w:tcBorders>
              <w:top w:val="nil"/>
              <w:left w:val="nil"/>
              <w:bottom w:val="nil"/>
              <w:right w:val="nil"/>
            </w:tcBorders>
            <w:shd w:val="clear" w:color="auto" w:fill="auto"/>
            <w:noWrap/>
            <w:vAlign w:val="bottom"/>
            <w:hideMark/>
          </w:tcPr>
          <w:p w14:paraId="7477B80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0.0637</w:t>
            </w:r>
          </w:p>
        </w:tc>
        <w:tc>
          <w:tcPr>
            <w:tcW w:w="555" w:type="pct"/>
            <w:tcBorders>
              <w:top w:val="nil"/>
              <w:left w:val="nil"/>
              <w:bottom w:val="nil"/>
              <w:right w:val="nil"/>
            </w:tcBorders>
            <w:shd w:val="clear" w:color="auto" w:fill="auto"/>
            <w:noWrap/>
            <w:vAlign w:val="bottom"/>
            <w:hideMark/>
          </w:tcPr>
          <w:p w14:paraId="2FDCD1D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0.0382</w:t>
            </w:r>
          </w:p>
        </w:tc>
        <w:tc>
          <w:tcPr>
            <w:tcW w:w="557" w:type="pct"/>
            <w:tcBorders>
              <w:top w:val="nil"/>
              <w:left w:val="nil"/>
              <w:bottom w:val="nil"/>
              <w:right w:val="nil"/>
            </w:tcBorders>
            <w:shd w:val="clear" w:color="auto" w:fill="auto"/>
            <w:noWrap/>
            <w:vAlign w:val="bottom"/>
            <w:hideMark/>
          </w:tcPr>
          <w:p w14:paraId="456A2BF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0.0238</w:t>
            </w:r>
          </w:p>
        </w:tc>
      </w:tr>
      <w:tr w:rsidR="005F42C3" w:rsidRPr="00F73479" w14:paraId="376F07F6" w14:textId="77777777" w:rsidTr="009C131C">
        <w:trPr>
          <w:trHeight w:val="326"/>
        </w:trPr>
        <w:tc>
          <w:tcPr>
            <w:tcW w:w="556" w:type="pct"/>
            <w:tcBorders>
              <w:top w:val="nil"/>
              <w:left w:val="nil"/>
              <w:bottom w:val="nil"/>
              <w:right w:val="nil"/>
            </w:tcBorders>
            <w:shd w:val="clear" w:color="auto" w:fill="auto"/>
            <w:noWrap/>
            <w:vAlign w:val="bottom"/>
            <w:hideMark/>
          </w:tcPr>
          <w:p w14:paraId="3F1096C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0.4325</w:t>
            </w:r>
          </w:p>
        </w:tc>
        <w:tc>
          <w:tcPr>
            <w:tcW w:w="556" w:type="pct"/>
            <w:tcBorders>
              <w:top w:val="nil"/>
              <w:left w:val="nil"/>
              <w:bottom w:val="nil"/>
              <w:right w:val="nil"/>
            </w:tcBorders>
            <w:shd w:val="clear" w:color="auto" w:fill="auto"/>
            <w:noWrap/>
            <w:vAlign w:val="bottom"/>
            <w:hideMark/>
          </w:tcPr>
          <w:p w14:paraId="7A750B5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0.2462</w:t>
            </w:r>
          </w:p>
        </w:tc>
        <w:tc>
          <w:tcPr>
            <w:tcW w:w="555" w:type="pct"/>
            <w:tcBorders>
              <w:top w:val="nil"/>
              <w:left w:val="nil"/>
              <w:bottom w:val="nil"/>
              <w:right w:val="nil"/>
            </w:tcBorders>
            <w:shd w:val="clear" w:color="auto" w:fill="auto"/>
            <w:noWrap/>
            <w:vAlign w:val="bottom"/>
            <w:hideMark/>
          </w:tcPr>
          <w:p w14:paraId="7740C12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0.1275</w:t>
            </w:r>
          </w:p>
        </w:tc>
        <w:tc>
          <w:tcPr>
            <w:tcW w:w="555" w:type="pct"/>
            <w:tcBorders>
              <w:top w:val="nil"/>
              <w:left w:val="nil"/>
              <w:bottom w:val="nil"/>
              <w:right w:val="nil"/>
            </w:tcBorders>
            <w:shd w:val="clear" w:color="auto" w:fill="auto"/>
            <w:noWrap/>
            <w:vAlign w:val="bottom"/>
            <w:hideMark/>
          </w:tcPr>
          <w:p w14:paraId="0A3FBA9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0.1375</w:t>
            </w:r>
          </w:p>
        </w:tc>
        <w:tc>
          <w:tcPr>
            <w:tcW w:w="555" w:type="pct"/>
            <w:tcBorders>
              <w:top w:val="nil"/>
              <w:left w:val="nil"/>
              <w:bottom w:val="nil"/>
              <w:right w:val="nil"/>
            </w:tcBorders>
            <w:shd w:val="clear" w:color="auto" w:fill="auto"/>
            <w:noWrap/>
            <w:vAlign w:val="bottom"/>
            <w:hideMark/>
          </w:tcPr>
          <w:p w14:paraId="49E5BAD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0.0794</w:t>
            </w:r>
          </w:p>
        </w:tc>
        <w:tc>
          <w:tcPr>
            <w:tcW w:w="555" w:type="pct"/>
            <w:tcBorders>
              <w:top w:val="nil"/>
              <w:left w:val="nil"/>
              <w:bottom w:val="nil"/>
              <w:right w:val="nil"/>
            </w:tcBorders>
            <w:shd w:val="clear" w:color="auto" w:fill="auto"/>
            <w:noWrap/>
            <w:vAlign w:val="bottom"/>
            <w:hideMark/>
          </w:tcPr>
          <w:p w14:paraId="0D3EE79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0.0493</w:t>
            </w:r>
          </w:p>
        </w:tc>
        <w:tc>
          <w:tcPr>
            <w:tcW w:w="555" w:type="pct"/>
            <w:tcBorders>
              <w:top w:val="nil"/>
              <w:left w:val="nil"/>
              <w:bottom w:val="nil"/>
              <w:right w:val="nil"/>
            </w:tcBorders>
            <w:shd w:val="clear" w:color="auto" w:fill="auto"/>
            <w:noWrap/>
            <w:vAlign w:val="bottom"/>
            <w:hideMark/>
          </w:tcPr>
          <w:p w14:paraId="41463E0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0.2183</w:t>
            </w:r>
          </w:p>
        </w:tc>
        <w:tc>
          <w:tcPr>
            <w:tcW w:w="555" w:type="pct"/>
            <w:tcBorders>
              <w:top w:val="nil"/>
              <w:left w:val="nil"/>
              <w:bottom w:val="nil"/>
              <w:right w:val="nil"/>
            </w:tcBorders>
            <w:shd w:val="clear" w:color="auto" w:fill="auto"/>
            <w:noWrap/>
            <w:vAlign w:val="bottom"/>
            <w:hideMark/>
          </w:tcPr>
          <w:p w14:paraId="3EC66DA8"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0.1091</w:t>
            </w:r>
          </w:p>
        </w:tc>
        <w:tc>
          <w:tcPr>
            <w:tcW w:w="557" w:type="pct"/>
            <w:tcBorders>
              <w:top w:val="nil"/>
              <w:left w:val="nil"/>
              <w:bottom w:val="nil"/>
              <w:right w:val="nil"/>
            </w:tcBorders>
            <w:shd w:val="clear" w:color="auto" w:fill="auto"/>
            <w:noWrap/>
            <w:vAlign w:val="bottom"/>
            <w:hideMark/>
          </w:tcPr>
          <w:p w14:paraId="5D699B1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0.0432</w:t>
            </w:r>
          </w:p>
        </w:tc>
      </w:tr>
      <w:tr w:rsidR="005F42C3" w:rsidRPr="00F73479" w14:paraId="768EA150" w14:textId="77777777" w:rsidTr="009C131C">
        <w:trPr>
          <w:trHeight w:val="326"/>
        </w:trPr>
        <w:tc>
          <w:tcPr>
            <w:tcW w:w="556" w:type="pct"/>
            <w:tcBorders>
              <w:top w:val="nil"/>
              <w:left w:val="nil"/>
              <w:bottom w:val="nil"/>
              <w:right w:val="nil"/>
            </w:tcBorders>
            <w:shd w:val="clear" w:color="auto" w:fill="auto"/>
            <w:noWrap/>
            <w:vAlign w:val="bottom"/>
            <w:hideMark/>
          </w:tcPr>
          <w:p w14:paraId="39913CF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0.6588</w:t>
            </w:r>
          </w:p>
        </w:tc>
        <w:tc>
          <w:tcPr>
            <w:tcW w:w="556" w:type="pct"/>
            <w:tcBorders>
              <w:top w:val="nil"/>
              <w:left w:val="nil"/>
              <w:bottom w:val="nil"/>
              <w:right w:val="nil"/>
            </w:tcBorders>
            <w:shd w:val="clear" w:color="auto" w:fill="auto"/>
            <w:noWrap/>
            <w:vAlign w:val="bottom"/>
            <w:hideMark/>
          </w:tcPr>
          <w:p w14:paraId="13DC85F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0.3786</w:t>
            </w:r>
          </w:p>
        </w:tc>
        <w:tc>
          <w:tcPr>
            <w:tcW w:w="555" w:type="pct"/>
            <w:tcBorders>
              <w:top w:val="nil"/>
              <w:left w:val="nil"/>
              <w:bottom w:val="nil"/>
              <w:right w:val="nil"/>
            </w:tcBorders>
            <w:shd w:val="clear" w:color="auto" w:fill="auto"/>
            <w:noWrap/>
            <w:vAlign w:val="bottom"/>
            <w:hideMark/>
          </w:tcPr>
          <w:p w14:paraId="0E0CB52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0.1447</w:t>
            </w:r>
          </w:p>
        </w:tc>
        <w:tc>
          <w:tcPr>
            <w:tcW w:w="555" w:type="pct"/>
            <w:tcBorders>
              <w:top w:val="nil"/>
              <w:left w:val="nil"/>
              <w:bottom w:val="nil"/>
              <w:right w:val="nil"/>
            </w:tcBorders>
            <w:shd w:val="clear" w:color="auto" w:fill="auto"/>
            <w:noWrap/>
            <w:vAlign w:val="bottom"/>
            <w:hideMark/>
          </w:tcPr>
          <w:p w14:paraId="188E007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0.3444</w:t>
            </w:r>
          </w:p>
        </w:tc>
        <w:tc>
          <w:tcPr>
            <w:tcW w:w="555" w:type="pct"/>
            <w:tcBorders>
              <w:top w:val="nil"/>
              <w:left w:val="nil"/>
              <w:bottom w:val="nil"/>
              <w:right w:val="nil"/>
            </w:tcBorders>
            <w:shd w:val="clear" w:color="auto" w:fill="auto"/>
            <w:noWrap/>
            <w:vAlign w:val="bottom"/>
            <w:hideMark/>
          </w:tcPr>
          <w:p w14:paraId="1AB3CB2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0.1781</w:t>
            </w:r>
          </w:p>
        </w:tc>
        <w:tc>
          <w:tcPr>
            <w:tcW w:w="555" w:type="pct"/>
            <w:tcBorders>
              <w:top w:val="nil"/>
              <w:left w:val="nil"/>
              <w:bottom w:val="nil"/>
              <w:right w:val="nil"/>
            </w:tcBorders>
            <w:shd w:val="clear" w:color="auto" w:fill="auto"/>
            <w:noWrap/>
            <w:vAlign w:val="bottom"/>
            <w:hideMark/>
          </w:tcPr>
          <w:p w14:paraId="7E84E09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0.1038</w:t>
            </w:r>
          </w:p>
        </w:tc>
        <w:tc>
          <w:tcPr>
            <w:tcW w:w="555" w:type="pct"/>
            <w:tcBorders>
              <w:top w:val="nil"/>
              <w:left w:val="nil"/>
              <w:bottom w:val="nil"/>
              <w:right w:val="nil"/>
            </w:tcBorders>
            <w:shd w:val="clear" w:color="auto" w:fill="auto"/>
            <w:noWrap/>
            <w:vAlign w:val="bottom"/>
            <w:hideMark/>
          </w:tcPr>
          <w:p w14:paraId="4AAA049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0.1623</w:t>
            </w:r>
          </w:p>
        </w:tc>
        <w:tc>
          <w:tcPr>
            <w:tcW w:w="555" w:type="pct"/>
            <w:tcBorders>
              <w:top w:val="nil"/>
              <w:left w:val="nil"/>
              <w:bottom w:val="nil"/>
              <w:right w:val="nil"/>
            </w:tcBorders>
            <w:shd w:val="clear" w:color="auto" w:fill="auto"/>
            <w:noWrap/>
            <w:vAlign w:val="bottom"/>
            <w:hideMark/>
          </w:tcPr>
          <w:p w14:paraId="777FAE3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0.0816</w:t>
            </w:r>
          </w:p>
        </w:tc>
        <w:tc>
          <w:tcPr>
            <w:tcW w:w="557" w:type="pct"/>
            <w:tcBorders>
              <w:top w:val="nil"/>
              <w:left w:val="nil"/>
              <w:bottom w:val="nil"/>
              <w:right w:val="nil"/>
            </w:tcBorders>
            <w:shd w:val="clear" w:color="auto" w:fill="auto"/>
            <w:noWrap/>
            <w:vAlign w:val="bottom"/>
            <w:hideMark/>
          </w:tcPr>
          <w:p w14:paraId="784B29C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0.0349</w:t>
            </w:r>
          </w:p>
        </w:tc>
      </w:tr>
      <w:tr w:rsidR="005F42C3" w:rsidRPr="00F73479" w14:paraId="63022649" w14:textId="77777777" w:rsidTr="009C131C">
        <w:trPr>
          <w:trHeight w:val="326"/>
        </w:trPr>
        <w:tc>
          <w:tcPr>
            <w:tcW w:w="556" w:type="pct"/>
            <w:tcBorders>
              <w:top w:val="nil"/>
              <w:left w:val="nil"/>
              <w:bottom w:val="nil"/>
              <w:right w:val="nil"/>
            </w:tcBorders>
            <w:shd w:val="clear" w:color="auto" w:fill="auto"/>
            <w:noWrap/>
            <w:vAlign w:val="bottom"/>
            <w:hideMark/>
          </w:tcPr>
          <w:p w14:paraId="58CF7B2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0.2636</w:t>
            </w:r>
          </w:p>
        </w:tc>
        <w:tc>
          <w:tcPr>
            <w:tcW w:w="556" w:type="pct"/>
            <w:tcBorders>
              <w:top w:val="nil"/>
              <w:left w:val="nil"/>
              <w:bottom w:val="nil"/>
              <w:right w:val="nil"/>
            </w:tcBorders>
            <w:shd w:val="clear" w:color="auto" w:fill="auto"/>
            <w:noWrap/>
            <w:vAlign w:val="bottom"/>
            <w:hideMark/>
          </w:tcPr>
          <w:p w14:paraId="2AB4D2E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0.3576</w:t>
            </w:r>
          </w:p>
        </w:tc>
        <w:tc>
          <w:tcPr>
            <w:tcW w:w="555" w:type="pct"/>
            <w:tcBorders>
              <w:top w:val="nil"/>
              <w:left w:val="nil"/>
              <w:bottom w:val="nil"/>
              <w:right w:val="nil"/>
            </w:tcBorders>
            <w:shd w:val="clear" w:color="auto" w:fill="auto"/>
            <w:noWrap/>
            <w:vAlign w:val="bottom"/>
            <w:hideMark/>
          </w:tcPr>
          <w:p w14:paraId="760B96D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0.0895</w:t>
            </w:r>
          </w:p>
        </w:tc>
        <w:tc>
          <w:tcPr>
            <w:tcW w:w="555" w:type="pct"/>
            <w:tcBorders>
              <w:top w:val="nil"/>
              <w:left w:val="nil"/>
              <w:bottom w:val="nil"/>
              <w:right w:val="nil"/>
            </w:tcBorders>
            <w:shd w:val="clear" w:color="auto" w:fill="auto"/>
            <w:noWrap/>
            <w:vAlign w:val="bottom"/>
            <w:hideMark/>
          </w:tcPr>
          <w:p w14:paraId="35A5EB4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0.5396</w:t>
            </w:r>
          </w:p>
        </w:tc>
        <w:tc>
          <w:tcPr>
            <w:tcW w:w="555" w:type="pct"/>
            <w:tcBorders>
              <w:top w:val="nil"/>
              <w:left w:val="nil"/>
              <w:bottom w:val="nil"/>
              <w:right w:val="nil"/>
            </w:tcBorders>
            <w:shd w:val="clear" w:color="auto" w:fill="auto"/>
            <w:noWrap/>
            <w:vAlign w:val="bottom"/>
            <w:hideMark/>
          </w:tcPr>
          <w:p w14:paraId="393EE4E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0.2638</w:t>
            </w:r>
          </w:p>
        </w:tc>
        <w:tc>
          <w:tcPr>
            <w:tcW w:w="555" w:type="pct"/>
            <w:tcBorders>
              <w:top w:val="nil"/>
              <w:left w:val="nil"/>
              <w:bottom w:val="nil"/>
              <w:right w:val="nil"/>
            </w:tcBorders>
            <w:shd w:val="clear" w:color="auto" w:fill="auto"/>
            <w:noWrap/>
            <w:vAlign w:val="bottom"/>
            <w:hideMark/>
          </w:tcPr>
          <w:p w14:paraId="3CE0F013"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0.1417</w:t>
            </w:r>
          </w:p>
        </w:tc>
        <w:tc>
          <w:tcPr>
            <w:tcW w:w="555" w:type="pct"/>
            <w:tcBorders>
              <w:top w:val="nil"/>
              <w:left w:val="nil"/>
              <w:bottom w:val="nil"/>
              <w:right w:val="nil"/>
            </w:tcBorders>
            <w:shd w:val="clear" w:color="auto" w:fill="auto"/>
            <w:noWrap/>
            <w:vAlign w:val="bottom"/>
            <w:hideMark/>
          </w:tcPr>
          <w:p w14:paraId="1C66E78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0.3851</w:t>
            </w:r>
          </w:p>
        </w:tc>
        <w:tc>
          <w:tcPr>
            <w:tcW w:w="555" w:type="pct"/>
            <w:tcBorders>
              <w:top w:val="nil"/>
              <w:left w:val="nil"/>
              <w:bottom w:val="nil"/>
              <w:right w:val="nil"/>
            </w:tcBorders>
            <w:shd w:val="clear" w:color="auto" w:fill="auto"/>
            <w:noWrap/>
            <w:vAlign w:val="bottom"/>
            <w:hideMark/>
          </w:tcPr>
          <w:p w14:paraId="32CD5C6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0.1798</w:t>
            </w:r>
          </w:p>
        </w:tc>
        <w:tc>
          <w:tcPr>
            <w:tcW w:w="557" w:type="pct"/>
            <w:tcBorders>
              <w:top w:val="nil"/>
              <w:left w:val="nil"/>
              <w:bottom w:val="nil"/>
              <w:right w:val="nil"/>
            </w:tcBorders>
            <w:shd w:val="clear" w:color="auto" w:fill="auto"/>
            <w:noWrap/>
            <w:vAlign w:val="bottom"/>
            <w:hideMark/>
          </w:tcPr>
          <w:p w14:paraId="0B5F530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0.1120</w:t>
            </w:r>
          </w:p>
        </w:tc>
      </w:tr>
      <w:tr w:rsidR="005F42C3" w:rsidRPr="00F73479" w14:paraId="118FF94D" w14:textId="77777777" w:rsidTr="009C131C">
        <w:trPr>
          <w:trHeight w:val="326"/>
        </w:trPr>
        <w:tc>
          <w:tcPr>
            <w:tcW w:w="556" w:type="pct"/>
            <w:tcBorders>
              <w:top w:val="nil"/>
              <w:left w:val="nil"/>
              <w:bottom w:val="nil"/>
              <w:right w:val="nil"/>
            </w:tcBorders>
            <w:shd w:val="clear" w:color="auto" w:fill="auto"/>
            <w:noWrap/>
            <w:vAlign w:val="bottom"/>
            <w:hideMark/>
          </w:tcPr>
          <w:p w14:paraId="6483B56E"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0.2389</w:t>
            </w:r>
          </w:p>
        </w:tc>
        <w:tc>
          <w:tcPr>
            <w:tcW w:w="556" w:type="pct"/>
            <w:tcBorders>
              <w:top w:val="nil"/>
              <w:left w:val="nil"/>
              <w:bottom w:val="nil"/>
              <w:right w:val="nil"/>
            </w:tcBorders>
            <w:shd w:val="clear" w:color="auto" w:fill="auto"/>
            <w:noWrap/>
            <w:vAlign w:val="bottom"/>
            <w:hideMark/>
          </w:tcPr>
          <w:p w14:paraId="2BD420E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0.1354</w:t>
            </w:r>
          </w:p>
        </w:tc>
        <w:tc>
          <w:tcPr>
            <w:tcW w:w="555" w:type="pct"/>
            <w:tcBorders>
              <w:top w:val="nil"/>
              <w:left w:val="nil"/>
              <w:bottom w:val="nil"/>
              <w:right w:val="nil"/>
            </w:tcBorders>
            <w:shd w:val="clear" w:color="auto" w:fill="auto"/>
            <w:noWrap/>
            <w:vAlign w:val="bottom"/>
            <w:hideMark/>
          </w:tcPr>
          <w:p w14:paraId="03FF96B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0.0674</w:t>
            </w:r>
          </w:p>
        </w:tc>
        <w:tc>
          <w:tcPr>
            <w:tcW w:w="555" w:type="pct"/>
            <w:tcBorders>
              <w:top w:val="nil"/>
              <w:left w:val="nil"/>
              <w:bottom w:val="nil"/>
              <w:right w:val="nil"/>
            </w:tcBorders>
            <w:shd w:val="clear" w:color="auto" w:fill="auto"/>
            <w:noWrap/>
            <w:vAlign w:val="bottom"/>
            <w:hideMark/>
          </w:tcPr>
          <w:p w14:paraId="7F44A41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0.5735</w:t>
            </w:r>
          </w:p>
        </w:tc>
        <w:tc>
          <w:tcPr>
            <w:tcW w:w="555" w:type="pct"/>
            <w:tcBorders>
              <w:top w:val="nil"/>
              <w:left w:val="nil"/>
              <w:bottom w:val="nil"/>
              <w:right w:val="nil"/>
            </w:tcBorders>
            <w:shd w:val="clear" w:color="auto" w:fill="auto"/>
            <w:noWrap/>
            <w:vAlign w:val="bottom"/>
            <w:hideMark/>
          </w:tcPr>
          <w:p w14:paraId="075720F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0.4745</w:t>
            </w:r>
          </w:p>
        </w:tc>
        <w:tc>
          <w:tcPr>
            <w:tcW w:w="555" w:type="pct"/>
            <w:tcBorders>
              <w:top w:val="nil"/>
              <w:left w:val="nil"/>
              <w:bottom w:val="nil"/>
              <w:right w:val="nil"/>
            </w:tcBorders>
            <w:shd w:val="clear" w:color="auto" w:fill="auto"/>
            <w:noWrap/>
            <w:vAlign w:val="bottom"/>
            <w:hideMark/>
          </w:tcPr>
          <w:p w14:paraId="3498F9F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0.2604</w:t>
            </w:r>
          </w:p>
        </w:tc>
        <w:tc>
          <w:tcPr>
            <w:tcW w:w="555" w:type="pct"/>
            <w:tcBorders>
              <w:top w:val="nil"/>
              <w:left w:val="nil"/>
              <w:bottom w:val="nil"/>
              <w:right w:val="nil"/>
            </w:tcBorders>
            <w:shd w:val="clear" w:color="auto" w:fill="auto"/>
            <w:noWrap/>
            <w:vAlign w:val="bottom"/>
            <w:hideMark/>
          </w:tcPr>
          <w:p w14:paraId="6BB9C50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0.1474</w:t>
            </w:r>
          </w:p>
        </w:tc>
        <w:tc>
          <w:tcPr>
            <w:tcW w:w="555" w:type="pct"/>
            <w:tcBorders>
              <w:top w:val="nil"/>
              <w:left w:val="nil"/>
              <w:bottom w:val="nil"/>
              <w:right w:val="nil"/>
            </w:tcBorders>
            <w:shd w:val="clear" w:color="auto" w:fill="auto"/>
            <w:noWrap/>
            <w:vAlign w:val="bottom"/>
            <w:hideMark/>
          </w:tcPr>
          <w:p w14:paraId="50C89102"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0.0712</w:t>
            </w:r>
          </w:p>
        </w:tc>
        <w:tc>
          <w:tcPr>
            <w:tcW w:w="557" w:type="pct"/>
            <w:tcBorders>
              <w:top w:val="nil"/>
              <w:left w:val="nil"/>
              <w:bottom w:val="nil"/>
              <w:right w:val="nil"/>
            </w:tcBorders>
            <w:shd w:val="clear" w:color="auto" w:fill="auto"/>
            <w:noWrap/>
            <w:vAlign w:val="bottom"/>
            <w:hideMark/>
          </w:tcPr>
          <w:p w14:paraId="396FD01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0.0430</w:t>
            </w:r>
          </w:p>
        </w:tc>
      </w:tr>
      <w:tr w:rsidR="005F42C3" w:rsidRPr="00F73479" w14:paraId="53B99E1E" w14:textId="77777777" w:rsidTr="009C131C">
        <w:trPr>
          <w:trHeight w:val="326"/>
        </w:trPr>
        <w:tc>
          <w:tcPr>
            <w:tcW w:w="556" w:type="pct"/>
            <w:tcBorders>
              <w:top w:val="nil"/>
              <w:left w:val="nil"/>
              <w:bottom w:val="nil"/>
              <w:right w:val="nil"/>
            </w:tcBorders>
            <w:shd w:val="clear" w:color="auto" w:fill="auto"/>
            <w:noWrap/>
            <w:vAlign w:val="bottom"/>
            <w:hideMark/>
          </w:tcPr>
          <w:p w14:paraId="5B5BAFC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0.4631</w:t>
            </w:r>
          </w:p>
        </w:tc>
        <w:tc>
          <w:tcPr>
            <w:tcW w:w="556" w:type="pct"/>
            <w:tcBorders>
              <w:top w:val="nil"/>
              <w:left w:val="nil"/>
              <w:bottom w:val="nil"/>
              <w:right w:val="nil"/>
            </w:tcBorders>
            <w:shd w:val="clear" w:color="auto" w:fill="auto"/>
            <w:noWrap/>
            <w:vAlign w:val="bottom"/>
            <w:hideMark/>
          </w:tcPr>
          <w:p w14:paraId="67723C1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0.2826</w:t>
            </w:r>
          </w:p>
        </w:tc>
        <w:tc>
          <w:tcPr>
            <w:tcW w:w="555" w:type="pct"/>
            <w:tcBorders>
              <w:top w:val="nil"/>
              <w:left w:val="nil"/>
              <w:bottom w:val="nil"/>
              <w:right w:val="nil"/>
            </w:tcBorders>
            <w:shd w:val="clear" w:color="auto" w:fill="auto"/>
            <w:noWrap/>
            <w:vAlign w:val="bottom"/>
            <w:hideMark/>
          </w:tcPr>
          <w:p w14:paraId="2478AC1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0.2457</w:t>
            </w:r>
          </w:p>
        </w:tc>
        <w:tc>
          <w:tcPr>
            <w:tcW w:w="555" w:type="pct"/>
            <w:tcBorders>
              <w:top w:val="nil"/>
              <w:left w:val="nil"/>
              <w:bottom w:val="nil"/>
              <w:right w:val="nil"/>
            </w:tcBorders>
            <w:shd w:val="clear" w:color="auto" w:fill="auto"/>
            <w:noWrap/>
            <w:vAlign w:val="bottom"/>
            <w:hideMark/>
          </w:tcPr>
          <w:p w14:paraId="446F488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0.4153</w:t>
            </w:r>
          </w:p>
        </w:tc>
        <w:tc>
          <w:tcPr>
            <w:tcW w:w="555" w:type="pct"/>
            <w:tcBorders>
              <w:top w:val="nil"/>
              <w:left w:val="nil"/>
              <w:bottom w:val="nil"/>
              <w:right w:val="nil"/>
            </w:tcBorders>
            <w:shd w:val="clear" w:color="auto" w:fill="auto"/>
            <w:noWrap/>
            <w:vAlign w:val="bottom"/>
            <w:hideMark/>
          </w:tcPr>
          <w:p w14:paraId="7C3EFA4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0.2685</w:t>
            </w:r>
          </w:p>
        </w:tc>
        <w:tc>
          <w:tcPr>
            <w:tcW w:w="555" w:type="pct"/>
            <w:tcBorders>
              <w:top w:val="nil"/>
              <w:left w:val="nil"/>
              <w:bottom w:val="nil"/>
              <w:right w:val="nil"/>
            </w:tcBorders>
            <w:shd w:val="clear" w:color="auto" w:fill="auto"/>
            <w:noWrap/>
            <w:vAlign w:val="bottom"/>
            <w:hideMark/>
          </w:tcPr>
          <w:p w14:paraId="171534D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0.2489</w:t>
            </w:r>
          </w:p>
        </w:tc>
        <w:tc>
          <w:tcPr>
            <w:tcW w:w="555" w:type="pct"/>
            <w:tcBorders>
              <w:top w:val="nil"/>
              <w:left w:val="nil"/>
              <w:bottom w:val="nil"/>
              <w:right w:val="nil"/>
            </w:tcBorders>
            <w:shd w:val="clear" w:color="auto" w:fill="auto"/>
            <w:noWrap/>
            <w:vAlign w:val="bottom"/>
            <w:hideMark/>
          </w:tcPr>
          <w:p w14:paraId="2398E01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0.2739</w:t>
            </w:r>
          </w:p>
        </w:tc>
        <w:tc>
          <w:tcPr>
            <w:tcW w:w="555" w:type="pct"/>
            <w:tcBorders>
              <w:top w:val="nil"/>
              <w:left w:val="nil"/>
              <w:bottom w:val="nil"/>
              <w:right w:val="nil"/>
            </w:tcBorders>
            <w:shd w:val="clear" w:color="auto" w:fill="auto"/>
            <w:noWrap/>
            <w:vAlign w:val="bottom"/>
            <w:hideMark/>
          </w:tcPr>
          <w:p w14:paraId="3AD8BC5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0.1661</w:t>
            </w:r>
          </w:p>
        </w:tc>
        <w:tc>
          <w:tcPr>
            <w:tcW w:w="557" w:type="pct"/>
            <w:tcBorders>
              <w:top w:val="nil"/>
              <w:left w:val="nil"/>
              <w:bottom w:val="nil"/>
              <w:right w:val="nil"/>
            </w:tcBorders>
            <w:shd w:val="clear" w:color="auto" w:fill="auto"/>
            <w:noWrap/>
            <w:vAlign w:val="bottom"/>
            <w:hideMark/>
          </w:tcPr>
          <w:p w14:paraId="27BE89C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0.0145</w:t>
            </w:r>
          </w:p>
        </w:tc>
      </w:tr>
      <w:tr w:rsidR="005F42C3" w:rsidRPr="00F73479" w14:paraId="5D949987" w14:textId="77777777" w:rsidTr="009C131C">
        <w:trPr>
          <w:trHeight w:val="326"/>
        </w:trPr>
        <w:tc>
          <w:tcPr>
            <w:tcW w:w="556" w:type="pct"/>
            <w:tcBorders>
              <w:top w:val="nil"/>
              <w:left w:val="nil"/>
              <w:bottom w:val="nil"/>
              <w:right w:val="nil"/>
            </w:tcBorders>
            <w:shd w:val="clear" w:color="auto" w:fill="auto"/>
            <w:noWrap/>
            <w:vAlign w:val="bottom"/>
            <w:hideMark/>
          </w:tcPr>
          <w:p w14:paraId="12F3CF86"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0.4530</w:t>
            </w:r>
          </w:p>
        </w:tc>
        <w:tc>
          <w:tcPr>
            <w:tcW w:w="556" w:type="pct"/>
            <w:tcBorders>
              <w:top w:val="nil"/>
              <w:left w:val="nil"/>
              <w:bottom w:val="nil"/>
              <w:right w:val="nil"/>
            </w:tcBorders>
            <w:shd w:val="clear" w:color="auto" w:fill="auto"/>
            <w:noWrap/>
            <w:vAlign w:val="bottom"/>
            <w:hideMark/>
          </w:tcPr>
          <w:p w14:paraId="2E6D0D5D"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0.2793</w:t>
            </w:r>
          </w:p>
        </w:tc>
        <w:tc>
          <w:tcPr>
            <w:tcW w:w="555" w:type="pct"/>
            <w:tcBorders>
              <w:top w:val="nil"/>
              <w:left w:val="nil"/>
              <w:bottom w:val="nil"/>
              <w:right w:val="nil"/>
            </w:tcBorders>
            <w:shd w:val="clear" w:color="auto" w:fill="auto"/>
            <w:noWrap/>
            <w:vAlign w:val="bottom"/>
            <w:hideMark/>
          </w:tcPr>
          <w:p w14:paraId="28A67FC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0.1435</w:t>
            </w:r>
          </w:p>
        </w:tc>
        <w:tc>
          <w:tcPr>
            <w:tcW w:w="555" w:type="pct"/>
            <w:tcBorders>
              <w:top w:val="nil"/>
              <w:left w:val="nil"/>
              <w:bottom w:val="nil"/>
              <w:right w:val="nil"/>
            </w:tcBorders>
            <w:shd w:val="clear" w:color="auto" w:fill="auto"/>
            <w:noWrap/>
            <w:vAlign w:val="bottom"/>
            <w:hideMark/>
          </w:tcPr>
          <w:p w14:paraId="1680CAB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0.7221</w:t>
            </w:r>
          </w:p>
        </w:tc>
        <w:tc>
          <w:tcPr>
            <w:tcW w:w="555" w:type="pct"/>
            <w:tcBorders>
              <w:top w:val="nil"/>
              <w:left w:val="nil"/>
              <w:bottom w:val="nil"/>
              <w:right w:val="nil"/>
            </w:tcBorders>
            <w:shd w:val="clear" w:color="auto" w:fill="auto"/>
            <w:noWrap/>
            <w:vAlign w:val="bottom"/>
            <w:hideMark/>
          </w:tcPr>
          <w:p w14:paraId="65ED84A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0.3604</w:t>
            </w:r>
          </w:p>
        </w:tc>
        <w:tc>
          <w:tcPr>
            <w:tcW w:w="555" w:type="pct"/>
            <w:tcBorders>
              <w:top w:val="nil"/>
              <w:left w:val="nil"/>
              <w:bottom w:val="nil"/>
              <w:right w:val="nil"/>
            </w:tcBorders>
            <w:shd w:val="clear" w:color="auto" w:fill="auto"/>
            <w:noWrap/>
            <w:vAlign w:val="bottom"/>
            <w:hideMark/>
          </w:tcPr>
          <w:p w14:paraId="6406E10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0.2125</w:t>
            </w:r>
          </w:p>
        </w:tc>
        <w:tc>
          <w:tcPr>
            <w:tcW w:w="555" w:type="pct"/>
            <w:tcBorders>
              <w:top w:val="nil"/>
              <w:left w:val="nil"/>
              <w:bottom w:val="nil"/>
              <w:right w:val="nil"/>
            </w:tcBorders>
            <w:shd w:val="clear" w:color="auto" w:fill="auto"/>
            <w:noWrap/>
            <w:vAlign w:val="bottom"/>
            <w:hideMark/>
          </w:tcPr>
          <w:p w14:paraId="76F35B4C"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0.0558</w:t>
            </w:r>
          </w:p>
        </w:tc>
        <w:tc>
          <w:tcPr>
            <w:tcW w:w="555" w:type="pct"/>
            <w:tcBorders>
              <w:top w:val="nil"/>
              <w:left w:val="nil"/>
              <w:bottom w:val="nil"/>
              <w:right w:val="nil"/>
            </w:tcBorders>
            <w:shd w:val="clear" w:color="auto" w:fill="auto"/>
            <w:noWrap/>
            <w:vAlign w:val="bottom"/>
            <w:hideMark/>
          </w:tcPr>
          <w:p w14:paraId="710274A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0.0167</w:t>
            </w:r>
          </w:p>
        </w:tc>
        <w:tc>
          <w:tcPr>
            <w:tcW w:w="557" w:type="pct"/>
            <w:tcBorders>
              <w:top w:val="nil"/>
              <w:left w:val="nil"/>
              <w:bottom w:val="nil"/>
              <w:right w:val="nil"/>
            </w:tcBorders>
            <w:shd w:val="clear" w:color="auto" w:fill="auto"/>
            <w:noWrap/>
            <w:vAlign w:val="bottom"/>
            <w:hideMark/>
          </w:tcPr>
          <w:p w14:paraId="06434401"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0.0201</w:t>
            </w:r>
          </w:p>
        </w:tc>
      </w:tr>
      <w:tr w:rsidR="005F42C3" w:rsidRPr="00F73479" w14:paraId="0D29A9DA" w14:textId="77777777" w:rsidTr="009C131C">
        <w:trPr>
          <w:trHeight w:val="326"/>
        </w:trPr>
        <w:tc>
          <w:tcPr>
            <w:tcW w:w="556" w:type="pct"/>
            <w:tcBorders>
              <w:top w:val="nil"/>
              <w:left w:val="nil"/>
              <w:bottom w:val="single" w:sz="4" w:space="0" w:color="auto"/>
              <w:right w:val="nil"/>
            </w:tcBorders>
            <w:shd w:val="clear" w:color="auto" w:fill="auto"/>
            <w:noWrap/>
            <w:vAlign w:val="bottom"/>
            <w:hideMark/>
          </w:tcPr>
          <w:p w14:paraId="28D2AE9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0.8605</w:t>
            </w:r>
          </w:p>
        </w:tc>
        <w:tc>
          <w:tcPr>
            <w:tcW w:w="556" w:type="pct"/>
            <w:tcBorders>
              <w:top w:val="nil"/>
              <w:left w:val="nil"/>
              <w:bottom w:val="single" w:sz="4" w:space="0" w:color="auto"/>
              <w:right w:val="nil"/>
            </w:tcBorders>
            <w:shd w:val="clear" w:color="auto" w:fill="auto"/>
            <w:noWrap/>
            <w:vAlign w:val="bottom"/>
            <w:hideMark/>
          </w:tcPr>
          <w:p w14:paraId="35812CA0"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0.6091</w:t>
            </w:r>
          </w:p>
        </w:tc>
        <w:tc>
          <w:tcPr>
            <w:tcW w:w="555" w:type="pct"/>
            <w:tcBorders>
              <w:top w:val="nil"/>
              <w:left w:val="nil"/>
              <w:bottom w:val="single" w:sz="4" w:space="0" w:color="auto"/>
              <w:right w:val="nil"/>
            </w:tcBorders>
            <w:shd w:val="clear" w:color="auto" w:fill="auto"/>
            <w:noWrap/>
            <w:vAlign w:val="bottom"/>
            <w:hideMark/>
          </w:tcPr>
          <w:p w14:paraId="3799D86F"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0.2314</w:t>
            </w:r>
          </w:p>
        </w:tc>
        <w:tc>
          <w:tcPr>
            <w:tcW w:w="555" w:type="pct"/>
            <w:tcBorders>
              <w:top w:val="nil"/>
              <w:left w:val="nil"/>
              <w:bottom w:val="single" w:sz="4" w:space="0" w:color="auto"/>
              <w:right w:val="nil"/>
            </w:tcBorders>
            <w:shd w:val="clear" w:color="auto" w:fill="auto"/>
            <w:noWrap/>
            <w:vAlign w:val="bottom"/>
            <w:hideMark/>
          </w:tcPr>
          <w:p w14:paraId="2410D9C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0.4847</w:t>
            </w:r>
          </w:p>
        </w:tc>
        <w:tc>
          <w:tcPr>
            <w:tcW w:w="555" w:type="pct"/>
            <w:tcBorders>
              <w:top w:val="nil"/>
              <w:left w:val="nil"/>
              <w:bottom w:val="single" w:sz="4" w:space="0" w:color="auto"/>
              <w:right w:val="nil"/>
            </w:tcBorders>
            <w:shd w:val="clear" w:color="auto" w:fill="auto"/>
            <w:noWrap/>
            <w:vAlign w:val="bottom"/>
            <w:hideMark/>
          </w:tcPr>
          <w:p w14:paraId="357FEE74"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0.2415</w:t>
            </w:r>
          </w:p>
        </w:tc>
        <w:tc>
          <w:tcPr>
            <w:tcW w:w="555" w:type="pct"/>
            <w:tcBorders>
              <w:top w:val="nil"/>
              <w:left w:val="nil"/>
              <w:bottom w:val="single" w:sz="4" w:space="0" w:color="auto"/>
              <w:right w:val="nil"/>
            </w:tcBorders>
            <w:shd w:val="clear" w:color="auto" w:fill="auto"/>
            <w:noWrap/>
            <w:vAlign w:val="bottom"/>
            <w:hideMark/>
          </w:tcPr>
          <w:p w14:paraId="07EBAA57"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0.1157</w:t>
            </w:r>
          </w:p>
        </w:tc>
        <w:tc>
          <w:tcPr>
            <w:tcW w:w="555" w:type="pct"/>
            <w:tcBorders>
              <w:top w:val="nil"/>
              <w:left w:val="nil"/>
              <w:bottom w:val="single" w:sz="4" w:space="0" w:color="auto"/>
              <w:right w:val="nil"/>
            </w:tcBorders>
            <w:shd w:val="clear" w:color="auto" w:fill="auto"/>
            <w:noWrap/>
            <w:vAlign w:val="bottom"/>
            <w:hideMark/>
          </w:tcPr>
          <w:p w14:paraId="76F2890B"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0.3275</w:t>
            </w:r>
          </w:p>
        </w:tc>
        <w:tc>
          <w:tcPr>
            <w:tcW w:w="555" w:type="pct"/>
            <w:tcBorders>
              <w:top w:val="nil"/>
              <w:left w:val="nil"/>
              <w:bottom w:val="single" w:sz="4" w:space="0" w:color="auto"/>
              <w:right w:val="nil"/>
            </w:tcBorders>
            <w:shd w:val="clear" w:color="auto" w:fill="auto"/>
            <w:noWrap/>
            <w:vAlign w:val="bottom"/>
            <w:hideMark/>
          </w:tcPr>
          <w:p w14:paraId="5180691A"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0.1870</w:t>
            </w:r>
          </w:p>
        </w:tc>
        <w:tc>
          <w:tcPr>
            <w:tcW w:w="557" w:type="pct"/>
            <w:tcBorders>
              <w:top w:val="nil"/>
              <w:left w:val="nil"/>
              <w:bottom w:val="single" w:sz="4" w:space="0" w:color="auto"/>
              <w:right w:val="nil"/>
            </w:tcBorders>
            <w:shd w:val="clear" w:color="auto" w:fill="auto"/>
            <w:noWrap/>
            <w:vAlign w:val="bottom"/>
            <w:hideMark/>
          </w:tcPr>
          <w:p w14:paraId="464CD8E5" w14:textId="77777777" w:rsidR="005F42C3" w:rsidRPr="00F73479" w:rsidRDefault="005F42C3" w:rsidP="00EA2814">
            <w:pPr>
              <w:jc w:val="both"/>
              <w:rPr>
                <w:rFonts w:ascii="Times New Roman" w:eastAsia="Times New Roman" w:hAnsi="Times New Roman" w:cs="Times New Roman"/>
              </w:rPr>
            </w:pPr>
            <w:r w:rsidRPr="00F73479">
              <w:rPr>
                <w:rFonts w:ascii="Times New Roman" w:eastAsia="Times New Roman" w:hAnsi="Times New Roman" w:cs="Times New Roman"/>
              </w:rPr>
              <w:t>0.0409</w:t>
            </w:r>
          </w:p>
        </w:tc>
      </w:tr>
    </w:tbl>
    <w:p w14:paraId="1265CFD0" w14:textId="77777777" w:rsidR="007608D5" w:rsidRDefault="007608D5" w:rsidP="007B3C0C">
      <w:pPr>
        <w:spacing w:after="200" w:line="276" w:lineRule="auto"/>
        <w:jc w:val="both"/>
        <w:rPr>
          <w:rFonts w:ascii="Times New Roman" w:hAnsi="Times New Roman" w:cs="Times New Roman"/>
        </w:rPr>
      </w:pPr>
      <w:bookmarkStart w:id="47" w:name="_Toc90725022"/>
      <w:bookmarkStart w:id="48" w:name="_Toc91761416"/>
      <w:bookmarkStart w:id="49" w:name="_Toc91881094"/>
    </w:p>
    <w:p w14:paraId="66E21A34" w14:textId="77777777" w:rsidR="007608D5" w:rsidRDefault="007608D5">
      <w:pPr>
        <w:spacing w:after="200" w:line="276" w:lineRule="auto"/>
        <w:rPr>
          <w:rFonts w:ascii="Times New Roman" w:hAnsi="Times New Roman" w:cs="Times New Roman"/>
        </w:rPr>
      </w:pPr>
      <w:r>
        <w:rPr>
          <w:rFonts w:ascii="Times New Roman" w:hAnsi="Times New Roman" w:cs="Times New Roman"/>
        </w:rPr>
        <w:br w:type="page"/>
      </w:r>
    </w:p>
    <w:p w14:paraId="0B142D36" w14:textId="77777777" w:rsidR="00762473" w:rsidRDefault="00E4738B" w:rsidP="000604D3">
      <w:pPr>
        <w:pStyle w:val="Heading3"/>
        <w:spacing w:line="360" w:lineRule="auto"/>
        <w:ind w:left="720"/>
        <w:jc w:val="both"/>
        <w:rPr>
          <w:rFonts w:ascii="Times New Roman" w:hAnsi="Times New Roman" w:cs="Times New Roman"/>
          <w:i/>
          <w:iCs/>
        </w:rPr>
      </w:pPr>
      <w:r w:rsidRPr="000604D3">
        <w:rPr>
          <w:rFonts w:ascii="Times New Roman" w:hAnsi="Times New Roman" w:cs="Times New Roman"/>
          <w:i/>
          <w:iCs/>
          <w:color w:val="auto"/>
        </w:rPr>
        <w:t>Table 7:</w:t>
      </w:r>
      <w:bookmarkStart w:id="50" w:name="_Hlk191701306"/>
      <w:r w:rsidRPr="000604D3">
        <w:rPr>
          <w:rFonts w:ascii="Times New Roman" w:hAnsi="Times New Roman" w:cs="Times New Roman"/>
          <w:i/>
          <w:iCs/>
          <w:color w:val="auto"/>
        </w:rPr>
        <w:t xml:space="preserve"> ANN model MSE and RMSE in the simulations of S. platensis extracts antimicrobial activity over Total Coliform and Staphylococcus aureus modeling along the time duration</w:t>
      </w:r>
    </w:p>
    <w:tbl>
      <w:tblPr>
        <w:tblW w:w="8310" w:type="dxa"/>
        <w:tblInd w:w="735" w:type="dxa"/>
        <w:tblLook w:val="04A0" w:firstRow="1" w:lastRow="0" w:firstColumn="1" w:lastColumn="0" w:noHBand="0" w:noVBand="1"/>
      </w:tblPr>
      <w:tblGrid>
        <w:gridCol w:w="1866"/>
        <w:gridCol w:w="1074"/>
        <w:gridCol w:w="1074"/>
        <w:gridCol w:w="1074"/>
        <w:gridCol w:w="1074"/>
        <w:gridCol w:w="1074"/>
        <w:gridCol w:w="1074"/>
      </w:tblGrid>
      <w:tr w:rsidR="007608D5" w:rsidRPr="007608D5" w14:paraId="346B8BE6" w14:textId="77777777" w:rsidTr="00762473">
        <w:trPr>
          <w:trHeight w:val="303"/>
        </w:trPr>
        <w:tc>
          <w:tcPr>
            <w:tcW w:w="0" w:type="auto"/>
            <w:gridSpan w:val="7"/>
            <w:tcBorders>
              <w:top w:val="single" w:sz="4" w:space="0" w:color="auto"/>
              <w:left w:val="nil"/>
              <w:bottom w:val="single" w:sz="4" w:space="0" w:color="auto"/>
              <w:right w:val="nil"/>
            </w:tcBorders>
            <w:noWrap/>
            <w:vAlign w:val="bottom"/>
            <w:hideMark/>
          </w:tcPr>
          <w:bookmarkEnd w:id="50"/>
          <w:p w14:paraId="20172EC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Training</w:t>
            </w:r>
          </w:p>
        </w:tc>
      </w:tr>
      <w:tr w:rsidR="007608D5" w:rsidRPr="007608D5" w14:paraId="22B95ED9" w14:textId="77777777" w:rsidTr="00762473">
        <w:trPr>
          <w:trHeight w:val="303"/>
        </w:trPr>
        <w:tc>
          <w:tcPr>
            <w:tcW w:w="0" w:type="auto"/>
            <w:tcBorders>
              <w:top w:val="nil"/>
              <w:left w:val="nil"/>
              <w:bottom w:val="single" w:sz="4" w:space="0" w:color="auto"/>
              <w:right w:val="nil"/>
            </w:tcBorders>
            <w:noWrap/>
            <w:vAlign w:val="bottom"/>
            <w:hideMark/>
          </w:tcPr>
          <w:p w14:paraId="1CE2C216"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 </w:t>
            </w:r>
          </w:p>
        </w:tc>
        <w:tc>
          <w:tcPr>
            <w:tcW w:w="0" w:type="auto"/>
            <w:gridSpan w:val="3"/>
            <w:tcBorders>
              <w:top w:val="single" w:sz="4" w:space="0" w:color="auto"/>
              <w:left w:val="nil"/>
              <w:bottom w:val="single" w:sz="4" w:space="0" w:color="auto"/>
              <w:right w:val="nil"/>
            </w:tcBorders>
            <w:noWrap/>
            <w:vAlign w:val="bottom"/>
            <w:hideMark/>
          </w:tcPr>
          <w:p w14:paraId="423C7D1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MSE</w:t>
            </w:r>
          </w:p>
        </w:tc>
        <w:tc>
          <w:tcPr>
            <w:tcW w:w="0" w:type="auto"/>
            <w:gridSpan w:val="3"/>
            <w:tcBorders>
              <w:top w:val="single" w:sz="4" w:space="0" w:color="auto"/>
              <w:left w:val="nil"/>
              <w:bottom w:val="single" w:sz="4" w:space="0" w:color="auto"/>
              <w:right w:val="nil"/>
            </w:tcBorders>
            <w:noWrap/>
            <w:vAlign w:val="bottom"/>
            <w:hideMark/>
          </w:tcPr>
          <w:p w14:paraId="2596BC0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RMSE</w:t>
            </w:r>
          </w:p>
        </w:tc>
      </w:tr>
      <w:tr w:rsidR="007608D5" w:rsidRPr="007608D5" w14:paraId="3CE343F6" w14:textId="77777777" w:rsidTr="00762473">
        <w:trPr>
          <w:trHeight w:val="303"/>
        </w:trPr>
        <w:tc>
          <w:tcPr>
            <w:tcW w:w="0" w:type="auto"/>
            <w:tcBorders>
              <w:top w:val="nil"/>
              <w:left w:val="nil"/>
              <w:bottom w:val="single" w:sz="4" w:space="0" w:color="auto"/>
              <w:right w:val="nil"/>
            </w:tcBorders>
            <w:noWrap/>
            <w:vAlign w:val="bottom"/>
            <w:hideMark/>
          </w:tcPr>
          <w:p w14:paraId="3C7864AD" w14:textId="77777777" w:rsidR="007608D5" w:rsidRPr="007608D5" w:rsidRDefault="007608D5" w:rsidP="007608D5">
            <w:pPr>
              <w:spacing w:after="200" w:line="276" w:lineRule="auto"/>
              <w:jc w:val="both"/>
              <w:rPr>
                <w:rFonts w:ascii="Times New Roman" w:hAnsi="Times New Roman" w:cs="Times New Roman"/>
              </w:rPr>
            </w:pPr>
          </w:p>
        </w:tc>
        <w:tc>
          <w:tcPr>
            <w:tcW w:w="0" w:type="auto"/>
            <w:tcBorders>
              <w:top w:val="nil"/>
              <w:left w:val="nil"/>
              <w:bottom w:val="single" w:sz="4" w:space="0" w:color="auto"/>
              <w:right w:val="nil"/>
            </w:tcBorders>
            <w:noWrap/>
            <w:vAlign w:val="bottom"/>
            <w:hideMark/>
          </w:tcPr>
          <w:p w14:paraId="71BB236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1h</w:t>
            </w:r>
          </w:p>
        </w:tc>
        <w:tc>
          <w:tcPr>
            <w:tcW w:w="0" w:type="auto"/>
            <w:tcBorders>
              <w:top w:val="nil"/>
              <w:left w:val="nil"/>
              <w:bottom w:val="single" w:sz="4" w:space="0" w:color="auto"/>
              <w:right w:val="nil"/>
            </w:tcBorders>
            <w:noWrap/>
            <w:vAlign w:val="bottom"/>
            <w:hideMark/>
          </w:tcPr>
          <w:p w14:paraId="3349149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24h</w:t>
            </w:r>
          </w:p>
        </w:tc>
        <w:tc>
          <w:tcPr>
            <w:tcW w:w="0" w:type="auto"/>
            <w:tcBorders>
              <w:top w:val="nil"/>
              <w:left w:val="nil"/>
              <w:bottom w:val="single" w:sz="4" w:space="0" w:color="auto"/>
              <w:right w:val="nil"/>
            </w:tcBorders>
            <w:noWrap/>
            <w:vAlign w:val="bottom"/>
            <w:hideMark/>
          </w:tcPr>
          <w:p w14:paraId="15A86C8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48h</w:t>
            </w:r>
          </w:p>
        </w:tc>
        <w:tc>
          <w:tcPr>
            <w:tcW w:w="0" w:type="auto"/>
            <w:tcBorders>
              <w:top w:val="nil"/>
              <w:left w:val="nil"/>
              <w:bottom w:val="single" w:sz="4" w:space="0" w:color="auto"/>
              <w:right w:val="nil"/>
            </w:tcBorders>
            <w:noWrap/>
            <w:vAlign w:val="bottom"/>
            <w:hideMark/>
          </w:tcPr>
          <w:p w14:paraId="7958584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1h</w:t>
            </w:r>
          </w:p>
        </w:tc>
        <w:tc>
          <w:tcPr>
            <w:tcW w:w="0" w:type="auto"/>
            <w:tcBorders>
              <w:top w:val="nil"/>
              <w:left w:val="nil"/>
              <w:bottom w:val="single" w:sz="4" w:space="0" w:color="auto"/>
              <w:right w:val="nil"/>
            </w:tcBorders>
            <w:noWrap/>
            <w:vAlign w:val="bottom"/>
            <w:hideMark/>
          </w:tcPr>
          <w:p w14:paraId="4D4052F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24h</w:t>
            </w:r>
          </w:p>
        </w:tc>
        <w:tc>
          <w:tcPr>
            <w:tcW w:w="0" w:type="auto"/>
            <w:tcBorders>
              <w:top w:val="nil"/>
              <w:left w:val="nil"/>
              <w:bottom w:val="single" w:sz="4" w:space="0" w:color="auto"/>
              <w:right w:val="nil"/>
            </w:tcBorders>
            <w:noWrap/>
            <w:vAlign w:val="bottom"/>
            <w:hideMark/>
          </w:tcPr>
          <w:p w14:paraId="37BBDB92"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48h</w:t>
            </w:r>
          </w:p>
        </w:tc>
      </w:tr>
      <w:tr w:rsidR="007608D5" w:rsidRPr="007608D5" w14:paraId="0206AB58" w14:textId="77777777" w:rsidTr="00762473">
        <w:trPr>
          <w:trHeight w:val="303"/>
        </w:trPr>
        <w:tc>
          <w:tcPr>
            <w:tcW w:w="0" w:type="auto"/>
            <w:tcBorders>
              <w:top w:val="single" w:sz="4" w:space="0" w:color="auto"/>
              <w:left w:val="nil"/>
              <w:bottom w:val="nil"/>
              <w:right w:val="nil"/>
            </w:tcBorders>
            <w:noWrap/>
            <w:vAlign w:val="bottom"/>
            <w:hideMark/>
          </w:tcPr>
          <w:p w14:paraId="75B2F8A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ANN-TC-EA</w:t>
            </w:r>
          </w:p>
        </w:tc>
        <w:tc>
          <w:tcPr>
            <w:tcW w:w="0" w:type="auto"/>
            <w:tcBorders>
              <w:top w:val="single" w:sz="4" w:space="0" w:color="auto"/>
              <w:left w:val="nil"/>
              <w:bottom w:val="nil"/>
              <w:right w:val="nil"/>
            </w:tcBorders>
            <w:noWrap/>
            <w:vAlign w:val="bottom"/>
            <w:hideMark/>
          </w:tcPr>
          <w:p w14:paraId="6DF8FE2B"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0.0549</w:t>
            </w:r>
          </w:p>
        </w:tc>
        <w:tc>
          <w:tcPr>
            <w:tcW w:w="0" w:type="auto"/>
            <w:tcBorders>
              <w:top w:val="single" w:sz="4" w:space="0" w:color="auto"/>
              <w:left w:val="nil"/>
              <w:bottom w:val="nil"/>
              <w:right w:val="nil"/>
            </w:tcBorders>
            <w:noWrap/>
            <w:vAlign w:val="bottom"/>
            <w:hideMark/>
          </w:tcPr>
          <w:p w14:paraId="043BB52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0.0385</w:t>
            </w:r>
          </w:p>
        </w:tc>
        <w:tc>
          <w:tcPr>
            <w:tcW w:w="0" w:type="auto"/>
            <w:tcBorders>
              <w:top w:val="single" w:sz="4" w:space="0" w:color="auto"/>
              <w:left w:val="nil"/>
              <w:bottom w:val="nil"/>
              <w:right w:val="nil"/>
            </w:tcBorders>
            <w:noWrap/>
            <w:vAlign w:val="bottom"/>
            <w:hideMark/>
          </w:tcPr>
          <w:p w14:paraId="01A0700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0.0247</w:t>
            </w:r>
          </w:p>
        </w:tc>
        <w:tc>
          <w:tcPr>
            <w:tcW w:w="0" w:type="auto"/>
            <w:tcBorders>
              <w:top w:val="single" w:sz="4" w:space="0" w:color="auto"/>
              <w:left w:val="nil"/>
              <w:bottom w:val="nil"/>
              <w:right w:val="nil"/>
            </w:tcBorders>
            <w:noWrap/>
            <w:vAlign w:val="bottom"/>
            <w:hideMark/>
          </w:tcPr>
          <w:p w14:paraId="02F7A45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0.2344</w:t>
            </w:r>
          </w:p>
        </w:tc>
        <w:tc>
          <w:tcPr>
            <w:tcW w:w="0" w:type="auto"/>
            <w:tcBorders>
              <w:top w:val="single" w:sz="4" w:space="0" w:color="auto"/>
              <w:left w:val="nil"/>
              <w:bottom w:val="nil"/>
              <w:right w:val="nil"/>
            </w:tcBorders>
            <w:noWrap/>
            <w:vAlign w:val="bottom"/>
            <w:hideMark/>
          </w:tcPr>
          <w:p w14:paraId="7168CD5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0.1962</w:t>
            </w:r>
          </w:p>
        </w:tc>
        <w:tc>
          <w:tcPr>
            <w:tcW w:w="0" w:type="auto"/>
            <w:tcBorders>
              <w:top w:val="single" w:sz="4" w:space="0" w:color="auto"/>
              <w:left w:val="nil"/>
              <w:bottom w:val="nil"/>
              <w:right w:val="nil"/>
            </w:tcBorders>
            <w:noWrap/>
            <w:vAlign w:val="bottom"/>
            <w:hideMark/>
          </w:tcPr>
          <w:p w14:paraId="5C99596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0.1572</w:t>
            </w:r>
          </w:p>
        </w:tc>
      </w:tr>
      <w:tr w:rsidR="007608D5" w:rsidRPr="007608D5" w14:paraId="6F7B0BA5" w14:textId="77777777" w:rsidTr="00762473">
        <w:trPr>
          <w:trHeight w:val="303"/>
        </w:trPr>
        <w:tc>
          <w:tcPr>
            <w:tcW w:w="0" w:type="auto"/>
            <w:noWrap/>
            <w:vAlign w:val="bottom"/>
            <w:hideMark/>
          </w:tcPr>
          <w:p w14:paraId="54E7FEE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ANN-TC-EB</w:t>
            </w:r>
          </w:p>
        </w:tc>
        <w:tc>
          <w:tcPr>
            <w:tcW w:w="0" w:type="auto"/>
            <w:noWrap/>
            <w:vAlign w:val="bottom"/>
            <w:hideMark/>
          </w:tcPr>
          <w:p w14:paraId="632B872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0.1074</w:t>
            </w:r>
          </w:p>
        </w:tc>
        <w:tc>
          <w:tcPr>
            <w:tcW w:w="0" w:type="auto"/>
            <w:noWrap/>
            <w:vAlign w:val="bottom"/>
            <w:hideMark/>
          </w:tcPr>
          <w:p w14:paraId="17ED4887"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0.0309</w:t>
            </w:r>
          </w:p>
        </w:tc>
        <w:tc>
          <w:tcPr>
            <w:tcW w:w="0" w:type="auto"/>
            <w:noWrap/>
            <w:vAlign w:val="bottom"/>
            <w:hideMark/>
          </w:tcPr>
          <w:p w14:paraId="0504169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0.0172</w:t>
            </w:r>
          </w:p>
        </w:tc>
        <w:tc>
          <w:tcPr>
            <w:tcW w:w="0" w:type="auto"/>
            <w:noWrap/>
            <w:vAlign w:val="bottom"/>
            <w:hideMark/>
          </w:tcPr>
          <w:p w14:paraId="08E39DD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0.3277</w:t>
            </w:r>
          </w:p>
        </w:tc>
        <w:tc>
          <w:tcPr>
            <w:tcW w:w="0" w:type="auto"/>
            <w:noWrap/>
            <w:vAlign w:val="bottom"/>
            <w:hideMark/>
          </w:tcPr>
          <w:p w14:paraId="1F2BD63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0.1757</w:t>
            </w:r>
          </w:p>
        </w:tc>
        <w:tc>
          <w:tcPr>
            <w:tcW w:w="0" w:type="auto"/>
            <w:noWrap/>
            <w:vAlign w:val="bottom"/>
            <w:hideMark/>
          </w:tcPr>
          <w:p w14:paraId="6FC4E466"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0.1313</w:t>
            </w:r>
          </w:p>
        </w:tc>
      </w:tr>
      <w:tr w:rsidR="007608D5" w:rsidRPr="007608D5" w14:paraId="32E7A8BF" w14:textId="77777777" w:rsidTr="00762473">
        <w:trPr>
          <w:trHeight w:val="303"/>
        </w:trPr>
        <w:tc>
          <w:tcPr>
            <w:tcW w:w="0" w:type="auto"/>
            <w:noWrap/>
            <w:vAlign w:val="bottom"/>
            <w:hideMark/>
          </w:tcPr>
          <w:p w14:paraId="5E7ABD0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ANN-TC-EC</w:t>
            </w:r>
          </w:p>
        </w:tc>
        <w:tc>
          <w:tcPr>
            <w:tcW w:w="0" w:type="auto"/>
            <w:noWrap/>
            <w:vAlign w:val="bottom"/>
            <w:hideMark/>
          </w:tcPr>
          <w:p w14:paraId="25B30B77"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0.0261</w:t>
            </w:r>
          </w:p>
        </w:tc>
        <w:tc>
          <w:tcPr>
            <w:tcW w:w="0" w:type="auto"/>
            <w:noWrap/>
            <w:vAlign w:val="bottom"/>
            <w:hideMark/>
          </w:tcPr>
          <w:p w14:paraId="60CB9E1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0.0268</w:t>
            </w:r>
          </w:p>
        </w:tc>
        <w:tc>
          <w:tcPr>
            <w:tcW w:w="0" w:type="auto"/>
            <w:noWrap/>
            <w:vAlign w:val="bottom"/>
            <w:hideMark/>
          </w:tcPr>
          <w:p w14:paraId="7E7D75C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0.0055</w:t>
            </w:r>
          </w:p>
        </w:tc>
        <w:tc>
          <w:tcPr>
            <w:tcW w:w="0" w:type="auto"/>
            <w:noWrap/>
            <w:vAlign w:val="bottom"/>
            <w:hideMark/>
          </w:tcPr>
          <w:p w14:paraId="2E1B684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0.1616</w:t>
            </w:r>
          </w:p>
        </w:tc>
        <w:tc>
          <w:tcPr>
            <w:tcW w:w="0" w:type="auto"/>
            <w:noWrap/>
            <w:vAlign w:val="bottom"/>
            <w:hideMark/>
          </w:tcPr>
          <w:p w14:paraId="6C7CF6C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0.1638</w:t>
            </w:r>
          </w:p>
        </w:tc>
        <w:tc>
          <w:tcPr>
            <w:tcW w:w="0" w:type="auto"/>
            <w:noWrap/>
            <w:vAlign w:val="bottom"/>
            <w:hideMark/>
          </w:tcPr>
          <w:p w14:paraId="111377C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0.0745</w:t>
            </w:r>
          </w:p>
        </w:tc>
      </w:tr>
      <w:tr w:rsidR="007608D5" w:rsidRPr="007608D5" w14:paraId="75CF7C22" w14:textId="77777777" w:rsidTr="00762473">
        <w:trPr>
          <w:trHeight w:val="303"/>
        </w:trPr>
        <w:tc>
          <w:tcPr>
            <w:tcW w:w="0" w:type="auto"/>
            <w:noWrap/>
            <w:vAlign w:val="bottom"/>
          </w:tcPr>
          <w:p w14:paraId="7C4186D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ANN-SA-EA</w:t>
            </w:r>
          </w:p>
        </w:tc>
        <w:tc>
          <w:tcPr>
            <w:tcW w:w="0" w:type="auto"/>
            <w:noWrap/>
            <w:vAlign w:val="bottom"/>
          </w:tcPr>
          <w:p w14:paraId="78DEF60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0.0193</w:t>
            </w:r>
          </w:p>
        </w:tc>
        <w:tc>
          <w:tcPr>
            <w:tcW w:w="0" w:type="auto"/>
            <w:noWrap/>
            <w:vAlign w:val="bottom"/>
          </w:tcPr>
          <w:p w14:paraId="1C91DB4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0.0088</w:t>
            </w:r>
          </w:p>
        </w:tc>
        <w:tc>
          <w:tcPr>
            <w:tcW w:w="0" w:type="auto"/>
            <w:noWrap/>
            <w:vAlign w:val="bottom"/>
          </w:tcPr>
          <w:p w14:paraId="229670E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0.0049</w:t>
            </w:r>
          </w:p>
        </w:tc>
        <w:tc>
          <w:tcPr>
            <w:tcW w:w="0" w:type="auto"/>
            <w:noWrap/>
            <w:vAlign w:val="bottom"/>
          </w:tcPr>
          <w:p w14:paraId="0075877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0.1390</w:t>
            </w:r>
          </w:p>
        </w:tc>
        <w:tc>
          <w:tcPr>
            <w:tcW w:w="0" w:type="auto"/>
            <w:noWrap/>
            <w:vAlign w:val="bottom"/>
          </w:tcPr>
          <w:p w14:paraId="37DB83C7"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0.0939</w:t>
            </w:r>
          </w:p>
        </w:tc>
        <w:tc>
          <w:tcPr>
            <w:tcW w:w="0" w:type="auto"/>
            <w:noWrap/>
            <w:vAlign w:val="bottom"/>
          </w:tcPr>
          <w:p w14:paraId="7B5B3A1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0.0701</w:t>
            </w:r>
          </w:p>
        </w:tc>
      </w:tr>
      <w:tr w:rsidR="007608D5" w:rsidRPr="007608D5" w14:paraId="1558F7B2" w14:textId="77777777" w:rsidTr="00762473">
        <w:trPr>
          <w:trHeight w:val="303"/>
        </w:trPr>
        <w:tc>
          <w:tcPr>
            <w:tcW w:w="0" w:type="auto"/>
            <w:noWrap/>
            <w:vAlign w:val="bottom"/>
          </w:tcPr>
          <w:p w14:paraId="33DA1C2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ANN-SA-EB</w:t>
            </w:r>
          </w:p>
        </w:tc>
        <w:tc>
          <w:tcPr>
            <w:tcW w:w="0" w:type="auto"/>
            <w:noWrap/>
            <w:vAlign w:val="bottom"/>
          </w:tcPr>
          <w:p w14:paraId="51773BD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0.0028</w:t>
            </w:r>
          </w:p>
        </w:tc>
        <w:tc>
          <w:tcPr>
            <w:tcW w:w="0" w:type="auto"/>
            <w:noWrap/>
            <w:vAlign w:val="bottom"/>
          </w:tcPr>
          <w:p w14:paraId="663EA27B"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0.0024</w:t>
            </w:r>
          </w:p>
        </w:tc>
        <w:tc>
          <w:tcPr>
            <w:tcW w:w="0" w:type="auto"/>
            <w:noWrap/>
            <w:vAlign w:val="bottom"/>
          </w:tcPr>
          <w:p w14:paraId="0BEC358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0.0021</w:t>
            </w:r>
          </w:p>
        </w:tc>
        <w:tc>
          <w:tcPr>
            <w:tcW w:w="0" w:type="auto"/>
            <w:noWrap/>
            <w:vAlign w:val="bottom"/>
          </w:tcPr>
          <w:p w14:paraId="7FCF5F8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0.0527</w:t>
            </w:r>
          </w:p>
        </w:tc>
        <w:tc>
          <w:tcPr>
            <w:tcW w:w="0" w:type="auto"/>
            <w:noWrap/>
            <w:vAlign w:val="bottom"/>
          </w:tcPr>
          <w:p w14:paraId="518FA65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0.0489</w:t>
            </w:r>
          </w:p>
        </w:tc>
        <w:tc>
          <w:tcPr>
            <w:tcW w:w="0" w:type="auto"/>
            <w:noWrap/>
            <w:vAlign w:val="bottom"/>
          </w:tcPr>
          <w:p w14:paraId="0EEC2BC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0.0459</w:t>
            </w:r>
          </w:p>
        </w:tc>
      </w:tr>
      <w:tr w:rsidR="007608D5" w:rsidRPr="007608D5" w14:paraId="491E5D5A" w14:textId="77777777" w:rsidTr="00762473">
        <w:trPr>
          <w:trHeight w:val="303"/>
        </w:trPr>
        <w:tc>
          <w:tcPr>
            <w:tcW w:w="0" w:type="auto"/>
            <w:noWrap/>
            <w:vAlign w:val="bottom"/>
          </w:tcPr>
          <w:p w14:paraId="11231F3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ANN-SA-EC</w:t>
            </w:r>
          </w:p>
        </w:tc>
        <w:tc>
          <w:tcPr>
            <w:tcW w:w="0" w:type="auto"/>
            <w:noWrap/>
            <w:vAlign w:val="bottom"/>
          </w:tcPr>
          <w:p w14:paraId="0B703EC5"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0.4741</w:t>
            </w:r>
          </w:p>
        </w:tc>
        <w:tc>
          <w:tcPr>
            <w:tcW w:w="0" w:type="auto"/>
            <w:noWrap/>
            <w:vAlign w:val="bottom"/>
          </w:tcPr>
          <w:p w14:paraId="6C24C63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0.1510</w:t>
            </w:r>
          </w:p>
        </w:tc>
        <w:tc>
          <w:tcPr>
            <w:tcW w:w="0" w:type="auto"/>
            <w:noWrap/>
            <w:vAlign w:val="bottom"/>
          </w:tcPr>
          <w:p w14:paraId="59D5CE4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0.0243</w:t>
            </w:r>
          </w:p>
        </w:tc>
        <w:tc>
          <w:tcPr>
            <w:tcW w:w="0" w:type="auto"/>
            <w:noWrap/>
            <w:vAlign w:val="bottom"/>
          </w:tcPr>
          <w:p w14:paraId="7A56612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0.6885</w:t>
            </w:r>
          </w:p>
        </w:tc>
        <w:tc>
          <w:tcPr>
            <w:tcW w:w="0" w:type="auto"/>
            <w:noWrap/>
            <w:vAlign w:val="bottom"/>
          </w:tcPr>
          <w:p w14:paraId="5EDA6205"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0.3885</w:t>
            </w:r>
          </w:p>
        </w:tc>
        <w:tc>
          <w:tcPr>
            <w:tcW w:w="0" w:type="auto"/>
            <w:noWrap/>
            <w:vAlign w:val="bottom"/>
          </w:tcPr>
          <w:p w14:paraId="7AEF4B0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0.1558</w:t>
            </w:r>
          </w:p>
        </w:tc>
      </w:tr>
      <w:tr w:rsidR="007608D5" w:rsidRPr="007608D5" w14:paraId="15B3FCE4" w14:textId="77777777" w:rsidTr="00762473">
        <w:trPr>
          <w:trHeight w:val="303"/>
        </w:trPr>
        <w:tc>
          <w:tcPr>
            <w:tcW w:w="0" w:type="auto"/>
            <w:gridSpan w:val="7"/>
            <w:tcBorders>
              <w:top w:val="single" w:sz="4" w:space="0" w:color="auto"/>
              <w:left w:val="nil"/>
              <w:bottom w:val="single" w:sz="4" w:space="0" w:color="auto"/>
              <w:right w:val="nil"/>
            </w:tcBorders>
            <w:noWrap/>
            <w:vAlign w:val="bottom"/>
            <w:hideMark/>
          </w:tcPr>
          <w:p w14:paraId="2CF031D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Testing</w:t>
            </w:r>
          </w:p>
        </w:tc>
      </w:tr>
      <w:tr w:rsidR="007608D5" w:rsidRPr="007608D5" w14:paraId="6238F692" w14:textId="77777777" w:rsidTr="00762473">
        <w:trPr>
          <w:trHeight w:val="303"/>
        </w:trPr>
        <w:tc>
          <w:tcPr>
            <w:tcW w:w="0" w:type="auto"/>
            <w:noWrap/>
            <w:vAlign w:val="bottom"/>
            <w:hideMark/>
          </w:tcPr>
          <w:p w14:paraId="34F961C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ANN-TC-EA</w:t>
            </w:r>
          </w:p>
        </w:tc>
        <w:tc>
          <w:tcPr>
            <w:tcW w:w="0" w:type="auto"/>
            <w:noWrap/>
            <w:vAlign w:val="bottom"/>
            <w:hideMark/>
          </w:tcPr>
          <w:p w14:paraId="5E2852C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0.0451</w:t>
            </w:r>
          </w:p>
        </w:tc>
        <w:tc>
          <w:tcPr>
            <w:tcW w:w="0" w:type="auto"/>
            <w:noWrap/>
            <w:vAlign w:val="bottom"/>
            <w:hideMark/>
          </w:tcPr>
          <w:p w14:paraId="4BFB7294"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0.0314</w:t>
            </w:r>
          </w:p>
        </w:tc>
        <w:tc>
          <w:tcPr>
            <w:tcW w:w="0" w:type="auto"/>
            <w:noWrap/>
            <w:vAlign w:val="bottom"/>
            <w:hideMark/>
          </w:tcPr>
          <w:p w14:paraId="0867880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0.0304</w:t>
            </w:r>
          </w:p>
        </w:tc>
        <w:tc>
          <w:tcPr>
            <w:tcW w:w="0" w:type="auto"/>
            <w:noWrap/>
            <w:vAlign w:val="bottom"/>
            <w:hideMark/>
          </w:tcPr>
          <w:p w14:paraId="06D9925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0.2124</w:t>
            </w:r>
          </w:p>
        </w:tc>
        <w:tc>
          <w:tcPr>
            <w:tcW w:w="0" w:type="auto"/>
            <w:noWrap/>
            <w:vAlign w:val="bottom"/>
            <w:hideMark/>
          </w:tcPr>
          <w:p w14:paraId="63CEDBE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0.1773</w:t>
            </w:r>
          </w:p>
        </w:tc>
        <w:tc>
          <w:tcPr>
            <w:tcW w:w="0" w:type="auto"/>
            <w:noWrap/>
            <w:vAlign w:val="bottom"/>
            <w:hideMark/>
          </w:tcPr>
          <w:p w14:paraId="11D63842"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0.1744</w:t>
            </w:r>
          </w:p>
        </w:tc>
      </w:tr>
      <w:tr w:rsidR="007608D5" w:rsidRPr="007608D5" w14:paraId="13B0832D" w14:textId="77777777" w:rsidTr="00762473">
        <w:trPr>
          <w:trHeight w:val="303"/>
        </w:trPr>
        <w:tc>
          <w:tcPr>
            <w:tcW w:w="0" w:type="auto"/>
            <w:noWrap/>
            <w:vAlign w:val="bottom"/>
            <w:hideMark/>
          </w:tcPr>
          <w:p w14:paraId="3E581A87"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ANN-TC-EB</w:t>
            </w:r>
          </w:p>
        </w:tc>
        <w:tc>
          <w:tcPr>
            <w:tcW w:w="0" w:type="auto"/>
            <w:noWrap/>
            <w:vAlign w:val="bottom"/>
            <w:hideMark/>
          </w:tcPr>
          <w:p w14:paraId="54FE7E9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0.0592</w:t>
            </w:r>
          </w:p>
        </w:tc>
        <w:tc>
          <w:tcPr>
            <w:tcW w:w="0" w:type="auto"/>
            <w:noWrap/>
            <w:vAlign w:val="bottom"/>
            <w:hideMark/>
          </w:tcPr>
          <w:p w14:paraId="424A4C2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0.0102</w:t>
            </w:r>
          </w:p>
        </w:tc>
        <w:tc>
          <w:tcPr>
            <w:tcW w:w="0" w:type="auto"/>
            <w:noWrap/>
            <w:vAlign w:val="bottom"/>
            <w:hideMark/>
          </w:tcPr>
          <w:p w14:paraId="37576475"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0.0146</w:t>
            </w:r>
          </w:p>
        </w:tc>
        <w:tc>
          <w:tcPr>
            <w:tcW w:w="0" w:type="auto"/>
            <w:noWrap/>
            <w:vAlign w:val="bottom"/>
            <w:hideMark/>
          </w:tcPr>
          <w:p w14:paraId="2EB5A782"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0.2434</w:t>
            </w:r>
          </w:p>
        </w:tc>
        <w:tc>
          <w:tcPr>
            <w:tcW w:w="0" w:type="auto"/>
            <w:noWrap/>
            <w:vAlign w:val="bottom"/>
            <w:hideMark/>
          </w:tcPr>
          <w:p w14:paraId="09E7F94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0.1008</w:t>
            </w:r>
          </w:p>
        </w:tc>
        <w:tc>
          <w:tcPr>
            <w:tcW w:w="0" w:type="auto"/>
            <w:noWrap/>
            <w:vAlign w:val="bottom"/>
            <w:hideMark/>
          </w:tcPr>
          <w:p w14:paraId="2351C99E"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0.1209</w:t>
            </w:r>
          </w:p>
        </w:tc>
      </w:tr>
      <w:tr w:rsidR="007608D5" w:rsidRPr="007608D5" w14:paraId="54F93B24" w14:textId="77777777" w:rsidTr="00762473">
        <w:trPr>
          <w:trHeight w:val="303"/>
        </w:trPr>
        <w:tc>
          <w:tcPr>
            <w:tcW w:w="0" w:type="auto"/>
            <w:noWrap/>
            <w:vAlign w:val="bottom"/>
            <w:hideMark/>
          </w:tcPr>
          <w:p w14:paraId="75A5017A"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ANN-TC-EC</w:t>
            </w:r>
          </w:p>
        </w:tc>
        <w:tc>
          <w:tcPr>
            <w:tcW w:w="0" w:type="auto"/>
            <w:noWrap/>
            <w:vAlign w:val="bottom"/>
            <w:hideMark/>
          </w:tcPr>
          <w:p w14:paraId="5636A4F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0.0061</w:t>
            </w:r>
          </w:p>
        </w:tc>
        <w:tc>
          <w:tcPr>
            <w:tcW w:w="0" w:type="auto"/>
            <w:noWrap/>
            <w:vAlign w:val="bottom"/>
            <w:hideMark/>
          </w:tcPr>
          <w:p w14:paraId="0964B84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0.0143</w:t>
            </w:r>
          </w:p>
        </w:tc>
        <w:tc>
          <w:tcPr>
            <w:tcW w:w="0" w:type="auto"/>
            <w:noWrap/>
            <w:vAlign w:val="bottom"/>
            <w:hideMark/>
          </w:tcPr>
          <w:p w14:paraId="77FD8BD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0.0045</w:t>
            </w:r>
          </w:p>
        </w:tc>
        <w:tc>
          <w:tcPr>
            <w:tcW w:w="0" w:type="auto"/>
            <w:noWrap/>
            <w:vAlign w:val="bottom"/>
            <w:hideMark/>
          </w:tcPr>
          <w:p w14:paraId="54EAF5CC"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0.0779</w:t>
            </w:r>
          </w:p>
        </w:tc>
        <w:tc>
          <w:tcPr>
            <w:tcW w:w="0" w:type="auto"/>
            <w:noWrap/>
            <w:vAlign w:val="bottom"/>
            <w:hideMark/>
          </w:tcPr>
          <w:p w14:paraId="54E47796"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0.1195</w:t>
            </w:r>
          </w:p>
        </w:tc>
        <w:tc>
          <w:tcPr>
            <w:tcW w:w="0" w:type="auto"/>
            <w:noWrap/>
            <w:vAlign w:val="bottom"/>
            <w:hideMark/>
          </w:tcPr>
          <w:p w14:paraId="5BCCA595"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0.0673</w:t>
            </w:r>
          </w:p>
        </w:tc>
      </w:tr>
      <w:tr w:rsidR="007608D5" w:rsidRPr="007608D5" w14:paraId="6DE84548" w14:textId="77777777" w:rsidTr="00762473">
        <w:trPr>
          <w:trHeight w:val="303"/>
        </w:trPr>
        <w:tc>
          <w:tcPr>
            <w:tcW w:w="0" w:type="auto"/>
            <w:noWrap/>
            <w:vAlign w:val="bottom"/>
            <w:hideMark/>
          </w:tcPr>
          <w:p w14:paraId="785EB12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ANN-SA-EA</w:t>
            </w:r>
          </w:p>
        </w:tc>
        <w:tc>
          <w:tcPr>
            <w:tcW w:w="0" w:type="auto"/>
            <w:noWrap/>
            <w:vAlign w:val="bottom"/>
            <w:hideMark/>
          </w:tcPr>
          <w:p w14:paraId="63BE7C7B"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0.0111</w:t>
            </w:r>
          </w:p>
        </w:tc>
        <w:tc>
          <w:tcPr>
            <w:tcW w:w="0" w:type="auto"/>
            <w:noWrap/>
            <w:vAlign w:val="bottom"/>
            <w:hideMark/>
          </w:tcPr>
          <w:p w14:paraId="1DBA62C3"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0.0045</w:t>
            </w:r>
          </w:p>
        </w:tc>
        <w:tc>
          <w:tcPr>
            <w:tcW w:w="0" w:type="auto"/>
            <w:noWrap/>
            <w:vAlign w:val="bottom"/>
            <w:hideMark/>
          </w:tcPr>
          <w:p w14:paraId="126B91C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0.0026</w:t>
            </w:r>
          </w:p>
        </w:tc>
        <w:tc>
          <w:tcPr>
            <w:tcW w:w="0" w:type="auto"/>
            <w:noWrap/>
            <w:vAlign w:val="bottom"/>
            <w:hideMark/>
          </w:tcPr>
          <w:p w14:paraId="43C46F50"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0.1056</w:t>
            </w:r>
          </w:p>
        </w:tc>
        <w:tc>
          <w:tcPr>
            <w:tcW w:w="0" w:type="auto"/>
            <w:noWrap/>
            <w:vAlign w:val="bottom"/>
            <w:hideMark/>
          </w:tcPr>
          <w:p w14:paraId="61EF18BE"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0.0674</w:t>
            </w:r>
          </w:p>
        </w:tc>
        <w:tc>
          <w:tcPr>
            <w:tcW w:w="0" w:type="auto"/>
            <w:noWrap/>
            <w:vAlign w:val="bottom"/>
            <w:hideMark/>
          </w:tcPr>
          <w:p w14:paraId="2C951235"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0.0510</w:t>
            </w:r>
          </w:p>
        </w:tc>
      </w:tr>
      <w:tr w:rsidR="007608D5" w:rsidRPr="007608D5" w14:paraId="6BB2279C" w14:textId="77777777" w:rsidTr="00762473">
        <w:trPr>
          <w:trHeight w:val="303"/>
        </w:trPr>
        <w:tc>
          <w:tcPr>
            <w:tcW w:w="0" w:type="auto"/>
            <w:noWrap/>
            <w:vAlign w:val="bottom"/>
            <w:hideMark/>
          </w:tcPr>
          <w:p w14:paraId="02B6C6A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ANN-SA-EB</w:t>
            </w:r>
          </w:p>
        </w:tc>
        <w:tc>
          <w:tcPr>
            <w:tcW w:w="0" w:type="auto"/>
            <w:noWrap/>
            <w:vAlign w:val="bottom"/>
            <w:hideMark/>
          </w:tcPr>
          <w:p w14:paraId="38F0CDD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0.0078</w:t>
            </w:r>
          </w:p>
        </w:tc>
        <w:tc>
          <w:tcPr>
            <w:tcW w:w="0" w:type="auto"/>
            <w:noWrap/>
            <w:vAlign w:val="bottom"/>
            <w:hideMark/>
          </w:tcPr>
          <w:p w14:paraId="09166A2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0.0086</w:t>
            </w:r>
          </w:p>
        </w:tc>
        <w:tc>
          <w:tcPr>
            <w:tcW w:w="0" w:type="auto"/>
            <w:noWrap/>
            <w:vAlign w:val="bottom"/>
            <w:hideMark/>
          </w:tcPr>
          <w:p w14:paraId="3BF36D54"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0.0032</w:t>
            </w:r>
          </w:p>
        </w:tc>
        <w:tc>
          <w:tcPr>
            <w:tcW w:w="0" w:type="auto"/>
            <w:noWrap/>
            <w:vAlign w:val="bottom"/>
            <w:hideMark/>
          </w:tcPr>
          <w:p w14:paraId="04B5FF7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0.0885</w:t>
            </w:r>
          </w:p>
        </w:tc>
        <w:tc>
          <w:tcPr>
            <w:tcW w:w="0" w:type="auto"/>
            <w:noWrap/>
            <w:vAlign w:val="bottom"/>
            <w:hideMark/>
          </w:tcPr>
          <w:p w14:paraId="55164AC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0.0925</w:t>
            </w:r>
          </w:p>
        </w:tc>
        <w:tc>
          <w:tcPr>
            <w:tcW w:w="0" w:type="auto"/>
            <w:noWrap/>
            <w:vAlign w:val="bottom"/>
            <w:hideMark/>
          </w:tcPr>
          <w:p w14:paraId="53407AC1"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0.0563</w:t>
            </w:r>
          </w:p>
        </w:tc>
      </w:tr>
      <w:tr w:rsidR="007608D5" w:rsidRPr="007608D5" w14:paraId="2F4E60FB" w14:textId="77777777" w:rsidTr="00762473">
        <w:trPr>
          <w:trHeight w:val="303"/>
        </w:trPr>
        <w:tc>
          <w:tcPr>
            <w:tcW w:w="0" w:type="auto"/>
            <w:noWrap/>
            <w:vAlign w:val="bottom"/>
            <w:hideMark/>
          </w:tcPr>
          <w:p w14:paraId="2CA6824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ANN-SA-EC</w:t>
            </w:r>
          </w:p>
        </w:tc>
        <w:tc>
          <w:tcPr>
            <w:tcW w:w="0" w:type="auto"/>
            <w:noWrap/>
            <w:vAlign w:val="bottom"/>
            <w:hideMark/>
          </w:tcPr>
          <w:p w14:paraId="0AE0F2AE"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0.0489</w:t>
            </w:r>
          </w:p>
        </w:tc>
        <w:tc>
          <w:tcPr>
            <w:tcW w:w="0" w:type="auto"/>
            <w:noWrap/>
            <w:vAlign w:val="bottom"/>
            <w:hideMark/>
          </w:tcPr>
          <w:p w14:paraId="72CAAD9D"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0.0116</w:t>
            </w:r>
          </w:p>
        </w:tc>
        <w:tc>
          <w:tcPr>
            <w:tcW w:w="0" w:type="auto"/>
            <w:noWrap/>
            <w:vAlign w:val="bottom"/>
            <w:hideMark/>
          </w:tcPr>
          <w:p w14:paraId="647346E9"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0.0038</w:t>
            </w:r>
          </w:p>
        </w:tc>
        <w:tc>
          <w:tcPr>
            <w:tcW w:w="0" w:type="auto"/>
            <w:noWrap/>
            <w:vAlign w:val="bottom"/>
            <w:hideMark/>
          </w:tcPr>
          <w:p w14:paraId="3574419F"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0.2211</w:t>
            </w:r>
          </w:p>
        </w:tc>
        <w:tc>
          <w:tcPr>
            <w:tcW w:w="0" w:type="auto"/>
            <w:noWrap/>
            <w:vAlign w:val="bottom"/>
            <w:hideMark/>
          </w:tcPr>
          <w:p w14:paraId="48063698"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0.1078</w:t>
            </w:r>
          </w:p>
        </w:tc>
        <w:tc>
          <w:tcPr>
            <w:tcW w:w="0" w:type="auto"/>
            <w:noWrap/>
            <w:vAlign w:val="bottom"/>
            <w:hideMark/>
          </w:tcPr>
          <w:p w14:paraId="31694A26" w14:textId="77777777" w:rsidR="007608D5" w:rsidRPr="007608D5" w:rsidRDefault="007608D5" w:rsidP="007608D5">
            <w:pPr>
              <w:spacing w:after="200" w:line="276" w:lineRule="auto"/>
              <w:jc w:val="both"/>
              <w:rPr>
                <w:rFonts w:ascii="Times New Roman" w:hAnsi="Times New Roman" w:cs="Times New Roman"/>
              </w:rPr>
            </w:pPr>
            <w:r w:rsidRPr="007608D5">
              <w:rPr>
                <w:rFonts w:ascii="Times New Roman" w:hAnsi="Times New Roman" w:cs="Times New Roman"/>
              </w:rPr>
              <w:t>0.0617</w:t>
            </w:r>
          </w:p>
        </w:tc>
      </w:tr>
    </w:tbl>
    <w:p w14:paraId="6CEB5A78" w14:textId="77777777" w:rsidR="009E0E3F" w:rsidRDefault="009E0E3F" w:rsidP="007B3C0C">
      <w:pPr>
        <w:spacing w:after="200" w:line="276" w:lineRule="auto"/>
        <w:jc w:val="both"/>
        <w:rPr>
          <w:rFonts w:ascii="Times New Roman" w:hAnsi="Times New Roman" w:cs="Times New Roman"/>
        </w:rPr>
      </w:pPr>
    </w:p>
    <w:p w14:paraId="1BFA8CE8" w14:textId="77777777" w:rsidR="009E0E3F" w:rsidRDefault="009E0E3F" w:rsidP="007B3C0C">
      <w:pPr>
        <w:spacing w:after="200" w:line="276" w:lineRule="auto"/>
        <w:jc w:val="both"/>
        <w:rPr>
          <w:rFonts w:ascii="Times New Roman" w:hAnsi="Times New Roman" w:cs="Times New Roman"/>
        </w:rPr>
      </w:pPr>
    </w:p>
    <w:p w14:paraId="75FC558D" w14:textId="77777777" w:rsidR="009E0E3F" w:rsidRDefault="009E0E3F">
      <w:pPr>
        <w:spacing w:after="200" w:line="276" w:lineRule="auto"/>
        <w:rPr>
          <w:rFonts w:ascii="Times New Roman" w:hAnsi="Times New Roman" w:cs="Times New Roman"/>
          <w:i/>
          <w:iCs/>
          <w:lang w:val="tr-TR"/>
        </w:rPr>
      </w:pPr>
      <w:r>
        <w:rPr>
          <w:rFonts w:ascii="Times New Roman" w:hAnsi="Times New Roman" w:cs="Times New Roman"/>
          <w:i/>
          <w:iCs/>
          <w:lang w:val="tr-TR"/>
        </w:rPr>
        <w:br w:type="page"/>
      </w:r>
    </w:p>
    <w:p w14:paraId="6C6B080B" w14:textId="77777777" w:rsidR="009E0E3F" w:rsidRPr="000604D3" w:rsidRDefault="00E4738B" w:rsidP="009E0E3F">
      <w:pPr>
        <w:spacing w:after="160" w:line="259" w:lineRule="auto"/>
        <w:rPr>
          <w:rFonts w:ascii="Times New Roman" w:hAnsi="Times New Roman" w:cs="Times New Roman"/>
          <w:i/>
          <w:iCs/>
          <w:lang w:val="tr-TR"/>
        </w:rPr>
      </w:pPr>
      <w:r w:rsidRPr="000604D3">
        <w:rPr>
          <w:rFonts w:ascii="Times New Roman" w:hAnsi="Times New Roman" w:cs="Times New Roman"/>
          <w:i/>
          <w:iCs/>
          <w:lang w:val="tr-TR"/>
        </w:rPr>
        <w:t xml:space="preserve">Table </w:t>
      </w:r>
      <w:r w:rsidR="009E0E3F">
        <w:rPr>
          <w:rFonts w:ascii="Times New Roman" w:hAnsi="Times New Roman" w:cs="Times New Roman"/>
          <w:i/>
          <w:iCs/>
          <w:lang w:val="tr-TR"/>
        </w:rPr>
        <w:t>8</w:t>
      </w:r>
      <w:r w:rsidRPr="000604D3">
        <w:rPr>
          <w:rFonts w:ascii="Times New Roman" w:hAnsi="Times New Roman" w:cs="Times New Roman"/>
          <w:i/>
          <w:iCs/>
          <w:lang w:val="tr-TR"/>
        </w:rPr>
        <w:t>. ANFIS model MSE and RMSE in the simulation of S. platensis extracts antimicrobial activity over Total Coliform and Staphylococcus aureus modeling along the time duration</w:t>
      </w:r>
    </w:p>
    <w:tbl>
      <w:tblPr>
        <w:tblpPr w:leftFromText="180" w:rightFromText="180" w:bottomFromText="200" w:vertAnchor="page" w:horzAnchor="margin" w:tblpY="3001"/>
        <w:tblW w:w="9215" w:type="dxa"/>
        <w:tblLook w:val="04A0" w:firstRow="1" w:lastRow="0" w:firstColumn="1" w:lastColumn="0" w:noHBand="0" w:noVBand="1"/>
      </w:tblPr>
      <w:tblGrid>
        <w:gridCol w:w="2249"/>
        <w:gridCol w:w="1161"/>
        <w:gridCol w:w="1161"/>
        <w:gridCol w:w="1161"/>
        <w:gridCol w:w="1161"/>
        <w:gridCol w:w="1161"/>
        <w:gridCol w:w="1161"/>
      </w:tblGrid>
      <w:tr w:rsidR="009E0E3F" w:rsidRPr="009E0E3F" w14:paraId="359DB313" w14:textId="77777777" w:rsidTr="00762473">
        <w:trPr>
          <w:trHeight w:val="312"/>
        </w:trPr>
        <w:tc>
          <w:tcPr>
            <w:tcW w:w="0" w:type="auto"/>
            <w:gridSpan w:val="7"/>
            <w:tcBorders>
              <w:top w:val="single" w:sz="4" w:space="0" w:color="auto"/>
              <w:left w:val="nil"/>
              <w:bottom w:val="single" w:sz="4" w:space="0" w:color="auto"/>
              <w:right w:val="nil"/>
            </w:tcBorders>
            <w:noWrap/>
            <w:vAlign w:val="bottom"/>
            <w:hideMark/>
          </w:tcPr>
          <w:p w14:paraId="612077B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Training</w:t>
            </w:r>
          </w:p>
        </w:tc>
      </w:tr>
      <w:tr w:rsidR="009E0E3F" w:rsidRPr="009E0E3F" w14:paraId="79645D86" w14:textId="77777777" w:rsidTr="00762473">
        <w:trPr>
          <w:trHeight w:val="312"/>
        </w:trPr>
        <w:tc>
          <w:tcPr>
            <w:tcW w:w="0" w:type="auto"/>
            <w:tcBorders>
              <w:top w:val="nil"/>
              <w:left w:val="nil"/>
              <w:bottom w:val="single" w:sz="4" w:space="0" w:color="auto"/>
              <w:right w:val="nil"/>
            </w:tcBorders>
            <w:noWrap/>
            <w:vAlign w:val="bottom"/>
            <w:hideMark/>
          </w:tcPr>
          <w:p w14:paraId="7DEBA29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 </w:t>
            </w:r>
          </w:p>
        </w:tc>
        <w:tc>
          <w:tcPr>
            <w:tcW w:w="0" w:type="auto"/>
            <w:gridSpan w:val="3"/>
            <w:tcBorders>
              <w:top w:val="single" w:sz="4" w:space="0" w:color="auto"/>
              <w:left w:val="nil"/>
              <w:bottom w:val="single" w:sz="4" w:space="0" w:color="auto"/>
              <w:right w:val="nil"/>
            </w:tcBorders>
            <w:noWrap/>
            <w:vAlign w:val="bottom"/>
            <w:hideMark/>
          </w:tcPr>
          <w:p w14:paraId="53C947A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MSE</w:t>
            </w:r>
          </w:p>
        </w:tc>
        <w:tc>
          <w:tcPr>
            <w:tcW w:w="0" w:type="auto"/>
            <w:gridSpan w:val="3"/>
            <w:tcBorders>
              <w:top w:val="single" w:sz="4" w:space="0" w:color="auto"/>
              <w:left w:val="nil"/>
              <w:bottom w:val="single" w:sz="4" w:space="0" w:color="auto"/>
              <w:right w:val="nil"/>
            </w:tcBorders>
            <w:noWrap/>
            <w:vAlign w:val="bottom"/>
            <w:hideMark/>
          </w:tcPr>
          <w:p w14:paraId="6BCED8E9"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RMSE</w:t>
            </w:r>
          </w:p>
        </w:tc>
      </w:tr>
      <w:tr w:rsidR="009E0E3F" w:rsidRPr="009E0E3F" w14:paraId="57560B68" w14:textId="77777777" w:rsidTr="00762473">
        <w:trPr>
          <w:trHeight w:val="312"/>
        </w:trPr>
        <w:tc>
          <w:tcPr>
            <w:tcW w:w="0" w:type="auto"/>
            <w:tcBorders>
              <w:top w:val="nil"/>
              <w:left w:val="nil"/>
              <w:bottom w:val="single" w:sz="4" w:space="0" w:color="auto"/>
              <w:right w:val="nil"/>
            </w:tcBorders>
            <w:noWrap/>
            <w:vAlign w:val="bottom"/>
            <w:hideMark/>
          </w:tcPr>
          <w:p w14:paraId="1A64D9B0"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 </w:t>
            </w:r>
          </w:p>
        </w:tc>
        <w:tc>
          <w:tcPr>
            <w:tcW w:w="0" w:type="auto"/>
            <w:tcBorders>
              <w:top w:val="nil"/>
              <w:left w:val="nil"/>
              <w:bottom w:val="single" w:sz="4" w:space="0" w:color="auto"/>
              <w:right w:val="nil"/>
            </w:tcBorders>
            <w:noWrap/>
            <w:vAlign w:val="bottom"/>
            <w:hideMark/>
          </w:tcPr>
          <w:p w14:paraId="2A00001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1h</w:t>
            </w:r>
          </w:p>
        </w:tc>
        <w:tc>
          <w:tcPr>
            <w:tcW w:w="0" w:type="auto"/>
            <w:tcBorders>
              <w:top w:val="nil"/>
              <w:left w:val="nil"/>
              <w:bottom w:val="single" w:sz="4" w:space="0" w:color="auto"/>
              <w:right w:val="nil"/>
            </w:tcBorders>
            <w:noWrap/>
            <w:vAlign w:val="bottom"/>
            <w:hideMark/>
          </w:tcPr>
          <w:p w14:paraId="5D105350"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24h</w:t>
            </w:r>
          </w:p>
        </w:tc>
        <w:tc>
          <w:tcPr>
            <w:tcW w:w="0" w:type="auto"/>
            <w:tcBorders>
              <w:top w:val="nil"/>
              <w:left w:val="nil"/>
              <w:bottom w:val="single" w:sz="4" w:space="0" w:color="auto"/>
              <w:right w:val="nil"/>
            </w:tcBorders>
            <w:noWrap/>
            <w:vAlign w:val="bottom"/>
            <w:hideMark/>
          </w:tcPr>
          <w:p w14:paraId="5658FF8D"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48h</w:t>
            </w:r>
          </w:p>
        </w:tc>
        <w:tc>
          <w:tcPr>
            <w:tcW w:w="0" w:type="auto"/>
            <w:tcBorders>
              <w:top w:val="nil"/>
              <w:left w:val="nil"/>
              <w:bottom w:val="single" w:sz="4" w:space="0" w:color="auto"/>
              <w:right w:val="nil"/>
            </w:tcBorders>
            <w:noWrap/>
            <w:vAlign w:val="bottom"/>
            <w:hideMark/>
          </w:tcPr>
          <w:p w14:paraId="2F5095BF"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1h</w:t>
            </w:r>
          </w:p>
        </w:tc>
        <w:tc>
          <w:tcPr>
            <w:tcW w:w="0" w:type="auto"/>
            <w:tcBorders>
              <w:top w:val="nil"/>
              <w:left w:val="nil"/>
              <w:bottom w:val="single" w:sz="4" w:space="0" w:color="auto"/>
              <w:right w:val="nil"/>
            </w:tcBorders>
            <w:noWrap/>
            <w:vAlign w:val="bottom"/>
            <w:hideMark/>
          </w:tcPr>
          <w:p w14:paraId="418D8BD7"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24h</w:t>
            </w:r>
          </w:p>
        </w:tc>
        <w:tc>
          <w:tcPr>
            <w:tcW w:w="0" w:type="auto"/>
            <w:tcBorders>
              <w:top w:val="nil"/>
              <w:left w:val="nil"/>
              <w:bottom w:val="single" w:sz="4" w:space="0" w:color="auto"/>
              <w:right w:val="nil"/>
            </w:tcBorders>
            <w:noWrap/>
            <w:vAlign w:val="bottom"/>
            <w:hideMark/>
          </w:tcPr>
          <w:p w14:paraId="6E3A8D9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48h</w:t>
            </w:r>
          </w:p>
        </w:tc>
      </w:tr>
      <w:tr w:rsidR="009E0E3F" w:rsidRPr="009E0E3F" w14:paraId="1CBA5DBE" w14:textId="77777777" w:rsidTr="00762473">
        <w:trPr>
          <w:trHeight w:val="312"/>
        </w:trPr>
        <w:tc>
          <w:tcPr>
            <w:tcW w:w="0" w:type="auto"/>
            <w:noWrap/>
            <w:vAlign w:val="bottom"/>
            <w:hideMark/>
          </w:tcPr>
          <w:p w14:paraId="1B0067E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ANFIS-TC-EA</w:t>
            </w:r>
          </w:p>
        </w:tc>
        <w:tc>
          <w:tcPr>
            <w:tcW w:w="0" w:type="auto"/>
            <w:noWrap/>
            <w:vAlign w:val="bottom"/>
            <w:hideMark/>
          </w:tcPr>
          <w:p w14:paraId="799DE71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0.5099</w:t>
            </w:r>
          </w:p>
        </w:tc>
        <w:tc>
          <w:tcPr>
            <w:tcW w:w="0" w:type="auto"/>
            <w:noWrap/>
            <w:vAlign w:val="bottom"/>
            <w:hideMark/>
          </w:tcPr>
          <w:p w14:paraId="39B6908E"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0.2149</w:t>
            </w:r>
          </w:p>
        </w:tc>
        <w:tc>
          <w:tcPr>
            <w:tcW w:w="0" w:type="auto"/>
            <w:noWrap/>
            <w:vAlign w:val="bottom"/>
            <w:hideMark/>
          </w:tcPr>
          <w:p w14:paraId="2BD46A8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0.0221</w:t>
            </w:r>
          </w:p>
        </w:tc>
        <w:tc>
          <w:tcPr>
            <w:tcW w:w="0" w:type="auto"/>
            <w:noWrap/>
            <w:vAlign w:val="bottom"/>
            <w:hideMark/>
          </w:tcPr>
          <w:p w14:paraId="0F07C02C"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0.7141</w:t>
            </w:r>
          </w:p>
        </w:tc>
        <w:tc>
          <w:tcPr>
            <w:tcW w:w="0" w:type="auto"/>
            <w:noWrap/>
            <w:vAlign w:val="bottom"/>
            <w:hideMark/>
          </w:tcPr>
          <w:p w14:paraId="3764068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0.4635</w:t>
            </w:r>
          </w:p>
        </w:tc>
        <w:tc>
          <w:tcPr>
            <w:tcW w:w="0" w:type="auto"/>
            <w:noWrap/>
            <w:vAlign w:val="bottom"/>
            <w:hideMark/>
          </w:tcPr>
          <w:p w14:paraId="135AC81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0.1487</w:t>
            </w:r>
          </w:p>
        </w:tc>
      </w:tr>
      <w:tr w:rsidR="009E0E3F" w:rsidRPr="009E0E3F" w14:paraId="18600DD5" w14:textId="77777777" w:rsidTr="00762473">
        <w:trPr>
          <w:trHeight w:val="312"/>
        </w:trPr>
        <w:tc>
          <w:tcPr>
            <w:tcW w:w="0" w:type="auto"/>
            <w:noWrap/>
            <w:vAlign w:val="bottom"/>
            <w:hideMark/>
          </w:tcPr>
          <w:p w14:paraId="34AAF78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ANFIS-TC-EB</w:t>
            </w:r>
          </w:p>
        </w:tc>
        <w:tc>
          <w:tcPr>
            <w:tcW w:w="0" w:type="auto"/>
            <w:noWrap/>
            <w:vAlign w:val="bottom"/>
            <w:hideMark/>
          </w:tcPr>
          <w:p w14:paraId="1DE69DAF"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0.2424</w:t>
            </w:r>
          </w:p>
        </w:tc>
        <w:tc>
          <w:tcPr>
            <w:tcW w:w="0" w:type="auto"/>
            <w:noWrap/>
            <w:vAlign w:val="bottom"/>
            <w:hideMark/>
          </w:tcPr>
          <w:p w14:paraId="333BF96C"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0.0445</w:t>
            </w:r>
          </w:p>
        </w:tc>
        <w:tc>
          <w:tcPr>
            <w:tcW w:w="0" w:type="auto"/>
            <w:noWrap/>
            <w:vAlign w:val="bottom"/>
            <w:hideMark/>
          </w:tcPr>
          <w:p w14:paraId="1EDC7C9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0.0029</w:t>
            </w:r>
          </w:p>
        </w:tc>
        <w:tc>
          <w:tcPr>
            <w:tcW w:w="0" w:type="auto"/>
            <w:noWrap/>
            <w:vAlign w:val="bottom"/>
            <w:hideMark/>
          </w:tcPr>
          <w:p w14:paraId="0BA3F32A"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0.4923</w:t>
            </w:r>
          </w:p>
        </w:tc>
        <w:tc>
          <w:tcPr>
            <w:tcW w:w="0" w:type="auto"/>
            <w:noWrap/>
            <w:vAlign w:val="bottom"/>
            <w:hideMark/>
          </w:tcPr>
          <w:p w14:paraId="2BB44AF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0.2109</w:t>
            </w:r>
          </w:p>
        </w:tc>
        <w:tc>
          <w:tcPr>
            <w:tcW w:w="0" w:type="auto"/>
            <w:noWrap/>
            <w:vAlign w:val="bottom"/>
            <w:hideMark/>
          </w:tcPr>
          <w:p w14:paraId="3EAD45E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0.0535</w:t>
            </w:r>
          </w:p>
        </w:tc>
      </w:tr>
      <w:tr w:rsidR="009E0E3F" w:rsidRPr="009E0E3F" w14:paraId="6B6FAF60" w14:textId="77777777" w:rsidTr="00762473">
        <w:trPr>
          <w:trHeight w:val="312"/>
        </w:trPr>
        <w:tc>
          <w:tcPr>
            <w:tcW w:w="0" w:type="auto"/>
            <w:noWrap/>
            <w:vAlign w:val="bottom"/>
            <w:hideMark/>
          </w:tcPr>
          <w:p w14:paraId="37FF6677"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ANFIS-TC-EC</w:t>
            </w:r>
          </w:p>
        </w:tc>
        <w:tc>
          <w:tcPr>
            <w:tcW w:w="0" w:type="auto"/>
            <w:noWrap/>
            <w:vAlign w:val="bottom"/>
            <w:hideMark/>
          </w:tcPr>
          <w:p w14:paraId="5C0AC503"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0.1511</w:t>
            </w:r>
          </w:p>
        </w:tc>
        <w:tc>
          <w:tcPr>
            <w:tcW w:w="0" w:type="auto"/>
            <w:noWrap/>
            <w:vAlign w:val="bottom"/>
            <w:hideMark/>
          </w:tcPr>
          <w:p w14:paraId="2434DF8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0.0184</w:t>
            </w:r>
          </w:p>
        </w:tc>
        <w:tc>
          <w:tcPr>
            <w:tcW w:w="0" w:type="auto"/>
            <w:noWrap/>
            <w:vAlign w:val="bottom"/>
            <w:hideMark/>
          </w:tcPr>
          <w:p w14:paraId="1B6F226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0.0523</w:t>
            </w:r>
          </w:p>
        </w:tc>
        <w:tc>
          <w:tcPr>
            <w:tcW w:w="0" w:type="auto"/>
            <w:noWrap/>
            <w:vAlign w:val="bottom"/>
            <w:hideMark/>
          </w:tcPr>
          <w:p w14:paraId="11883273"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0.3887</w:t>
            </w:r>
          </w:p>
        </w:tc>
        <w:tc>
          <w:tcPr>
            <w:tcW w:w="0" w:type="auto"/>
            <w:noWrap/>
            <w:vAlign w:val="bottom"/>
            <w:hideMark/>
          </w:tcPr>
          <w:p w14:paraId="3104158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0.1358</w:t>
            </w:r>
          </w:p>
        </w:tc>
        <w:tc>
          <w:tcPr>
            <w:tcW w:w="0" w:type="auto"/>
            <w:noWrap/>
            <w:vAlign w:val="bottom"/>
            <w:hideMark/>
          </w:tcPr>
          <w:p w14:paraId="04B9EAC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0.2288</w:t>
            </w:r>
          </w:p>
        </w:tc>
      </w:tr>
      <w:tr w:rsidR="009E0E3F" w:rsidRPr="009E0E3F" w14:paraId="1F047780" w14:textId="77777777" w:rsidTr="00762473">
        <w:trPr>
          <w:trHeight w:val="312"/>
        </w:trPr>
        <w:tc>
          <w:tcPr>
            <w:tcW w:w="0" w:type="auto"/>
            <w:noWrap/>
            <w:vAlign w:val="bottom"/>
            <w:hideMark/>
          </w:tcPr>
          <w:p w14:paraId="36A7D7B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ANFIS-SA-EA</w:t>
            </w:r>
          </w:p>
        </w:tc>
        <w:tc>
          <w:tcPr>
            <w:tcW w:w="0" w:type="auto"/>
            <w:noWrap/>
            <w:vAlign w:val="bottom"/>
            <w:hideMark/>
          </w:tcPr>
          <w:p w14:paraId="600C037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0.0022</w:t>
            </w:r>
          </w:p>
        </w:tc>
        <w:tc>
          <w:tcPr>
            <w:tcW w:w="0" w:type="auto"/>
            <w:noWrap/>
            <w:vAlign w:val="bottom"/>
            <w:hideMark/>
          </w:tcPr>
          <w:p w14:paraId="47EDC099"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0.0014</w:t>
            </w:r>
          </w:p>
        </w:tc>
        <w:tc>
          <w:tcPr>
            <w:tcW w:w="0" w:type="auto"/>
            <w:noWrap/>
            <w:vAlign w:val="bottom"/>
            <w:hideMark/>
          </w:tcPr>
          <w:p w14:paraId="07029BA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0.0006</w:t>
            </w:r>
          </w:p>
        </w:tc>
        <w:tc>
          <w:tcPr>
            <w:tcW w:w="0" w:type="auto"/>
            <w:noWrap/>
            <w:vAlign w:val="bottom"/>
            <w:hideMark/>
          </w:tcPr>
          <w:p w14:paraId="0A1A28FE"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0.0465</w:t>
            </w:r>
          </w:p>
        </w:tc>
        <w:tc>
          <w:tcPr>
            <w:tcW w:w="0" w:type="auto"/>
            <w:noWrap/>
            <w:vAlign w:val="bottom"/>
            <w:hideMark/>
          </w:tcPr>
          <w:p w14:paraId="28A34B27"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0.0374</w:t>
            </w:r>
          </w:p>
        </w:tc>
        <w:tc>
          <w:tcPr>
            <w:tcW w:w="0" w:type="auto"/>
            <w:noWrap/>
            <w:vAlign w:val="bottom"/>
            <w:hideMark/>
          </w:tcPr>
          <w:p w14:paraId="1B86D77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0.0239</w:t>
            </w:r>
          </w:p>
        </w:tc>
      </w:tr>
      <w:tr w:rsidR="009E0E3F" w:rsidRPr="009E0E3F" w14:paraId="08E9D48B" w14:textId="77777777" w:rsidTr="00762473">
        <w:trPr>
          <w:trHeight w:val="312"/>
        </w:trPr>
        <w:tc>
          <w:tcPr>
            <w:tcW w:w="0" w:type="auto"/>
            <w:noWrap/>
            <w:vAlign w:val="bottom"/>
            <w:hideMark/>
          </w:tcPr>
          <w:p w14:paraId="096934B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ANFIS-SA-EB</w:t>
            </w:r>
          </w:p>
        </w:tc>
        <w:tc>
          <w:tcPr>
            <w:tcW w:w="0" w:type="auto"/>
            <w:noWrap/>
            <w:vAlign w:val="bottom"/>
            <w:hideMark/>
          </w:tcPr>
          <w:p w14:paraId="2418AB7F"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0.0022</w:t>
            </w:r>
          </w:p>
        </w:tc>
        <w:tc>
          <w:tcPr>
            <w:tcW w:w="0" w:type="auto"/>
            <w:noWrap/>
            <w:vAlign w:val="bottom"/>
            <w:hideMark/>
          </w:tcPr>
          <w:p w14:paraId="6177FE80"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0.0178</w:t>
            </w:r>
          </w:p>
        </w:tc>
        <w:tc>
          <w:tcPr>
            <w:tcW w:w="0" w:type="auto"/>
            <w:noWrap/>
            <w:vAlign w:val="bottom"/>
            <w:hideMark/>
          </w:tcPr>
          <w:p w14:paraId="536B6CC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0.0006</w:t>
            </w:r>
          </w:p>
        </w:tc>
        <w:tc>
          <w:tcPr>
            <w:tcW w:w="0" w:type="auto"/>
            <w:noWrap/>
            <w:vAlign w:val="bottom"/>
            <w:hideMark/>
          </w:tcPr>
          <w:p w14:paraId="5B383CC5"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0.0465</w:t>
            </w:r>
          </w:p>
        </w:tc>
        <w:tc>
          <w:tcPr>
            <w:tcW w:w="0" w:type="auto"/>
            <w:noWrap/>
            <w:vAlign w:val="bottom"/>
            <w:hideMark/>
          </w:tcPr>
          <w:p w14:paraId="178039C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0.1333</w:t>
            </w:r>
          </w:p>
        </w:tc>
        <w:tc>
          <w:tcPr>
            <w:tcW w:w="0" w:type="auto"/>
            <w:noWrap/>
            <w:vAlign w:val="bottom"/>
            <w:hideMark/>
          </w:tcPr>
          <w:p w14:paraId="2D35EDA0"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0.0239</w:t>
            </w:r>
          </w:p>
        </w:tc>
      </w:tr>
      <w:tr w:rsidR="009E0E3F" w:rsidRPr="009E0E3F" w14:paraId="30F7E1E0" w14:textId="77777777" w:rsidTr="00762473">
        <w:trPr>
          <w:trHeight w:val="312"/>
        </w:trPr>
        <w:tc>
          <w:tcPr>
            <w:tcW w:w="0" w:type="auto"/>
            <w:noWrap/>
            <w:vAlign w:val="bottom"/>
            <w:hideMark/>
          </w:tcPr>
          <w:p w14:paraId="0D8B7B9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ANFIS-SA-EC</w:t>
            </w:r>
          </w:p>
        </w:tc>
        <w:tc>
          <w:tcPr>
            <w:tcW w:w="0" w:type="auto"/>
            <w:noWrap/>
            <w:vAlign w:val="bottom"/>
            <w:hideMark/>
          </w:tcPr>
          <w:p w14:paraId="3B101D7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0.0019</w:t>
            </w:r>
          </w:p>
        </w:tc>
        <w:tc>
          <w:tcPr>
            <w:tcW w:w="0" w:type="auto"/>
            <w:noWrap/>
            <w:vAlign w:val="bottom"/>
            <w:hideMark/>
          </w:tcPr>
          <w:p w14:paraId="7446B25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0.0021</w:t>
            </w:r>
          </w:p>
        </w:tc>
        <w:tc>
          <w:tcPr>
            <w:tcW w:w="0" w:type="auto"/>
            <w:noWrap/>
            <w:vAlign w:val="bottom"/>
            <w:hideMark/>
          </w:tcPr>
          <w:p w14:paraId="5733E30E"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0.0008</w:t>
            </w:r>
          </w:p>
        </w:tc>
        <w:tc>
          <w:tcPr>
            <w:tcW w:w="0" w:type="auto"/>
            <w:noWrap/>
            <w:vAlign w:val="bottom"/>
            <w:hideMark/>
          </w:tcPr>
          <w:p w14:paraId="7C9A863F"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0.0437</w:t>
            </w:r>
          </w:p>
        </w:tc>
        <w:tc>
          <w:tcPr>
            <w:tcW w:w="0" w:type="auto"/>
            <w:noWrap/>
            <w:vAlign w:val="bottom"/>
            <w:hideMark/>
          </w:tcPr>
          <w:p w14:paraId="4F1D09E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0.0457</w:t>
            </w:r>
          </w:p>
        </w:tc>
        <w:tc>
          <w:tcPr>
            <w:tcW w:w="0" w:type="auto"/>
            <w:noWrap/>
            <w:vAlign w:val="bottom"/>
            <w:hideMark/>
          </w:tcPr>
          <w:p w14:paraId="28110BA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0.0291</w:t>
            </w:r>
          </w:p>
        </w:tc>
      </w:tr>
      <w:tr w:rsidR="009E0E3F" w:rsidRPr="009E0E3F" w14:paraId="312EDC0D" w14:textId="77777777" w:rsidTr="00762473">
        <w:trPr>
          <w:trHeight w:val="312"/>
        </w:trPr>
        <w:tc>
          <w:tcPr>
            <w:tcW w:w="0" w:type="auto"/>
            <w:gridSpan w:val="7"/>
            <w:tcBorders>
              <w:top w:val="single" w:sz="4" w:space="0" w:color="auto"/>
              <w:left w:val="nil"/>
              <w:bottom w:val="single" w:sz="4" w:space="0" w:color="auto"/>
              <w:right w:val="nil"/>
            </w:tcBorders>
            <w:noWrap/>
            <w:vAlign w:val="bottom"/>
            <w:hideMark/>
          </w:tcPr>
          <w:p w14:paraId="30A125A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Testing</w:t>
            </w:r>
          </w:p>
        </w:tc>
      </w:tr>
      <w:tr w:rsidR="009E0E3F" w:rsidRPr="009E0E3F" w14:paraId="7015A87A" w14:textId="77777777" w:rsidTr="00762473">
        <w:trPr>
          <w:trHeight w:val="312"/>
        </w:trPr>
        <w:tc>
          <w:tcPr>
            <w:tcW w:w="0" w:type="auto"/>
            <w:noWrap/>
            <w:vAlign w:val="bottom"/>
            <w:hideMark/>
          </w:tcPr>
          <w:p w14:paraId="6DBCAAC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ANFIS-TC-EA</w:t>
            </w:r>
          </w:p>
        </w:tc>
        <w:tc>
          <w:tcPr>
            <w:tcW w:w="0" w:type="auto"/>
            <w:noWrap/>
            <w:vAlign w:val="bottom"/>
            <w:hideMark/>
          </w:tcPr>
          <w:p w14:paraId="79F055C7"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1.9045</w:t>
            </w:r>
          </w:p>
        </w:tc>
        <w:tc>
          <w:tcPr>
            <w:tcW w:w="0" w:type="auto"/>
            <w:noWrap/>
            <w:vAlign w:val="bottom"/>
            <w:hideMark/>
          </w:tcPr>
          <w:p w14:paraId="1417AA35"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0.8359</w:t>
            </w:r>
          </w:p>
        </w:tc>
        <w:tc>
          <w:tcPr>
            <w:tcW w:w="0" w:type="auto"/>
            <w:noWrap/>
            <w:vAlign w:val="bottom"/>
            <w:hideMark/>
          </w:tcPr>
          <w:p w14:paraId="6AE970E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0.0846</w:t>
            </w:r>
          </w:p>
        </w:tc>
        <w:tc>
          <w:tcPr>
            <w:tcW w:w="0" w:type="auto"/>
            <w:noWrap/>
            <w:vAlign w:val="bottom"/>
            <w:hideMark/>
          </w:tcPr>
          <w:p w14:paraId="189DD405"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1.3800</w:t>
            </w:r>
          </w:p>
        </w:tc>
        <w:tc>
          <w:tcPr>
            <w:tcW w:w="0" w:type="auto"/>
            <w:noWrap/>
            <w:vAlign w:val="bottom"/>
            <w:hideMark/>
          </w:tcPr>
          <w:p w14:paraId="79DB85FA"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0.9143</w:t>
            </w:r>
          </w:p>
        </w:tc>
        <w:tc>
          <w:tcPr>
            <w:tcW w:w="0" w:type="auto"/>
            <w:noWrap/>
            <w:vAlign w:val="bottom"/>
            <w:hideMark/>
          </w:tcPr>
          <w:p w14:paraId="75AFB09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0.2908</w:t>
            </w:r>
          </w:p>
        </w:tc>
      </w:tr>
      <w:tr w:rsidR="009E0E3F" w:rsidRPr="009E0E3F" w14:paraId="22DB7637" w14:textId="77777777" w:rsidTr="00762473">
        <w:trPr>
          <w:trHeight w:val="312"/>
        </w:trPr>
        <w:tc>
          <w:tcPr>
            <w:tcW w:w="0" w:type="auto"/>
            <w:noWrap/>
            <w:vAlign w:val="bottom"/>
            <w:hideMark/>
          </w:tcPr>
          <w:p w14:paraId="09ED4FA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ANFIS-TC-EB</w:t>
            </w:r>
          </w:p>
        </w:tc>
        <w:tc>
          <w:tcPr>
            <w:tcW w:w="0" w:type="auto"/>
            <w:noWrap/>
            <w:vAlign w:val="bottom"/>
            <w:hideMark/>
          </w:tcPr>
          <w:p w14:paraId="701477FA"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0.7768</w:t>
            </w:r>
          </w:p>
        </w:tc>
        <w:tc>
          <w:tcPr>
            <w:tcW w:w="0" w:type="auto"/>
            <w:noWrap/>
            <w:vAlign w:val="bottom"/>
            <w:hideMark/>
          </w:tcPr>
          <w:p w14:paraId="5C4B9D4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0.1511</w:t>
            </w:r>
          </w:p>
        </w:tc>
        <w:tc>
          <w:tcPr>
            <w:tcW w:w="0" w:type="auto"/>
            <w:noWrap/>
            <w:vAlign w:val="bottom"/>
            <w:hideMark/>
          </w:tcPr>
          <w:p w14:paraId="5BDD25D3"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0.0094</w:t>
            </w:r>
          </w:p>
        </w:tc>
        <w:tc>
          <w:tcPr>
            <w:tcW w:w="0" w:type="auto"/>
            <w:noWrap/>
            <w:vAlign w:val="bottom"/>
            <w:hideMark/>
          </w:tcPr>
          <w:p w14:paraId="4E00ED9D"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0.8813</w:t>
            </w:r>
          </w:p>
        </w:tc>
        <w:tc>
          <w:tcPr>
            <w:tcW w:w="0" w:type="auto"/>
            <w:noWrap/>
            <w:vAlign w:val="bottom"/>
            <w:hideMark/>
          </w:tcPr>
          <w:p w14:paraId="14A87156"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0.3887</w:t>
            </w:r>
          </w:p>
        </w:tc>
        <w:tc>
          <w:tcPr>
            <w:tcW w:w="0" w:type="auto"/>
            <w:noWrap/>
            <w:vAlign w:val="bottom"/>
            <w:hideMark/>
          </w:tcPr>
          <w:p w14:paraId="1D10A6C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0.0967</w:t>
            </w:r>
          </w:p>
        </w:tc>
      </w:tr>
      <w:tr w:rsidR="009E0E3F" w:rsidRPr="009E0E3F" w14:paraId="499224E2" w14:textId="77777777" w:rsidTr="00762473">
        <w:trPr>
          <w:trHeight w:val="312"/>
        </w:trPr>
        <w:tc>
          <w:tcPr>
            <w:tcW w:w="0" w:type="auto"/>
            <w:noWrap/>
            <w:vAlign w:val="bottom"/>
            <w:hideMark/>
          </w:tcPr>
          <w:p w14:paraId="5852E5DC"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ANFIS-TC-EC</w:t>
            </w:r>
          </w:p>
        </w:tc>
        <w:tc>
          <w:tcPr>
            <w:tcW w:w="0" w:type="auto"/>
            <w:noWrap/>
            <w:vAlign w:val="bottom"/>
            <w:hideMark/>
          </w:tcPr>
          <w:p w14:paraId="7F49068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0.1274</w:t>
            </w:r>
          </w:p>
        </w:tc>
        <w:tc>
          <w:tcPr>
            <w:tcW w:w="0" w:type="auto"/>
            <w:noWrap/>
            <w:vAlign w:val="bottom"/>
            <w:hideMark/>
          </w:tcPr>
          <w:p w14:paraId="2F8B7E0C"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0.1345</w:t>
            </w:r>
          </w:p>
        </w:tc>
        <w:tc>
          <w:tcPr>
            <w:tcW w:w="0" w:type="auto"/>
            <w:noWrap/>
            <w:vAlign w:val="bottom"/>
            <w:hideMark/>
          </w:tcPr>
          <w:p w14:paraId="156F5D8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0.0177</w:t>
            </w:r>
          </w:p>
        </w:tc>
        <w:tc>
          <w:tcPr>
            <w:tcW w:w="0" w:type="auto"/>
            <w:noWrap/>
            <w:vAlign w:val="bottom"/>
            <w:hideMark/>
          </w:tcPr>
          <w:p w14:paraId="6C634B8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0.3570</w:t>
            </w:r>
          </w:p>
        </w:tc>
        <w:tc>
          <w:tcPr>
            <w:tcW w:w="0" w:type="auto"/>
            <w:noWrap/>
            <w:vAlign w:val="bottom"/>
            <w:hideMark/>
          </w:tcPr>
          <w:p w14:paraId="38561559"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0.3667</w:t>
            </w:r>
          </w:p>
        </w:tc>
        <w:tc>
          <w:tcPr>
            <w:tcW w:w="0" w:type="auto"/>
            <w:noWrap/>
            <w:vAlign w:val="bottom"/>
            <w:hideMark/>
          </w:tcPr>
          <w:p w14:paraId="597DC8ED"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0.1332</w:t>
            </w:r>
          </w:p>
        </w:tc>
      </w:tr>
      <w:tr w:rsidR="009E0E3F" w:rsidRPr="009E0E3F" w14:paraId="5CD5721A" w14:textId="77777777" w:rsidTr="00762473">
        <w:trPr>
          <w:trHeight w:val="312"/>
        </w:trPr>
        <w:tc>
          <w:tcPr>
            <w:tcW w:w="0" w:type="auto"/>
            <w:noWrap/>
            <w:vAlign w:val="bottom"/>
            <w:hideMark/>
          </w:tcPr>
          <w:p w14:paraId="069DC47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ANFIS-SA-EA</w:t>
            </w:r>
          </w:p>
        </w:tc>
        <w:tc>
          <w:tcPr>
            <w:tcW w:w="0" w:type="auto"/>
            <w:noWrap/>
            <w:vAlign w:val="bottom"/>
            <w:hideMark/>
          </w:tcPr>
          <w:p w14:paraId="6D863B27"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0.0002</w:t>
            </w:r>
          </w:p>
        </w:tc>
        <w:tc>
          <w:tcPr>
            <w:tcW w:w="0" w:type="auto"/>
            <w:noWrap/>
            <w:vAlign w:val="bottom"/>
            <w:hideMark/>
          </w:tcPr>
          <w:p w14:paraId="51983D0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0.0021</w:t>
            </w:r>
          </w:p>
        </w:tc>
        <w:tc>
          <w:tcPr>
            <w:tcW w:w="0" w:type="auto"/>
            <w:noWrap/>
            <w:vAlign w:val="bottom"/>
            <w:hideMark/>
          </w:tcPr>
          <w:p w14:paraId="586A2B1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0.0009</w:t>
            </w:r>
          </w:p>
        </w:tc>
        <w:tc>
          <w:tcPr>
            <w:tcW w:w="0" w:type="auto"/>
            <w:noWrap/>
            <w:vAlign w:val="bottom"/>
            <w:hideMark/>
          </w:tcPr>
          <w:p w14:paraId="7C04846B"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0.0141</w:t>
            </w:r>
          </w:p>
        </w:tc>
        <w:tc>
          <w:tcPr>
            <w:tcW w:w="0" w:type="auto"/>
            <w:noWrap/>
            <w:vAlign w:val="bottom"/>
            <w:hideMark/>
          </w:tcPr>
          <w:p w14:paraId="5459065D"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0.0462</w:t>
            </w:r>
          </w:p>
        </w:tc>
        <w:tc>
          <w:tcPr>
            <w:tcW w:w="0" w:type="auto"/>
            <w:noWrap/>
            <w:vAlign w:val="bottom"/>
            <w:hideMark/>
          </w:tcPr>
          <w:p w14:paraId="7656039C"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0.0301</w:t>
            </w:r>
          </w:p>
        </w:tc>
      </w:tr>
      <w:tr w:rsidR="009E0E3F" w:rsidRPr="009E0E3F" w14:paraId="031F3B3C" w14:textId="77777777" w:rsidTr="00762473">
        <w:trPr>
          <w:trHeight w:val="312"/>
        </w:trPr>
        <w:tc>
          <w:tcPr>
            <w:tcW w:w="0" w:type="auto"/>
            <w:noWrap/>
            <w:vAlign w:val="bottom"/>
            <w:hideMark/>
          </w:tcPr>
          <w:p w14:paraId="03874829"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ANFIS-SA-EB</w:t>
            </w:r>
          </w:p>
        </w:tc>
        <w:tc>
          <w:tcPr>
            <w:tcW w:w="0" w:type="auto"/>
            <w:noWrap/>
            <w:vAlign w:val="bottom"/>
            <w:hideMark/>
          </w:tcPr>
          <w:p w14:paraId="77E7F1E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0.0002</w:t>
            </w:r>
          </w:p>
        </w:tc>
        <w:tc>
          <w:tcPr>
            <w:tcW w:w="0" w:type="auto"/>
            <w:noWrap/>
            <w:vAlign w:val="bottom"/>
            <w:hideMark/>
          </w:tcPr>
          <w:p w14:paraId="18384725"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0.0021</w:t>
            </w:r>
          </w:p>
        </w:tc>
        <w:tc>
          <w:tcPr>
            <w:tcW w:w="0" w:type="auto"/>
            <w:noWrap/>
            <w:vAlign w:val="bottom"/>
            <w:hideMark/>
          </w:tcPr>
          <w:p w14:paraId="420E25A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0.0009</w:t>
            </w:r>
          </w:p>
        </w:tc>
        <w:tc>
          <w:tcPr>
            <w:tcW w:w="0" w:type="auto"/>
            <w:noWrap/>
            <w:vAlign w:val="bottom"/>
            <w:hideMark/>
          </w:tcPr>
          <w:p w14:paraId="33C6DE3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0.0141</w:t>
            </w:r>
          </w:p>
        </w:tc>
        <w:tc>
          <w:tcPr>
            <w:tcW w:w="0" w:type="auto"/>
            <w:noWrap/>
            <w:vAlign w:val="bottom"/>
            <w:hideMark/>
          </w:tcPr>
          <w:p w14:paraId="6F46E0EE"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0.0462</w:t>
            </w:r>
          </w:p>
        </w:tc>
        <w:tc>
          <w:tcPr>
            <w:tcW w:w="0" w:type="auto"/>
            <w:noWrap/>
            <w:vAlign w:val="bottom"/>
            <w:hideMark/>
          </w:tcPr>
          <w:p w14:paraId="0D2FF038"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0.0301</w:t>
            </w:r>
          </w:p>
        </w:tc>
      </w:tr>
      <w:tr w:rsidR="009E0E3F" w:rsidRPr="009E0E3F" w14:paraId="7343F7A0" w14:textId="77777777" w:rsidTr="003A380B">
        <w:trPr>
          <w:trHeight w:val="312"/>
        </w:trPr>
        <w:tc>
          <w:tcPr>
            <w:tcW w:w="0" w:type="auto"/>
            <w:tcBorders>
              <w:bottom w:val="single" w:sz="4" w:space="0" w:color="auto"/>
            </w:tcBorders>
            <w:noWrap/>
            <w:vAlign w:val="bottom"/>
            <w:hideMark/>
          </w:tcPr>
          <w:p w14:paraId="60302AB0"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ANFIS-SA-EC</w:t>
            </w:r>
          </w:p>
        </w:tc>
        <w:tc>
          <w:tcPr>
            <w:tcW w:w="0" w:type="auto"/>
            <w:tcBorders>
              <w:bottom w:val="single" w:sz="4" w:space="0" w:color="auto"/>
            </w:tcBorders>
            <w:noWrap/>
            <w:vAlign w:val="bottom"/>
            <w:hideMark/>
          </w:tcPr>
          <w:p w14:paraId="32E27D2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0.0018</w:t>
            </w:r>
          </w:p>
        </w:tc>
        <w:tc>
          <w:tcPr>
            <w:tcW w:w="0" w:type="auto"/>
            <w:tcBorders>
              <w:bottom w:val="single" w:sz="4" w:space="0" w:color="auto"/>
            </w:tcBorders>
            <w:noWrap/>
            <w:vAlign w:val="bottom"/>
            <w:hideMark/>
          </w:tcPr>
          <w:p w14:paraId="35E727A4"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0.0009</w:t>
            </w:r>
          </w:p>
        </w:tc>
        <w:tc>
          <w:tcPr>
            <w:tcW w:w="0" w:type="auto"/>
            <w:tcBorders>
              <w:bottom w:val="single" w:sz="4" w:space="0" w:color="auto"/>
            </w:tcBorders>
            <w:noWrap/>
            <w:vAlign w:val="bottom"/>
            <w:hideMark/>
          </w:tcPr>
          <w:p w14:paraId="7FE89172"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0.0002</w:t>
            </w:r>
          </w:p>
        </w:tc>
        <w:tc>
          <w:tcPr>
            <w:tcW w:w="0" w:type="auto"/>
            <w:tcBorders>
              <w:bottom w:val="single" w:sz="4" w:space="0" w:color="auto"/>
            </w:tcBorders>
            <w:noWrap/>
            <w:vAlign w:val="bottom"/>
            <w:hideMark/>
          </w:tcPr>
          <w:p w14:paraId="1820BE93"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0.0422</w:t>
            </w:r>
          </w:p>
        </w:tc>
        <w:tc>
          <w:tcPr>
            <w:tcW w:w="0" w:type="auto"/>
            <w:tcBorders>
              <w:bottom w:val="single" w:sz="4" w:space="0" w:color="auto"/>
            </w:tcBorders>
            <w:noWrap/>
            <w:vAlign w:val="bottom"/>
            <w:hideMark/>
          </w:tcPr>
          <w:p w14:paraId="3B3BC021"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0.0306</w:t>
            </w:r>
          </w:p>
        </w:tc>
        <w:tc>
          <w:tcPr>
            <w:tcW w:w="0" w:type="auto"/>
            <w:tcBorders>
              <w:bottom w:val="single" w:sz="4" w:space="0" w:color="auto"/>
            </w:tcBorders>
            <w:noWrap/>
            <w:vAlign w:val="bottom"/>
            <w:hideMark/>
          </w:tcPr>
          <w:p w14:paraId="7E468AB3" w14:textId="77777777" w:rsidR="009E0E3F" w:rsidRPr="009E0E3F" w:rsidRDefault="009E0E3F" w:rsidP="009E0E3F">
            <w:pPr>
              <w:spacing w:after="200" w:line="276" w:lineRule="auto"/>
              <w:jc w:val="both"/>
              <w:rPr>
                <w:rFonts w:ascii="Times New Roman" w:hAnsi="Times New Roman" w:cs="Times New Roman"/>
              </w:rPr>
            </w:pPr>
            <w:r w:rsidRPr="009E0E3F">
              <w:rPr>
                <w:rFonts w:ascii="Times New Roman" w:hAnsi="Times New Roman" w:cs="Times New Roman"/>
              </w:rPr>
              <w:t>0.0155</w:t>
            </w:r>
          </w:p>
        </w:tc>
      </w:tr>
    </w:tbl>
    <w:p w14:paraId="117FA60C" w14:textId="77777777" w:rsidR="00762473" w:rsidRPr="000604D3" w:rsidRDefault="005F42C3" w:rsidP="000604D3">
      <w:pPr>
        <w:spacing w:after="200" w:line="276" w:lineRule="auto"/>
        <w:jc w:val="both"/>
        <w:rPr>
          <w:rFonts w:ascii="Times New Roman" w:hAnsi="Times New Roman" w:cs="Times New Roman"/>
          <w:b/>
          <w:bCs/>
        </w:rPr>
      </w:pPr>
      <w:r>
        <w:rPr>
          <w:rFonts w:ascii="Times New Roman" w:hAnsi="Times New Roman" w:cs="Times New Roman"/>
        </w:rPr>
        <w:br w:type="page"/>
      </w:r>
      <w:bookmarkStart w:id="51" w:name="_Toc91761443"/>
      <w:bookmarkStart w:id="52" w:name="_Toc91881121"/>
      <w:bookmarkEnd w:id="47"/>
      <w:bookmarkEnd w:id="48"/>
      <w:bookmarkEnd w:id="49"/>
      <w:r w:rsidR="00E4738B" w:rsidRPr="000604D3">
        <w:rPr>
          <w:rFonts w:ascii="Times New Roman" w:hAnsi="Times New Roman" w:cs="Times New Roman"/>
          <w:b/>
          <w:bCs/>
        </w:rPr>
        <w:t>Comparison with Standard Preservatives</w:t>
      </w:r>
    </w:p>
    <w:p w14:paraId="6911C3A5" w14:textId="77777777" w:rsidR="00D21D95" w:rsidRPr="00452312" w:rsidRDefault="00D21D95" w:rsidP="00D21D95">
      <w:pPr>
        <w:pStyle w:val="NormalWeb"/>
        <w:spacing w:line="360" w:lineRule="auto"/>
        <w:jc w:val="both"/>
      </w:pPr>
      <w:r w:rsidRPr="00452312">
        <w:t xml:space="preserve">As previously discussed, this experimental study evaluated the antimicrobial efficacy of three </w:t>
      </w:r>
      <w:r w:rsidRPr="00452312">
        <w:rPr>
          <w:rStyle w:val="Emphasis"/>
        </w:rPr>
        <w:t>Spirulina platensis</w:t>
      </w:r>
      <w:r w:rsidRPr="00452312">
        <w:t xml:space="preserve"> extracts—EA, EB, and EC—at concentrations of 0.5%, 1%, and 5% (w/v), respectively, against </w:t>
      </w:r>
      <w:r w:rsidRPr="00452312">
        <w:rPr>
          <w:rStyle w:val="Emphasis"/>
        </w:rPr>
        <w:t>Total Coliform</w:t>
      </w:r>
      <w:r w:rsidRPr="00452312">
        <w:t xml:space="preserve"> (TC) and </w:t>
      </w:r>
      <w:r w:rsidRPr="00452312">
        <w:rPr>
          <w:rStyle w:val="Emphasis"/>
        </w:rPr>
        <w:t>Staphylococcus aureus</w:t>
      </w:r>
      <w:r w:rsidRPr="00452312">
        <w:t xml:space="preserve">. The results demonstrated a clear concentration- and time-dependent antimicrobial effect. Among the tested extracts, EC (5% w/v) exhibited the highest antimicrobial activity, reducing TC levels from 1.4 to 0.1 log CFU/g and </w:t>
      </w:r>
      <w:r w:rsidRPr="00452312">
        <w:rPr>
          <w:rStyle w:val="Emphasis"/>
        </w:rPr>
        <w:t>S. aureus</w:t>
      </w:r>
      <w:r w:rsidRPr="00452312">
        <w:t xml:space="preserve"> levels from 0.75 to 0.04 log CFU/g after 48 hours.</w:t>
      </w:r>
    </w:p>
    <w:p w14:paraId="698B6E00" w14:textId="77777777" w:rsidR="00D21D95" w:rsidRPr="00452312" w:rsidRDefault="00D21D95" w:rsidP="00D21D95">
      <w:pPr>
        <w:pStyle w:val="NormalWeb"/>
        <w:spacing w:line="360" w:lineRule="auto"/>
        <w:jc w:val="both"/>
      </w:pPr>
      <w:r w:rsidRPr="00452312">
        <w:t xml:space="preserve">The superior performance of EC is attributed to its higher concentration of bioactive compounds, particularly polyphenols and phycocyanin, which are known to disrupt bacterial cell membranes and interfere with metabolic processes. In the case of </w:t>
      </w:r>
      <w:r w:rsidRPr="00452312">
        <w:rPr>
          <w:rStyle w:val="Emphasis"/>
        </w:rPr>
        <w:t>S. aureus</w:t>
      </w:r>
      <w:r w:rsidRPr="00452312">
        <w:t>, compounds such as benzophenone and isoquinoline may also contribute to the antimicrobial effect by inhibiting bacterial enzymes and compromising membrane integrity.</w:t>
      </w:r>
    </w:p>
    <w:p w14:paraId="2507E6C5" w14:textId="77777777" w:rsidR="00D21D95" w:rsidRPr="00452312" w:rsidRDefault="00D21D95" w:rsidP="00D21D95">
      <w:pPr>
        <w:pStyle w:val="NormalWeb"/>
        <w:spacing w:line="360" w:lineRule="auto"/>
        <w:jc w:val="both"/>
      </w:pPr>
      <w:r w:rsidRPr="00452312">
        <w:t xml:space="preserve">Although this study did not directly compare </w:t>
      </w:r>
      <w:r w:rsidRPr="00452312">
        <w:rPr>
          <w:rStyle w:val="Emphasis"/>
        </w:rPr>
        <w:t>Spirulina</w:t>
      </w:r>
      <w:r w:rsidRPr="00452312">
        <w:t xml:space="preserve"> extracts with synthetic preservatives like sodium benzoate or potassium sorbate, insights from existing literature provide useful context:</w:t>
      </w:r>
    </w:p>
    <w:p w14:paraId="3B2CD534" w14:textId="77777777" w:rsidR="00D21D95" w:rsidRPr="00452312" w:rsidRDefault="00D21D95" w:rsidP="00D21D95">
      <w:pPr>
        <w:pStyle w:val="NormalWeb"/>
        <w:numPr>
          <w:ilvl w:val="0"/>
          <w:numId w:val="54"/>
        </w:numPr>
        <w:spacing w:before="100" w:beforeAutospacing="1" w:after="100" w:afterAutospacing="1" w:line="360" w:lineRule="auto"/>
        <w:jc w:val="both"/>
      </w:pPr>
      <w:r w:rsidRPr="00452312">
        <w:rPr>
          <w:rStyle w:val="Strong"/>
        </w:rPr>
        <w:t>Natural Preservatives</w:t>
      </w:r>
      <w:r w:rsidRPr="00452312">
        <w:t xml:space="preserve">: The antimicrobial efficacy of </w:t>
      </w:r>
      <w:r w:rsidRPr="00452312">
        <w:rPr>
          <w:rStyle w:val="Emphasis"/>
        </w:rPr>
        <w:t>Spirulina</w:t>
      </w:r>
      <w:r w:rsidRPr="00452312">
        <w:t xml:space="preserve"> aligns with or surpasses other natural agents. For instance, </w:t>
      </w:r>
      <w:r w:rsidRPr="00452312">
        <w:rPr>
          <w:rStyle w:val="Emphasis"/>
        </w:rPr>
        <w:t>Arthrospira platensis</w:t>
      </w:r>
      <w:r w:rsidRPr="00452312">
        <w:t xml:space="preserve"> extracts at a 0.9% concentration demonstrated bactericidal effects against </w:t>
      </w:r>
      <w:r w:rsidRPr="00452312">
        <w:rPr>
          <w:rStyle w:val="Emphasis"/>
        </w:rPr>
        <w:t>Listeria monocytogenes</w:t>
      </w:r>
      <w:r w:rsidRPr="00452312">
        <w:t xml:space="preserve"> in salmon tartare, comparable to the commonly used bacteriocin, nisin [45].</w:t>
      </w:r>
    </w:p>
    <w:p w14:paraId="41FC0A3A" w14:textId="77777777" w:rsidR="00D21D95" w:rsidRPr="00452312" w:rsidRDefault="00D21D95" w:rsidP="00D21D95">
      <w:pPr>
        <w:pStyle w:val="NormalWeb"/>
        <w:numPr>
          <w:ilvl w:val="0"/>
          <w:numId w:val="54"/>
        </w:numPr>
        <w:spacing w:before="100" w:beforeAutospacing="1" w:after="100" w:afterAutospacing="1" w:line="360" w:lineRule="auto"/>
        <w:jc w:val="both"/>
      </w:pPr>
      <w:r w:rsidRPr="00452312">
        <w:rPr>
          <w:rStyle w:val="Strong"/>
        </w:rPr>
        <w:t>Synthetic Preservatives</w:t>
      </w:r>
      <w:r w:rsidRPr="00452312">
        <w:t xml:space="preserve">: Sodium benzoate typically achieves bacterial load reductions of 1–2 log CFU/g in food systems, depending on pH and concentration. In this study, </w:t>
      </w:r>
      <w:r w:rsidRPr="00452312">
        <w:rPr>
          <w:rStyle w:val="Emphasis"/>
        </w:rPr>
        <w:t>Spirulina</w:t>
      </w:r>
      <w:r w:rsidRPr="00452312">
        <w:t xml:space="preserve"> EC extract achieved a 1.3 log CFU/g reduction in TC and a 0.71 log CFU/g reduction in </w:t>
      </w:r>
      <w:r w:rsidRPr="00452312">
        <w:rPr>
          <w:rStyle w:val="Emphasis"/>
        </w:rPr>
        <w:t>S. aureus</w:t>
      </w:r>
      <w:r w:rsidRPr="00452312">
        <w:t xml:space="preserve">, suggesting a comparable—though slightly lower—efficacy under the tested conditions. Unlike synthetic preservatives, however, </w:t>
      </w:r>
      <w:r w:rsidRPr="00452312">
        <w:rPr>
          <w:rStyle w:val="Emphasis"/>
        </w:rPr>
        <w:t>Spirulina</w:t>
      </w:r>
      <w:r w:rsidRPr="00452312">
        <w:t xml:space="preserve"> also offers antioxidant properties, nutritional value, and low toxicity, making it a multifunctional alternative [43, 45–48].</w:t>
      </w:r>
    </w:p>
    <w:p w14:paraId="7D2120D8" w14:textId="77777777" w:rsidR="00D21D95" w:rsidRPr="00452312" w:rsidRDefault="00D21D95" w:rsidP="00D21D95">
      <w:pPr>
        <w:pStyle w:val="NormalWeb"/>
        <w:spacing w:line="360" w:lineRule="auto"/>
        <w:jc w:val="both"/>
      </w:pPr>
      <w:r w:rsidRPr="00452312">
        <w:t xml:space="preserve">While this study provides strong evidence for </w:t>
      </w:r>
      <w:r w:rsidRPr="00452312">
        <w:rPr>
          <w:rStyle w:val="Emphasis"/>
        </w:rPr>
        <w:t>Spirulina</w:t>
      </w:r>
      <w:r w:rsidRPr="00452312">
        <w:t>’s potential as a natural antimicrobial agent, direct comparisons with synthetic preservatives remain inferred rather than empirically tested. Nevertheless, EC (5% w/v) showed the strongest antimicrobial activity and could serve as a promising natural preservative in food systems, particularly when used in combination with other natural agents to enhance overall efficacy.</w:t>
      </w:r>
    </w:p>
    <w:p w14:paraId="7AF5ED22" w14:textId="77777777" w:rsidR="00D21D95" w:rsidRPr="00452312" w:rsidRDefault="00D21D95" w:rsidP="00D21D95">
      <w:pPr>
        <w:pStyle w:val="NormalWeb"/>
        <w:spacing w:line="360" w:lineRule="auto"/>
        <w:jc w:val="both"/>
      </w:pPr>
      <w:r w:rsidRPr="00452312">
        <w:t xml:space="preserve">For practical applications, </w:t>
      </w:r>
      <w:r w:rsidRPr="00452312">
        <w:rPr>
          <w:rStyle w:val="Emphasis"/>
        </w:rPr>
        <w:t>Spirulina</w:t>
      </w:r>
      <w:r w:rsidRPr="00452312">
        <w:t>’s antimicrobial performance appears comparable to mid-range synthetic preservatives but with added nutritional and health benefits.</w:t>
      </w:r>
    </w:p>
    <w:p w14:paraId="62DC18A5" w14:textId="77777777" w:rsidR="00762473" w:rsidRDefault="007E68DB" w:rsidP="000604D3">
      <w:pPr>
        <w:spacing w:after="200" w:line="276" w:lineRule="auto"/>
        <w:rPr>
          <w:rFonts w:ascii="Times New Roman" w:hAnsi="Times New Roman" w:cs="Times New Roman"/>
          <w:b/>
          <w:lang w:eastAsia="en-GB"/>
        </w:rPr>
      </w:pPr>
      <w:r>
        <w:rPr>
          <w:rFonts w:ascii="Times New Roman" w:hAnsi="Times New Roman" w:cs="Times New Roman"/>
          <w:b/>
          <w:lang w:eastAsia="en-GB"/>
        </w:rPr>
        <w:t>Conclusion and Recommendations</w:t>
      </w:r>
      <w:bookmarkEnd w:id="51"/>
      <w:bookmarkEnd w:id="52"/>
      <w:r w:rsidR="003310E2">
        <w:rPr>
          <w:rFonts w:ascii="Times New Roman" w:hAnsi="Times New Roman" w:cs="Times New Roman"/>
          <w:b/>
          <w:lang w:eastAsia="en-GB"/>
        </w:rPr>
        <w:t xml:space="preserve"> </w:t>
      </w:r>
      <w:r>
        <w:rPr>
          <w:rFonts w:ascii="Times New Roman" w:hAnsi="Times New Roman" w:cs="Times New Roman"/>
          <w:b/>
          <w:lang w:eastAsia="en-GB"/>
        </w:rPr>
        <w:t xml:space="preserve"> </w:t>
      </w:r>
    </w:p>
    <w:p w14:paraId="30AA4EDB" w14:textId="77777777" w:rsidR="00D21D95" w:rsidRPr="00452312" w:rsidRDefault="00D21D95" w:rsidP="00D21D95">
      <w:pPr>
        <w:pStyle w:val="NormalWeb"/>
        <w:spacing w:line="360" w:lineRule="auto"/>
        <w:jc w:val="both"/>
      </w:pPr>
      <w:r w:rsidRPr="00452312">
        <w:t xml:space="preserve">This research demonstrated the effectiveness of </w:t>
      </w:r>
      <w:r w:rsidRPr="00452312">
        <w:rPr>
          <w:rStyle w:val="Emphasis"/>
        </w:rPr>
        <w:t>Spirulina platensis</w:t>
      </w:r>
      <w:r w:rsidRPr="00452312">
        <w:t xml:space="preserve"> extracts—EA, EB, and EC—in reducing the counts of </w:t>
      </w:r>
      <w:r w:rsidRPr="00452312">
        <w:rPr>
          <w:rStyle w:val="Emphasis"/>
        </w:rPr>
        <w:t>Total Coliform</w:t>
      </w:r>
      <w:r w:rsidRPr="00452312">
        <w:t xml:space="preserve"> and </w:t>
      </w:r>
      <w:r w:rsidRPr="00452312">
        <w:rPr>
          <w:rStyle w:val="Emphasis"/>
        </w:rPr>
        <w:t>Staphylococci</w:t>
      </w:r>
      <w:r w:rsidRPr="00452312">
        <w:t xml:space="preserve"> bacteria in fresh fish fillets. This conclusion is supported by detailed analyses using descriptive statistics, as well as Artificial Neural Network (ANN) and Adaptive Neuro-Fuzzy Inference System (ANFIS) models. Notably, significant differences were observed between the initial bacterial load (control group) and the treated samples across all experiments. Both ANN and ANFIS models performed well in predicting microbial reduction, indicating the value of AI-based methods in food safety research.</w:t>
      </w:r>
    </w:p>
    <w:p w14:paraId="109FE407" w14:textId="77777777" w:rsidR="00D21D95" w:rsidRPr="00452312" w:rsidRDefault="00D21D95" w:rsidP="00D21D95">
      <w:pPr>
        <w:pStyle w:val="NormalWeb"/>
        <w:spacing w:line="360" w:lineRule="auto"/>
        <w:jc w:val="both"/>
      </w:pPr>
      <w:r w:rsidRPr="00452312">
        <w:t xml:space="preserve">Among the extracts, EC (5% w/v) showed the most effective antimicrobial activity, followed by EB (1% w/v) and EA (0.5% w/v). These findings suggest that the antimicrobial effectiveness of </w:t>
      </w:r>
      <w:r w:rsidRPr="00452312">
        <w:rPr>
          <w:rStyle w:val="Emphasis"/>
        </w:rPr>
        <w:t>Spirulina platensis</w:t>
      </w:r>
      <w:r w:rsidRPr="00452312">
        <w:t xml:space="preserve"> increases with concentration, making it more efficient at controlling spoilage microorganisms in fresh fish fillets. Both ANN and ANFIS models provided accurate predictions regarding the antimicrobial effects of varying concentrations of </w:t>
      </w:r>
      <w:r w:rsidRPr="00452312">
        <w:rPr>
          <w:rStyle w:val="Emphasis"/>
        </w:rPr>
        <w:t>S. platensis</w:t>
      </w:r>
      <w:r w:rsidRPr="00452312">
        <w:t xml:space="preserve"> on </w:t>
      </w:r>
      <w:r w:rsidRPr="00452312">
        <w:rPr>
          <w:rStyle w:val="Emphasis"/>
        </w:rPr>
        <w:t>Total Coliform</w:t>
      </w:r>
      <w:r w:rsidRPr="00452312">
        <w:t xml:space="preserve"> and </w:t>
      </w:r>
      <w:r w:rsidRPr="00452312">
        <w:rPr>
          <w:rStyle w:val="Emphasis"/>
        </w:rPr>
        <w:t>Staphylococci</w:t>
      </w:r>
      <w:r w:rsidRPr="00452312">
        <w:t>.</w:t>
      </w:r>
    </w:p>
    <w:p w14:paraId="60FBAA6C" w14:textId="77777777" w:rsidR="00D21D95" w:rsidRPr="00452312" w:rsidRDefault="00D21D95" w:rsidP="00D21D95">
      <w:pPr>
        <w:pStyle w:val="NormalWeb"/>
        <w:spacing w:line="360" w:lineRule="auto"/>
        <w:jc w:val="both"/>
      </w:pPr>
      <w:r w:rsidRPr="00452312">
        <w:rPr>
          <w:rStyle w:val="Emphasis"/>
        </w:rPr>
        <w:t>S. platensis</w:t>
      </w:r>
      <w:r w:rsidRPr="00452312">
        <w:t>, a sustainable source of bioactive compounds, holds promise as a natural preservative for fish fillets and potentially other food products. Future research should focus on identifying and analyzing the specific bioactive compounds responsible for these effects and their impact on various spoilage microorganisms in foods such as poultry, raw meat, and milk.</w:t>
      </w:r>
    </w:p>
    <w:p w14:paraId="31C5CED2" w14:textId="77777777" w:rsidR="00D21D95" w:rsidRPr="00452312" w:rsidRDefault="00D21D95" w:rsidP="00D21D95">
      <w:pPr>
        <w:pStyle w:val="NormalWeb"/>
        <w:spacing w:line="360" w:lineRule="auto"/>
        <w:jc w:val="both"/>
      </w:pPr>
      <w:r w:rsidRPr="00452312">
        <w:t xml:space="preserve">Given that the antimicrobial activity of </w:t>
      </w:r>
      <w:r w:rsidRPr="00452312">
        <w:rPr>
          <w:rStyle w:val="Emphasis"/>
        </w:rPr>
        <w:t>Spirulina</w:t>
      </w:r>
      <w:r w:rsidRPr="00452312">
        <w:t xml:space="preserve"> is attributed to its chemical composition and mechanisms of action, future studies should also aim to identify the most effective techniques for extracting these bioactive compounds. Additionally, the potential risks of wild-harvested </w:t>
      </w:r>
      <w:r w:rsidRPr="00452312">
        <w:rPr>
          <w:rStyle w:val="Emphasis"/>
        </w:rPr>
        <w:t>Spirulina</w:t>
      </w:r>
      <w:r w:rsidRPr="00452312">
        <w:t>, such as contamination with heavy metals and other toxic substances, must be thoroughly evaluated to ensure safety for human consumption and biotechnological use.</w:t>
      </w:r>
    </w:p>
    <w:p w14:paraId="0C9C231D" w14:textId="77777777" w:rsidR="00D21D95" w:rsidRPr="00452312" w:rsidRDefault="00D21D95" w:rsidP="00D21D95">
      <w:pPr>
        <w:pStyle w:val="NormalWeb"/>
        <w:spacing w:line="360" w:lineRule="auto"/>
        <w:jc w:val="both"/>
      </w:pPr>
      <w:r w:rsidRPr="00452312">
        <w:t xml:space="preserve">More broadly, promoting the use of natural preservatives like </w:t>
      </w:r>
      <w:r w:rsidRPr="00452312">
        <w:rPr>
          <w:rStyle w:val="Emphasis"/>
        </w:rPr>
        <w:t>Spirulina</w:t>
      </w:r>
      <w:r w:rsidRPr="00452312">
        <w:t xml:space="preserve"> can play a key role in improving food safety and public health. This can be achieved by:</w:t>
      </w:r>
    </w:p>
    <w:p w14:paraId="5CFBB453" w14:textId="77777777" w:rsidR="00D21D95" w:rsidRPr="00452312" w:rsidRDefault="00D21D95" w:rsidP="00D21D95">
      <w:pPr>
        <w:pStyle w:val="NormalWeb"/>
        <w:numPr>
          <w:ilvl w:val="0"/>
          <w:numId w:val="53"/>
        </w:numPr>
        <w:spacing w:before="100" w:beforeAutospacing="1" w:after="100" w:afterAutospacing="1" w:line="360" w:lineRule="auto"/>
        <w:jc w:val="both"/>
      </w:pPr>
      <w:r w:rsidRPr="00452312">
        <w:t>Encouraging its inclusion in food processing;</w:t>
      </w:r>
    </w:p>
    <w:p w14:paraId="3F41B51C" w14:textId="77777777" w:rsidR="00D21D95" w:rsidRPr="00452312" w:rsidRDefault="00D21D95" w:rsidP="00D21D95">
      <w:pPr>
        <w:pStyle w:val="NormalWeb"/>
        <w:numPr>
          <w:ilvl w:val="0"/>
          <w:numId w:val="53"/>
        </w:numPr>
        <w:spacing w:before="100" w:beforeAutospacing="1" w:after="100" w:afterAutospacing="1" w:line="360" w:lineRule="auto"/>
        <w:jc w:val="both"/>
      </w:pPr>
      <w:r w:rsidRPr="00452312">
        <w:t xml:space="preserve">Educating consumers about the benefits of consuming </w:t>
      </w:r>
      <w:r w:rsidRPr="00452312">
        <w:rPr>
          <w:rStyle w:val="Emphasis"/>
        </w:rPr>
        <w:t>Spirulina</w:t>
      </w:r>
      <w:r w:rsidRPr="00452312">
        <w:t>-treated tilapia fillets;</w:t>
      </w:r>
    </w:p>
    <w:p w14:paraId="56CDCEA9" w14:textId="77777777" w:rsidR="00D21D95" w:rsidRDefault="00D21D95" w:rsidP="00D21D95">
      <w:pPr>
        <w:pStyle w:val="NormalWeb"/>
        <w:numPr>
          <w:ilvl w:val="0"/>
          <w:numId w:val="53"/>
        </w:numPr>
        <w:spacing w:before="100" w:beforeAutospacing="1" w:after="100" w:afterAutospacing="1" w:line="360" w:lineRule="auto"/>
        <w:jc w:val="both"/>
      </w:pPr>
      <w:r w:rsidRPr="00452312">
        <w:t>Supporting eco-friendly and sustainable food preservation practices.</w:t>
      </w:r>
    </w:p>
    <w:p w14:paraId="307DFAEB" w14:textId="77777777" w:rsidR="00DF024E" w:rsidRPr="003B60EF" w:rsidRDefault="00DF024E" w:rsidP="00DF024E">
      <w:pPr>
        <w:spacing w:before="100" w:beforeAutospacing="1" w:after="100" w:afterAutospacing="1" w:line="360" w:lineRule="auto"/>
        <w:jc w:val="both"/>
        <w:rPr>
          <w:rFonts w:ascii="Times New Roman" w:eastAsia="Times New Roman" w:hAnsi="Times New Roman" w:cs="Times New Roman"/>
        </w:rPr>
      </w:pPr>
      <w:r w:rsidRPr="003B60EF">
        <w:rPr>
          <w:rFonts w:ascii="Times New Roman" w:eastAsia="Times New Roman" w:hAnsi="Times New Roman" w:cs="Times New Roman"/>
        </w:rPr>
        <w:t xml:space="preserve">To fully harness the antimicrobial properties of </w:t>
      </w:r>
      <w:r w:rsidRPr="003B60EF">
        <w:rPr>
          <w:rFonts w:ascii="Times New Roman" w:eastAsia="Times New Roman" w:hAnsi="Times New Roman" w:cs="Times New Roman"/>
          <w:i/>
          <w:iCs/>
        </w:rPr>
        <w:t>Spirulina platensis</w:t>
      </w:r>
      <w:r w:rsidRPr="003B60EF">
        <w:rPr>
          <w:rFonts w:ascii="Times New Roman" w:eastAsia="Times New Roman" w:hAnsi="Times New Roman" w:cs="Times New Roman"/>
        </w:rPr>
        <w:t xml:space="preserve"> across seafood, animal-derived products, and fresh juices and vegetables, the following strategic recommendations are proposed:</w:t>
      </w:r>
    </w:p>
    <w:p w14:paraId="6C0FD4D2" w14:textId="77777777" w:rsidR="00DF024E" w:rsidRPr="003B60EF" w:rsidRDefault="00DF024E" w:rsidP="00DF024E">
      <w:pPr>
        <w:spacing w:before="100" w:beforeAutospacing="1" w:after="100" w:afterAutospacing="1" w:line="360" w:lineRule="auto"/>
        <w:jc w:val="both"/>
        <w:outlineLvl w:val="2"/>
        <w:rPr>
          <w:rFonts w:ascii="Times New Roman" w:eastAsia="Times New Roman" w:hAnsi="Times New Roman" w:cs="Times New Roman"/>
          <w:b/>
          <w:bCs/>
        </w:rPr>
      </w:pPr>
      <w:r w:rsidRPr="000604D3">
        <w:rPr>
          <w:rFonts w:ascii="Times New Roman" w:eastAsia="Times New Roman" w:hAnsi="Times New Roman" w:cs="Times New Roman"/>
          <w:bCs/>
        </w:rPr>
        <w:t>Advanced Analytical Approaches</w:t>
      </w:r>
      <w:r w:rsidRPr="003B60EF">
        <w:rPr>
          <w:rFonts w:ascii="Times New Roman" w:eastAsia="Times New Roman" w:hAnsi="Times New Roman" w:cs="Times New Roman"/>
          <w:b/>
          <w:bCs/>
        </w:rPr>
        <w:t xml:space="preserve">: </w:t>
      </w:r>
      <w:r w:rsidRPr="003B60EF">
        <w:rPr>
          <w:rFonts w:ascii="Times New Roman" w:eastAsia="Times New Roman" w:hAnsi="Times New Roman" w:cs="Times New Roman"/>
        </w:rPr>
        <w:t xml:space="preserve">Employ state-of-the-art techniques such as metabolomics, genomics, and proteomics to isolate and characterize the specific bioactive antimicrobial compounds in </w:t>
      </w:r>
      <w:r w:rsidRPr="003B60EF">
        <w:rPr>
          <w:rFonts w:ascii="Times New Roman" w:eastAsia="Times New Roman" w:hAnsi="Times New Roman" w:cs="Times New Roman"/>
          <w:i/>
          <w:iCs/>
        </w:rPr>
        <w:t>Spirulina</w:t>
      </w:r>
      <w:r w:rsidRPr="003B60EF">
        <w:rPr>
          <w:rFonts w:ascii="Times New Roman" w:eastAsia="Times New Roman" w:hAnsi="Times New Roman" w:cs="Times New Roman"/>
        </w:rPr>
        <w:t>. These methods will also aid in understanding their mechanisms of action at the molecular level.</w:t>
      </w:r>
    </w:p>
    <w:p w14:paraId="3664791F" w14:textId="77777777" w:rsidR="00DF024E" w:rsidRPr="003B60EF" w:rsidRDefault="00DF024E" w:rsidP="00DF024E">
      <w:pPr>
        <w:spacing w:before="100" w:beforeAutospacing="1" w:after="100" w:afterAutospacing="1" w:line="360" w:lineRule="auto"/>
        <w:jc w:val="both"/>
        <w:outlineLvl w:val="2"/>
        <w:rPr>
          <w:rFonts w:ascii="Times New Roman" w:eastAsia="Times New Roman" w:hAnsi="Times New Roman" w:cs="Times New Roman"/>
          <w:b/>
          <w:bCs/>
        </w:rPr>
      </w:pPr>
      <w:r w:rsidRPr="003B60EF">
        <w:rPr>
          <w:rFonts w:ascii="Times New Roman" w:eastAsia="Times New Roman" w:hAnsi="Times New Roman" w:cs="Times New Roman"/>
          <w:b/>
          <w:bCs/>
        </w:rPr>
        <w:t xml:space="preserve"> </w:t>
      </w:r>
      <w:r w:rsidRPr="000604D3">
        <w:rPr>
          <w:rFonts w:ascii="Times New Roman" w:eastAsia="Times New Roman" w:hAnsi="Times New Roman" w:cs="Times New Roman"/>
          <w:bCs/>
        </w:rPr>
        <w:t>Optimized Extraction Methods</w:t>
      </w:r>
      <w:r w:rsidRPr="003B60EF">
        <w:rPr>
          <w:rFonts w:ascii="Times New Roman" w:eastAsia="Times New Roman" w:hAnsi="Times New Roman" w:cs="Times New Roman"/>
          <w:b/>
          <w:bCs/>
        </w:rPr>
        <w:t xml:space="preserve">: </w:t>
      </w:r>
      <w:r w:rsidRPr="003B60EF">
        <w:rPr>
          <w:rFonts w:ascii="Times New Roman" w:eastAsia="Times New Roman" w:hAnsi="Times New Roman" w:cs="Times New Roman"/>
        </w:rPr>
        <w:t xml:space="preserve">Develop efficient and scalable extraction techniques that preserve the bioactivity of </w:t>
      </w:r>
      <w:r w:rsidRPr="003B60EF">
        <w:rPr>
          <w:rFonts w:ascii="Times New Roman" w:eastAsia="Times New Roman" w:hAnsi="Times New Roman" w:cs="Times New Roman"/>
          <w:i/>
          <w:iCs/>
        </w:rPr>
        <w:t>Spirulina</w:t>
      </w:r>
      <w:r w:rsidRPr="003B60EF">
        <w:rPr>
          <w:rFonts w:ascii="Times New Roman" w:eastAsia="Times New Roman" w:hAnsi="Times New Roman" w:cs="Times New Roman"/>
        </w:rPr>
        <w:t xml:space="preserve"> compounds. This will enhance the antimicrobial efficacy of extracts and support their stable incorporation into various food systems.</w:t>
      </w:r>
    </w:p>
    <w:p w14:paraId="4787656A" w14:textId="77777777" w:rsidR="00DF024E" w:rsidRPr="003B60EF" w:rsidRDefault="00DF024E" w:rsidP="00DF024E">
      <w:pPr>
        <w:spacing w:before="100" w:beforeAutospacing="1" w:after="100" w:afterAutospacing="1" w:line="360" w:lineRule="auto"/>
        <w:jc w:val="both"/>
        <w:outlineLvl w:val="2"/>
        <w:rPr>
          <w:rFonts w:ascii="Times New Roman" w:eastAsia="Times New Roman" w:hAnsi="Times New Roman" w:cs="Times New Roman"/>
          <w:b/>
          <w:bCs/>
        </w:rPr>
      </w:pPr>
      <w:r w:rsidRPr="000604D3">
        <w:rPr>
          <w:rFonts w:ascii="Times New Roman" w:eastAsia="Times New Roman" w:hAnsi="Times New Roman" w:cs="Times New Roman"/>
          <w:bCs/>
        </w:rPr>
        <w:t>Innovative Formulation Strategies</w:t>
      </w:r>
      <w:r w:rsidRPr="003B60EF">
        <w:rPr>
          <w:rFonts w:ascii="Times New Roman" w:eastAsia="Times New Roman" w:hAnsi="Times New Roman" w:cs="Times New Roman"/>
          <w:b/>
          <w:bCs/>
        </w:rPr>
        <w:t xml:space="preserve">: </w:t>
      </w:r>
      <w:r w:rsidRPr="003B60EF">
        <w:rPr>
          <w:rFonts w:ascii="Times New Roman" w:eastAsia="Times New Roman" w:hAnsi="Times New Roman" w:cs="Times New Roman"/>
        </w:rPr>
        <w:t xml:space="preserve">Investigate and design novel food formulation methods that allow seamless integration of </w:t>
      </w:r>
      <w:r w:rsidRPr="003B60EF">
        <w:rPr>
          <w:rFonts w:ascii="Times New Roman" w:eastAsia="Times New Roman" w:hAnsi="Times New Roman" w:cs="Times New Roman"/>
          <w:i/>
          <w:iCs/>
        </w:rPr>
        <w:t>Spirulina</w:t>
      </w:r>
      <w:r w:rsidRPr="003B60EF">
        <w:rPr>
          <w:rFonts w:ascii="Times New Roman" w:eastAsia="Times New Roman" w:hAnsi="Times New Roman" w:cs="Times New Roman"/>
        </w:rPr>
        <w:t xml:space="preserve"> extracts into a wide range of food matrices. These strategies should prioritize compound stability, bioavailability, and prolonged antimicrobial action.</w:t>
      </w:r>
    </w:p>
    <w:p w14:paraId="304A7477" w14:textId="77777777" w:rsidR="00DF024E" w:rsidRPr="003B60EF" w:rsidRDefault="00DF024E" w:rsidP="00DF024E">
      <w:pPr>
        <w:spacing w:before="100" w:beforeAutospacing="1" w:after="100" w:afterAutospacing="1" w:line="360" w:lineRule="auto"/>
        <w:jc w:val="both"/>
        <w:outlineLvl w:val="2"/>
        <w:rPr>
          <w:rFonts w:ascii="Times New Roman" w:eastAsia="Times New Roman" w:hAnsi="Times New Roman" w:cs="Times New Roman"/>
          <w:b/>
          <w:bCs/>
        </w:rPr>
      </w:pPr>
      <w:r w:rsidRPr="000604D3">
        <w:rPr>
          <w:rFonts w:ascii="Times New Roman" w:eastAsia="Times New Roman" w:hAnsi="Times New Roman" w:cs="Times New Roman"/>
          <w:bCs/>
        </w:rPr>
        <w:t>Support for Local Application in Fish Processing and Value Addition</w:t>
      </w:r>
      <w:r w:rsidRPr="003B60EF">
        <w:rPr>
          <w:rFonts w:ascii="Times New Roman" w:eastAsia="Times New Roman" w:hAnsi="Times New Roman" w:cs="Times New Roman"/>
          <w:b/>
          <w:bCs/>
        </w:rPr>
        <w:t xml:space="preserve">: </w:t>
      </w:r>
      <w:r w:rsidRPr="003B60EF">
        <w:rPr>
          <w:rFonts w:ascii="Times New Roman" w:eastAsia="Times New Roman" w:hAnsi="Times New Roman" w:cs="Times New Roman"/>
        </w:rPr>
        <w:t xml:space="preserve">To promote the use of </w:t>
      </w:r>
      <w:r w:rsidRPr="003B60EF">
        <w:rPr>
          <w:rFonts w:ascii="Times New Roman" w:eastAsia="Times New Roman" w:hAnsi="Times New Roman" w:cs="Times New Roman"/>
          <w:i/>
          <w:iCs/>
        </w:rPr>
        <w:t>S. platensis</w:t>
      </w:r>
      <w:r w:rsidRPr="003B60EF">
        <w:rPr>
          <w:rFonts w:ascii="Times New Roman" w:eastAsia="Times New Roman" w:hAnsi="Times New Roman" w:cs="Times New Roman"/>
        </w:rPr>
        <w:t xml:space="preserve"> extract among fishermen, fish processors, and local consumers, we further recommend:</w:t>
      </w:r>
    </w:p>
    <w:p w14:paraId="3362D4B8" w14:textId="77777777" w:rsidR="00DF024E" w:rsidRPr="003B60EF" w:rsidRDefault="00DF024E" w:rsidP="00DF024E">
      <w:pPr>
        <w:numPr>
          <w:ilvl w:val="0"/>
          <w:numId w:val="55"/>
        </w:numPr>
        <w:spacing w:before="100" w:beforeAutospacing="1" w:after="100" w:afterAutospacing="1" w:line="360" w:lineRule="auto"/>
        <w:jc w:val="both"/>
        <w:rPr>
          <w:rFonts w:ascii="Times New Roman" w:eastAsia="Times New Roman" w:hAnsi="Times New Roman" w:cs="Times New Roman"/>
        </w:rPr>
      </w:pPr>
      <w:r w:rsidRPr="000604D3">
        <w:rPr>
          <w:rFonts w:ascii="Times New Roman" w:eastAsia="Times New Roman" w:hAnsi="Times New Roman" w:cs="Times New Roman"/>
          <w:bCs/>
        </w:rPr>
        <w:t>Nutritional and Functional Evaluation</w:t>
      </w:r>
      <w:r w:rsidRPr="003B60EF">
        <w:rPr>
          <w:rFonts w:ascii="Times New Roman" w:eastAsia="Times New Roman" w:hAnsi="Times New Roman" w:cs="Times New Roman"/>
        </w:rPr>
        <w:t xml:space="preserve">: Conduct comprehensive nutritional profiling and assess the value addition of fish fillets enriched with </w:t>
      </w:r>
      <w:r w:rsidRPr="003B60EF">
        <w:rPr>
          <w:rFonts w:ascii="Times New Roman" w:eastAsia="Times New Roman" w:hAnsi="Times New Roman" w:cs="Times New Roman"/>
          <w:i/>
          <w:iCs/>
        </w:rPr>
        <w:t>Spirulina</w:t>
      </w:r>
      <w:r w:rsidRPr="003B60EF">
        <w:rPr>
          <w:rFonts w:ascii="Times New Roman" w:eastAsia="Times New Roman" w:hAnsi="Times New Roman" w:cs="Times New Roman"/>
        </w:rPr>
        <w:t>-derived phenolic compounds.</w:t>
      </w:r>
    </w:p>
    <w:p w14:paraId="7187685D" w14:textId="77777777" w:rsidR="00DF024E" w:rsidRPr="003B60EF" w:rsidRDefault="00DF024E" w:rsidP="00DF024E">
      <w:pPr>
        <w:numPr>
          <w:ilvl w:val="0"/>
          <w:numId w:val="55"/>
        </w:numPr>
        <w:spacing w:before="100" w:beforeAutospacing="1" w:after="100" w:afterAutospacing="1" w:line="360" w:lineRule="auto"/>
        <w:jc w:val="both"/>
        <w:rPr>
          <w:rFonts w:ascii="Times New Roman" w:eastAsia="Times New Roman" w:hAnsi="Times New Roman" w:cs="Times New Roman"/>
        </w:rPr>
      </w:pPr>
      <w:r w:rsidRPr="000604D3">
        <w:rPr>
          <w:rFonts w:ascii="Times New Roman" w:eastAsia="Times New Roman" w:hAnsi="Times New Roman" w:cs="Times New Roman"/>
          <w:bCs/>
        </w:rPr>
        <w:t>Application of AI-based Predictive Models</w:t>
      </w:r>
      <w:r w:rsidRPr="003B60EF">
        <w:rPr>
          <w:rFonts w:ascii="Times New Roman" w:eastAsia="Times New Roman" w:hAnsi="Times New Roman" w:cs="Times New Roman"/>
        </w:rPr>
        <w:t>: Utilize artificial intelligence models, including Artificial Neural Networks (ANN) and Adaptive Neuro-Fuzzy Inference Systems (ANFIS), to support the development of MATLAB-based tools for advancing food safety and quality monitoring.</w:t>
      </w:r>
    </w:p>
    <w:p w14:paraId="72BBA999" w14:textId="77777777" w:rsidR="00DF024E" w:rsidRPr="003B60EF" w:rsidRDefault="00DF024E" w:rsidP="00DF024E">
      <w:pPr>
        <w:numPr>
          <w:ilvl w:val="0"/>
          <w:numId w:val="55"/>
        </w:numPr>
        <w:spacing w:before="100" w:beforeAutospacing="1" w:after="100" w:afterAutospacing="1" w:line="360" w:lineRule="auto"/>
        <w:jc w:val="both"/>
        <w:rPr>
          <w:rFonts w:ascii="Times New Roman" w:eastAsia="Times New Roman" w:hAnsi="Times New Roman" w:cs="Times New Roman"/>
        </w:rPr>
      </w:pPr>
      <w:r w:rsidRPr="000604D3">
        <w:rPr>
          <w:rFonts w:ascii="Times New Roman" w:eastAsia="Times New Roman" w:hAnsi="Times New Roman" w:cs="Times New Roman"/>
          <w:bCs/>
        </w:rPr>
        <w:t>Feasibility and Regulatory Assessment</w:t>
      </w:r>
      <w:r w:rsidRPr="003B60EF">
        <w:rPr>
          <w:rFonts w:ascii="Times New Roman" w:eastAsia="Times New Roman" w:hAnsi="Times New Roman" w:cs="Times New Roman"/>
        </w:rPr>
        <w:t xml:space="preserve">: Undertake studies to evaluate the economic viability, consumer acceptance, and regulatory compliance associated with the use of </w:t>
      </w:r>
      <w:r w:rsidRPr="003B60EF">
        <w:rPr>
          <w:rFonts w:ascii="Times New Roman" w:eastAsia="Times New Roman" w:hAnsi="Times New Roman" w:cs="Times New Roman"/>
          <w:i/>
          <w:iCs/>
        </w:rPr>
        <w:t>Spirulina</w:t>
      </w:r>
      <w:r w:rsidRPr="003B60EF">
        <w:rPr>
          <w:rFonts w:ascii="Times New Roman" w:eastAsia="Times New Roman" w:hAnsi="Times New Roman" w:cs="Times New Roman"/>
        </w:rPr>
        <w:t xml:space="preserve"> extracts in food preservation. This line of research is essential for scaling up implementation in real-world food processing environments.</w:t>
      </w:r>
    </w:p>
    <w:p w14:paraId="0920F6F8" w14:textId="0B02873E" w:rsidR="00762473" w:rsidRDefault="00DF024E" w:rsidP="000604D3">
      <w:pPr>
        <w:spacing w:after="200" w:line="360" w:lineRule="auto"/>
        <w:rPr>
          <w:rStyle w:val="fontstyle01"/>
          <w:rFonts w:ascii="Times New Roman" w:hAnsi="Times New Roman" w:cs="Times New Roman"/>
          <w:sz w:val="24"/>
          <w:szCs w:val="24"/>
        </w:rPr>
      </w:pPr>
      <w:bookmarkStart w:id="53" w:name="_Hlk187852569"/>
      <w:r>
        <w:rPr>
          <w:rStyle w:val="fontstyle01"/>
          <w:rFonts w:ascii="Times New Roman" w:hAnsi="Times New Roman" w:cs="Times New Roman"/>
          <w:sz w:val="24"/>
          <w:szCs w:val="24"/>
        </w:rPr>
        <w:t xml:space="preserve">Study </w:t>
      </w:r>
      <w:r w:rsidR="00E4738B" w:rsidRPr="000604D3">
        <w:rPr>
          <w:rStyle w:val="fontstyle01"/>
          <w:rFonts w:ascii="Times New Roman" w:hAnsi="Times New Roman" w:cs="Times New Roman"/>
          <w:sz w:val="24"/>
          <w:szCs w:val="24"/>
        </w:rPr>
        <w:t>Limitations</w:t>
      </w:r>
      <w:r>
        <w:rPr>
          <w:rStyle w:val="fontstyle01"/>
          <w:rFonts w:ascii="Times New Roman" w:hAnsi="Times New Roman" w:cs="Times New Roman"/>
          <w:sz w:val="24"/>
          <w:szCs w:val="24"/>
        </w:rPr>
        <w:t xml:space="preserve"> </w:t>
      </w:r>
    </w:p>
    <w:p w14:paraId="50AF3BF2" w14:textId="77777777" w:rsidR="00DF024E" w:rsidRPr="003B60EF" w:rsidRDefault="00DF024E" w:rsidP="00DF024E">
      <w:pPr>
        <w:pStyle w:val="NormalWeb"/>
        <w:spacing w:line="360" w:lineRule="auto"/>
        <w:jc w:val="both"/>
      </w:pPr>
      <w:r w:rsidRPr="003B60EF">
        <w:t xml:space="preserve">This study investigating the antimicrobial activity of </w:t>
      </w:r>
      <w:r w:rsidRPr="003B60EF">
        <w:rPr>
          <w:rStyle w:val="Emphasis"/>
        </w:rPr>
        <w:t>Spirulina platensis</w:t>
      </w:r>
      <w:r w:rsidRPr="003B60EF">
        <w:t xml:space="preserve"> against total coliforms and </w:t>
      </w:r>
      <w:r w:rsidRPr="003B60EF">
        <w:rPr>
          <w:rStyle w:val="Emphasis"/>
        </w:rPr>
        <w:t>Staphylococcus aureus</w:t>
      </w:r>
      <w:r w:rsidRPr="003B60EF">
        <w:t xml:space="preserve"> in tilapia fillets is subject to several methodological limitations. The sample size was restricted to 25 fresh tilapia specimens, each divided into four portions, yielding 100 fillet samples. The antimicrobial effects were monitored over a relatively short duration—only at 1, 24, and 48 hours post-treatment. Additionally, only three concentrations of </w:t>
      </w:r>
      <w:r w:rsidRPr="003B60EF">
        <w:rPr>
          <w:rStyle w:val="Emphasis"/>
        </w:rPr>
        <w:t>Spirulina</w:t>
      </w:r>
      <w:r w:rsidRPr="003B60EF">
        <w:t xml:space="preserve"> extracts (0.5%, 1%, and 5%) were evaluated.</w:t>
      </w:r>
    </w:p>
    <w:p w14:paraId="6D9B8110" w14:textId="77777777" w:rsidR="00DF024E" w:rsidRPr="003B60EF" w:rsidRDefault="00DF024E" w:rsidP="00DF024E">
      <w:pPr>
        <w:pStyle w:val="NormalWeb"/>
        <w:spacing w:line="360" w:lineRule="auto"/>
        <w:jc w:val="both"/>
      </w:pPr>
      <w:r w:rsidRPr="003B60EF">
        <w:t>These constraints limit the generalizability of the findings. It is plausible that different results could be obtained with larger and more diverse sample sets, higher extract concentrations (e.g., above 5%), and extended observation periods. Future research should consider these variables to enhance the robustness and applicability of findings. Moreover, leveraging artificial intelligence tools across broader datasets and variables may further improve the predictive accuracy and utility of such studies. Integrating microbiological analysis, food safety protocols, and AI-driven modeling could foster innovative approaches to food preservation and help mitigate the risk of foodborne illness.</w:t>
      </w:r>
    </w:p>
    <w:p w14:paraId="01B32DF7" w14:textId="77777777" w:rsidR="00DF024E" w:rsidRPr="003B60EF" w:rsidRDefault="00DF024E" w:rsidP="00DF024E">
      <w:pPr>
        <w:pStyle w:val="NormalWeb"/>
        <w:spacing w:line="360" w:lineRule="auto"/>
        <w:jc w:val="both"/>
      </w:pPr>
      <w:r w:rsidRPr="003B60EF">
        <w:t xml:space="preserve">In this study, negative control groups were included to ensure that observed antimicrobial effects were attributable solely to the </w:t>
      </w:r>
      <w:r w:rsidRPr="003B60EF">
        <w:rPr>
          <w:rStyle w:val="Emphasis"/>
        </w:rPr>
        <w:t>Spirulina</w:t>
      </w:r>
      <w:r w:rsidRPr="003B60EF">
        <w:t xml:space="preserve"> treatments. However, the use of a positive control group—treated with a known antimicrobial agent—provided a comparative benchmark for evaluating </w:t>
      </w:r>
      <w:r w:rsidRPr="003B60EF">
        <w:rPr>
          <w:rStyle w:val="Emphasis"/>
        </w:rPr>
        <w:t>Spirulina</w:t>
      </w:r>
      <w:r w:rsidRPr="003B60EF">
        <w:t xml:space="preserve">’s efficacy. Future studies are encouraged to include well-established positive controls such as nisin or organic acids to better contextualize the antimicrobial potential of </w:t>
      </w:r>
      <w:r w:rsidRPr="003B60EF">
        <w:rPr>
          <w:rStyle w:val="Emphasis"/>
        </w:rPr>
        <w:t>Spirulina</w:t>
      </w:r>
      <w:r w:rsidRPr="003B60EF">
        <w:t xml:space="preserve"> extracts.</w:t>
      </w:r>
    </w:p>
    <w:p w14:paraId="51F7069D" w14:textId="77777777" w:rsidR="00DF024E" w:rsidRPr="003B60EF" w:rsidRDefault="00DF024E" w:rsidP="00DF024E">
      <w:pPr>
        <w:pStyle w:val="NormalWeb"/>
        <w:spacing w:line="360" w:lineRule="auto"/>
        <w:jc w:val="both"/>
      </w:pPr>
      <w:r w:rsidRPr="003B60EF">
        <w:t xml:space="preserve">Furthermore, </w:t>
      </w:r>
      <w:r w:rsidRPr="003B60EF">
        <w:rPr>
          <w:rStyle w:val="Emphasis"/>
        </w:rPr>
        <w:t>Spirulina</w:t>
      </w:r>
      <w:r w:rsidRPr="003B60EF">
        <w:t xml:space="preserve">’s stability within different food matrices, including its pH sensitivity and potential sensory impacts (e.g., changes in color or flavor), requires further investigation to support its application in industrial food processing. We acknowledge this as a limitation and recommend that future research designs incorporate both positive and negative controls, along with sensory and physicochemical evaluations, for a more comprehensive assessment of </w:t>
      </w:r>
      <w:r w:rsidRPr="003B60EF">
        <w:rPr>
          <w:rStyle w:val="Emphasis"/>
        </w:rPr>
        <w:t>Spirulina</w:t>
      </w:r>
      <w:r w:rsidRPr="003B60EF">
        <w:t>’s practical potential.</w:t>
      </w:r>
    </w:p>
    <w:bookmarkEnd w:id="53"/>
    <w:p w14:paraId="79B32A2B" w14:textId="23FCE360" w:rsidR="005F42C3" w:rsidRDefault="00BF241F" w:rsidP="00107BE8">
      <w:pPr>
        <w:spacing w:after="200" w:line="360" w:lineRule="auto"/>
        <w:rPr>
          <w:rStyle w:val="fontstyle21"/>
          <w:rFonts w:ascii="Times New Roman" w:hAnsi="Times New Roman" w:cs="Times New Roman"/>
          <w:sz w:val="24"/>
          <w:szCs w:val="24"/>
        </w:rPr>
      </w:pPr>
      <w:r w:rsidRPr="00BF241F">
        <w:rPr>
          <w:rStyle w:val="fontstyle01"/>
          <w:rFonts w:ascii="Times New Roman" w:hAnsi="Times New Roman" w:cs="Times New Roman"/>
          <w:sz w:val="24"/>
          <w:szCs w:val="24"/>
        </w:rPr>
        <w:t xml:space="preserve">Data </w:t>
      </w:r>
      <w:r w:rsidR="00DD0510">
        <w:rPr>
          <w:rStyle w:val="fontstyle01"/>
          <w:rFonts w:ascii="Times New Roman" w:hAnsi="Times New Roman" w:cs="Times New Roman"/>
          <w:sz w:val="24"/>
          <w:szCs w:val="24"/>
        </w:rPr>
        <w:t>A</w:t>
      </w:r>
      <w:r w:rsidRPr="00BF241F">
        <w:rPr>
          <w:rStyle w:val="fontstyle01"/>
          <w:rFonts w:ascii="Times New Roman" w:hAnsi="Times New Roman" w:cs="Times New Roman"/>
          <w:sz w:val="24"/>
          <w:szCs w:val="24"/>
        </w:rPr>
        <w:t>vailability</w:t>
      </w:r>
      <w:r w:rsidRPr="00BF241F">
        <w:rPr>
          <w:rFonts w:ascii="Times New Roman" w:hAnsi="Times New Roman" w:cs="Times New Roman"/>
          <w:b/>
          <w:bCs/>
          <w:color w:val="000000"/>
        </w:rPr>
        <w:br/>
      </w:r>
      <w:r w:rsidRPr="00BF241F">
        <w:rPr>
          <w:rStyle w:val="fontstyle21"/>
          <w:rFonts w:ascii="Times New Roman" w:hAnsi="Times New Roman" w:cs="Times New Roman"/>
          <w:sz w:val="24"/>
          <w:szCs w:val="24"/>
        </w:rPr>
        <w:t xml:space="preserve">All data generated and/or analyzed during this study are included in this published </w:t>
      </w:r>
      <w:r w:rsidR="007B3C0C">
        <w:rPr>
          <w:rStyle w:val="fontstyle21"/>
          <w:rFonts w:ascii="Times New Roman" w:hAnsi="Times New Roman" w:cs="Times New Roman"/>
          <w:sz w:val="24"/>
          <w:szCs w:val="24"/>
        </w:rPr>
        <w:t xml:space="preserve">article </w:t>
      </w:r>
      <w:r w:rsidRPr="00BF241F">
        <w:rPr>
          <w:rStyle w:val="fontstyle21"/>
          <w:rFonts w:ascii="Times New Roman" w:hAnsi="Times New Roman" w:cs="Times New Roman"/>
          <w:sz w:val="24"/>
          <w:szCs w:val="24"/>
        </w:rPr>
        <w:t>and its supplementary</w:t>
      </w:r>
      <w:r w:rsidR="007B3C0C">
        <w:rPr>
          <w:rFonts w:ascii="Times New Roman" w:hAnsi="Times New Roman" w:cs="Times New Roman"/>
          <w:color w:val="000000"/>
        </w:rPr>
        <w:t xml:space="preserve"> </w:t>
      </w:r>
      <w:r w:rsidRPr="00BF241F">
        <w:rPr>
          <w:rStyle w:val="fontstyle21"/>
          <w:rFonts w:ascii="Times New Roman" w:hAnsi="Times New Roman" w:cs="Times New Roman"/>
          <w:sz w:val="24"/>
          <w:szCs w:val="24"/>
        </w:rPr>
        <w:t>information files.</w:t>
      </w:r>
    </w:p>
    <w:p w14:paraId="69659C4B" w14:textId="77777777" w:rsidR="00FB159B" w:rsidRDefault="00FB159B" w:rsidP="00FB159B">
      <w:pPr>
        <w:spacing w:after="200" w:line="360" w:lineRule="auto"/>
        <w:rPr>
          <w:rFonts w:ascii="Segoe UI" w:hAnsi="Segoe UI" w:cs="Segoe UI"/>
          <w:color w:val="222222"/>
          <w:sz w:val="36"/>
          <w:szCs w:val="36"/>
        </w:rPr>
      </w:pPr>
      <w:r w:rsidRPr="00FB159B">
        <w:rPr>
          <w:rStyle w:val="fontstyle01"/>
          <w:rFonts w:ascii="Times New Roman" w:hAnsi="Times New Roman" w:cs="Times New Roman"/>
          <w:sz w:val="24"/>
          <w:szCs w:val="24"/>
        </w:rPr>
        <w:t>Acknowledgements</w:t>
      </w:r>
    </w:p>
    <w:p w14:paraId="7A29E001" w14:textId="77777777" w:rsidR="00FB159B" w:rsidRPr="000604D3" w:rsidRDefault="00E4738B" w:rsidP="00FB159B">
      <w:pPr>
        <w:spacing w:after="200" w:line="360" w:lineRule="auto"/>
        <w:jc w:val="both"/>
        <w:rPr>
          <w:rFonts w:ascii="Times New Roman" w:hAnsi="Times New Roman" w:cs="Times New Roman"/>
        </w:rPr>
      </w:pPr>
      <w:r w:rsidRPr="000604D3">
        <w:rPr>
          <w:rFonts w:ascii="Times New Roman" w:hAnsi="Times New Roman" w:cs="Times New Roman"/>
        </w:rPr>
        <w:t xml:space="preserve">This study was part of the Ph.D. thesis study, that is sponsored and financed by the Ethiopian Ministry of Education and </w:t>
      </w:r>
      <w:r w:rsidR="00FB159B" w:rsidRPr="00893D4F">
        <w:rPr>
          <w:rStyle w:val="fontstyle21"/>
          <w:rFonts w:ascii="Times New Roman" w:hAnsi="Times New Roman" w:cs="Times New Roman"/>
          <w:sz w:val="24"/>
          <w:szCs w:val="24"/>
        </w:rPr>
        <w:t>Ministry</w:t>
      </w:r>
      <w:r w:rsidRPr="000604D3">
        <w:rPr>
          <w:rFonts w:ascii="Times New Roman" w:hAnsi="Times New Roman" w:cs="Times New Roman"/>
        </w:rPr>
        <w:t xml:space="preserve"> of Agriculture so they are acknowledged for their financial support and sponsoring the study. And also, </w:t>
      </w:r>
      <w:proofErr w:type="spellStart"/>
      <w:r w:rsidRPr="000604D3">
        <w:rPr>
          <w:rFonts w:ascii="Times New Roman" w:hAnsi="Times New Roman" w:cs="Times New Roman"/>
        </w:rPr>
        <w:t>Çukurova</w:t>
      </w:r>
      <w:proofErr w:type="spellEnd"/>
      <w:r w:rsidRPr="000604D3">
        <w:rPr>
          <w:rFonts w:ascii="Times New Roman" w:hAnsi="Times New Roman" w:cs="Times New Roman"/>
        </w:rPr>
        <w:t xml:space="preserve"> University, Adana, Turkey was also acknowledged for providing the fresh and frozen packed blue-green algae (</w:t>
      </w:r>
      <w:r w:rsidRPr="000604D3">
        <w:rPr>
          <w:rFonts w:ascii="Times New Roman" w:hAnsi="Times New Roman" w:cs="Times New Roman"/>
          <w:i/>
          <w:iCs/>
        </w:rPr>
        <w:t>Spirulina platensis</w:t>
      </w:r>
      <w:r w:rsidRPr="000604D3">
        <w:rPr>
          <w:rFonts w:ascii="Times New Roman" w:hAnsi="Times New Roman" w:cs="Times New Roman"/>
        </w:rPr>
        <w:t>) for this study.</w:t>
      </w:r>
    </w:p>
    <w:p w14:paraId="338382BF" w14:textId="77777777" w:rsidR="00FB159B" w:rsidRPr="000604D3" w:rsidRDefault="00FB159B" w:rsidP="00FB159B">
      <w:pPr>
        <w:spacing w:after="200" w:line="360" w:lineRule="auto"/>
        <w:rPr>
          <w:rFonts w:ascii="Times New Roman" w:hAnsi="Times New Roman" w:cs="Times New Roman"/>
        </w:rPr>
      </w:pPr>
      <w:r w:rsidRPr="00893D4F">
        <w:rPr>
          <w:rStyle w:val="fontstyle01"/>
          <w:rFonts w:ascii="Times New Roman" w:hAnsi="Times New Roman" w:cs="Times New Roman"/>
          <w:sz w:val="24"/>
          <w:szCs w:val="24"/>
        </w:rPr>
        <w:t>Funding</w:t>
      </w:r>
    </w:p>
    <w:p w14:paraId="573BA0F1" w14:textId="77777777" w:rsidR="00FB159B" w:rsidRPr="00893D4F" w:rsidRDefault="00E4738B" w:rsidP="00FB159B">
      <w:pPr>
        <w:spacing w:after="200" w:line="360" w:lineRule="auto"/>
        <w:jc w:val="both"/>
        <w:rPr>
          <w:rFonts w:ascii="Times New Roman" w:hAnsi="Times New Roman" w:cs="Times New Roman"/>
        </w:rPr>
      </w:pPr>
      <w:r w:rsidRPr="000604D3">
        <w:rPr>
          <w:rFonts w:ascii="Times New Roman" w:hAnsi="Times New Roman" w:cs="Times New Roman"/>
        </w:rPr>
        <w:t>This research did not receive any specific grant from funding agencies in the public, commercial, or not-for-profit sectors.</w:t>
      </w:r>
    </w:p>
    <w:p w14:paraId="262F2A18" w14:textId="77777777" w:rsidR="008C3CBD" w:rsidRPr="008C3CBD" w:rsidRDefault="007B3C0C" w:rsidP="00107BE8">
      <w:pPr>
        <w:spacing w:after="200" w:line="360" w:lineRule="auto"/>
        <w:rPr>
          <w:rFonts w:ascii="Times New Roman" w:hAnsi="Times New Roman" w:cs="Times New Roman"/>
          <w:b/>
          <w:bCs/>
          <w:color w:val="000000"/>
        </w:rPr>
      </w:pPr>
      <w:r>
        <w:rPr>
          <w:rStyle w:val="fontstyle01"/>
          <w:rFonts w:ascii="Times New Roman" w:hAnsi="Times New Roman" w:cs="Times New Roman"/>
          <w:sz w:val="24"/>
          <w:szCs w:val="24"/>
        </w:rPr>
        <w:t>References</w:t>
      </w:r>
    </w:p>
    <w:p w14:paraId="7A6E9A41" w14:textId="77777777" w:rsidR="00762473" w:rsidRDefault="008C3CBD" w:rsidP="000604D3">
      <w:pPr>
        <w:pStyle w:val="ListParagraph"/>
        <w:numPr>
          <w:ilvl w:val="0"/>
          <w:numId w:val="48"/>
        </w:numPr>
        <w:spacing w:line="480" w:lineRule="auto"/>
        <w:jc w:val="both"/>
        <w:rPr>
          <w:rFonts w:ascii="Arial" w:hAnsi="Arial" w:cs="Arial"/>
          <w:color w:val="222222"/>
          <w:sz w:val="20"/>
          <w:szCs w:val="20"/>
          <w:shd w:val="clear" w:color="auto" w:fill="FFFFFF"/>
        </w:rPr>
      </w:pPr>
      <w:r w:rsidRPr="00F877A8">
        <w:rPr>
          <w:rFonts w:ascii="Arial" w:hAnsi="Arial" w:cs="Arial"/>
          <w:color w:val="222222"/>
          <w:sz w:val="20"/>
          <w:szCs w:val="20"/>
          <w:shd w:val="clear" w:color="auto" w:fill="FFFFFF"/>
        </w:rPr>
        <w:t xml:space="preserve">Erkan N, </w:t>
      </w:r>
      <w:proofErr w:type="spellStart"/>
      <w:r w:rsidRPr="00F877A8">
        <w:rPr>
          <w:rFonts w:ascii="Arial" w:hAnsi="Arial" w:cs="Arial"/>
          <w:color w:val="222222"/>
          <w:sz w:val="20"/>
          <w:szCs w:val="20"/>
          <w:shd w:val="clear" w:color="auto" w:fill="FFFFFF"/>
        </w:rPr>
        <w:t>Doğruyol</w:t>
      </w:r>
      <w:proofErr w:type="spellEnd"/>
      <w:r w:rsidRPr="00F877A8">
        <w:rPr>
          <w:rFonts w:ascii="Arial" w:hAnsi="Arial" w:cs="Arial"/>
          <w:color w:val="222222"/>
          <w:sz w:val="20"/>
          <w:szCs w:val="20"/>
          <w:shd w:val="clear" w:color="auto" w:fill="FFFFFF"/>
        </w:rPr>
        <w:t xml:space="preserve"> H, </w:t>
      </w:r>
      <w:proofErr w:type="spellStart"/>
      <w:r w:rsidRPr="00F877A8">
        <w:rPr>
          <w:rFonts w:ascii="Arial" w:hAnsi="Arial" w:cs="Arial"/>
          <w:color w:val="222222"/>
          <w:sz w:val="20"/>
          <w:szCs w:val="20"/>
          <w:shd w:val="clear" w:color="auto" w:fill="FFFFFF"/>
        </w:rPr>
        <w:t>Günlü</w:t>
      </w:r>
      <w:proofErr w:type="spellEnd"/>
      <w:r w:rsidRPr="00F877A8">
        <w:rPr>
          <w:rFonts w:ascii="Arial" w:hAnsi="Arial" w:cs="Arial"/>
          <w:color w:val="222222"/>
          <w:sz w:val="20"/>
          <w:szCs w:val="20"/>
          <w:shd w:val="clear" w:color="auto" w:fill="FFFFFF"/>
        </w:rPr>
        <w:t xml:space="preserve"> A, </w:t>
      </w:r>
      <w:proofErr w:type="spellStart"/>
      <w:r w:rsidRPr="00F877A8">
        <w:rPr>
          <w:rFonts w:ascii="Arial" w:hAnsi="Arial" w:cs="Arial"/>
          <w:color w:val="222222"/>
          <w:sz w:val="20"/>
          <w:szCs w:val="20"/>
          <w:shd w:val="clear" w:color="auto" w:fill="FFFFFF"/>
        </w:rPr>
        <w:t>Genç</w:t>
      </w:r>
      <w:proofErr w:type="spellEnd"/>
      <w:r w:rsidRPr="00F877A8">
        <w:rPr>
          <w:rFonts w:ascii="Arial" w:hAnsi="Arial" w:cs="Arial"/>
          <w:color w:val="222222"/>
          <w:sz w:val="20"/>
          <w:szCs w:val="20"/>
          <w:shd w:val="clear" w:color="auto" w:fill="FFFFFF"/>
        </w:rPr>
        <w:t xml:space="preserve"> İY. Use of natural preservatives in seafood: Plant extracts, edible film and coating. Food and Health</w:t>
      </w:r>
      <w:r w:rsidR="002D7E33">
        <w:rPr>
          <w:rFonts w:ascii="Arial" w:hAnsi="Arial" w:cs="Arial"/>
          <w:color w:val="222222"/>
          <w:sz w:val="20"/>
          <w:szCs w:val="20"/>
          <w:shd w:val="clear" w:color="auto" w:fill="FFFFFF"/>
        </w:rPr>
        <w:t>, 1</w:t>
      </w:r>
      <w:r w:rsidRPr="00F877A8">
        <w:rPr>
          <w:rFonts w:ascii="Arial" w:hAnsi="Arial" w:cs="Arial"/>
          <w:color w:val="222222"/>
          <w:sz w:val="20"/>
          <w:szCs w:val="20"/>
          <w:shd w:val="clear" w:color="auto" w:fill="FFFFFF"/>
        </w:rPr>
        <w:t>(1):33-49</w:t>
      </w:r>
      <w:r w:rsidR="002D7E33">
        <w:rPr>
          <w:rFonts w:ascii="Arial" w:hAnsi="Arial" w:cs="Arial"/>
          <w:color w:val="222222"/>
          <w:sz w:val="20"/>
          <w:szCs w:val="20"/>
          <w:shd w:val="clear" w:color="auto" w:fill="FFFFFF"/>
        </w:rPr>
        <w:t xml:space="preserve"> (</w:t>
      </w:r>
      <w:r w:rsidR="002D7E33" w:rsidRPr="00F877A8">
        <w:rPr>
          <w:rFonts w:ascii="Arial" w:hAnsi="Arial" w:cs="Arial"/>
          <w:color w:val="222222"/>
          <w:sz w:val="20"/>
          <w:szCs w:val="20"/>
          <w:shd w:val="clear" w:color="auto" w:fill="FFFFFF"/>
        </w:rPr>
        <w:t>2015</w:t>
      </w:r>
      <w:r w:rsidR="002D7E33">
        <w:rPr>
          <w:rFonts w:ascii="Arial" w:hAnsi="Arial" w:cs="Arial"/>
          <w:color w:val="222222"/>
          <w:sz w:val="20"/>
          <w:szCs w:val="20"/>
          <w:shd w:val="clear" w:color="auto" w:fill="FFFFFF"/>
        </w:rPr>
        <w:t>).</w:t>
      </w:r>
    </w:p>
    <w:p w14:paraId="0020B105" w14:textId="77777777" w:rsidR="00762473" w:rsidRDefault="008C3CBD" w:rsidP="000604D3">
      <w:pPr>
        <w:pStyle w:val="ListParagraph"/>
        <w:numPr>
          <w:ilvl w:val="0"/>
          <w:numId w:val="48"/>
        </w:numPr>
        <w:spacing w:line="480" w:lineRule="auto"/>
        <w:jc w:val="both"/>
        <w:rPr>
          <w:rStyle w:val="fontstyle01"/>
          <w:rFonts w:ascii="Arial" w:hAnsi="Arial" w:cs="Arial"/>
          <w:color w:val="222222"/>
          <w:sz w:val="20"/>
          <w:szCs w:val="20"/>
          <w:shd w:val="clear" w:color="auto" w:fill="FFFFFF"/>
        </w:rPr>
      </w:pPr>
      <w:proofErr w:type="spellStart"/>
      <w:r w:rsidRPr="00F877A8">
        <w:rPr>
          <w:rFonts w:ascii="Arial" w:hAnsi="Arial" w:cs="Arial"/>
          <w:color w:val="000000" w:themeColor="text1"/>
          <w:sz w:val="20"/>
          <w:szCs w:val="20"/>
        </w:rPr>
        <w:t>Kontominas</w:t>
      </w:r>
      <w:proofErr w:type="spellEnd"/>
      <w:r w:rsidRPr="00F877A8">
        <w:rPr>
          <w:rFonts w:ascii="Arial" w:hAnsi="Arial" w:cs="Arial"/>
          <w:color w:val="000000" w:themeColor="text1"/>
          <w:sz w:val="20"/>
          <w:szCs w:val="20"/>
        </w:rPr>
        <w:t xml:space="preserve"> MG, </w:t>
      </w:r>
      <w:proofErr w:type="spellStart"/>
      <w:r w:rsidRPr="00F877A8">
        <w:rPr>
          <w:rFonts w:ascii="Arial" w:hAnsi="Arial" w:cs="Arial"/>
          <w:color w:val="000000" w:themeColor="text1"/>
          <w:sz w:val="20"/>
          <w:szCs w:val="20"/>
        </w:rPr>
        <w:t>Badeka</w:t>
      </w:r>
      <w:proofErr w:type="spellEnd"/>
      <w:r w:rsidRPr="00F877A8">
        <w:rPr>
          <w:rFonts w:ascii="Arial" w:hAnsi="Arial" w:cs="Arial"/>
          <w:color w:val="000000" w:themeColor="text1"/>
          <w:sz w:val="20"/>
          <w:szCs w:val="20"/>
        </w:rPr>
        <w:t xml:space="preserve"> AV.; </w:t>
      </w:r>
      <w:proofErr w:type="spellStart"/>
      <w:r w:rsidRPr="00F877A8">
        <w:rPr>
          <w:rFonts w:ascii="Arial" w:hAnsi="Arial" w:cs="Arial"/>
          <w:color w:val="000000" w:themeColor="text1"/>
          <w:sz w:val="20"/>
          <w:szCs w:val="20"/>
        </w:rPr>
        <w:t>Kosma</w:t>
      </w:r>
      <w:proofErr w:type="spellEnd"/>
      <w:r w:rsidRPr="00F877A8">
        <w:rPr>
          <w:rFonts w:ascii="Arial" w:hAnsi="Arial" w:cs="Arial"/>
          <w:color w:val="000000" w:themeColor="text1"/>
          <w:sz w:val="20"/>
          <w:szCs w:val="20"/>
        </w:rPr>
        <w:t xml:space="preserve">, I.S.; </w:t>
      </w:r>
      <w:proofErr w:type="spellStart"/>
      <w:r w:rsidRPr="00F877A8">
        <w:rPr>
          <w:rFonts w:ascii="Arial" w:hAnsi="Arial" w:cs="Arial"/>
          <w:color w:val="000000" w:themeColor="text1"/>
          <w:sz w:val="20"/>
          <w:szCs w:val="20"/>
        </w:rPr>
        <w:t>Nathanailides</w:t>
      </w:r>
      <w:proofErr w:type="spellEnd"/>
      <w:r w:rsidRPr="00F877A8">
        <w:rPr>
          <w:rFonts w:ascii="Arial" w:hAnsi="Arial" w:cs="Arial"/>
          <w:color w:val="000000" w:themeColor="text1"/>
          <w:sz w:val="20"/>
          <w:szCs w:val="20"/>
        </w:rPr>
        <w:t xml:space="preserve">, C.I. Innovative Seafood Preservation Technologies: Recent Developments. </w:t>
      </w:r>
      <w:r w:rsidRPr="00F877A8">
        <w:rPr>
          <w:rFonts w:ascii="Arial" w:hAnsi="Arial" w:cs="Arial"/>
          <w:i/>
          <w:iCs/>
          <w:color w:val="000000" w:themeColor="text1"/>
          <w:sz w:val="20"/>
          <w:szCs w:val="20"/>
        </w:rPr>
        <w:t>Animals</w:t>
      </w:r>
      <w:r w:rsidRPr="00F877A8">
        <w:rPr>
          <w:rFonts w:ascii="Arial" w:hAnsi="Arial" w:cs="Arial"/>
          <w:color w:val="000000" w:themeColor="text1"/>
          <w:sz w:val="20"/>
          <w:szCs w:val="20"/>
        </w:rPr>
        <w:t xml:space="preserve">, </w:t>
      </w:r>
      <w:r w:rsidRPr="00F877A8">
        <w:rPr>
          <w:rFonts w:ascii="Arial" w:hAnsi="Arial" w:cs="Arial"/>
          <w:i/>
          <w:iCs/>
          <w:color w:val="000000" w:themeColor="text1"/>
          <w:sz w:val="20"/>
          <w:szCs w:val="20"/>
        </w:rPr>
        <w:t>11</w:t>
      </w:r>
      <w:r w:rsidRPr="00F877A8">
        <w:rPr>
          <w:rFonts w:ascii="Arial" w:hAnsi="Arial" w:cs="Arial"/>
          <w:color w:val="000000" w:themeColor="text1"/>
          <w:sz w:val="20"/>
          <w:szCs w:val="20"/>
        </w:rPr>
        <w:t>, 92. https:// doi.org/10.3390/ani11010092</w:t>
      </w:r>
      <w:r w:rsidR="002D7E33">
        <w:rPr>
          <w:rFonts w:ascii="Arial" w:hAnsi="Arial" w:cs="Arial"/>
          <w:color w:val="000000" w:themeColor="text1"/>
          <w:sz w:val="20"/>
          <w:szCs w:val="20"/>
        </w:rPr>
        <w:t xml:space="preserve"> (</w:t>
      </w:r>
      <w:r w:rsidR="002D7E33" w:rsidRPr="00F877A8">
        <w:rPr>
          <w:rFonts w:ascii="Arial" w:hAnsi="Arial" w:cs="Arial"/>
          <w:bCs/>
          <w:color w:val="000000" w:themeColor="text1"/>
          <w:sz w:val="20"/>
          <w:szCs w:val="20"/>
        </w:rPr>
        <w:t>2021</w:t>
      </w:r>
      <w:r w:rsidR="002D7E33">
        <w:rPr>
          <w:rFonts w:ascii="Arial" w:hAnsi="Arial" w:cs="Arial"/>
          <w:bCs/>
          <w:color w:val="000000" w:themeColor="text1"/>
          <w:sz w:val="20"/>
          <w:szCs w:val="20"/>
        </w:rPr>
        <w:t>).</w:t>
      </w:r>
    </w:p>
    <w:p w14:paraId="0133B49C"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Montoya-Camacho N, Castillo-</w:t>
      </w:r>
      <w:proofErr w:type="spellStart"/>
      <w:r>
        <w:rPr>
          <w:rFonts w:ascii="Arial" w:hAnsi="Arial" w:cs="Arial"/>
          <w:color w:val="222222"/>
          <w:sz w:val="20"/>
          <w:szCs w:val="20"/>
          <w:shd w:val="clear" w:color="auto" w:fill="FFFFFF"/>
        </w:rPr>
        <w:t>Yáñez</w:t>
      </w:r>
      <w:proofErr w:type="spellEnd"/>
      <w:r>
        <w:rPr>
          <w:rFonts w:ascii="Arial" w:hAnsi="Arial" w:cs="Arial"/>
          <w:color w:val="222222"/>
          <w:sz w:val="20"/>
          <w:szCs w:val="20"/>
          <w:shd w:val="clear" w:color="auto" w:fill="FFFFFF"/>
        </w:rPr>
        <w:t xml:space="preserve"> FJ, Márquez-Ríos E, </w:t>
      </w:r>
      <w:proofErr w:type="spellStart"/>
      <w:r>
        <w:rPr>
          <w:rFonts w:ascii="Arial" w:hAnsi="Arial" w:cs="Arial"/>
          <w:color w:val="222222"/>
          <w:sz w:val="20"/>
          <w:szCs w:val="20"/>
          <w:shd w:val="clear" w:color="auto" w:fill="FFFFFF"/>
        </w:rPr>
        <w:t>Ruíz</w:t>
      </w:r>
      <w:proofErr w:type="spellEnd"/>
      <w:r>
        <w:rPr>
          <w:rFonts w:ascii="Arial" w:hAnsi="Arial" w:cs="Arial"/>
          <w:color w:val="222222"/>
          <w:sz w:val="20"/>
          <w:szCs w:val="20"/>
          <w:shd w:val="clear" w:color="auto" w:fill="FFFFFF"/>
        </w:rPr>
        <w:t xml:space="preserve">-Cruz S, Arvizu Flores AA, </w:t>
      </w:r>
      <w:proofErr w:type="spellStart"/>
      <w:r>
        <w:rPr>
          <w:rFonts w:ascii="Arial" w:hAnsi="Arial" w:cs="Arial"/>
          <w:color w:val="222222"/>
          <w:sz w:val="20"/>
          <w:szCs w:val="20"/>
          <w:shd w:val="clear" w:color="auto" w:fill="FFFFFF"/>
        </w:rPr>
        <w:t>Barrales-Cureño</w:t>
      </w:r>
      <w:proofErr w:type="spellEnd"/>
      <w:r>
        <w:rPr>
          <w:rFonts w:ascii="Arial" w:hAnsi="Arial" w:cs="Arial"/>
          <w:color w:val="222222"/>
          <w:sz w:val="20"/>
          <w:szCs w:val="20"/>
          <w:shd w:val="clear" w:color="auto" w:fill="FFFFFF"/>
        </w:rPr>
        <w:t xml:space="preserve"> HJ, Jiménez-</w:t>
      </w:r>
      <w:proofErr w:type="spellStart"/>
      <w:r>
        <w:rPr>
          <w:rFonts w:ascii="Arial" w:hAnsi="Arial" w:cs="Arial"/>
          <w:color w:val="222222"/>
          <w:sz w:val="20"/>
          <w:szCs w:val="20"/>
          <w:shd w:val="clear" w:color="auto" w:fill="FFFFFF"/>
        </w:rPr>
        <w:t>Ruíz</w:t>
      </w:r>
      <w:proofErr w:type="spellEnd"/>
      <w:r>
        <w:rPr>
          <w:rFonts w:ascii="Arial" w:hAnsi="Arial" w:cs="Arial"/>
          <w:color w:val="222222"/>
          <w:sz w:val="20"/>
          <w:szCs w:val="20"/>
          <w:shd w:val="clear" w:color="auto" w:fill="FFFFFF"/>
        </w:rPr>
        <w:t xml:space="preserve"> EI, Sánchez-Herrera LM, </w:t>
      </w:r>
      <w:proofErr w:type="spellStart"/>
      <w:r>
        <w:rPr>
          <w:rFonts w:ascii="Arial" w:hAnsi="Arial" w:cs="Arial"/>
          <w:color w:val="222222"/>
          <w:sz w:val="20"/>
          <w:szCs w:val="20"/>
          <w:shd w:val="clear" w:color="auto" w:fill="FFFFFF"/>
        </w:rPr>
        <w:t>Ocaño</w:t>
      </w:r>
      <w:proofErr w:type="spellEnd"/>
      <w:r>
        <w:rPr>
          <w:rFonts w:ascii="Arial" w:hAnsi="Arial" w:cs="Arial"/>
          <w:color w:val="222222"/>
          <w:sz w:val="20"/>
          <w:szCs w:val="20"/>
          <w:shd w:val="clear" w:color="auto" w:fill="FFFFFF"/>
        </w:rPr>
        <w:t xml:space="preserve">-Higuera VM. Evaluation of biochemical, chemical, physical and microbiological quality of tilapia (Oreochromis </w:t>
      </w:r>
      <w:proofErr w:type="spellStart"/>
      <w:r>
        <w:rPr>
          <w:rFonts w:ascii="Arial" w:hAnsi="Arial" w:cs="Arial"/>
          <w:color w:val="222222"/>
          <w:sz w:val="20"/>
          <w:szCs w:val="20"/>
          <w:shd w:val="clear" w:color="auto" w:fill="FFFFFF"/>
        </w:rPr>
        <w:t>niloticus</w:t>
      </w:r>
      <w:proofErr w:type="spellEnd"/>
      <w:r>
        <w:rPr>
          <w:rFonts w:ascii="Arial" w:hAnsi="Arial" w:cs="Arial"/>
          <w:color w:val="222222"/>
          <w:sz w:val="20"/>
          <w:szCs w:val="20"/>
          <w:shd w:val="clear" w:color="auto" w:fill="FFFFFF"/>
        </w:rPr>
        <w:t xml:space="preserve">) muscle during 0 and 5° C storage. </w:t>
      </w:r>
      <w:proofErr w:type="spellStart"/>
      <w:r>
        <w:rPr>
          <w:rFonts w:ascii="Arial" w:hAnsi="Arial" w:cs="Arial"/>
          <w:color w:val="222222"/>
          <w:sz w:val="20"/>
          <w:szCs w:val="20"/>
          <w:shd w:val="clear" w:color="auto" w:fill="FFFFFF"/>
        </w:rPr>
        <w:t>Biotecnia</w:t>
      </w:r>
      <w:proofErr w:type="spellEnd"/>
      <w:r w:rsidR="002D7E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23(2):127-33</w:t>
      </w:r>
      <w:r w:rsidR="002D7E33">
        <w:rPr>
          <w:rFonts w:ascii="Arial" w:hAnsi="Arial" w:cs="Arial"/>
          <w:color w:val="222222"/>
          <w:sz w:val="20"/>
          <w:szCs w:val="20"/>
          <w:shd w:val="clear" w:color="auto" w:fill="FFFFFF"/>
        </w:rPr>
        <w:t xml:space="preserve"> (2021).</w:t>
      </w:r>
    </w:p>
    <w:p w14:paraId="37A46318"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Tsironi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Houhoula</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Taoukis</w:t>
      </w:r>
      <w:proofErr w:type="spellEnd"/>
      <w:r>
        <w:rPr>
          <w:rFonts w:ascii="Arial" w:hAnsi="Arial" w:cs="Arial"/>
          <w:color w:val="222222"/>
          <w:sz w:val="20"/>
          <w:szCs w:val="20"/>
          <w:shd w:val="clear" w:color="auto" w:fill="FFFFFF"/>
        </w:rPr>
        <w:t xml:space="preserve"> P. Hurdle technology for fish preservation. Aquaculture and Fisheries</w:t>
      </w:r>
      <w:r w:rsidR="002D7E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5(2):65-71.</w:t>
      </w:r>
      <w:hyperlink r:id="rId18" w:history="1">
        <w:r w:rsidRPr="00660163">
          <w:rPr>
            <w:rStyle w:val="Hyperlink"/>
            <w:rFonts w:ascii="Arial" w:hAnsi="Arial" w:cs="Arial"/>
            <w:sz w:val="20"/>
            <w:szCs w:val="20"/>
          </w:rPr>
          <w:t>https://doi.org/10.1016/j.aaf.2020.02.001</w:t>
        </w:r>
      </w:hyperlink>
      <w:r w:rsidR="002D7E33">
        <w:rPr>
          <w:rStyle w:val="Hyperlink"/>
          <w:rFonts w:ascii="Arial" w:hAnsi="Arial" w:cs="Arial"/>
          <w:sz w:val="20"/>
          <w:szCs w:val="20"/>
        </w:rPr>
        <w:t xml:space="preserve"> (</w:t>
      </w:r>
      <w:r w:rsidR="002D7E33">
        <w:rPr>
          <w:rFonts w:ascii="Arial" w:hAnsi="Arial" w:cs="Arial"/>
          <w:color w:val="222222"/>
          <w:sz w:val="20"/>
          <w:szCs w:val="20"/>
          <w:shd w:val="clear" w:color="auto" w:fill="FFFFFF"/>
        </w:rPr>
        <w:t>2020).</w:t>
      </w:r>
    </w:p>
    <w:p w14:paraId="387A6E31"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Ghaly</w:t>
      </w:r>
      <w:proofErr w:type="spellEnd"/>
      <w:r>
        <w:rPr>
          <w:rFonts w:ascii="Arial" w:hAnsi="Arial" w:cs="Arial"/>
          <w:color w:val="222222"/>
          <w:sz w:val="20"/>
          <w:szCs w:val="20"/>
          <w:shd w:val="clear" w:color="auto" w:fill="FFFFFF"/>
        </w:rPr>
        <w:t xml:space="preserve"> AE, Dave D, Budge S, Brooks MS. Fish spoilage mechanisms and preservation techniques. American journal of applied sciences</w:t>
      </w:r>
      <w:r w:rsidR="002D7E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25;7(7):859</w:t>
      </w:r>
      <w:r w:rsidR="002D7E33">
        <w:rPr>
          <w:rFonts w:ascii="Arial" w:hAnsi="Arial" w:cs="Arial"/>
          <w:color w:val="222222"/>
          <w:sz w:val="20"/>
          <w:szCs w:val="20"/>
          <w:shd w:val="clear" w:color="auto" w:fill="FFFFFF"/>
        </w:rPr>
        <w:t xml:space="preserve"> (2010)</w:t>
      </w:r>
      <w:r>
        <w:rPr>
          <w:rFonts w:ascii="Arial" w:hAnsi="Arial" w:cs="Arial"/>
          <w:color w:val="222222"/>
          <w:sz w:val="20"/>
          <w:szCs w:val="20"/>
          <w:shd w:val="clear" w:color="auto" w:fill="FFFFFF"/>
        </w:rPr>
        <w:t>.</w:t>
      </w:r>
    </w:p>
    <w:p w14:paraId="4BE21E20"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 xml:space="preserve">Baptista RC, </w:t>
      </w:r>
      <w:proofErr w:type="spellStart"/>
      <w:r>
        <w:rPr>
          <w:rFonts w:ascii="Arial" w:hAnsi="Arial" w:cs="Arial"/>
          <w:color w:val="222222"/>
          <w:sz w:val="20"/>
          <w:szCs w:val="20"/>
          <w:shd w:val="clear" w:color="auto" w:fill="FFFFFF"/>
        </w:rPr>
        <w:t>Horita</w:t>
      </w:r>
      <w:proofErr w:type="spellEnd"/>
      <w:r>
        <w:rPr>
          <w:rFonts w:ascii="Arial" w:hAnsi="Arial" w:cs="Arial"/>
          <w:color w:val="222222"/>
          <w:sz w:val="20"/>
          <w:szCs w:val="20"/>
          <w:shd w:val="clear" w:color="auto" w:fill="FFFFFF"/>
        </w:rPr>
        <w:t xml:space="preserve"> CN, </w:t>
      </w:r>
      <w:proofErr w:type="spellStart"/>
      <w:r>
        <w:rPr>
          <w:rFonts w:ascii="Arial" w:hAnsi="Arial" w:cs="Arial"/>
          <w:color w:val="222222"/>
          <w:sz w:val="20"/>
          <w:szCs w:val="20"/>
          <w:shd w:val="clear" w:color="auto" w:fill="FFFFFF"/>
        </w:rPr>
        <w:t>Sant'Ana</w:t>
      </w:r>
      <w:proofErr w:type="spellEnd"/>
      <w:r>
        <w:rPr>
          <w:rFonts w:ascii="Arial" w:hAnsi="Arial" w:cs="Arial"/>
          <w:color w:val="222222"/>
          <w:sz w:val="20"/>
          <w:szCs w:val="20"/>
          <w:shd w:val="clear" w:color="auto" w:fill="FFFFFF"/>
        </w:rPr>
        <w:t xml:space="preserve"> AS. Natural products with preservative properties for enhancing the microbiological safety and extending the shelf-life of seafood: A review. Food research international</w:t>
      </w:r>
      <w:r w:rsidR="002D7E33">
        <w:rPr>
          <w:rFonts w:ascii="Arial" w:hAnsi="Arial" w:cs="Arial"/>
          <w:color w:val="222222"/>
          <w:sz w:val="20"/>
          <w:szCs w:val="20"/>
          <w:shd w:val="clear" w:color="auto" w:fill="FFFFFF"/>
        </w:rPr>
        <w:t>, 127:108762</w:t>
      </w:r>
      <w:r>
        <w:rPr>
          <w:rFonts w:ascii="Arial" w:hAnsi="Arial" w:cs="Arial"/>
          <w:color w:val="222222"/>
          <w:sz w:val="20"/>
          <w:szCs w:val="20"/>
          <w:shd w:val="clear" w:color="auto" w:fill="FFFFFF"/>
        </w:rPr>
        <w:t>.</w:t>
      </w:r>
      <w:hyperlink r:id="rId19" w:history="1">
        <w:r w:rsidRPr="00D90F0A">
          <w:rPr>
            <w:rStyle w:val="Hyperlink"/>
            <w:rFonts w:ascii="Arial" w:hAnsi="Arial" w:cs="Arial"/>
            <w:sz w:val="20"/>
            <w:szCs w:val="20"/>
          </w:rPr>
          <w:t>https://doi.org/10.1016/j.foodres.2019.108762</w:t>
        </w:r>
      </w:hyperlink>
      <w:r w:rsidR="002D7E33">
        <w:rPr>
          <w:rStyle w:val="Hyperlink"/>
          <w:rFonts w:ascii="Arial" w:hAnsi="Arial" w:cs="Arial"/>
          <w:sz w:val="20"/>
          <w:szCs w:val="20"/>
        </w:rPr>
        <w:t xml:space="preserve"> </w:t>
      </w:r>
      <w:r w:rsidR="002D7E33">
        <w:rPr>
          <w:rFonts w:ascii="Arial" w:hAnsi="Arial" w:cs="Arial"/>
          <w:color w:val="222222"/>
          <w:sz w:val="20"/>
          <w:szCs w:val="20"/>
          <w:shd w:val="clear" w:color="auto" w:fill="FFFFFF"/>
        </w:rPr>
        <w:t>(2020).</w:t>
      </w:r>
    </w:p>
    <w:p w14:paraId="3CAA80AD"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 xml:space="preserve">García-Soto B, Fernández-No IC, Barros-Velázquez J, </w:t>
      </w:r>
      <w:proofErr w:type="spellStart"/>
      <w:r>
        <w:rPr>
          <w:rFonts w:ascii="Arial" w:hAnsi="Arial" w:cs="Arial"/>
          <w:color w:val="222222"/>
          <w:sz w:val="20"/>
          <w:szCs w:val="20"/>
          <w:shd w:val="clear" w:color="auto" w:fill="FFFFFF"/>
        </w:rPr>
        <w:t>Aubourg</w:t>
      </w:r>
      <w:proofErr w:type="spellEnd"/>
      <w:r>
        <w:rPr>
          <w:rFonts w:ascii="Arial" w:hAnsi="Arial" w:cs="Arial"/>
          <w:color w:val="222222"/>
          <w:sz w:val="20"/>
          <w:szCs w:val="20"/>
          <w:shd w:val="clear" w:color="auto" w:fill="FFFFFF"/>
        </w:rPr>
        <w:t xml:space="preserve"> SP. Use of citric and lactic acids in ice to enhance quality of two fish species during on-board chilled storage. International Journal of Refrigeration</w:t>
      </w:r>
      <w:r w:rsidR="002D7E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40:390-7.</w:t>
      </w:r>
      <w:hyperlink r:id="rId20" w:history="1">
        <w:r w:rsidRPr="00D90F0A">
          <w:rPr>
            <w:rStyle w:val="Hyperlink"/>
            <w:rFonts w:ascii="Arial" w:hAnsi="Arial" w:cs="Arial"/>
            <w:sz w:val="20"/>
            <w:szCs w:val="20"/>
          </w:rPr>
          <w:t>https://doi.org/10.1016/j.ijrefrig.2013.12.010</w:t>
        </w:r>
      </w:hyperlink>
      <w:r w:rsidR="002D7E33">
        <w:rPr>
          <w:rStyle w:val="Hyperlink"/>
          <w:rFonts w:ascii="Arial" w:hAnsi="Arial" w:cs="Arial"/>
          <w:sz w:val="20"/>
          <w:szCs w:val="20"/>
        </w:rPr>
        <w:t xml:space="preserve"> (</w:t>
      </w:r>
      <w:r w:rsidR="002D7E33">
        <w:rPr>
          <w:rFonts w:ascii="Arial" w:hAnsi="Arial" w:cs="Arial"/>
          <w:color w:val="222222"/>
          <w:sz w:val="20"/>
          <w:szCs w:val="20"/>
          <w:shd w:val="clear" w:color="auto" w:fill="FFFFFF"/>
        </w:rPr>
        <w:t>2014).</w:t>
      </w:r>
    </w:p>
    <w:p w14:paraId="7417388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Zhao X, Chen L, Zhao L, He Y, Yang H. Antimicrobial kinetics of nisin and grape seed extract against inoculated Listeria monocytogenes on cooked shrimps: Survival and residual effects. Food Control</w:t>
      </w:r>
      <w:r w:rsidR="002D7E33">
        <w:rPr>
          <w:rFonts w:ascii="Arial" w:hAnsi="Arial" w:cs="Arial"/>
          <w:color w:val="222222"/>
          <w:sz w:val="20"/>
          <w:szCs w:val="20"/>
          <w:shd w:val="clear" w:color="auto" w:fill="FFFFFF"/>
        </w:rPr>
        <w:t>,</w:t>
      </w:r>
      <w:r>
        <w:rPr>
          <w:rFonts w:ascii="Arial" w:hAnsi="Arial" w:cs="Arial"/>
          <w:color w:val="222222"/>
          <w:sz w:val="20"/>
          <w:szCs w:val="20"/>
          <w:shd w:val="clear" w:color="auto" w:fill="FFFFFF"/>
        </w:rPr>
        <w:t>115:107278</w:t>
      </w:r>
      <w:r w:rsidR="002D7E33">
        <w:rPr>
          <w:rFonts w:ascii="Arial" w:hAnsi="Arial" w:cs="Arial"/>
          <w:color w:val="222222"/>
          <w:sz w:val="20"/>
          <w:szCs w:val="20"/>
          <w:shd w:val="clear" w:color="auto" w:fill="FFFFFF"/>
        </w:rPr>
        <w:t xml:space="preserve"> (2020).</w:t>
      </w:r>
    </w:p>
    <w:p w14:paraId="39E0580D"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Abdel-</w:t>
      </w:r>
      <w:proofErr w:type="spellStart"/>
      <w:r>
        <w:rPr>
          <w:rFonts w:ascii="Arial" w:hAnsi="Arial" w:cs="Arial"/>
          <w:color w:val="222222"/>
          <w:sz w:val="20"/>
          <w:szCs w:val="20"/>
          <w:shd w:val="clear" w:color="auto" w:fill="FFFFFF"/>
        </w:rPr>
        <w:t>Moneim</w:t>
      </w:r>
      <w:proofErr w:type="spellEnd"/>
      <w:r>
        <w:rPr>
          <w:rFonts w:ascii="Arial" w:hAnsi="Arial" w:cs="Arial"/>
          <w:color w:val="222222"/>
          <w:sz w:val="20"/>
          <w:szCs w:val="20"/>
          <w:shd w:val="clear" w:color="auto" w:fill="FFFFFF"/>
        </w:rPr>
        <w:t xml:space="preserve"> AM, El-</w:t>
      </w:r>
      <w:proofErr w:type="spellStart"/>
      <w:r>
        <w:rPr>
          <w:rFonts w:ascii="Arial" w:hAnsi="Arial" w:cs="Arial"/>
          <w:color w:val="222222"/>
          <w:sz w:val="20"/>
          <w:szCs w:val="20"/>
          <w:shd w:val="clear" w:color="auto" w:fill="FFFFFF"/>
        </w:rPr>
        <w:t>Saadony</w:t>
      </w:r>
      <w:proofErr w:type="spellEnd"/>
      <w:r>
        <w:rPr>
          <w:rFonts w:ascii="Arial" w:hAnsi="Arial" w:cs="Arial"/>
          <w:color w:val="222222"/>
          <w:sz w:val="20"/>
          <w:szCs w:val="20"/>
          <w:shd w:val="clear" w:color="auto" w:fill="FFFFFF"/>
        </w:rPr>
        <w:t xml:space="preserve"> MT, Shehata AM, Saad AM, </w:t>
      </w:r>
      <w:proofErr w:type="spellStart"/>
      <w:r>
        <w:rPr>
          <w:rFonts w:ascii="Arial" w:hAnsi="Arial" w:cs="Arial"/>
          <w:color w:val="222222"/>
          <w:sz w:val="20"/>
          <w:szCs w:val="20"/>
          <w:shd w:val="clear" w:color="auto" w:fill="FFFFFF"/>
        </w:rPr>
        <w:t>Aldhumri</w:t>
      </w:r>
      <w:proofErr w:type="spellEnd"/>
      <w:r>
        <w:rPr>
          <w:rFonts w:ascii="Arial" w:hAnsi="Arial" w:cs="Arial"/>
          <w:color w:val="222222"/>
          <w:sz w:val="20"/>
          <w:szCs w:val="20"/>
          <w:shd w:val="clear" w:color="auto" w:fill="FFFFFF"/>
        </w:rPr>
        <w:t xml:space="preserve"> SA, </w:t>
      </w:r>
      <w:proofErr w:type="spellStart"/>
      <w:r>
        <w:rPr>
          <w:rFonts w:ascii="Arial" w:hAnsi="Arial" w:cs="Arial"/>
          <w:color w:val="222222"/>
          <w:sz w:val="20"/>
          <w:szCs w:val="20"/>
          <w:shd w:val="clear" w:color="auto" w:fill="FFFFFF"/>
        </w:rPr>
        <w:t>Ouda</w:t>
      </w:r>
      <w:proofErr w:type="spellEnd"/>
      <w:r>
        <w:rPr>
          <w:rFonts w:ascii="Arial" w:hAnsi="Arial" w:cs="Arial"/>
          <w:color w:val="222222"/>
          <w:sz w:val="20"/>
          <w:szCs w:val="20"/>
          <w:shd w:val="clear" w:color="auto" w:fill="FFFFFF"/>
        </w:rPr>
        <w:t xml:space="preserve"> SM, </w:t>
      </w:r>
      <w:proofErr w:type="spellStart"/>
      <w:r>
        <w:rPr>
          <w:rFonts w:ascii="Arial" w:hAnsi="Arial" w:cs="Arial"/>
          <w:color w:val="222222"/>
          <w:sz w:val="20"/>
          <w:szCs w:val="20"/>
          <w:shd w:val="clear" w:color="auto" w:fill="FFFFFF"/>
        </w:rPr>
        <w:t>Mesalam</w:t>
      </w:r>
      <w:proofErr w:type="spellEnd"/>
      <w:r>
        <w:rPr>
          <w:rFonts w:ascii="Arial" w:hAnsi="Arial" w:cs="Arial"/>
          <w:color w:val="222222"/>
          <w:sz w:val="20"/>
          <w:szCs w:val="20"/>
          <w:shd w:val="clear" w:color="auto" w:fill="FFFFFF"/>
        </w:rPr>
        <w:t xml:space="preserve"> NM. Antioxidant and antimicrobial activities of </w:t>
      </w:r>
      <w:r w:rsidR="00E4738B" w:rsidRPr="000604D3">
        <w:rPr>
          <w:rFonts w:ascii="Arial" w:hAnsi="Arial" w:cs="Arial"/>
          <w:i/>
          <w:color w:val="222222"/>
          <w:sz w:val="20"/>
          <w:szCs w:val="20"/>
          <w:shd w:val="clear" w:color="auto" w:fill="FFFFFF"/>
        </w:rPr>
        <w:t xml:space="preserve">Spirulina platensis </w:t>
      </w:r>
      <w:r>
        <w:rPr>
          <w:rFonts w:ascii="Arial" w:hAnsi="Arial" w:cs="Arial"/>
          <w:color w:val="222222"/>
          <w:sz w:val="20"/>
          <w:szCs w:val="20"/>
          <w:shd w:val="clear" w:color="auto" w:fill="FFFFFF"/>
        </w:rPr>
        <w:t>extracts and biogenic selenium nanoparticles against selected pathogenic bacteria and fungi. Saudi Journal of Biological Sciences</w:t>
      </w:r>
      <w:r w:rsidR="002D7E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29(2):1197-209.</w:t>
      </w:r>
      <w:hyperlink r:id="rId21" w:history="1">
        <w:r w:rsidRPr="00D90F0A">
          <w:rPr>
            <w:rStyle w:val="Hyperlink"/>
            <w:rFonts w:ascii="Arial" w:hAnsi="Arial" w:cs="Arial"/>
            <w:sz w:val="20"/>
            <w:szCs w:val="20"/>
          </w:rPr>
          <w:t>https://doi.org/10.1016/j.sjbs.2021.09.046</w:t>
        </w:r>
      </w:hyperlink>
      <w:r w:rsidR="002D7E33">
        <w:rPr>
          <w:rStyle w:val="Hyperlink"/>
          <w:rFonts w:ascii="Arial" w:hAnsi="Arial" w:cs="Arial"/>
          <w:sz w:val="20"/>
          <w:szCs w:val="20"/>
        </w:rPr>
        <w:t xml:space="preserve"> </w:t>
      </w:r>
      <w:r w:rsidR="002D7E33">
        <w:rPr>
          <w:rFonts w:ascii="Arial" w:hAnsi="Arial" w:cs="Arial"/>
          <w:color w:val="222222"/>
          <w:sz w:val="20"/>
          <w:szCs w:val="20"/>
          <w:shd w:val="clear" w:color="auto" w:fill="FFFFFF"/>
        </w:rPr>
        <w:t>(2022).</w:t>
      </w:r>
    </w:p>
    <w:p w14:paraId="6E9ECFCC"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Alshuniaber</w:t>
      </w:r>
      <w:proofErr w:type="spellEnd"/>
      <w:r>
        <w:rPr>
          <w:rFonts w:ascii="Arial" w:hAnsi="Arial" w:cs="Arial"/>
          <w:color w:val="222222"/>
          <w:sz w:val="20"/>
          <w:szCs w:val="20"/>
          <w:shd w:val="clear" w:color="auto" w:fill="FFFFFF"/>
        </w:rPr>
        <w:t xml:space="preserve"> MA, Krishnamoorthy R, </w:t>
      </w:r>
      <w:proofErr w:type="spellStart"/>
      <w:r>
        <w:rPr>
          <w:rFonts w:ascii="Arial" w:hAnsi="Arial" w:cs="Arial"/>
          <w:color w:val="222222"/>
          <w:sz w:val="20"/>
          <w:szCs w:val="20"/>
          <w:shd w:val="clear" w:color="auto" w:fill="FFFFFF"/>
        </w:rPr>
        <w:t>AlQhtani</w:t>
      </w:r>
      <w:proofErr w:type="spellEnd"/>
      <w:r>
        <w:rPr>
          <w:rFonts w:ascii="Arial" w:hAnsi="Arial" w:cs="Arial"/>
          <w:color w:val="222222"/>
          <w:sz w:val="20"/>
          <w:szCs w:val="20"/>
          <w:shd w:val="clear" w:color="auto" w:fill="FFFFFF"/>
        </w:rPr>
        <w:t xml:space="preserve"> WH. Antimicrobial activity of polyphenolic compounds from Spirulina against food-borne bacterial pathogens. Saudi Journal of Biological Sciences</w:t>
      </w:r>
      <w:r w:rsidR="00634E8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28(1):459-64.</w:t>
      </w:r>
      <w:hyperlink r:id="rId22" w:history="1">
        <w:r w:rsidRPr="00D90F0A">
          <w:rPr>
            <w:rStyle w:val="Hyperlink"/>
            <w:rFonts w:ascii="Arial" w:hAnsi="Arial" w:cs="Arial"/>
            <w:sz w:val="20"/>
            <w:szCs w:val="20"/>
          </w:rPr>
          <w:t>https://doi.org/10.1016/j.sjbs.2020.10.029</w:t>
        </w:r>
      </w:hyperlink>
      <w:r w:rsidR="00634E80">
        <w:rPr>
          <w:rStyle w:val="Hyperlink"/>
          <w:rFonts w:ascii="Arial" w:hAnsi="Arial" w:cs="Arial"/>
          <w:sz w:val="20"/>
          <w:szCs w:val="20"/>
        </w:rPr>
        <w:t xml:space="preserve"> (</w:t>
      </w:r>
      <w:r w:rsidR="00634E80">
        <w:rPr>
          <w:rFonts w:ascii="Arial" w:hAnsi="Arial" w:cs="Arial"/>
          <w:color w:val="222222"/>
          <w:sz w:val="20"/>
          <w:szCs w:val="20"/>
          <w:shd w:val="clear" w:color="auto" w:fill="FFFFFF"/>
        </w:rPr>
        <w:t>2021).</w:t>
      </w:r>
    </w:p>
    <w:p w14:paraId="5D96C695"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 xml:space="preserve">Christ-Ribeiro A, </w:t>
      </w:r>
      <w:proofErr w:type="spellStart"/>
      <w:r>
        <w:rPr>
          <w:rFonts w:ascii="Arial" w:hAnsi="Arial" w:cs="Arial"/>
          <w:color w:val="222222"/>
          <w:sz w:val="20"/>
          <w:szCs w:val="20"/>
          <w:shd w:val="clear" w:color="auto" w:fill="FFFFFF"/>
        </w:rPr>
        <w:t>Graça</w:t>
      </w:r>
      <w:proofErr w:type="spellEnd"/>
      <w:r>
        <w:rPr>
          <w:rFonts w:ascii="Arial" w:hAnsi="Arial" w:cs="Arial"/>
          <w:color w:val="222222"/>
          <w:sz w:val="20"/>
          <w:szCs w:val="20"/>
          <w:shd w:val="clear" w:color="auto" w:fill="FFFFFF"/>
        </w:rPr>
        <w:t xml:space="preserve"> CD, </w:t>
      </w:r>
      <w:proofErr w:type="spellStart"/>
      <w:r>
        <w:rPr>
          <w:rFonts w:ascii="Arial" w:hAnsi="Arial" w:cs="Arial"/>
          <w:color w:val="222222"/>
          <w:sz w:val="20"/>
          <w:szCs w:val="20"/>
          <w:shd w:val="clear" w:color="auto" w:fill="FFFFFF"/>
        </w:rPr>
        <w:t>Kupski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Badiale</w:t>
      </w:r>
      <w:proofErr w:type="spellEnd"/>
      <w:r>
        <w:rPr>
          <w:rFonts w:ascii="Arial" w:hAnsi="Arial" w:cs="Arial"/>
          <w:color w:val="222222"/>
          <w:sz w:val="20"/>
          <w:szCs w:val="20"/>
          <w:shd w:val="clear" w:color="auto" w:fill="FFFFFF"/>
        </w:rPr>
        <w:t xml:space="preserve">-Furlong E, de Souza-Soares LA. Cytotoxicity, antifungal and </w:t>
      </w:r>
      <w:r w:rsidR="00634E80">
        <w:rPr>
          <w:rFonts w:ascii="Arial" w:hAnsi="Arial" w:cs="Arial"/>
          <w:color w:val="222222"/>
          <w:sz w:val="20"/>
          <w:szCs w:val="20"/>
          <w:shd w:val="clear" w:color="auto" w:fill="FFFFFF"/>
        </w:rPr>
        <w:t>anti-mycotoxins</w:t>
      </w:r>
      <w:r>
        <w:rPr>
          <w:rFonts w:ascii="Arial" w:hAnsi="Arial" w:cs="Arial"/>
          <w:color w:val="222222"/>
          <w:sz w:val="20"/>
          <w:szCs w:val="20"/>
          <w:shd w:val="clear" w:color="auto" w:fill="FFFFFF"/>
        </w:rPr>
        <w:t xml:space="preserve"> effects of phenolic compounds from fermented rice bran and Spirulina sp. Process Biochemistry</w:t>
      </w:r>
      <w:r w:rsidR="00634E8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80:190-6.</w:t>
      </w:r>
      <w:hyperlink r:id="rId23" w:history="1">
        <w:r w:rsidRPr="00C82EAB">
          <w:rPr>
            <w:rStyle w:val="Hyperlink"/>
            <w:rFonts w:ascii="Arial" w:hAnsi="Arial" w:cs="Arial"/>
            <w:sz w:val="20"/>
            <w:szCs w:val="20"/>
          </w:rPr>
          <w:t>https://doi.org/10.1016/j.procbio.2019.02.007</w:t>
        </w:r>
      </w:hyperlink>
      <w:r w:rsidR="00634E80">
        <w:rPr>
          <w:rStyle w:val="Hyperlink"/>
          <w:rFonts w:ascii="Arial" w:hAnsi="Arial" w:cs="Arial"/>
          <w:sz w:val="20"/>
          <w:szCs w:val="20"/>
        </w:rPr>
        <w:t xml:space="preserve"> (</w:t>
      </w:r>
      <w:r w:rsidR="00634E80">
        <w:rPr>
          <w:rFonts w:ascii="Arial" w:hAnsi="Arial" w:cs="Arial"/>
          <w:color w:val="222222"/>
          <w:sz w:val="20"/>
          <w:szCs w:val="20"/>
          <w:shd w:val="clear" w:color="auto" w:fill="FFFFFF"/>
        </w:rPr>
        <w:t>2019).</w:t>
      </w:r>
    </w:p>
    <w:p w14:paraId="7C4D3D88"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Lafarga</w:t>
      </w:r>
      <w:proofErr w:type="spellEnd"/>
      <w:r>
        <w:rPr>
          <w:rFonts w:ascii="Arial" w:hAnsi="Arial" w:cs="Arial"/>
          <w:color w:val="222222"/>
          <w:sz w:val="20"/>
          <w:szCs w:val="20"/>
          <w:shd w:val="clear" w:color="auto" w:fill="FFFFFF"/>
        </w:rPr>
        <w:t xml:space="preserve"> T, Fernández-Sevilla JM, González-López C, </w:t>
      </w:r>
      <w:proofErr w:type="spellStart"/>
      <w:r>
        <w:rPr>
          <w:rFonts w:ascii="Arial" w:hAnsi="Arial" w:cs="Arial"/>
          <w:color w:val="222222"/>
          <w:sz w:val="20"/>
          <w:szCs w:val="20"/>
          <w:shd w:val="clear" w:color="auto" w:fill="FFFFFF"/>
        </w:rPr>
        <w:t>Acién</w:t>
      </w:r>
      <w:proofErr w:type="spellEnd"/>
      <w:r>
        <w:rPr>
          <w:rFonts w:ascii="Arial" w:hAnsi="Arial" w:cs="Arial"/>
          <w:color w:val="222222"/>
          <w:sz w:val="20"/>
          <w:szCs w:val="20"/>
          <w:shd w:val="clear" w:color="auto" w:fill="FFFFFF"/>
        </w:rPr>
        <w:t>-Fernández FG. Spirulina for the food and functional food industries. Food Research International</w:t>
      </w:r>
      <w:r w:rsidR="00634E80">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137:109356</w:t>
      </w:r>
      <w:r w:rsidR="00634E80">
        <w:rPr>
          <w:rFonts w:ascii="Arial" w:hAnsi="Arial" w:cs="Arial"/>
          <w:color w:val="222222"/>
          <w:sz w:val="20"/>
          <w:szCs w:val="20"/>
          <w:shd w:val="clear" w:color="auto" w:fill="FFFFFF"/>
        </w:rPr>
        <w:t xml:space="preserve"> </w:t>
      </w:r>
      <w:hyperlink r:id="rId24" w:history="1">
        <w:r w:rsidR="00634E80" w:rsidRPr="00F05E8B">
          <w:rPr>
            <w:rStyle w:val="Hyperlink"/>
            <w:rFonts w:ascii="Arial" w:hAnsi="Arial" w:cs="Arial"/>
            <w:sz w:val="20"/>
            <w:szCs w:val="20"/>
          </w:rPr>
          <w:t>https://doi.org/10.1016/j.foodres.2020.109356</w:t>
        </w:r>
      </w:hyperlink>
      <w:r w:rsidR="00634E80">
        <w:rPr>
          <w:rStyle w:val="Hyperlink"/>
          <w:rFonts w:ascii="Arial" w:hAnsi="Arial" w:cs="Arial"/>
          <w:sz w:val="20"/>
          <w:szCs w:val="20"/>
        </w:rPr>
        <w:t xml:space="preserve"> (</w:t>
      </w:r>
      <w:r w:rsidR="00634E80">
        <w:rPr>
          <w:rFonts w:ascii="Arial" w:hAnsi="Arial" w:cs="Arial"/>
          <w:color w:val="222222"/>
          <w:sz w:val="20"/>
          <w:szCs w:val="20"/>
          <w:shd w:val="clear" w:color="auto" w:fill="FFFFFF"/>
        </w:rPr>
        <w:t>2020).</w:t>
      </w:r>
    </w:p>
    <w:p w14:paraId="3A3E90D4"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Prabakaran</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Sampathkumar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Kavisri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Moovendhan</w:t>
      </w:r>
      <w:proofErr w:type="spellEnd"/>
      <w:r>
        <w:rPr>
          <w:rFonts w:ascii="Arial" w:hAnsi="Arial" w:cs="Arial"/>
          <w:color w:val="222222"/>
          <w:sz w:val="20"/>
          <w:szCs w:val="20"/>
          <w:shd w:val="clear" w:color="auto" w:fill="FFFFFF"/>
        </w:rPr>
        <w:t xml:space="preserve"> M. Extraction and characterization of phycocyanin from </w:t>
      </w:r>
      <w:r w:rsidR="00E4738B" w:rsidRPr="000604D3">
        <w:rPr>
          <w:rFonts w:ascii="Arial" w:hAnsi="Arial" w:cs="Arial"/>
          <w:i/>
          <w:color w:val="222222"/>
          <w:sz w:val="20"/>
          <w:szCs w:val="20"/>
          <w:shd w:val="clear" w:color="auto" w:fill="FFFFFF"/>
        </w:rPr>
        <w:t xml:space="preserve">Spirulina platensis </w:t>
      </w:r>
      <w:r>
        <w:rPr>
          <w:rFonts w:ascii="Arial" w:hAnsi="Arial" w:cs="Arial"/>
          <w:color w:val="222222"/>
          <w:sz w:val="20"/>
          <w:szCs w:val="20"/>
          <w:shd w:val="clear" w:color="auto" w:fill="FFFFFF"/>
        </w:rPr>
        <w:t xml:space="preserve">and evaluation of its anticancer, antidiabetic and </w:t>
      </w:r>
      <w:proofErr w:type="spellStart"/>
      <w:r>
        <w:rPr>
          <w:rFonts w:ascii="Arial" w:hAnsi="Arial" w:cs="Arial"/>
          <w:color w:val="222222"/>
          <w:sz w:val="20"/>
          <w:szCs w:val="20"/>
          <w:shd w:val="clear" w:color="auto" w:fill="FFFFFF"/>
        </w:rPr>
        <w:t>antiinflammatory</w:t>
      </w:r>
      <w:proofErr w:type="spellEnd"/>
      <w:r>
        <w:rPr>
          <w:rFonts w:ascii="Arial" w:hAnsi="Arial" w:cs="Arial"/>
          <w:color w:val="222222"/>
          <w:sz w:val="20"/>
          <w:szCs w:val="20"/>
          <w:shd w:val="clear" w:color="auto" w:fill="FFFFFF"/>
        </w:rPr>
        <w:t xml:space="preserve"> effect. International journal of biological macromolecules</w:t>
      </w:r>
      <w:r w:rsidR="00B946F6">
        <w:rPr>
          <w:rFonts w:ascii="Arial" w:hAnsi="Arial" w:cs="Arial"/>
          <w:color w:val="222222"/>
          <w:sz w:val="20"/>
          <w:szCs w:val="20"/>
          <w:shd w:val="clear" w:color="auto" w:fill="FFFFFF"/>
        </w:rPr>
        <w:t>, 1</w:t>
      </w:r>
      <w:r>
        <w:rPr>
          <w:rFonts w:ascii="Arial" w:hAnsi="Arial" w:cs="Arial"/>
          <w:color w:val="222222"/>
          <w:sz w:val="20"/>
          <w:szCs w:val="20"/>
          <w:shd w:val="clear" w:color="auto" w:fill="FFFFFF"/>
        </w:rPr>
        <w:t>53:256-63.</w:t>
      </w:r>
      <w:r w:rsidRPr="00C82EAB">
        <w:rPr>
          <w:rStyle w:val="fontstyle01"/>
          <w:rFonts w:ascii="Arial" w:hAnsi="Arial" w:cs="Arial"/>
          <w:sz w:val="20"/>
          <w:szCs w:val="20"/>
        </w:rPr>
        <w:t>https://doi.org/10.1016/j.ijbiomac.2020.03.009</w:t>
      </w:r>
      <w:r w:rsidR="00B946F6">
        <w:rPr>
          <w:rStyle w:val="fontstyle01"/>
          <w:rFonts w:ascii="Arial" w:hAnsi="Arial" w:cs="Arial"/>
          <w:sz w:val="20"/>
          <w:szCs w:val="20"/>
        </w:rPr>
        <w:t xml:space="preserve"> (</w:t>
      </w:r>
      <w:r w:rsidR="00B946F6">
        <w:rPr>
          <w:rFonts w:ascii="Arial" w:hAnsi="Arial" w:cs="Arial"/>
          <w:color w:val="222222"/>
          <w:sz w:val="20"/>
          <w:szCs w:val="20"/>
          <w:shd w:val="clear" w:color="auto" w:fill="FFFFFF"/>
        </w:rPr>
        <w:t>2020).</w:t>
      </w:r>
    </w:p>
    <w:p w14:paraId="0D46E9C3"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Almeida LM, da Silva Cruz LF, Machado BA, Nunes IL, Costa JA, de Souza Ferreira E, </w:t>
      </w:r>
      <w:proofErr w:type="spellStart"/>
      <w:r>
        <w:rPr>
          <w:rFonts w:ascii="Arial" w:hAnsi="Arial" w:cs="Arial"/>
          <w:color w:val="222222"/>
          <w:sz w:val="20"/>
          <w:szCs w:val="20"/>
          <w:shd w:val="clear" w:color="auto" w:fill="FFFFFF"/>
        </w:rPr>
        <w:t>Lemos</w:t>
      </w:r>
      <w:proofErr w:type="spellEnd"/>
      <w:r>
        <w:rPr>
          <w:rFonts w:ascii="Arial" w:hAnsi="Arial" w:cs="Arial"/>
          <w:color w:val="222222"/>
          <w:sz w:val="20"/>
          <w:szCs w:val="20"/>
          <w:shd w:val="clear" w:color="auto" w:fill="FFFFFF"/>
        </w:rPr>
        <w:t xml:space="preserve"> PV, </w:t>
      </w:r>
      <w:proofErr w:type="spellStart"/>
      <w:r>
        <w:rPr>
          <w:rFonts w:ascii="Arial" w:hAnsi="Arial" w:cs="Arial"/>
          <w:color w:val="222222"/>
          <w:sz w:val="20"/>
          <w:szCs w:val="20"/>
          <w:shd w:val="clear" w:color="auto" w:fill="FFFFFF"/>
        </w:rPr>
        <w:t>Druzian</w:t>
      </w:r>
      <w:proofErr w:type="spellEnd"/>
      <w:r>
        <w:rPr>
          <w:rFonts w:ascii="Arial" w:hAnsi="Arial" w:cs="Arial"/>
          <w:color w:val="222222"/>
          <w:sz w:val="20"/>
          <w:szCs w:val="20"/>
          <w:shd w:val="clear" w:color="auto" w:fill="FFFFFF"/>
        </w:rPr>
        <w:t xml:space="preserve"> JI, de Souza CO. Effect of the addition of Spirulina sp. biomass on the development and characterization of functional food. Algal Research</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58:102387</w:t>
      </w:r>
      <w:r w:rsidR="00B946F6">
        <w:rPr>
          <w:rFonts w:ascii="Arial" w:hAnsi="Arial" w:cs="Arial"/>
          <w:color w:val="222222"/>
          <w:sz w:val="20"/>
          <w:szCs w:val="20"/>
          <w:shd w:val="clear" w:color="auto" w:fill="FFFFFF"/>
        </w:rPr>
        <w:t xml:space="preserve"> (2021).</w:t>
      </w:r>
    </w:p>
    <w:p w14:paraId="7482A20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Santos TD, De Freitas BC, Moreira JB, </w:t>
      </w:r>
      <w:proofErr w:type="spellStart"/>
      <w:r>
        <w:rPr>
          <w:rFonts w:ascii="Arial" w:hAnsi="Arial" w:cs="Arial"/>
          <w:color w:val="222222"/>
          <w:sz w:val="20"/>
          <w:szCs w:val="20"/>
          <w:shd w:val="clear" w:color="auto" w:fill="FFFFFF"/>
        </w:rPr>
        <w:t>Zanfonato</w:t>
      </w:r>
      <w:proofErr w:type="spellEnd"/>
      <w:r>
        <w:rPr>
          <w:rFonts w:ascii="Arial" w:hAnsi="Arial" w:cs="Arial"/>
          <w:color w:val="222222"/>
          <w:sz w:val="20"/>
          <w:szCs w:val="20"/>
          <w:shd w:val="clear" w:color="auto" w:fill="FFFFFF"/>
        </w:rPr>
        <w:t xml:space="preserve"> K, Costa JA. Development of powdered food with the addition of Spirulina for food supplementation of the elderly population. Innovative food science &amp; emerging technologies. 37:216-20</w:t>
      </w:r>
      <w:r w:rsidR="00B946F6">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p>
    <w:p w14:paraId="528EA542"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Katiyar</w:t>
      </w:r>
      <w:proofErr w:type="spellEnd"/>
      <w:r>
        <w:rPr>
          <w:rFonts w:ascii="Arial" w:hAnsi="Arial" w:cs="Arial"/>
          <w:color w:val="222222"/>
          <w:sz w:val="20"/>
          <w:szCs w:val="20"/>
          <w:shd w:val="clear" w:color="auto" w:fill="FFFFFF"/>
        </w:rPr>
        <w:t xml:space="preserve"> R, Arora A. Health promoting functional lipids from microalgae pool: A review. Algal Research</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46:101800</w:t>
      </w:r>
      <w:r w:rsidR="00B946F6">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p>
    <w:p w14:paraId="4566B02A"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sidRPr="009550CB">
        <w:rPr>
          <w:rFonts w:ascii="Arial" w:hAnsi="Arial" w:cs="Arial"/>
          <w:color w:val="222222"/>
          <w:sz w:val="20"/>
          <w:szCs w:val="20"/>
          <w:shd w:val="clear" w:color="auto" w:fill="FFFFFF"/>
        </w:rPr>
        <w:t>AlFadhly</w:t>
      </w:r>
      <w:proofErr w:type="spellEnd"/>
      <w:r w:rsidRPr="009550CB">
        <w:rPr>
          <w:rFonts w:ascii="Arial" w:hAnsi="Arial" w:cs="Arial"/>
          <w:color w:val="222222"/>
          <w:sz w:val="20"/>
          <w:szCs w:val="20"/>
          <w:shd w:val="clear" w:color="auto" w:fill="FFFFFF"/>
        </w:rPr>
        <w:t xml:space="preserve"> NK, </w:t>
      </w:r>
      <w:proofErr w:type="spellStart"/>
      <w:r w:rsidRPr="009550CB">
        <w:rPr>
          <w:rFonts w:ascii="Arial" w:hAnsi="Arial" w:cs="Arial"/>
          <w:color w:val="222222"/>
          <w:sz w:val="20"/>
          <w:szCs w:val="20"/>
          <w:shd w:val="clear" w:color="auto" w:fill="FFFFFF"/>
        </w:rPr>
        <w:t>Alhelfi</w:t>
      </w:r>
      <w:proofErr w:type="spellEnd"/>
      <w:r w:rsidRPr="009550CB">
        <w:rPr>
          <w:rFonts w:ascii="Arial" w:hAnsi="Arial" w:cs="Arial"/>
          <w:color w:val="222222"/>
          <w:sz w:val="20"/>
          <w:szCs w:val="20"/>
          <w:shd w:val="clear" w:color="auto" w:fill="FFFFFF"/>
        </w:rPr>
        <w:t xml:space="preserve"> N, </w:t>
      </w:r>
      <w:proofErr w:type="spellStart"/>
      <w:r w:rsidRPr="009550CB">
        <w:rPr>
          <w:rFonts w:ascii="Arial" w:hAnsi="Arial" w:cs="Arial"/>
          <w:color w:val="222222"/>
          <w:sz w:val="20"/>
          <w:szCs w:val="20"/>
          <w:shd w:val="clear" w:color="auto" w:fill="FFFFFF"/>
        </w:rPr>
        <w:t>Altemimi</w:t>
      </w:r>
      <w:proofErr w:type="spellEnd"/>
      <w:r w:rsidRPr="009550CB">
        <w:rPr>
          <w:rFonts w:ascii="Arial" w:hAnsi="Arial" w:cs="Arial"/>
          <w:color w:val="222222"/>
          <w:sz w:val="20"/>
          <w:szCs w:val="20"/>
          <w:shd w:val="clear" w:color="auto" w:fill="FFFFFF"/>
        </w:rPr>
        <w:t xml:space="preserve"> AB, Verma DK, </w:t>
      </w:r>
      <w:proofErr w:type="spellStart"/>
      <w:r w:rsidRPr="009550CB">
        <w:rPr>
          <w:rFonts w:ascii="Arial" w:hAnsi="Arial" w:cs="Arial"/>
          <w:color w:val="222222"/>
          <w:sz w:val="20"/>
          <w:szCs w:val="20"/>
          <w:shd w:val="clear" w:color="auto" w:fill="FFFFFF"/>
        </w:rPr>
        <w:t>Cacciola</w:t>
      </w:r>
      <w:proofErr w:type="spellEnd"/>
      <w:r w:rsidRPr="009550CB">
        <w:rPr>
          <w:rFonts w:ascii="Arial" w:hAnsi="Arial" w:cs="Arial"/>
          <w:color w:val="222222"/>
          <w:sz w:val="20"/>
          <w:szCs w:val="20"/>
          <w:shd w:val="clear" w:color="auto" w:fill="FFFFFF"/>
        </w:rPr>
        <w:t xml:space="preserve"> F, </w:t>
      </w:r>
      <w:proofErr w:type="spellStart"/>
      <w:r w:rsidRPr="009550CB">
        <w:rPr>
          <w:rFonts w:ascii="Arial" w:hAnsi="Arial" w:cs="Arial"/>
          <w:color w:val="222222"/>
          <w:sz w:val="20"/>
          <w:szCs w:val="20"/>
          <w:shd w:val="clear" w:color="auto" w:fill="FFFFFF"/>
        </w:rPr>
        <w:t>Narayanankutty</w:t>
      </w:r>
      <w:proofErr w:type="spellEnd"/>
      <w:r w:rsidRPr="009550CB">
        <w:rPr>
          <w:rFonts w:ascii="Arial" w:hAnsi="Arial" w:cs="Arial"/>
          <w:color w:val="222222"/>
          <w:sz w:val="20"/>
          <w:szCs w:val="20"/>
          <w:shd w:val="clear" w:color="auto" w:fill="FFFFFF"/>
        </w:rPr>
        <w:t xml:space="preserve"> A. Trends and technological advancements in the possible food applications of Spirulina and their health benefits: A Review. Molecules</w:t>
      </w:r>
      <w:r w:rsidR="00B946F6">
        <w:rPr>
          <w:rFonts w:ascii="Arial" w:hAnsi="Arial" w:cs="Arial"/>
          <w:color w:val="222222"/>
          <w:sz w:val="20"/>
          <w:szCs w:val="20"/>
          <w:shd w:val="clear" w:color="auto" w:fill="FFFFFF"/>
        </w:rPr>
        <w:t xml:space="preserve">, </w:t>
      </w:r>
      <w:r w:rsidRPr="009550CB">
        <w:rPr>
          <w:rFonts w:ascii="Arial" w:hAnsi="Arial" w:cs="Arial"/>
          <w:color w:val="222222"/>
          <w:sz w:val="20"/>
          <w:szCs w:val="20"/>
          <w:shd w:val="clear" w:color="auto" w:fill="FFFFFF"/>
        </w:rPr>
        <w:t>27(17):5584</w:t>
      </w:r>
      <w:r w:rsidR="00B946F6">
        <w:rPr>
          <w:rFonts w:ascii="Arial" w:hAnsi="Arial" w:cs="Arial"/>
          <w:color w:val="222222"/>
          <w:sz w:val="20"/>
          <w:szCs w:val="20"/>
          <w:shd w:val="clear" w:color="auto" w:fill="FFFFFF"/>
        </w:rPr>
        <w:t xml:space="preserve"> (</w:t>
      </w:r>
      <w:r w:rsidR="00B946F6" w:rsidRPr="009550CB">
        <w:rPr>
          <w:rFonts w:ascii="Arial" w:hAnsi="Arial" w:cs="Arial"/>
          <w:color w:val="222222"/>
          <w:sz w:val="20"/>
          <w:szCs w:val="20"/>
          <w:shd w:val="clear" w:color="auto" w:fill="FFFFFF"/>
        </w:rPr>
        <w:t>2022</w:t>
      </w:r>
      <w:r w:rsidR="00B946F6">
        <w:rPr>
          <w:rFonts w:ascii="Arial" w:hAnsi="Arial" w:cs="Arial"/>
          <w:color w:val="222222"/>
          <w:sz w:val="20"/>
          <w:szCs w:val="20"/>
          <w:shd w:val="clear" w:color="auto" w:fill="FFFFFF"/>
        </w:rPr>
        <w:t>)</w:t>
      </w:r>
      <w:r w:rsidRPr="009550CB">
        <w:rPr>
          <w:rFonts w:ascii="Arial" w:hAnsi="Arial" w:cs="Arial"/>
          <w:color w:val="222222"/>
          <w:sz w:val="20"/>
          <w:szCs w:val="20"/>
          <w:shd w:val="clear" w:color="auto" w:fill="FFFFFF"/>
        </w:rPr>
        <w:t>.</w:t>
      </w:r>
    </w:p>
    <w:p w14:paraId="0F81174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Bohórquez</w:t>
      </w:r>
      <w:proofErr w:type="spellEnd"/>
      <w:r>
        <w:rPr>
          <w:rFonts w:ascii="Arial" w:hAnsi="Arial" w:cs="Arial"/>
          <w:color w:val="222222"/>
          <w:sz w:val="20"/>
          <w:szCs w:val="20"/>
          <w:shd w:val="clear" w:color="auto" w:fill="FFFFFF"/>
        </w:rPr>
        <w:t xml:space="preserve">-Medina SL, </w:t>
      </w:r>
      <w:proofErr w:type="spellStart"/>
      <w:r>
        <w:rPr>
          <w:rFonts w:ascii="Arial" w:hAnsi="Arial" w:cs="Arial"/>
          <w:color w:val="222222"/>
          <w:sz w:val="20"/>
          <w:szCs w:val="20"/>
          <w:shd w:val="clear" w:color="auto" w:fill="FFFFFF"/>
        </w:rPr>
        <w:t>Bohórquez</w:t>
      </w:r>
      <w:proofErr w:type="spellEnd"/>
      <w:r>
        <w:rPr>
          <w:rFonts w:ascii="Arial" w:hAnsi="Arial" w:cs="Arial"/>
          <w:color w:val="222222"/>
          <w:sz w:val="20"/>
          <w:szCs w:val="20"/>
          <w:shd w:val="clear" w:color="auto" w:fill="FFFFFF"/>
        </w:rPr>
        <w:t>-Medina AL, Zapata VA, Ignacio-</w:t>
      </w:r>
      <w:proofErr w:type="spellStart"/>
      <w:r>
        <w:rPr>
          <w:rFonts w:ascii="Arial" w:hAnsi="Arial" w:cs="Arial"/>
          <w:color w:val="222222"/>
          <w:sz w:val="20"/>
          <w:szCs w:val="20"/>
          <w:shd w:val="clear" w:color="auto" w:fill="FFFFFF"/>
        </w:rPr>
        <w:t>Cconchoy</w:t>
      </w:r>
      <w:proofErr w:type="spellEnd"/>
      <w:r>
        <w:rPr>
          <w:rFonts w:ascii="Arial" w:hAnsi="Arial" w:cs="Arial"/>
          <w:color w:val="222222"/>
          <w:sz w:val="20"/>
          <w:szCs w:val="20"/>
          <w:shd w:val="clear" w:color="auto" w:fill="FFFFFF"/>
        </w:rPr>
        <w:t xml:space="preserve"> FL, Toro-</w:t>
      </w:r>
      <w:proofErr w:type="spellStart"/>
      <w:r>
        <w:rPr>
          <w:rFonts w:ascii="Arial" w:hAnsi="Arial" w:cs="Arial"/>
          <w:color w:val="222222"/>
          <w:sz w:val="20"/>
          <w:szCs w:val="20"/>
          <w:shd w:val="clear" w:color="auto" w:fill="FFFFFF"/>
        </w:rPr>
        <w:t>Huamanchumo</w:t>
      </w:r>
      <w:proofErr w:type="spellEnd"/>
      <w:r>
        <w:rPr>
          <w:rFonts w:ascii="Arial" w:hAnsi="Arial" w:cs="Arial"/>
          <w:color w:val="222222"/>
          <w:sz w:val="20"/>
          <w:szCs w:val="20"/>
          <w:shd w:val="clear" w:color="auto" w:fill="FFFFFF"/>
        </w:rPr>
        <w:t xml:space="preserve"> CJ, </w:t>
      </w:r>
      <w:proofErr w:type="spellStart"/>
      <w:r>
        <w:rPr>
          <w:rFonts w:ascii="Arial" w:hAnsi="Arial" w:cs="Arial"/>
          <w:color w:val="222222"/>
          <w:sz w:val="20"/>
          <w:szCs w:val="20"/>
          <w:shd w:val="clear" w:color="auto" w:fill="FFFFFF"/>
        </w:rPr>
        <w:t>Bendezu-Quispe</w:t>
      </w:r>
      <w:proofErr w:type="spellEnd"/>
      <w:r>
        <w:rPr>
          <w:rFonts w:ascii="Arial" w:hAnsi="Arial" w:cs="Arial"/>
          <w:color w:val="222222"/>
          <w:sz w:val="20"/>
          <w:szCs w:val="20"/>
          <w:shd w:val="clear" w:color="auto" w:fill="FFFFFF"/>
        </w:rPr>
        <w:t xml:space="preserve"> G, Pacheco-Mendoza J, Hernandez AV. Impact of spirulina supplementation on obesity-related metabolic disorders: A systematic review and meta-analysis of randomized controlled trials. NFS Journal. 25:21-30</w:t>
      </w:r>
      <w:r w:rsidR="00B946F6">
        <w:rPr>
          <w:rFonts w:ascii="Arial" w:hAnsi="Arial" w:cs="Arial"/>
          <w:color w:val="222222"/>
          <w:sz w:val="20"/>
          <w:szCs w:val="20"/>
          <w:shd w:val="clear" w:color="auto" w:fill="FFFFFF"/>
        </w:rPr>
        <w:t xml:space="preserve"> (2021)</w:t>
      </w:r>
      <w:r>
        <w:rPr>
          <w:rFonts w:ascii="Arial" w:hAnsi="Arial" w:cs="Arial"/>
          <w:color w:val="222222"/>
          <w:sz w:val="20"/>
          <w:szCs w:val="20"/>
          <w:shd w:val="clear" w:color="auto" w:fill="FFFFFF"/>
        </w:rPr>
        <w:t>.</w:t>
      </w:r>
    </w:p>
    <w:p w14:paraId="66668E00"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Trotta T, </w:t>
      </w:r>
      <w:proofErr w:type="spellStart"/>
      <w:r>
        <w:rPr>
          <w:rFonts w:ascii="Arial" w:hAnsi="Arial" w:cs="Arial"/>
          <w:color w:val="222222"/>
          <w:sz w:val="20"/>
          <w:szCs w:val="20"/>
          <w:shd w:val="clear" w:color="auto" w:fill="FFFFFF"/>
        </w:rPr>
        <w:t>Porro</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Cianciulli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Panaro</w:t>
      </w:r>
      <w:proofErr w:type="spellEnd"/>
      <w:r>
        <w:rPr>
          <w:rFonts w:ascii="Arial" w:hAnsi="Arial" w:cs="Arial"/>
          <w:color w:val="222222"/>
          <w:sz w:val="20"/>
          <w:szCs w:val="20"/>
          <w:shd w:val="clear" w:color="auto" w:fill="FFFFFF"/>
        </w:rPr>
        <w:t xml:space="preserve"> MA. Beneficial effects of spirulina consumption on brain health. Nutrients</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14(3):676</w:t>
      </w:r>
      <w:r w:rsidR="00B946F6">
        <w:rPr>
          <w:rFonts w:ascii="Arial" w:hAnsi="Arial" w:cs="Arial"/>
          <w:color w:val="222222"/>
          <w:sz w:val="20"/>
          <w:szCs w:val="20"/>
          <w:shd w:val="clear" w:color="auto" w:fill="FFFFFF"/>
        </w:rPr>
        <w:t xml:space="preserve"> (2022)</w:t>
      </w:r>
      <w:r>
        <w:rPr>
          <w:rFonts w:ascii="Arial" w:hAnsi="Arial" w:cs="Arial"/>
          <w:color w:val="222222"/>
          <w:sz w:val="20"/>
          <w:szCs w:val="20"/>
          <w:shd w:val="clear" w:color="auto" w:fill="FFFFFF"/>
        </w:rPr>
        <w:t>.</w:t>
      </w:r>
    </w:p>
    <w:p w14:paraId="0762915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Aljobair</w:t>
      </w:r>
      <w:proofErr w:type="spellEnd"/>
      <w:r>
        <w:rPr>
          <w:rFonts w:ascii="Arial" w:hAnsi="Arial" w:cs="Arial"/>
          <w:color w:val="222222"/>
          <w:sz w:val="20"/>
          <w:szCs w:val="20"/>
          <w:shd w:val="clear" w:color="auto" w:fill="FFFFFF"/>
        </w:rPr>
        <w:t xml:space="preserve"> MO, </w:t>
      </w:r>
      <w:proofErr w:type="spellStart"/>
      <w:r>
        <w:rPr>
          <w:rFonts w:ascii="Arial" w:hAnsi="Arial" w:cs="Arial"/>
          <w:color w:val="222222"/>
          <w:sz w:val="20"/>
          <w:szCs w:val="20"/>
          <w:shd w:val="clear" w:color="auto" w:fill="FFFFFF"/>
        </w:rPr>
        <w:t>Albaridi</w:t>
      </w:r>
      <w:proofErr w:type="spellEnd"/>
      <w:r>
        <w:rPr>
          <w:rFonts w:ascii="Arial" w:hAnsi="Arial" w:cs="Arial"/>
          <w:color w:val="222222"/>
          <w:sz w:val="20"/>
          <w:szCs w:val="20"/>
          <w:shd w:val="clear" w:color="auto" w:fill="FFFFFF"/>
        </w:rPr>
        <w:t xml:space="preserve"> NA, </w:t>
      </w:r>
      <w:proofErr w:type="spellStart"/>
      <w:r>
        <w:rPr>
          <w:rFonts w:ascii="Arial" w:hAnsi="Arial" w:cs="Arial"/>
          <w:color w:val="222222"/>
          <w:sz w:val="20"/>
          <w:szCs w:val="20"/>
          <w:shd w:val="clear" w:color="auto" w:fill="FFFFFF"/>
        </w:rPr>
        <w:t>Alkuraieef</w:t>
      </w:r>
      <w:proofErr w:type="spellEnd"/>
      <w:r>
        <w:rPr>
          <w:rFonts w:ascii="Arial" w:hAnsi="Arial" w:cs="Arial"/>
          <w:color w:val="222222"/>
          <w:sz w:val="20"/>
          <w:szCs w:val="20"/>
          <w:shd w:val="clear" w:color="auto" w:fill="FFFFFF"/>
        </w:rPr>
        <w:t xml:space="preserve"> AN, </w:t>
      </w:r>
      <w:proofErr w:type="spellStart"/>
      <w:r>
        <w:rPr>
          <w:rFonts w:ascii="Arial" w:hAnsi="Arial" w:cs="Arial"/>
          <w:color w:val="222222"/>
          <w:sz w:val="20"/>
          <w:szCs w:val="20"/>
          <w:shd w:val="clear" w:color="auto" w:fill="FFFFFF"/>
        </w:rPr>
        <w:t>AlKehayez</w:t>
      </w:r>
      <w:proofErr w:type="spellEnd"/>
      <w:r>
        <w:rPr>
          <w:rFonts w:ascii="Arial" w:hAnsi="Arial" w:cs="Arial"/>
          <w:color w:val="222222"/>
          <w:sz w:val="20"/>
          <w:szCs w:val="20"/>
          <w:shd w:val="clear" w:color="auto" w:fill="FFFFFF"/>
        </w:rPr>
        <w:t xml:space="preserve"> NM. Physicochemical properties, nutritional value, and sensory attributes of a nectar developed using date palm puree and spirulina. International Journal of Food Properties</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24(1):845-58</w:t>
      </w:r>
      <w:r w:rsidR="00B946F6">
        <w:rPr>
          <w:rFonts w:ascii="Arial" w:hAnsi="Arial" w:cs="Arial"/>
          <w:color w:val="222222"/>
          <w:sz w:val="20"/>
          <w:szCs w:val="20"/>
          <w:shd w:val="clear" w:color="auto" w:fill="FFFFFF"/>
        </w:rPr>
        <w:t xml:space="preserve"> (2021)</w:t>
      </w:r>
      <w:r>
        <w:rPr>
          <w:rFonts w:ascii="Arial" w:hAnsi="Arial" w:cs="Arial"/>
          <w:color w:val="222222"/>
          <w:sz w:val="20"/>
          <w:szCs w:val="20"/>
          <w:shd w:val="clear" w:color="auto" w:fill="FFFFFF"/>
        </w:rPr>
        <w:t>.</w:t>
      </w:r>
    </w:p>
    <w:p w14:paraId="6B6E42F7" w14:textId="37AB8E0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El-</w:t>
      </w:r>
      <w:proofErr w:type="spellStart"/>
      <w:r>
        <w:rPr>
          <w:rFonts w:ascii="Arial" w:hAnsi="Arial" w:cs="Arial"/>
          <w:color w:val="222222"/>
          <w:sz w:val="20"/>
          <w:szCs w:val="20"/>
          <w:shd w:val="clear" w:color="auto" w:fill="FFFFFF"/>
        </w:rPr>
        <w:t>Beltagi</w:t>
      </w:r>
      <w:proofErr w:type="spellEnd"/>
      <w:r>
        <w:rPr>
          <w:rFonts w:ascii="Arial" w:hAnsi="Arial" w:cs="Arial"/>
          <w:color w:val="222222"/>
          <w:sz w:val="20"/>
          <w:szCs w:val="20"/>
          <w:shd w:val="clear" w:color="auto" w:fill="FFFFFF"/>
        </w:rPr>
        <w:t xml:space="preserve"> </w:t>
      </w:r>
      <w:r w:rsidR="00893D4F">
        <w:rPr>
          <w:rFonts w:ascii="Arial" w:hAnsi="Arial" w:cs="Arial"/>
          <w:color w:val="222222"/>
          <w:sz w:val="20"/>
          <w:szCs w:val="20"/>
          <w:shd w:val="clear" w:color="auto" w:fill="FFFFFF"/>
        </w:rPr>
        <w:t>HS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Dhawi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Ashoush</w:t>
      </w:r>
      <w:proofErr w:type="spellEnd"/>
      <w:r>
        <w:rPr>
          <w:rFonts w:ascii="Arial" w:hAnsi="Arial" w:cs="Arial"/>
          <w:color w:val="222222"/>
          <w:sz w:val="20"/>
          <w:szCs w:val="20"/>
          <w:shd w:val="clear" w:color="auto" w:fill="FFFFFF"/>
        </w:rPr>
        <w:t xml:space="preserve"> IS, Ramadan K. Antioxidant, anti-cancer and ameliorative activities of </w:t>
      </w:r>
      <w:r w:rsidR="00E4738B" w:rsidRPr="000604D3">
        <w:rPr>
          <w:rFonts w:ascii="Arial" w:hAnsi="Arial" w:cs="Arial"/>
          <w:i/>
          <w:color w:val="222222"/>
          <w:sz w:val="20"/>
          <w:szCs w:val="20"/>
          <w:shd w:val="clear" w:color="auto" w:fill="FFFFFF"/>
        </w:rPr>
        <w:t xml:space="preserve">Spirulina platensis </w:t>
      </w:r>
      <w:r>
        <w:rPr>
          <w:rFonts w:ascii="Arial" w:hAnsi="Arial" w:cs="Arial"/>
          <w:color w:val="222222"/>
          <w:sz w:val="20"/>
          <w:szCs w:val="20"/>
          <w:shd w:val="clear" w:color="auto" w:fill="FFFFFF"/>
        </w:rPr>
        <w:t xml:space="preserve">and pomegranate juice against hepatic damage induced by CCl4. </w:t>
      </w:r>
      <w:proofErr w:type="spellStart"/>
      <w:r>
        <w:rPr>
          <w:rFonts w:ascii="Arial" w:hAnsi="Arial" w:cs="Arial"/>
          <w:color w:val="222222"/>
          <w:sz w:val="20"/>
          <w:szCs w:val="20"/>
          <w:shd w:val="clear" w:color="auto" w:fill="FFFFFF"/>
        </w:rPr>
        <w:t>Notulae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Botanicae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Horti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Agrobotanici</w:t>
      </w:r>
      <w:proofErr w:type="spellEnd"/>
      <w:r>
        <w:rPr>
          <w:rFonts w:ascii="Arial" w:hAnsi="Arial" w:cs="Arial"/>
          <w:color w:val="222222"/>
          <w:sz w:val="20"/>
          <w:szCs w:val="20"/>
          <w:shd w:val="clear" w:color="auto" w:fill="FFFFFF"/>
        </w:rPr>
        <w:t xml:space="preserve"> Cluj-Napoca</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48(4):1941-56</w:t>
      </w:r>
      <w:r w:rsidR="00B946F6">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p>
    <w:p w14:paraId="000BFCD0"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Manjula R, </w:t>
      </w:r>
      <w:proofErr w:type="spellStart"/>
      <w:r>
        <w:rPr>
          <w:rFonts w:ascii="Arial" w:hAnsi="Arial" w:cs="Arial"/>
          <w:color w:val="222222"/>
          <w:sz w:val="20"/>
          <w:szCs w:val="20"/>
          <w:shd w:val="clear" w:color="auto" w:fill="FFFFFF"/>
        </w:rPr>
        <w:t>Vijayavahini</w:t>
      </w:r>
      <w:proofErr w:type="spellEnd"/>
      <w:r>
        <w:rPr>
          <w:rFonts w:ascii="Arial" w:hAnsi="Arial" w:cs="Arial"/>
          <w:color w:val="222222"/>
          <w:sz w:val="20"/>
          <w:szCs w:val="20"/>
          <w:shd w:val="clear" w:color="auto" w:fill="FFFFFF"/>
        </w:rPr>
        <w:t xml:space="preserve"> R, Lakshmi TS. Formulation and quality evaluation of spirulina incorporated ready to serve (RTS) functional beverage. Int. J. </w:t>
      </w:r>
      <w:proofErr w:type="spellStart"/>
      <w:r>
        <w:rPr>
          <w:rFonts w:ascii="Arial" w:hAnsi="Arial" w:cs="Arial"/>
          <w:color w:val="222222"/>
          <w:sz w:val="20"/>
          <w:szCs w:val="20"/>
          <w:shd w:val="clear" w:color="auto" w:fill="FFFFFF"/>
        </w:rPr>
        <w:t>Multidiscip</w:t>
      </w:r>
      <w:proofErr w:type="spellEnd"/>
      <w:r>
        <w:rPr>
          <w:rFonts w:ascii="Arial" w:hAnsi="Arial" w:cs="Arial"/>
          <w:color w:val="222222"/>
          <w:sz w:val="20"/>
          <w:szCs w:val="20"/>
          <w:shd w:val="clear" w:color="auto" w:fill="FFFFFF"/>
        </w:rPr>
        <w:t xml:space="preserve">. Res. Arts Sci. </w:t>
      </w:r>
      <w:proofErr w:type="spellStart"/>
      <w:r>
        <w:rPr>
          <w:rFonts w:ascii="Arial" w:hAnsi="Arial" w:cs="Arial"/>
          <w:color w:val="222222"/>
          <w:sz w:val="20"/>
          <w:szCs w:val="20"/>
          <w:shd w:val="clear" w:color="auto" w:fill="FFFFFF"/>
        </w:rPr>
        <w:t>Commer</w:t>
      </w:r>
      <w:proofErr w:type="spellEnd"/>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1:29-35</w:t>
      </w:r>
      <w:r w:rsidR="00B946F6">
        <w:rPr>
          <w:rFonts w:ascii="Arial" w:hAnsi="Arial" w:cs="Arial"/>
          <w:color w:val="222222"/>
          <w:sz w:val="20"/>
          <w:szCs w:val="20"/>
          <w:shd w:val="clear" w:color="auto" w:fill="FFFFFF"/>
        </w:rPr>
        <w:t xml:space="preserve"> (2021)</w:t>
      </w:r>
      <w:r>
        <w:rPr>
          <w:rFonts w:ascii="Arial" w:hAnsi="Arial" w:cs="Arial"/>
          <w:color w:val="222222"/>
          <w:sz w:val="20"/>
          <w:szCs w:val="20"/>
          <w:shd w:val="clear" w:color="auto" w:fill="FFFFFF"/>
        </w:rPr>
        <w:t>.</w:t>
      </w:r>
    </w:p>
    <w:p w14:paraId="66EE6D6F"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Mosayebi</w:t>
      </w:r>
      <w:proofErr w:type="spellEnd"/>
      <w:r>
        <w:rPr>
          <w:rFonts w:ascii="Arial" w:hAnsi="Arial" w:cs="Arial"/>
          <w:color w:val="222222"/>
          <w:sz w:val="20"/>
          <w:szCs w:val="20"/>
          <w:shd w:val="clear" w:color="auto" w:fill="FFFFFF"/>
        </w:rPr>
        <w:t xml:space="preserve"> V, </w:t>
      </w:r>
      <w:proofErr w:type="spellStart"/>
      <w:r>
        <w:rPr>
          <w:rFonts w:ascii="Arial" w:hAnsi="Arial" w:cs="Arial"/>
          <w:color w:val="222222"/>
          <w:sz w:val="20"/>
          <w:szCs w:val="20"/>
          <w:shd w:val="clear" w:color="auto" w:fill="FFFFFF"/>
        </w:rPr>
        <w:t>Fathi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Shahedi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Soltanizadeh</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Emam-Djomeh</w:t>
      </w:r>
      <w:proofErr w:type="spellEnd"/>
      <w:r>
        <w:rPr>
          <w:rFonts w:ascii="Arial" w:hAnsi="Arial" w:cs="Arial"/>
          <w:color w:val="222222"/>
          <w:sz w:val="20"/>
          <w:szCs w:val="20"/>
          <w:shd w:val="clear" w:color="auto" w:fill="FFFFFF"/>
        </w:rPr>
        <w:t xml:space="preserve"> Z. Fast-dissolving antioxidant nanofibers based on Spirulina protein concentrate and gelatin developed using needleless electrospinning. Food Bioscience</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47:101759</w:t>
      </w:r>
      <w:r w:rsidR="00B946F6">
        <w:rPr>
          <w:rFonts w:ascii="Arial" w:hAnsi="Arial" w:cs="Arial"/>
          <w:color w:val="222222"/>
          <w:sz w:val="20"/>
          <w:szCs w:val="20"/>
          <w:shd w:val="clear" w:color="auto" w:fill="FFFFFF"/>
        </w:rPr>
        <w:t xml:space="preserve"> (2022)</w:t>
      </w:r>
      <w:r>
        <w:rPr>
          <w:rFonts w:ascii="Arial" w:hAnsi="Arial" w:cs="Arial"/>
          <w:color w:val="222222"/>
          <w:sz w:val="20"/>
          <w:szCs w:val="20"/>
          <w:shd w:val="clear" w:color="auto" w:fill="FFFFFF"/>
        </w:rPr>
        <w:t>.</w:t>
      </w:r>
    </w:p>
    <w:p w14:paraId="63E92C2A"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 xml:space="preserve">Tan HT, </w:t>
      </w:r>
      <w:proofErr w:type="spellStart"/>
      <w:r>
        <w:rPr>
          <w:rFonts w:ascii="Arial" w:hAnsi="Arial" w:cs="Arial"/>
          <w:color w:val="222222"/>
          <w:sz w:val="20"/>
          <w:szCs w:val="20"/>
          <w:shd w:val="clear" w:color="auto" w:fill="FFFFFF"/>
        </w:rPr>
        <w:t>Khong</w:t>
      </w:r>
      <w:proofErr w:type="spellEnd"/>
      <w:r>
        <w:rPr>
          <w:rFonts w:ascii="Arial" w:hAnsi="Arial" w:cs="Arial"/>
          <w:color w:val="222222"/>
          <w:sz w:val="20"/>
          <w:szCs w:val="20"/>
          <w:shd w:val="clear" w:color="auto" w:fill="FFFFFF"/>
        </w:rPr>
        <w:t xml:space="preserve"> NM, </w:t>
      </w:r>
      <w:proofErr w:type="spellStart"/>
      <w:r>
        <w:rPr>
          <w:rFonts w:ascii="Arial" w:hAnsi="Arial" w:cs="Arial"/>
          <w:color w:val="222222"/>
          <w:sz w:val="20"/>
          <w:szCs w:val="20"/>
          <w:shd w:val="clear" w:color="auto" w:fill="FFFFFF"/>
        </w:rPr>
        <w:t>Khaw</w:t>
      </w:r>
      <w:proofErr w:type="spellEnd"/>
      <w:r>
        <w:rPr>
          <w:rFonts w:ascii="Arial" w:hAnsi="Arial" w:cs="Arial"/>
          <w:color w:val="222222"/>
          <w:sz w:val="20"/>
          <w:szCs w:val="20"/>
          <w:shd w:val="clear" w:color="auto" w:fill="FFFFFF"/>
        </w:rPr>
        <w:t xml:space="preserve"> YS, Ahmad SA, </w:t>
      </w:r>
      <w:proofErr w:type="spellStart"/>
      <w:r>
        <w:rPr>
          <w:rFonts w:ascii="Arial" w:hAnsi="Arial" w:cs="Arial"/>
          <w:color w:val="222222"/>
          <w:sz w:val="20"/>
          <w:szCs w:val="20"/>
          <w:shd w:val="clear" w:color="auto" w:fill="FFFFFF"/>
        </w:rPr>
        <w:t>Yusoff</w:t>
      </w:r>
      <w:proofErr w:type="spellEnd"/>
      <w:r>
        <w:rPr>
          <w:rFonts w:ascii="Arial" w:hAnsi="Arial" w:cs="Arial"/>
          <w:color w:val="222222"/>
          <w:sz w:val="20"/>
          <w:szCs w:val="20"/>
          <w:shd w:val="clear" w:color="auto" w:fill="FFFFFF"/>
        </w:rPr>
        <w:t xml:space="preserve"> FM. Optimization of the freezing-thawing method for extracting phycobiliproteins from </w:t>
      </w:r>
      <w:proofErr w:type="spellStart"/>
      <w:r>
        <w:rPr>
          <w:rFonts w:ascii="Arial" w:hAnsi="Arial" w:cs="Arial"/>
          <w:color w:val="222222"/>
          <w:sz w:val="20"/>
          <w:szCs w:val="20"/>
          <w:shd w:val="clear" w:color="auto" w:fill="FFFFFF"/>
        </w:rPr>
        <w:t>Arthrospira</w:t>
      </w:r>
      <w:proofErr w:type="spellEnd"/>
      <w:r>
        <w:rPr>
          <w:rFonts w:ascii="Arial" w:hAnsi="Arial" w:cs="Arial"/>
          <w:color w:val="222222"/>
          <w:sz w:val="20"/>
          <w:szCs w:val="20"/>
          <w:shd w:val="clear" w:color="auto" w:fill="FFFFFF"/>
        </w:rPr>
        <w:t xml:space="preserve"> sp. Molecules</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25(17):3894</w:t>
      </w:r>
      <w:r w:rsidR="00B946F6">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p>
    <w:p w14:paraId="035043DE"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İlter</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Akyıl</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Demirel</w:t>
      </w:r>
      <w:proofErr w:type="spellEnd"/>
      <w:r>
        <w:rPr>
          <w:rFonts w:ascii="Arial" w:hAnsi="Arial" w:cs="Arial"/>
          <w:color w:val="222222"/>
          <w:sz w:val="20"/>
          <w:szCs w:val="20"/>
          <w:shd w:val="clear" w:color="auto" w:fill="FFFFFF"/>
        </w:rPr>
        <w:t xml:space="preserve"> Z, </w:t>
      </w:r>
      <w:proofErr w:type="spellStart"/>
      <w:r>
        <w:rPr>
          <w:rFonts w:ascii="Arial" w:hAnsi="Arial" w:cs="Arial"/>
          <w:color w:val="222222"/>
          <w:sz w:val="20"/>
          <w:szCs w:val="20"/>
          <w:shd w:val="clear" w:color="auto" w:fill="FFFFFF"/>
        </w:rPr>
        <w:t>Koç</w:t>
      </w:r>
      <w:proofErr w:type="spellEnd"/>
      <w:r>
        <w:rPr>
          <w:rFonts w:ascii="Arial" w:hAnsi="Arial" w:cs="Arial"/>
          <w:color w:val="222222"/>
          <w:sz w:val="20"/>
          <w:szCs w:val="20"/>
          <w:shd w:val="clear" w:color="auto" w:fill="FFFFFF"/>
        </w:rPr>
        <w:t xml:space="preserve"> M, Conk-</w:t>
      </w:r>
      <w:proofErr w:type="spellStart"/>
      <w:r>
        <w:rPr>
          <w:rFonts w:ascii="Arial" w:hAnsi="Arial" w:cs="Arial"/>
          <w:color w:val="222222"/>
          <w:sz w:val="20"/>
          <w:szCs w:val="20"/>
          <w:shd w:val="clear" w:color="auto" w:fill="FFFFFF"/>
        </w:rPr>
        <w:t>Dalay</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Kaymak-Ertekin</w:t>
      </w:r>
      <w:proofErr w:type="spellEnd"/>
      <w:r>
        <w:rPr>
          <w:rFonts w:ascii="Arial" w:hAnsi="Arial" w:cs="Arial"/>
          <w:color w:val="222222"/>
          <w:sz w:val="20"/>
          <w:szCs w:val="20"/>
          <w:shd w:val="clear" w:color="auto" w:fill="FFFFFF"/>
        </w:rPr>
        <w:t xml:space="preserve"> F. Optimization of phycocyanin extraction from </w:t>
      </w:r>
      <w:r w:rsidR="00E4738B" w:rsidRPr="000604D3">
        <w:rPr>
          <w:rFonts w:ascii="Arial" w:hAnsi="Arial" w:cs="Arial"/>
          <w:i/>
          <w:color w:val="222222"/>
          <w:sz w:val="20"/>
          <w:szCs w:val="20"/>
          <w:shd w:val="clear" w:color="auto" w:fill="FFFFFF"/>
        </w:rPr>
        <w:t xml:space="preserve">Spirulina platensis </w:t>
      </w:r>
      <w:r>
        <w:rPr>
          <w:rFonts w:ascii="Arial" w:hAnsi="Arial" w:cs="Arial"/>
          <w:color w:val="222222"/>
          <w:sz w:val="20"/>
          <w:szCs w:val="20"/>
          <w:shd w:val="clear" w:color="auto" w:fill="FFFFFF"/>
        </w:rPr>
        <w:t>using different techniques. Journal of Food Composition and Analysis</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70:78-88</w:t>
      </w:r>
      <w:r w:rsidR="00B946F6">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p>
    <w:p w14:paraId="394851BF"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Emery KJ, Parthasarathy MK, Joyce DS, Webster MA. Color perception and compensation in color deficiencies assessed with hue scaling. Vision research</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183:1-5</w:t>
      </w:r>
      <w:r w:rsidR="00B946F6">
        <w:rPr>
          <w:rFonts w:ascii="Arial" w:hAnsi="Arial" w:cs="Arial"/>
          <w:color w:val="222222"/>
          <w:sz w:val="20"/>
          <w:szCs w:val="20"/>
          <w:shd w:val="clear" w:color="auto" w:fill="FFFFFF"/>
        </w:rPr>
        <w:t xml:space="preserve"> (2021)</w:t>
      </w:r>
      <w:r>
        <w:rPr>
          <w:rFonts w:ascii="Arial" w:hAnsi="Arial" w:cs="Arial"/>
          <w:color w:val="222222"/>
          <w:sz w:val="20"/>
          <w:szCs w:val="20"/>
          <w:shd w:val="clear" w:color="auto" w:fill="FFFFFF"/>
        </w:rPr>
        <w:t>.</w:t>
      </w:r>
    </w:p>
    <w:p w14:paraId="2674EBC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Baniga</w:t>
      </w:r>
      <w:proofErr w:type="spellEnd"/>
      <w:r>
        <w:rPr>
          <w:rFonts w:ascii="Arial" w:hAnsi="Arial" w:cs="Arial"/>
          <w:color w:val="222222"/>
          <w:sz w:val="20"/>
          <w:szCs w:val="20"/>
          <w:shd w:val="clear" w:color="auto" w:fill="FFFFFF"/>
        </w:rPr>
        <w:t xml:space="preserve"> Z, Dalsgaard A, </w:t>
      </w:r>
      <w:proofErr w:type="spellStart"/>
      <w:r>
        <w:rPr>
          <w:rFonts w:ascii="Arial" w:hAnsi="Arial" w:cs="Arial"/>
          <w:color w:val="222222"/>
          <w:sz w:val="20"/>
          <w:szCs w:val="20"/>
          <w:shd w:val="clear" w:color="auto" w:fill="FFFFFF"/>
        </w:rPr>
        <w:t>Mhongole</w:t>
      </w:r>
      <w:proofErr w:type="spellEnd"/>
      <w:r>
        <w:rPr>
          <w:rFonts w:ascii="Arial" w:hAnsi="Arial" w:cs="Arial"/>
          <w:color w:val="222222"/>
          <w:sz w:val="20"/>
          <w:szCs w:val="20"/>
          <w:shd w:val="clear" w:color="auto" w:fill="FFFFFF"/>
        </w:rPr>
        <w:t xml:space="preserve"> OJ, Madsen H, </w:t>
      </w:r>
      <w:proofErr w:type="spellStart"/>
      <w:r>
        <w:rPr>
          <w:rFonts w:ascii="Arial" w:hAnsi="Arial" w:cs="Arial"/>
          <w:color w:val="222222"/>
          <w:sz w:val="20"/>
          <w:szCs w:val="20"/>
          <w:shd w:val="clear" w:color="auto" w:fill="FFFFFF"/>
        </w:rPr>
        <w:t>Mdegela</w:t>
      </w:r>
      <w:proofErr w:type="spellEnd"/>
      <w:r>
        <w:rPr>
          <w:rFonts w:ascii="Arial" w:hAnsi="Arial" w:cs="Arial"/>
          <w:color w:val="222222"/>
          <w:sz w:val="20"/>
          <w:szCs w:val="20"/>
          <w:shd w:val="clear" w:color="auto" w:fill="FFFFFF"/>
        </w:rPr>
        <w:t xml:space="preserve"> RH. Microbial quality and safety of fresh and dried </w:t>
      </w:r>
      <w:proofErr w:type="spellStart"/>
      <w:r>
        <w:rPr>
          <w:rFonts w:ascii="Arial" w:hAnsi="Arial" w:cs="Arial"/>
          <w:color w:val="222222"/>
          <w:sz w:val="20"/>
          <w:szCs w:val="20"/>
          <w:shd w:val="clear" w:color="auto" w:fill="FFFFFF"/>
        </w:rPr>
        <w:t>Rastrineobola</w:t>
      </w:r>
      <w:proofErr w:type="spellEnd"/>
      <w:r>
        <w:rPr>
          <w:rFonts w:ascii="Arial" w:hAnsi="Arial" w:cs="Arial"/>
          <w:color w:val="222222"/>
          <w:sz w:val="20"/>
          <w:szCs w:val="20"/>
          <w:shd w:val="clear" w:color="auto" w:fill="FFFFFF"/>
        </w:rPr>
        <w:t xml:space="preserve"> argentea from Lake Victoria, Tanzania. Food Control</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81:16-22</w:t>
      </w:r>
      <w:r w:rsidR="00B946F6">
        <w:rPr>
          <w:rFonts w:ascii="Arial" w:hAnsi="Arial" w:cs="Arial"/>
          <w:color w:val="222222"/>
          <w:sz w:val="20"/>
          <w:szCs w:val="20"/>
          <w:shd w:val="clear" w:color="auto" w:fill="FFFFFF"/>
        </w:rPr>
        <w:t xml:space="preserve"> (2017)</w:t>
      </w:r>
      <w:r>
        <w:rPr>
          <w:rFonts w:ascii="Arial" w:hAnsi="Arial" w:cs="Arial"/>
          <w:color w:val="222222"/>
          <w:sz w:val="20"/>
          <w:szCs w:val="20"/>
          <w:shd w:val="clear" w:color="auto" w:fill="FFFFFF"/>
        </w:rPr>
        <w:t xml:space="preserve">. </w:t>
      </w:r>
    </w:p>
    <w:p w14:paraId="6E85DE2C"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Metekia</w:t>
      </w:r>
      <w:proofErr w:type="spellEnd"/>
      <w:r>
        <w:rPr>
          <w:rFonts w:ascii="Arial" w:hAnsi="Arial" w:cs="Arial"/>
          <w:color w:val="222222"/>
          <w:sz w:val="20"/>
          <w:szCs w:val="20"/>
          <w:shd w:val="clear" w:color="auto" w:fill="FFFFFF"/>
        </w:rPr>
        <w:t xml:space="preserve"> WA, Usman AG, </w:t>
      </w:r>
      <w:proofErr w:type="spellStart"/>
      <w:r>
        <w:rPr>
          <w:rFonts w:ascii="Arial" w:hAnsi="Arial" w:cs="Arial"/>
          <w:color w:val="222222"/>
          <w:sz w:val="20"/>
          <w:szCs w:val="20"/>
          <w:shd w:val="clear" w:color="auto" w:fill="FFFFFF"/>
        </w:rPr>
        <w:t>Ulusoy</w:t>
      </w:r>
      <w:proofErr w:type="spellEnd"/>
      <w:r>
        <w:rPr>
          <w:rFonts w:ascii="Arial" w:hAnsi="Arial" w:cs="Arial"/>
          <w:color w:val="222222"/>
          <w:sz w:val="20"/>
          <w:szCs w:val="20"/>
          <w:shd w:val="clear" w:color="auto" w:fill="FFFFFF"/>
        </w:rPr>
        <w:t xml:space="preserve"> BH, Abba SI, Bali KC. Artificial intelligence-based approaches for modeling the effects of spirulina growth mediums on total phenolic compounds. Saudi journal of biological sciences</w:t>
      </w:r>
      <w:r w:rsidR="00B946F6">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29(2):1111-7</w:t>
      </w:r>
      <w:r w:rsidR="003C3DE6">
        <w:rPr>
          <w:rFonts w:ascii="Arial" w:hAnsi="Arial" w:cs="Arial"/>
          <w:color w:val="222222"/>
          <w:sz w:val="20"/>
          <w:szCs w:val="20"/>
          <w:shd w:val="clear" w:color="auto" w:fill="FFFFFF"/>
        </w:rPr>
        <w:t xml:space="preserve"> (2022)</w:t>
      </w:r>
      <w:r>
        <w:rPr>
          <w:rFonts w:ascii="Arial" w:hAnsi="Arial" w:cs="Arial"/>
          <w:color w:val="222222"/>
          <w:sz w:val="20"/>
          <w:szCs w:val="20"/>
          <w:shd w:val="clear" w:color="auto" w:fill="FFFFFF"/>
        </w:rPr>
        <w:t>.</w:t>
      </w:r>
    </w:p>
    <w:p w14:paraId="20A9369F"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Abba SI, Usman AG, Selin I. Simulation for response surface in the HPLC optimization method development using artificial intelligence models: A data-driven approach. Chemometrics and Intelligent Laboratory Systems</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201:104007</w:t>
      </w:r>
      <w:r w:rsidR="00DE2F17">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p>
    <w:p w14:paraId="16A13653"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Onjong</w:t>
      </w:r>
      <w:proofErr w:type="spellEnd"/>
      <w:r>
        <w:rPr>
          <w:rFonts w:ascii="Arial" w:hAnsi="Arial" w:cs="Arial"/>
          <w:color w:val="222222"/>
          <w:sz w:val="20"/>
          <w:szCs w:val="20"/>
          <w:shd w:val="clear" w:color="auto" w:fill="FFFFFF"/>
        </w:rPr>
        <w:t xml:space="preserve"> HA, </w:t>
      </w:r>
      <w:proofErr w:type="spellStart"/>
      <w:r>
        <w:rPr>
          <w:rFonts w:ascii="Arial" w:hAnsi="Arial" w:cs="Arial"/>
          <w:color w:val="222222"/>
          <w:sz w:val="20"/>
          <w:szCs w:val="20"/>
          <w:shd w:val="clear" w:color="auto" w:fill="FFFFFF"/>
        </w:rPr>
        <w:t>Ngayo</w:t>
      </w:r>
      <w:proofErr w:type="spellEnd"/>
      <w:r>
        <w:rPr>
          <w:rFonts w:ascii="Arial" w:hAnsi="Arial" w:cs="Arial"/>
          <w:color w:val="222222"/>
          <w:sz w:val="20"/>
          <w:szCs w:val="20"/>
          <w:shd w:val="clear" w:color="auto" w:fill="FFFFFF"/>
        </w:rPr>
        <w:t xml:space="preserve"> MO, </w:t>
      </w:r>
      <w:proofErr w:type="spellStart"/>
      <w:r>
        <w:rPr>
          <w:rFonts w:ascii="Arial" w:hAnsi="Arial" w:cs="Arial"/>
          <w:color w:val="222222"/>
          <w:sz w:val="20"/>
          <w:szCs w:val="20"/>
          <w:shd w:val="clear" w:color="auto" w:fill="FFFFFF"/>
        </w:rPr>
        <w:t>Mwaniki</w:t>
      </w:r>
      <w:proofErr w:type="spellEnd"/>
      <w:r>
        <w:rPr>
          <w:rFonts w:ascii="Arial" w:hAnsi="Arial" w:cs="Arial"/>
          <w:color w:val="222222"/>
          <w:sz w:val="20"/>
          <w:szCs w:val="20"/>
          <w:shd w:val="clear" w:color="auto" w:fill="FFFFFF"/>
        </w:rPr>
        <w:t xml:space="preserve"> M, Wambui J, </w:t>
      </w:r>
      <w:proofErr w:type="spellStart"/>
      <w:r>
        <w:rPr>
          <w:rFonts w:ascii="Arial" w:hAnsi="Arial" w:cs="Arial"/>
          <w:color w:val="222222"/>
          <w:sz w:val="20"/>
          <w:szCs w:val="20"/>
          <w:shd w:val="clear" w:color="auto" w:fill="FFFFFF"/>
        </w:rPr>
        <w:t>Njage</w:t>
      </w:r>
      <w:proofErr w:type="spellEnd"/>
      <w:r>
        <w:rPr>
          <w:rFonts w:ascii="Arial" w:hAnsi="Arial" w:cs="Arial"/>
          <w:color w:val="222222"/>
          <w:sz w:val="20"/>
          <w:szCs w:val="20"/>
          <w:shd w:val="clear" w:color="auto" w:fill="FFFFFF"/>
        </w:rPr>
        <w:t xml:space="preserve"> PM. Microbiological safety of fresh tilapia (Oreochromis </w:t>
      </w:r>
      <w:proofErr w:type="spellStart"/>
      <w:r>
        <w:rPr>
          <w:rFonts w:ascii="Arial" w:hAnsi="Arial" w:cs="Arial"/>
          <w:color w:val="222222"/>
          <w:sz w:val="20"/>
          <w:szCs w:val="20"/>
          <w:shd w:val="clear" w:color="auto" w:fill="FFFFFF"/>
        </w:rPr>
        <w:t>niloticus</w:t>
      </w:r>
      <w:proofErr w:type="spellEnd"/>
      <w:r>
        <w:rPr>
          <w:rFonts w:ascii="Arial" w:hAnsi="Arial" w:cs="Arial"/>
          <w:color w:val="222222"/>
          <w:sz w:val="20"/>
          <w:szCs w:val="20"/>
          <w:shd w:val="clear" w:color="auto" w:fill="FFFFFF"/>
        </w:rPr>
        <w:t>) from Kenyan fresh water fish value chains. Journal of Food Protection</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81(12):1973-81.</w:t>
      </w:r>
      <w:r w:rsidRPr="00365F48">
        <w:rPr>
          <w:rStyle w:val="fontstyle01"/>
          <w:rFonts w:ascii="Arial" w:hAnsi="Arial" w:cs="Arial"/>
          <w:sz w:val="20"/>
          <w:szCs w:val="20"/>
        </w:rPr>
        <w:t xml:space="preserve"> </w:t>
      </w:r>
      <w:hyperlink r:id="rId25" w:history="1">
        <w:r w:rsidRPr="00F877A8">
          <w:rPr>
            <w:rStyle w:val="Hyperlink"/>
            <w:rFonts w:ascii="Arial" w:hAnsi="Arial" w:cs="Arial"/>
            <w:sz w:val="20"/>
            <w:szCs w:val="20"/>
          </w:rPr>
          <w:t>https://doi.org/10.4315/0362-028X.JFP-18-078</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2018).</w:t>
      </w:r>
    </w:p>
    <w:p w14:paraId="41ADC959"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sidRPr="005F47EB">
        <w:rPr>
          <w:rFonts w:ascii="Arial" w:hAnsi="Arial" w:cs="Arial"/>
          <w:color w:val="222222"/>
          <w:sz w:val="20"/>
          <w:szCs w:val="20"/>
          <w:shd w:val="clear" w:color="auto" w:fill="FFFFFF"/>
        </w:rPr>
        <w:t>Pina-Pérez MC, Rivas A, Martínez A, Rodrigo D. Antimicrobial potential of macro and microalgae against pathogenic and spoilage microorganisms in food. Food chemistry</w:t>
      </w:r>
      <w:r w:rsidR="00DE2F17">
        <w:rPr>
          <w:rFonts w:ascii="Arial" w:hAnsi="Arial" w:cs="Arial"/>
          <w:color w:val="222222"/>
          <w:sz w:val="20"/>
          <w:szCs w:val="20"/>
          <w:shd w:val="clear" w:color="auto" w:fill="FFFFFF"/>
        </w:rPr>
        <w:t xml:space="preserve">, </w:t>
      </w:r>
      <w:r w:rsidRPr="005F47EB">
        <w:rPr>
          <w:rFonts w:ascii="Arial" w:hAnsi="Arial" w:cs="Arial"/>
          <w:color w:val="222222"/>
          <w:sz w:val="20"/>
          <w:szCs w:val="20"/>
          <w:shd w:val="clear" w:color="auto" w:fill="FFFFFF"/>
        </w:rPr>
        <w:t>235:34-44.</w:t>
      </w:r>
      <w:hyperlink r:id="rId26" w:history="1">
        <w:r w:rsidRPr="005F47EB">
          <w:rPr>
            <w:rStyle w:val="Hyperlink"/>
            <w:rFonts w:ascii="Arial" w:hAnsi="Arial" w:cs="Arial"/>
            <w:sz w:val="20"/>
            <w:szCs w:val="20"/>
          </w:rPr>
          <w:t>https://doi.org/10.1016/j.foodchem.2017.05.033</w:t>
        </w:r>
      </w:hyperlink>
      <w:r w:rsidR="00DE2F17">
        <w:rPr>
          <w:rStyle w:val="Hyperlink"/>
          <w:rFonts w:ascii="Arial" w:hAnsi="Arial" w:cs="Arial"/>
          <w:sz w:val="20"/>
          <w:szCs w:val="20"/>
        </w:rPr>
        <w:t xml:space="preserve"> (</w:t>
      </w:r>
      <w:r w:rsidR="00DE2F17" w:rsidRPr="005F47EB">
        <w:rPr>
          <w:rFonts w:ascii="Arial" w:hAnsi="Arial" w:cs="Arial"/>
          <w:color w:val="222222"/>
          <w:sz w:val="20"/>
          <w:szCs w:val="20"/>
          <w:shd w:val="clear" w:color="auto" w:fill="FFFFFF"/>
        </w:rPr>
        <w:t>2017</w:t>
      </w:r>
      <w:r w:rsidR="00DE2F17">
        <w:rPr>
          <w:rFonts w:ascii="Arial" w:hAnsi="Arial" w:cs="Arial"/>
          <w:color w:val="222222"/>
          <w:sz w:val="20"/>
          <w:szCs w:val="20"/>
          <w:shd w:val="clear" w:color="auto" w:fill="FFFFFF"/>
        </w:rPr>
        <w:t>).</w:t>
      </w:r>
    </w:p>
    <w:p w14:paraId="431221D7"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r>
        <w:rPr>
          <w:rFonts w:ascii="Arial" w:hAnsi="Arial" w:cs="Arial"/>
          <w:color w:val="222222"/>
          <w:sz w:val="20"/>
          <w:szCs w:val="20"/>
          <w:shd w:val="clear" w:color="auto" w:fill="FFFFFF"/>
        </w:rPr>
        <w:t>Sun Y, Chang R, Li Q, Li B. Isolation and characterization of an antibacterial peptide from protein hydrolysates of Spirulina platensis. European Food Research and Technology</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242:685-92</w:t>
      </w:r>
      <w:r w:rsidR="00DE2F17">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p>
    <w:p w14:paraId="29A90C06" w14:textId="77777777" w:rsidR="00762473" w:rsidRDefault="008C3CBD" w:rsidP="000604D3">
      <w:pPr>
        <w:pStyle w:val="ListParagraph"/>
        <w:numPr>
          <w:ilvl w:val="0"/>
          <w:numId w:val="48"/>
        </w:numPr>
        <w:spacing w:line="480" w:lineRule="auto"/>
        <w:jc w:val="both"/>
        <w:rPr>
          <w:rFonts w:ascii="Arial" w:hAnsi="Arial" w:cs="Arial"/>
          <w:color w:val="000000"/>
          <w:sz w:val="20"/>
          <w:szCs w:val="20"/>
        </w:rPr>
      </w:pPr>
      <w:proofErr w:type="spellStart"/>
      <w:r w:rsidRPr="004E0B62">
        <w:rPr>
          <w:rFonts w:ascii="Arial" w:hAnsi="Arial" w:cs="Arial"/>
          <w:color w:val="222222"/>
          <w:sz w:val="20"/>
          <w:szCs w:val="20"/>
          <w:shd w:val="clear" w:color="auto" w:fill="FFFFFF"/>
        </w:rPr>
        <w:t>Özogul</w:t>
      </w:r>
      <w:proofErr w:type="spellEnd"/>
      <w:r w:rsidRPr="004E0B62">
        <w:rPr>
          <w:rFonts w:ascii="Arial" w:hAnsi="Arial" w:cs="Arial"/>
          <w:color w:val="222222"/>
          <w:sz w:val="20"/>
          <w:szCs w:val="20"/>
          <w:shd w:val="clear" w:color="auto" w:fill="FFFFFF"/>
        </w:rPr>
        <w:t xml:space="preserve"> İ, </w:t>
      </w:r>
      <w:proofErr w:type="spellStart"/>
      <w:r w:rsidRPr="004E0B62">
        <w:rPr>
          <w:rFonts w:ascii="Arial" w:hAnsi="Arial" w:cs="Arial"/>
          <w:color w:val="222222"/>
          <w:sz w:val="20"/>
          <w:szCs w:val="20"/>
          <w:shd w:val="clear" w:color="auto" w:fill="FFFFFF"/>
        </w:rPr>
        <w:t>Kuley</w:t>
      </w:r>
      <w:proofErr w:type="spellEnd"/>
      <w:r w:rsidRPr="004E0B62">
        <w:rPr>
          <w:rFonts w:ascii="Arial" w:hAnsi="Arial" w:cs="Arial"/>
          <w:color w:val="222222"/>
          <w:sz w:val="20"/>
          <w:szCs w:val="20"/>
          <w:shd w:val="clear" w:color="auto" w:fill="FFFFFF"/>
        </w:rPr>
        <w:t xml:space="preserve"> E, </w:t>
      </w:r>
      <w:proofErr w:type="spellStart"/>
      <w:r w:rsidRPr="004E0B62">
        <w:rPr>
          <w:rFonts w:ascii="Arial" w:hAnsi="Arial" w:cs="Arial"/>
          <w:color w:val="222222"/>
          <w:sz w:val="20"/>
          <w:szCs w:val="20"/>
          <w:shd w:val="clear" w:color="auto" w:fill="FFFFFF"/>
        </w:rPr>
        <w:t>Durmus</w:t>
      </w:r>
      <w:proofErr w:type="spellEnd"/>
      <w:r w:rsidRPr="004E0B62">
        <w:rPr>
          <w:rFonts w:ascii="Arial" w:hAnsi="Arial" w:cs="Arial"/>
          <w:color w:val="222222"/>
          <w:sz w:val="20"/>
          <w:szCs w:val="20"/>
          <w:shd w:val="clear" w:color="auto" w:fill="FFFFFF"/>
        </w:rPr>
        <w:t xml:space="preserve"> M, </w:t>
      </w:r>
      <w:proofErr w:type="spellStart"/>
      <w:r w:rsidRPr="004E0B62">
        <w:rPr>
          <w:rFonts w:ascii="Arial" w:hAnsi="Arial" w:cs="Arial"/>
          <w:color w:val="222222"/>
          <w:sz w:val="20"/>
          <w:szCs w:val="20"/>
          <w:shd w:val="clear" w:color="auto" w:fill="FFFFFF"/>
        </w:rPr>
        <w:t>Özogul</w:t>
      </w:r>
      <w:proofErr w:type="spellEnd"/>
      <w:r w:rsidRPr="004E0B62">
        <w:rPr>
          <w:rFonts w:ascii="Arial" w:hAnsi="Arial" w:cs="Arial"/>
          <w:color w:val="222222"/>
          <w:sz w:val="20"/>
          <w:szCs w:val="20"/>
          <w:shd w:val="clear" w:color="auto" w:fill="FFFFFF"/>
        </w:rPr>
        <w:t xml:space="preserve"> Y, </w:t>
      </w:r>
      <w:proofErr w:type="spellStart"/>
      <w:r w:rsidRPr="004E0B62">
        <w:rPr>
          <w:rFonts w:ascii="Arial" w:hAnsi="Arial" w:cs="Arial"/>
          <w:color w:val="222222"/>
          <w:sz w:val="20"/>
          <w:szCs w:val="20"/>
          <w:shd w:val="clear" w:color="auto" w:fill="FFFFFF"/>
        </w:rPr>
        <w:t>Polat</w:t>
      </w:r>
      <w:proofErr w:type="spellEnd"/>
      <w:r w:rsidRPr="004E0B62">
        <w:rPr>
          <w:rFonts w:ascii="Arial" w:hAnsi="Arial" w:cs="Arial"/>
          <w:color w:val="222222"/>
          <w:sz w:val="20"/>
          <w:szCs w:val="20"/>
          <w:shd w:val="clear" w:color="auto" w:fill="FFFFFF"/>
        </w:rPr>
        <w:t xml:space="preserve"> A. The effects of microalgae (</w:t>
      </w:r>
      <w:r w:rsidR="00E4738B" w:rsidRPr="000604D3">
        <w:rPr>
          <w:rFonts w:ascii="Arial" w:hAnsi="Arial" w:cs="Arial"/>
          <w:i/>
          <w:color w:val="222222"/>
          <w:sz w:val="20"/>
          <w:szCs w:val="20"/>
          <w:shd w:val="clear" w:color="auto" w:fill="FFFFFF"/>
        </w:rPr>
        <w:t xml:space="preserve">Spirulina platensis </w:t>
      </w:r>
      <w:r w:rsidRPr="004E0B62">
        <w:rPr>
          <w:rFonts w:ascii="Arial" w:hAnsi="Arial" w:cs="Arial"/>
          <w:color w:val="222222"/>
          <w:sz w:val="20"/>
          <w:szCs w:val="20"/>
          <w:shd w:val="clear" w:color="auto" w:fill="FFFFFF"/>
        </w:rPr>
        <w:t>and Chlorella vulgaris) extracts on the quality of vacuum packaged sardine during chilled storage. Journal of Food Measurement and Characterization</w:t>
      </w:r>
      <w:r w:rsidR="00DE2F17">
        <w:rPr>
          <w:rFonts w:ascii="Arial" w:hAnsi="Arial" w:cs="Arial"/>
          <w:color w:val="222222"/>
          <w:sz w:val="20"/>
          <w:szCs w:val="20"/>
          <w:shd w:val="clear" w:color="auto" w:fill="FFFFFF"/>
        </w:rPr>
        <w:t xml:space="preserve">, </w:t>
      </w:r>
      <w:r w:rsidRPr="004E0B62">
        <w:rPr>
          <w:rFonts w:ascii="Arial" w:hAnsi="Arial" w:cs="Arial"/>
          <w:color w:val="222222"/>
          <w:sz w:val="20"/>
          <w:szCs w:val="20"/>
          <w:shd w:val="clear" w:color="auto" w:fill="FFFFFF"/>
        </w:rPr>
        <w:t>15:1327-40.</w:t>
      </w:r>
      <w:r w:rsidRPr="004E0B62">
        <w:rPr>
          <w:rStyle w:val="fontstyle01"/>
          <w:rFonts w:ascii="Arial" w:hAnsi="Arial" w:cs="Arial"/>
          <w:sz w:val="20"/>
          <w:szCs w:val="20"/>
        </w:rPr>
        <w:t xml:space="preserve"> </w:t>
      </w:r>
      <w:hyperlink r:id="rId27" w:history="1">
        <w:r w:rsidRPr="000F3CA6">
          <w:rPr>
            <w:rStyle w:val="Hyperlink"/>
            <w:rFonts w:ascii="Arial" w:hAnsi="Arial" w:cs="Arial"/>
            <w:sz w:val="20"/>
            <w:szCs w:val="20"/>
          </w:rPr>
          <w:t>https://doi.org/10.1007/s11694-020-00729-1</w:t>
        </w:r>
      </w:hyperlink>
      <w:r w:rsidR="00DE2F17">
        <w:rPr>
          <w:rStyle w:val="Hyperlink"/>
          <w:rFonts w:ascii="Arial" w:hAnsi="Arial" w:cs="Arial"/>
          <w:sz w:val="20"/>
          <w:szCs w:val="20"/>
        </w:rPr>
        <w:t xml:space="preserve"> (</w:t>
      </w:r>
      <w:r w:rsidR="00DE2F17" w:rsidRPr="004E0B62">
        <w:rPr>
          <w:rFonts w:ascii="Arial" w:hAnsi="Arial" w:cs="Arial"/>
          <w:color w:val="222222"/>
          <w:sz w:val="20"/>
          <w:szCs w:val="20"/>
          <w:shd w:val="clear" w:color="auto" w:fill="FFFFFF"/>
        </w:rPr>
        <w:t>2021</w:t>
      </w:r>
      <w:r w:rsidR="00DE2F17">
        <w:rPr>
          <w:rFonts w:ascii="Arial" w:hAnsi="Arial" w:cs="Arial"/>
          <w:color w:val="222222"/>
          <w:sz w:val="20"/>
          <w:szCs w:val="20"/>
          <w:shd w:val="clear" w:color="auto" w:fill="FFFFFF"/>
        </w:rPr>
        <w:t>).</w:t>
      </w:r>
    </w:p>
    <w:p w14:paraId="553F10A1" w14:textId="77777777" w:rsidR="008C3CBD" w:rsidRPr="00B12429" w:rsidRDefault="008C3CBD" w:rsidP="008157E1">
      <w:pPr>
        <w:pStyle w:val="ListParagraph"/>
        <w:numPr>
          <w:ilvl w:val="0"/>
          <w:numId w:val="48"/>
        </w:numPr>
        <w:spacing w:line="360" w:lineRule="auto"/>
        <w:jc w:val="both"/>
        <w:rPr>
          <w:rStyle w:val="fontstyle01"/>
          <w:rFonts w:ascii="Arial" w:hAnsi="Arial" w:cs="Arial"/>
          <w:sz w:val="20"/>
          <w:szCs w:val="20"/>
        </w:rPr>
      </w:pPr>
      <w:proofErr w:type="spellStart"/>
      <w:r w:rsidRPr="00B12429">
        <w:rPr>
          <w:rStyle w:val="fontstyle01"/>
          <w:rFonts w:ascii="Arial" w:hAnsi="Arial" w:cs="Arial"/>
          <w:b w:val="0"/>
          <w:sz w:val="20"/>
          <w:szCs w:val="20"/>
        </w:rPr>
        <w:t>Saleheh</w:t>
      </w:r>
      <w:proofErr w:type="spellEnd"/>
      <w:r w:rsidRPr="00B12429">
        <w:rPr>
          <w:rStyle w:val="fontstyle01"/>
          <w:rFonts w:ascii="Arial" w:hAnsi="Arial" w:cs="Arial"/>
          <w:b w:val="0"/>
          <w:sz w:val="20"/>
          <w:szCs w:val="20"/>
        </w:rPr>
        <w:t xml:space="preserve"> S, </w:t>
      </w:r>
      <w:proofErr w:type="spellStart"/>
      <w:r w:rsidRPr="00B12429">
        <w:rPr>
          <w:rStyle w:val="fontstyle01"/>
          <w:rFonts w:ascii="Arial" w:hAnsi="Arial" w:cs="Arial"/>
          <w:b w:val="0"/>
          <w:sz w:val="20"/>
          <w:szCs w:val="20"/>
        </w:rPr>
        <w:t>Poorazizi</w:t>
      </w:r>
      <w:proofErr w:type="spellEnd"/>
      <w:r w:rsidRPr="00B12429">
        <w:rPr>
          <w:rStyle w:val="fontstyle01"/>
          <w:rFonts w:ascii="Arial" w:hAnsi="Arial" w:cs="Arial"/>
          <w:b w:val="0"/>
          <w:sz w:val="20"/>
          <w:szCs w:val="20"/>
        </w:rPr>
        <w:t xml:space="preserve"> E, </w:t>
      </w:r>
      <w:proofErr w:type="spellStart"/>
      <w:r w:rsidRPr="00B12429">
        <w:rPr>
          <w:rStyle w:val="fontstyle01"/>
          <w:rFonts w:ascii="Arial" w:hAnsi="Arial" w:cs="Arial"/>
          <w:b w:val="0"/>
          <w:sz w:val="20"/>
          <w:szCs w:val="20"/>
        </w:rPr>
        <w:t>Tahmourespour</w:t>
      </w:r>
      <w:proofErr w:type="spellEnd"/>
      <w:r w:rsidRPr="00B12429">
        <w:rPr>
          <w:rStyle w:val="fontstyle01"/>
          <w:rFonts w:ascii="Arial" w:hAnsi="Arial" w:cs="Arial"/>
          <w:b w:val="0"/>
          <w:sz w:val="20"/>
          <w:szCs w:val="20"/>
        </w:rPr>
        <w:t xml:space="preserve"> A, &amp; </w:t>
      </w:r>
      <w:proofErr w:type="spellStart"/>
      <w:r w:rsidRPr="00B12429">
        <w:rPr>
          <w:rStyle w:val="fontstyle01"/>
          <w:rFonts w:ascii="Arial" w:hAnsi="Arial" w:cs="Arial"/>
          <w:b w:val="0"/>
          <w:sz w:val="20"/>
          <w:szCs w:val="20"/>
        </w:rPr>
        <w:t>Aminsharei</w:t>
      </w:r>
      <w:proofErr w:type="spellEnd"/>
      <w:r w:rsidRPr="00B12429">
        <w:rPr>
          <w:rStyle w:val="fontstyle01"/>
          <w:rFonts w:ascii="Arial" w:hAnsi="Arial" w:cs="Arial"/>
          <w:b w:val="0"/>
          <w:sz w:val="20"/>
          <w:szCs w:val="20"/>
        </w:rPr>
        <w:t xml:space="preserve"> F. Microbial Pathogenesis Application of artificial neural networks</w:t>
      </w:r>
      <w:r w:rsidRPr="00B12429">
        <w:rPr>
          <w:rFonts w:ascii="Arial" w:hAnsi="Arial" w:cs="Arial"/>
          <w:b/>
          <w:color w:val="000000"/>
          <w:sz w:val="20"/>
          <w:szCs w:val="20"/>
        </w:rPr>
        <w:t xml:space="preserve"> </w:t>
      </w:r>
      <w:r w:rsidRPr="00B12429">
        <w:rPr>
          <w:rStyle w:val="fontstyle01"/>
          <w:rFonts w:ascii="Arial" w:hAnsi="Arial" w:cs="Arial"/>
          <w:b w:val="0"/>
          <w:sz w:val="20"/>
          <w:szCs w:val="20"/>
        </w:rPr>
        <w:t xml:space="preserve">to describe the combined e ff </w:t>
      </w:r>
      <w:proofErr w:type="spellStart"/>
      <w:r w:rsidRPr="00B12429">
        <w:rPr>
          <w:rStyle w:val="fontstyle01"/>
          <w:rFonts w:ascii="Arial" w:hAnsi="Arial" w:cs="Arial"/>
          <w:b w:val="0"/>
          <w:sz w:val="20"/>
          <w:szCs w:val="20"/>
        </w:rPr>
        <w:t>ect</w:t>
      </w:r>
      <w:proofErr w:type="spellEnd"/>
      <w:r w:rsidRPr="00B12429">
        <w:rPr>
          <w:rStyle w:val="fontstyle01"/>
          <w:rFonts w:ascii="Arial" w:hAnsi="Arial" w:cs="Arial"/>
          <w:b w:val="0"/>
          <w:sz w:val="20"/>
          <w:szCs w:val="20"/>
        </w:rPr>
        <w:t xml:space="preserve"> of pH , time , NaCl and ethanol</w:t>
      </w:r>
      <w:r w:rsidRPr="00B12429">
        <w:rPr>
          <w:rFonts w:ascii="Arial" w:hAnsi="Arial" w:cs="Arial"/>
          <w:b/>
          <w:color w:val="000000"/>
          <w:sz w:val="20"/>
          <w:szCs w:val="20"/>
        </w:rPr>
        <w:t xml:space="preserve"> </w:t>
      </w:r>
      <w:r w:rsidRPr="00B12429">
        <w:rPr>
          <w:rStyle w:val="fontstyle01"/>
          <w:rFonts w:ascii="Arial" w:hAnsi="Arial" w:cs="Arial"/>
          <w:b w:val="0"/>
          <w:sz w:val="20"/>
          <w:szCs w:val="20"/>
        </w:rPr>
        <w:t xml:space="preserve">concentrations on the bio fi </w:t>
      </w:r>
      <w:proofErr w:type="spellStart"/>
      <w:r w:rsidRPr="00B12429">
        <w:rPr>
          <w:rStyle w:val="fontstyle01"/>
          <w:rFonts w:ascii="Arial" w:hAnsi="Arial" w:cs="Arial"/>
          <w:b w:val="0"/>
          <w:sz w:val="20"/>
          <w:szCs w:val="20"/>
        </w:rPr>
        <w:t>lm</w:t>
      </w:r>
      <w:proofErr w:type="spellEnd"/>
      <w:r w:rsidRPr="00B12429">
        <w:rPr>
          <w:rStyle w:val="fontstyle01"/>
          <w:rFonts w:ascii="Arial" w:hAnsi="Arial" w:cs="Arial"/>
          <w:b w:val="0"/>
          <w:sz w:val="20"/>
          <w:szCs w:val="20"/>
        </w:rPr>
        <w:t xml:space="preserve"> formation of Staphylococcus</w:t>
      </w:r>
      <w:r w:rsidRPr="00B12429">
        <w:rPr>
          <w:rFonts w:ascii="Arial" w:hAnsi="Arial" w:cs="Arial"/>
          <w:b/>
          <w:color w:val="000000"/>
          <w:sz w:val="20"/>
          <w:szCs w:val="20"/>
        </w:rPr>
        <w:t xml:space="preserve"> </w:t>
      </w:r>
      <w:r w:rsidRPr="00B12429">
        <w:rPr>
          <w:rStyle w:val="fontstyle01"/>
          <w:rFonts w:ascii="Arial" w:hAnsi="Arial" w:cs="Arial"/>
          <w:b w:val="0"/>
          <w:sz w:val="20"/>
          <w:szCs w:val="20"/>
        </w:rPr>
        <w:t>aureus.</w:t>
      </w:r>
      <w:r w:rsidRPr="00B12429">
        <w:rPr>
          <w:rFonts w:ascii="Arial" w:hAnsi="Arial" w:cs="Arial"/>
          <w:color w:val="000000"/>
          <w:sz w:val="20"/>
          <w:szCs w:val="20"/>
        </w:rPr>
        <w:t xml:space="preserve"> </w:t>
      </w:r>
      <w:hyperlink r:id="rId28" w:history="1">
        <w:r w:rsidRPr="00B12429">
          <w:rPr>
            <w:rStyle w:val="Hyperlink"/>
            <w:rFonts w:ascii="Arial" w:hAnsi="Arial" w:cs="Arial"/>
            <w:sz w:val="20"/>
            <w:szCs w:val="20"/>
          </w:rPr>
          <w:t>https://doi.org/10.1016/j.micpath.2020.103986</w:t>
        </w:r>
      </w:hyperlink>
      <w:r w:rsidR="00DE2F17">
        <w:rPr>
          <w:rStyle w:val="Hyperlink"/>
          <w:rFonts w:ascii="Arial" w:hAnsi="Arial" w:cs="Arial"/>
          <w:sz w:val="20"/>
          <w:szCs w:val="20"/>
        </w:rPr>
        <w:t xml:space="preserve"> </w:t>
      </w:r>
      <w:r w:rsidR="00DE2F17" w:rsidRPr="00B12429">
        <w:rPr>
          <w:rStyle w:val="fontstyle01"/>
          <w:rFonts w:ascii="Arial" w:hAnsi="Arial" w:cs="Arial"/>
          <w:b w:val="0"/>
          <w:sz w:val="20"/>
          <w:szCs w:val="20"/>
        </w:rPr>
        <w:t>(2020)</w:t>
      </w:r>
    </w:p>
    <w:p w14:paraId="6F6DD125"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Genç</w:t>
      </w:r>
      <w:proofErr w:type="spellEnd"/>
      <w:r>
        <w:rPr>
          <w:rFonts w:ascii="Arial" w:hAnsi="Arial" w:cs="Arial"/>
          <w:color w:val="222222"/>
          <w:sz w:val="20"/>
          <w:szCs w:val="20"/>
          <w:shd w:val="clear" w:color="auto" w:fill="FFFFFF"/>
        </w:rPr>
        <w:t xml:space="preserve"> İY. Prediction of storage time in different seafood based on color values with artificial neural network modeling. Journal of Food Science and Technology</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59(6):2501-9. </w:t>
      </w:r>
      <w:hyperlink r:id="rId29" w:history="1">
        <w:r w:rsidRPr="004E0B62">
          <w:rPr>
            <w:rStyle w:val="Hyperlink"/>
            <w:rFonts w:ascii="Arial" w:hAnsi="Arial" w:cs="Arial"/>
            <w:sz w:val="20"/>
            <w:szCs w:val="20"/>
          </w:rPr>
          <w:t>https://doi.org/10.1007/s13197-021-05269-0</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2022).</w:t>
      </w:r>
    </w:p>
    <w:p w14:paraId="62FD5E6B"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Raoufy</w:t>
      </w:r>
      <w:proofErr w:type="spellEnd"/>
      <w:r>
        <w:rPr>
          <w:rFonts w:ascii="Arial" w:hAnsi="Arial" w:cs="Arial"/>
          <w:color w:val="222222"/>
          <w:sz w:val="20"/>
          <w:szCs w:val="20"/>
          <w:shd w:val="clear" w:color="auto" w:fill="FFFFFF"/>
        </w:rPr>
        <w:t xml:space="preserve"> MR, </w:t>
      </w:r>
      <w:proofErr w:type="spellStart"/>
      <w:r>
        <w:rPr>
          <w:rFonts w:ascii="Arial" w:hAnsi="Arial" w:cs="Arial"/>
          <w:color w:val="222222"/>
          <w:sz w:val="20"/>
          <w:szCs w:val="20"/>
          <w:shd w:val="clear" w:color="auto" w:fill="FFFFFF"/>
        </w:rPr>
        <w:t>Gharibzadeh</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Radmehr</w:t>
      </w:r>
      <w:proofErr w:type="spellEnd"/>
      <w:r>
        <w:rPr>
          <w:rFonts w:ascii="Arial" w:hAnsi="Arial" w:cs="Arial"/>
          <w:color w:val="222222"/>
          <w:sz w:val="20"/>
          <w:szCs w:val="20"/>
          <w:shd w:val="clear" w:color="auto" w:fill="FFFFFF"/>
        </w:rPr>
        <w:t xml:space="preserve"> B, Khaksar R, Hosseini H. Predicting the combined effect of </w:t>
      </w:r>
      <w:proofErr w:type="spellStart"/>
      <w:r>
        <w:rPr>
          <w:rFonts w:ascii="Arial" w:hAnsi="Arial" w:cs="Arial"/>
          <w:color w:val="222222"/>
          <w:sz w:val="20"/>
          <w:szCs w:val="20"/>
          <w:shd w:val="clear" w:color="auto" w:fill="FFFFFF"/>
        </w:rPr>
        <w:t>Zataria</w:t>
      </w:r>
      <w:proofErr w:type="spellEnd"/>
      <w:r>
        <w:rPr>
          <w:rFonts w:ascii="Arial" w:hAnsi="Arial" w:cs="Arial"/>
          <w:color w:val="222222"/>
          <w:sz w:val="20"/>
          <w:szCs w:val="20"/>
          <w:shd w:val="clear" w:color="auto" w:fill="FFFFFF"/>
        </w:rPr>
        <w:t xml:space="preserve"> multiflora essential oil, pH and temperature on the growth of Staphylococcus aureus using artificial neural networks. Journal of food safety</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30(2):318-29. </w:t>
      </w:r>
      <w:hyperlink r:id="rId30" w:history="1">
        <w:r w:rsidRPr="004E0B62">
          <w:rPr>
            <w:rStyle w:val="Hyperlink"/>
            <w:rFonts w:ascii="Arial" w:hAnsi="Arial" w:cs="Arial"/>
            <w:sz w:val="20"/>
            <w:szCs w:val="20"/>
          </w:rPr>
          <w:t>https://doi.org/10.1111/j.1745-4565.2009.00209.x</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(2010).</w:t>
      </w:r>
    </w:p>
    <w:p w14:paraId="2D1C10F4"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 xml:space="preserve">Badura A, </w:t>
      </w:r>
      <w:proofErr w:type="spellStart"/>
      <w:r>
        <w:rPr>
          <w:rFonts w:ascii="Arial" w:hAnsi="Arial" w:cs="Arial"/>
          <w:color w:val="222222"/>
          <w:sz w:val="20"/>
          <w:szCs w:val="20"/>
          <w:shd w:val="clear" w:color="auto" w:fill="FFFFFF"/>
        </w:rPr>
        <w:t>Krysiński</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Nowaczyk</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Buciński</w:t>
      </w:r>
      <w:proofErr w:type="spellEnd"/>
      <w:r>
        <w:rPr>
          <w:rFonts w:ascii="Arial" w:hAnsi="Arial" w:cs="Arial"/>
          <w:color w:val="222222"/>
          <w:sz w:val="20"/>
          <w:szCs w:val="20"/>
          <w:shd w:val="clear" w:color="auto" w:fill="FFFFFF"/>
        </w:rPr>
        <w:t xml:space="preserve"> A. Application of artificial neural networks to prediction of new substances with antimicrobial activity against Escherichia coli. Journal of Applied Microbiology</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130(1):40-9.</w:t>
      </w:r>
      <w:hyperlink r:id="rId31" w:history="1">
        <w:r w:rsidRPr="004E0B62">
          <w:rPr>
            <w:rStyle w:val="Hyperlink"/>
            <w:rFonts w:ascii="Arial" w:hAnsi="Arial" w:cs="Arial"/>
            <w:sz w:val="20"/>
            <w:szCs w:val="20"/>
          </w:rPr>
          <w:t>https://doi.org/10.1111/jam.14763</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2021).</w:t>
      </w:r>
    </w:p>
    <w:p w14:paraId="28C33191"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Yin YG, Ding Y. A close to real-time prediction method of total coliform bacteria in foods based on image identification technology and artificial neural network. Food Research International</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42(1):191-9. </w:t>
      </w:r>
      <w:hyperlink r:id="rId32" w:history="1">
        <w:r w:rsidRPr="004E0B62">
          <w:rPr>
            <w:rStyle w:val="Hyperlink"/>
            <w:rFonts w:ascii="Arial" w:hAnsi="Arial" w:cs="Arial"/>
            <w:sz w:val="20"/>
            <w:szCs w:val="20"/>
          </w:rPr>
          <w:t>https://doi.org/10.1016/j.foodres.2008.10.006</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2009).</w:t>
      </w:r>
    </w:p>
    <w:p w14:paraId="635141BE"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r>
        <w:rPr>
          <w:rFonts w:ascii="Arial" w:hAnsi="Arial" w:cs="Arial"/>
          <w:color w:val="222222"/>
          <w:sz w:val="20"/>
          <w:szCs w:val="20"/>
          <w:shd w:val="clear" w:color="auto" w:fill="FFFFFF"/>
        </w:rPr>
        <w:t xml:space="preserve">Mohammed H, Hameed IA, </w:t>
      </w:r>
      <w:proofErr w:type="spellStart"/>
      <w:r>
        <w:rPr>
          <w:rFonts w:ascii="Arial" w:hAnsi="Arial" w:cs="Arial"/>
          <w:color w:val="222222"/>
          <w:sz w:val="20"/>
          <w:szCs w:val="20"/>
          <w:shd w:val="clear" w:color="auto" w:fill="FFFFFF"/>
        </w:rPr>
        <w:t>Seidu</w:t>
      </w:r>
      <w:proofErr w:type="spellEnd"/>
      <w:r>
        <w:rPr>
          <w:rFonts w:ascii="Arial" w:hAnsi="Arial" w:cs="Arial"/>
          <w:color w:val="222222"/>
          <w:sz w:val="20"/>
          <w:szCs w:val="20"/>
          <w:shd w:val="clear" w:color="auto" w:fill="FFFFFF"/>
        </w:rPr>
        <w:t xml:space="preserve"> R. Comparative predictive modelling of the occurrence of </w:t>
      </w:r>
      <w:proofErr w:type="spellStart"/>
      <w:r>
        <w:rPr>
          <w:rFonts w:ascii="Arial" w:hAnsi="Arial" w:cs="Arial"/>
          <w:color w:val="222222"/>
          <w:sz w:val="20"/>
          <w:szCs w:val="20"/>
          <w:shd w:val="clear" w:color="auto" w:fill="FFFFFF"/>
        </w:rPr>
        <w:t>faecal</w:t>
      </w:r>
      <w:proofErr w:type="spellEnd"/>
      <w:r>
        <w:rPr>
          <w:rFonts w:ascii="Arial" w:hAnsi="Arial" w:cs="Arial"/>
          <w:color w:val="222222"/>
          <w:sz w:val="20"/>
          <w:szCs w:val="20"/>
          <w:shd w:val="clear" w:color="auto" w:fill="FFFFFF"/>
        </w:rPr>
        <w:t xml:space="preserve"> indicator bacteria in a drinking water source in Norway. Science of the total environment</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628:1178-90. </w:t>
      </w:r>
      <w:hyperlink r:id="rId33" w:history="1">
        <w:r w:rsidRPr="004E0B62">
          <w:rPr>
            <w:rStyle w:val="Hyperlink"/>
            <w:rFonts w:ascii="Arial" w:hAnsi="Arial" w:cs="Arial"/>
            <w:sz w:val="20"/>
            <w:szCs w:val="20"/>
          </w:rPr>
          <w:t>https://doi.org/10.1016/j.scitotenv.2018.02.140</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2018).</w:t>
      </w:r>
    </w:p>
    <w:p w14:paraId="3F540D76" w14:textId="77777777" w:rsidR="00762473" w:rsidRDefault="008C3CBD" w:rsidP="000604D3">
      <w:pPr>
        <w:pStyle w:val="ListParagraph"/>
        <w:numPr>
          <w:ilvl w:val="0"/>
          <w:numId w:val="48"/>
        </w:numPr>
        <w:spacing w:line="480" w:lineRule="auto"/>
        <w:jc w:val="both"/>
        <w:rPr>
          <w:rStyle w:val="fontstyle01"/>
          <w:rFonts w:ascii="Arial" w:hAnsi="Arial" w:cs="Arial"/>
          <w:sz w:val="20"/>
          <w:szCs w:val="20"/>
        </w:rPr>
      </w:pPr>
      <w:proofErr w:type="spellStart"/>
      <w:r>
        <w:rPr>
          <w:rFonts w:ascii="Arial" w:hAnsi="Arial" w:cs="Arial"/>
          <w:color w:val="222222"/>
          <w:sz w:val="20"/>
          <w:szCs w:val="20"/>
          <w:shd w:val="clear" w:color="auto" w:fill="FFFFFF"/>
        </w:rPr>
        <w:t>Soleimanzadeh</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Amoozandeh</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Shoferpour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Yolmeh</w:t>
      </w:r>
      <w:proofErr w:type="spellEnd"/>
      <w:r>
        <w:rPr>
          <w:rFonts w:ascii="Arial" w:hAnsi="Arial" w:cs="Arial"/>
          <w:color w:val="222222"/>
          <w:sz w:val="20"/>
          <w:szCs w:val="20"/>
          <w:shd w:val="clear" w:color="auto" w:fill="FFFFFF"/>
        </w:rPr>
        <w:t xml:space="preserve"> M. New approaches to modeling Staphylococcus aureus inactivation by ultrasound. Annals of Microbiology</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68:313-9. </w:t>
      </w:r>
      <w:hyperlink r:id="rId34" w:history="1">
        <w:r w:rsidRPr="000F3CA6">
          <w:rPr>
            <w:rStyle w:val="Hyperlink"/>
            <w:rFonts w:ascii="Arial" w:hAnsi="Arial" w:cs="Arial"/>
            <w:sz w:val="20"/>
            <w:szCs w:val="20"/>
          </w:rPr>
          <w:t>https://doi.org/10.1007/s13213-015-1067-4</w:t>
        </w:r>
      </w:hyperlink>
      <w:r w:rsidR="00DE2F17">
        <w:rPr>
          <w:rStyle w:val="Hyperlink"/>
          <w:rFonts w:ascii="Arial" w:hAnsi="Arial" w:cs="Arial"/>
          <w:sz w:val="20"/>
          <w:szCs w:val="20"/>
        </w:rPr>
        <w:t xml:space="preserve"> (</w:t>
      </w:r>
      <w:r w:rsidR="00DE2F17">
        <w:rPr>
          <w:rFonts w:ascii="Arial" w:hAnsi="Arial" w:cs="Arial"/>
          <w:color w:val="222222"/>
          <w:sz w:val="20"/>
          <w:szCs w:val="20"/>
          <w:shd w:val="clear" w:color="auto" w:fill="FFFFFF"/>
        </w:rPr>
        <w:t>2018).</w:t>
      </w:r>
    </w:p>
    <w:p w14:paraId="16952FE0" w14:textId="77777777" w:rsidR="008C3CBD" w:rsidRPr="000604D3" w:rsidRDefault="008C3CBD">
      <w:pPr>
        <w:pStyle w:val="ListParagraph"/>
        <w:numPr>
          <w:ilvl w:val="0"/>
          <w:numId w:val="48"/>
        </w:numPr>
        <w:spacing w:line="480" w:lineRule="auto"/>
        <w:jc w:val="both"/>
        <w:rPr>
          <w:rFonts w:ascii="Arial" w:hAnsi="Arial" w:cs="Arial"/>
          <w:color w:val="000000"/>
          <w:sz w:val="20"/>
          <w:szCs w:val="20"/>
        </w:rPr>
      </w:pPr>
      <w:proofErr w:type="spellStart"/>
      <w:r>
        <w:rPr>
          <w:rFonts w:ascii="Arial" w:hAnsi="Arial" w:cs="Arial"/>
          <w:color w:val="222222"/>
          <w:sz w:val="20"/>
          <w:szCs w:val="20"/>
          <w:shd w:val="clear" w:color="auto" w:fill="FFFFFF"/>
        </w:rPr>
        <w:t>Sagdic</w:t>
      </w:r>
      <w:proofErr w:type="spellEnd"/>
      <w:r>
        <w:rPr>
          <w:rFonts w:ascii="Arial" w:hAnsi="Arial" w:cs="Arial"/>
          <w:color w:val="222222"/>
          <w:sz w:val="20"/>
          <w:szCs w:val="20"/>
          <w:shd w:val="clear" w:color="auto" w:fill="FFFFFF"/>
        </w:rPr>
        <w:t xml:space="preserve"> O, Ozturk I, Kisi O. Modeling antimicrobial effect of different grape pomace and extracts on S. aureus and E. coli in vegetable soup using artificial neural network and fuzzy logic system. Expert Systems with Applications</w:t>
      </w:r>
      <w:r w:rsidR="00DE2F1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39(8):6792-8.</w:t>
      </w:r>
      <w:r w:rsidR="008157E1">
        <w:rPr>
          <w:rFonts w:ascii="Arial" w:hAnsi="Arial" w:cs="Arial"/>
          <w:color w:val="222222"/>
          <w:sz w:val="20"/>
          <w:szCs w:val="20"/>
          <w:shd w:val="clear" w:color="auto" w:fill="FFFFFF"/>
        </w:rPr>
        <w:t xml:space="preserve"> </w:t>
      </w:r>
      <w:r w:rsidRPr="007B5E80">
        <w:rPr>
          <w:rStyle w:val="fontstyle01"/>
          <w:b w:val="0"/>
        </w:rPr>
        <w:t>https://doi.org/10.1016/j.eswa.2011.12.047</w:t>
      </w:r>
      <w:r w:rsidR="00DE2F17">
        <w:rPr>
          <w:rStyle w:val="fontstyle01"/>
          <w:b w:val="0"/>
        </w:rPr>
        <w:t xml:space="preserve"> (</w:t>
      </w:r>
      <w:r w:rsidR="00DE2F17">
        <w:rPr>
          <w:rFonts w:ascii="Arial" w:hAnsi="Arial" w:cs="Arial"/>
          <w:color w:val="222222"/>
          <w:sz w:val="20"/>
          <w:szCs w:val="20"/>
          <w:shd w:val="clear" w:color="auto" w:fill="FFFFFF"/>
        </w:rPr>
        <w:t>2012).</w:t>
      </w:r>
    </w:p>
    <w:p w14:paraId="745A6D34" w14:textId="77777777" w:rsidR="00762473" w:rsidRPr="000604D3" w:rsidRDefault="00FC3288" w:rsidP="000604D3">
      <w:pPr>
        <w:pStyle w:val="ListParagraph"/>
        <w:numPr>
          <w:ilvl w:val="0"/>
          <w:numId w:val="48"/>
        </w:numPr>
        <w:spacing w:line="480" w:lineRule="auto"/>
        <w:jc w:val="both"/>
        <w:rPr>
          <w:rFonts w:ascii="Arial" w:hAnsi="Arial" w:cs="Arial"/>
          <w:color w:val="222222"/>
          <w:sz w:val="20"/>
          <w:szCs w:val="20"/>
          <w:shd w:val="clear" w:color="auto" w:fill="FFFFFF"/>
        </w:rPr>
      </w:pPr>
      <w:proofErr w:type="spellStart"/>
      <w:r w:rsidRPr="00FC3288">
        <w:rPr>
          <w:rFonts w:ascii="Arial" w:hAnsi="Arial" w:cs="Arial"/>
          <w:color w:val="222222"/>
          <w:sz w:val="20"/>
          <w:szCs w:val="20"/>
          <w:shd w:val="clear" w:color="auto" w:fill="FFFFFF"/>
        </w:rPr>
        <w:t>Ilieva</w:t>
      </w:r>
      <w:proofErr w:type="spellEnd"/>
      <w:r w:rsidRPr="00FC3288">
        <w:rPr>
          <w:rFonts w:ascii="Arial" w:hAnsi="Arial" w:cs="Arial"/>
          <w:color w:val="222222"/>
          <w:sz w:val="20"/>
          <w:szCs w:val="20"/>
          <w:shd w:val="clear" w:color="auto" w:fill="FFFFFF"/>
        </w:rPr>
        <w:t xml:space="preserve">, Y., </w:t>
      </w:r>
      <w:proofErr w:type="spellStart"/>
      <w:r w:rsidRPr="00FC3288">
        <w:rPr>
          <w:rFonts w:ascii="Arial" w:hAnsi="Arial" w:cs="Arial"/>
          <w:color w:val="222222"/>
          <w:sz w:val="20"/>
          <w:szCs w:val="20"/>
          <w:shd w:val="clear" w:color="auto" w:fill="FFFFFF"/>
        </w:rPr>
        <w:t>Zaharieva</w:t>
      </w:r>
      <w:proofErr w:type="spellEnd"/>
      <w:r w:rsidRPr="00FC3288">
        <w:rPr>
          <w:rFonts w:ascii="Arial" w:hAnsi="Arial" w:cs="Arial"/>
          <w:color w:val="222222"/>
          <w:sz w:val="20"/>
          <w:szCs w:val="20"/>
          <w:shd w:val="clear" w:color="auto" w:fill="FFFFFF"/>
        </w:rPr>
        <w:t xml:space="preserve">, M. M., </w:t>
      </w:r>
      <w:proofErr w:type="spellStart"/>
      <w:r w:rsidRPr="00FC3288">
        <w:rPr>
          <w:rFonts w:ascii="Arial" w:hAnsi="Arial" w:cs="Arial"/>
          <w:color w:val="222222"/>
          <w:sz w:val="20"/>
          <w:szCs w:val="20"/>
          <w:shd w:val="clear" w:color="auto" w:fill="FFFFFF"/>
        </w:rPr>
        <w:t>Najdenski</w:t>
      </w:r>
      <w:proofErr w:type="spellEnd"/>
      <w:r w:rsidRPr="00FC3288">
        <w:rPr>
          <w:rFonts w:ascii="Arial" w:hAnsi="Arial" w:cs="Arial"/>
          <w:color w:val="222222"/>
          <w:sz w:val="20"/>
          <w:szCs w:val="20"/>
          <w:shd w:val="clear" w:color="auto" w:fill="FFFFFF"/>
        </w:rPr>
        <w:t xml:space="preserve">, H., &amp; </w:t>
      </w:r>
      <w:proofErr w:type="spellStart"/>
      <w:r w:rsidRPr="00FC3288">
        <w:rPr>
          <w:rFonts w:ascii="Arial" w:hAnsi="Arial" w:cs="Arial"/>
          <w:color w:val="222222"/>
          <w:sz w:val="20"/>
          <w:szCs w:val="20"/>
          <w:shd w:val="clear" w:color="auto" w:fill="FFFFFF"/>
        </w:rPr>
        <w:t>Kroumov</w:t>
      </w:r>
      <w:proofErr w:type="spellEnd"/>
      <w:r w:rsidRPr="00FC3288">
        <w:rPr>
          <w:rFonts w:ascii="Arial" w:hAnsi="Arial" w:cs="Arial"/>
          <w:color w:val="222222"/>
          <w:sz w:val="20"/>
          <w:szCs w:val="20"/>
          <w:shd w:val="clear" w:color="auto" w:fill="FFFFFF"/>
        </w:rPr>
        <w:t xml:space="preserve">, A. D. (2024). Antimicrobial activity of </w:t>
      </w:r>
      <w:proofErr w:type="spellStart"/>
      <w:r w:rsidRPr="00FC3288">
        <w:rPr>
          <w:rFonts w:ascii="Arial" w:hAnsi="Arial" w:cs="Arial"/>
          <w:color w:val="222222"/>
          <w:sz w:val="20"/>
          <w:szCs w:val="20"/>
          <w:shd w:val="clear" w:color="auto" w:fill="FFFFFF"/>
        </w:rPr>
        <w:t>Arthrospira</w:t>
      </w:r>
      <w:proofErr w:type="spellEnd"/>
      <w:r w:rsidRPr="00FC3288">
        <w:rPr>
          <w:rFonts w:ascii="Arial" w:hAnsi="Arial" w:cs="Arial"/>
          <w:color w:val="222222"/>
          <w:sz w:val="20"/>
          <w:szCs w:val="20"/>
          <w:shd w:val="clear" w:color="auto" w:fill="FFFFFF"/>
        </w:rPr>
        <w:t xml:space="preserve"> (former Spirulina) and </w:t>
      </w:r>
      <w:proofErr w:type="spellStart"/>
      <w:r w:rsidRPr="00FC3288">
        <w:rPr>
          <w:rFonts w:ascii="Arial" w:hAnsi="Arial" w:cs="Arial"/>
          <w:color w:val="222222"/>
          <w:sz w:val="20"/>
          <w:szCs w:val="20"/>
          <w:shd w:val="clear" w:color="auto" w:fill="FFFFFF"/>
        </w:rPr>
        <w:t>Dunaliella</w:t>
      </w:r>
      <w:proofErr w:type="spellEnd"/>
      <w:r w:rsidRPr="00FC3288">
        <w:rPr>
          <w:rFonts w:ascii="Arial" w:hAnsi="Arial" w:cs="Arial"/>
          <w:color w:val="222222"/>
          <w:sz w:val="20"/>
          <w:szCs w:val="20"/>
          <w:shd w:val="clear" w:color="auto" w:fill="FFFFFF"/>
        </w:rPr>
        <w:t xml:space="preserve"> related to recognized antimicrobial bioactive compounds. </w:t>
      </w:r>
      <w:r w:rsidR="00E4738B" w:rsidRPr="000604D3">
        <w:rPr>
          <w:rFonts w:ascii="Arial" w:hAnsi="Arial" w:cs="Arial"/>
          <w:color w:val="222222"/>
          <w:sz w:val="20"/>
          <w:szCs w:val="20"/>
          <w:shd w:val="clear" w:color="auto" w:fill="FFFFFF"/>
        </w:rPr>
        <w:t>International Journal of Molecular Sciences</w:t>
      </w:r>
      <w:r w:rsidRPr="00FC3288">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25</w:t>
      </w:r>
      <w:r w:rsidRPr="00FC3288">
        <w:rPr>
          <w:rFonts w:ascii="Arial" w:hAnsi="Arial" w:cs="Arial"/>
          <w:color w:val="222222"/>
          <w:sz w:val="20"/>
          <w:szCs w:val="20"/>
          <w:shd w:val="clear" w:color="auto" w:fill="FFFFFF"/>
        </w:rPr>
        <w:t>(10), 5548.</w:t>
      </w:r>
    </w:p>
    <w:p w14:paraId="4C1C5302" w14:textId="77777777" w:rsidR="00762473" w:rsidRDefault="00FC3288" w:rsidP="000604D3">
      <w:pPr>
        <w:pStyle w:val="ListParagraph"/>
        <w:numPr>
          <w:ilvl w:val="0"/>
          <w:numId w:val="48"/>
        </w:numPr>
        <w:spacing w:line="480" w:lineRule="auto"/>
        <w:jc w:val="both"/>
        <w:rPr>
          <w:rFonts w:ascii="Arial" w:hAnsi="Arial" w:cs="Arial"/>
          <w:color w:val="222222"/>
          <w:sz w:val="20"/>
          <w:szCs w:val="20"/>
          <w:shd w:val="clear" w:color="auto" w:fill="FFFFFF"/>
        </w:rPr>
      </w:pPr>
      <w:proofErr w:type="spellStart"/>
      <w:r w:rsidRPr="00FC3288">
        <w:rPr>
          <w:rFonts w:ascii="Arial" w:hAnsi="Arial" w:cs="Arial"/>
          <w:color w:val="222222"/>
          <w:sz w:val="20"/>
          <w:szCs w:val="20"/>
          <w:shd w:val="clear" w:color="auto" w:fill="FFFFFF"/>
        </w:rPr>
        <w:t>Metekia</w:t>
      </w:r>
      <w:proofErr w:type="spellEnd"/>
      <w:r w:rsidRPr="00FC3288">
        <w:rPr>
          <w:rFonts w:ascii="Arial" w:hAnsi="Arial" w:cs="Arial"/>
          <w:color w:val="222222"/>
          <w:sz w:val="20"/>
          <w:szCs w:val="20"/>
          <w:shd w:val="clear" w:color="auto" w:fill="FFFFFF"/>
        </w:rPr>
        <w:t xml:space="preserve">, W. A., </w:t>
      </w:r>
      <w:proofErr w:type="spellStart"/>
      <w:r w:rsidRPr="00FC3288">
        <w:rPr>
          <w:rFonts w:ascii="Arial" w:hAnsi="Arial" w:cs="Arial"/>
          <w:color w:val="222222"/>
          <w:sz w:val="20"/>
          <w:szCs w:val="20"/>
          <w:shd w:val="clear" w:color="auto" w:fill="FFFFFF"/>
        </w:rPr>
        <w:t>Ulusoy</w:t>
      </w:r>
      <w:proofErr w:type="spellEnd"/>
      <w:r w:rsidRPr="00FC3288">
        <w:rPr>
          <w:rFonts w:ascii="Arial" w:hAnsi="Arial" w:cs="Arial"/>
          <w:color w:val="222222"/>
          <w:sz w:val="20"/>
          <w:szCs w:val="20"/>
          <w:shd w:val="clear" w:color="auto" w:fill="FFFFFF"/>
        </w:rPr>
        <w:t>, B. H., &amp; Habte-</w:t>
      </w:r>
      <w:proofErr w:type="spellStart"/>
      <w:r w:rsidRPr="00FC3288">
        <w:rPr>
          <w:rFonts w:ascii="Arial" w:hAnsi="Arial" w:cs="Arial"/>
          <w:color w:val="222222"/>
          <w:sz w:val="20"/>
          <w:szCs w:val="20"/>
          <w:shd w:val="clear" w:color="auto" w:fill="FFFFFF"/>
        </w:rPr>
        <w:t>Tsion</w:t>
      </w:r>
      <w:proofErr w:type="spellEnd"/>
      <w:r w:rsidRPr="00FC3288">
        <w:rPr>
          <w:rFonts w:ascii="Arial" w:hAnsi="Arial" w:cs="Arial"/>
          <w:color w:val="222222"/>
          <w:sz w:val="20"/>
          <w:szCs w:val="20"/>
          <w:shd w:val="clear" w:color="auto" w:fill="FFFFFF"/>
        </w:rPr>
        <w:t>, H. M. (2021). Spirulina phenolic compounds: natural food additives with antimicrobial properties. </w:t>
      </w:r>
      <w:r w:rsidR="00E4738B" w:rsidRPr="000604D3">
        <w:rPr>
          <w:rFonts w:ascii="Arial" w:hAnsi="Arial" w:cs="Arial"/>
          <w:color w:val="222222"/>
          <w:sz w:val="20"/>
          <w:szCs w:val="20"/>
          <w:shd w:val="clear" w:color="auto" w:fill="FFFFFF"/>
        </w:rPr>
        <w:t>International Food Research Journal</w:t>
      </w:r>
      <w:r w:rsidRPr="00FC3288">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28</w:t>
      </w:r>
      <w:r w:rsidRPr="00FC3288">
        <w:rPr>
          <w:rFonts w:ascii="Arial" w:hAnsi="Arial" w:cs="Arial"/>
          <w:color w:val="222222"/>
          <w:sz w:val="20"/>
          <w:szCs w:val="20"/>
          <w:shd w:val="clear" w:color="auto" w:fill="FFFFFF"/>
        </w:rPr>
        <w:t>(6).</w:t>
      </w:r>
    </w:p>
    <w:p w14:paraId="75A95BF3" w14:textId="77777777" w:rsidR="00762473" w:rsidRDefault="00FC3288" w:rsidP="000604D3">
      <w:pPr>
        <w:pStyle w:val="ListParagraph"/>
        <w:numPr>
          <w:ilvl w:val="0"/>
          <w:numId w:val="48"/>
        </w:numPr>
        <w:spacing w:line="480" w:lineRule="auto"/>
        <w:jc w:val="both"/>
        <w:rPr>
          <w:rFonts w:ascii="Arial" w:hAnsi="Arial" w:cs="Arial"/>
          <w:color w:val="222222"/>
          <w:sz w:val="20"/>
          <w:szCs w:val="20"/>
          <w:shd w:val="clear" w:color="auto" w:fill="FFFFFF"/>
        </w:rPr>
      </w:pPr>
      <w:r w:rsidRPr="00FC3288">
        <w:rPr>
          <w:rFonts w:ascii="Arial" w:hAnsi="Arial" w:cs="Arial"/>
          <w:color w:val="222222"/>
          <w:sz w:val="20"/>
          <w:szCs w:val="20"/>
          <w:shd w:val="clear" w:color="auto" w:fill="FFFFFF"/>
        </w:rPr>
        <w:t>Selim, M. I., El-</w:t>
      </w:r>
      <w:proofErr w:type="spellStart"/>
      <w:r w:rsidRPr="00FC3288">
        <w:rPr>
          <w:rFonts w:ascii="Arial" w:hAnsi="Arial" w:cs="Arial"/>
          <w:color w:val="222222"/>
          <w:sz w:val="20"/>
          <w:szCs w:val="20"/>
          <w:shd w:val="clear" w:color="auto" w:fill="FFFFFF"/>
        </w:rPr>
        <w:t>Banna</w:t>
      </w:r>
      <w:proofErr w:type="spellEnd"/>
      <w:r w:rsidRPr="00FC3288">
        <w:rPr>
          <w:rFonts w:ascii="Arial" w:hAnsi="Arial" w:cs="Arial"/>
          <w:color w:val="222222"/>
          <w:sz w:val="20"/>
          <w:szCs w:val="20"/>
          <w:shd w:val="clear" w:color="auto" w:fill="FFFFFF"/>
        </w:rPr>
        <w:t xml:space="preserve">, T., </w:t>
      </w:r>
      <w:proofErr w:type="spellStart"/>
      <w:r w:rsidRPr="00FC3288">
        <w:rPr>
          <w:rFonts w:ascii="Arial" w:hAnsi="Arial" w:cs="Arial"/>
          <w:color w:val="222222"/>
          <w:sz w:val="20"/>
          <w:szCs w:val="20"/>
          <w:shd w:val="clear" w:color="auto" w:fill="FFFFFF"/>
        </w:rPr>
        <w:t>Sonbol</w:t>
      </w:r>
      <w:proofErr w:type="spellEnd"/>
      <w:r w:rsidRPr="00FC3288">
        <w:rPr>
          <w:rFonts w:ascii="Arial" w:hAnsi="Arial" w:cs="Arial"/>
          <w:color w:val="222222"/>
          <w:sz w:val="20"/>
          <w:szCs w:val="20"/>
          <w:shd w:val="clear" w:color="auto" w:fill="FFFFFF"/>
        </w:rPr>
        <w:t xml:space="preserve">, F., </w:t>
      </w:r>
      <w:proofErr w:type="spellStart"/>
      <w:r w:rsidRPr="00FC3288">
        <w:rPr>
          <w:rFonts w:ascii="Arial" w:hAnsi="Arial" w:cs="Arial"/>
          <w:color w:val="222222"/>
          <w:sz w:val="20"/>
          <w:szCs w:val="20"/>
          <w:shd w:val="clear" w:color="auto" w:fill="FFFFFF"/>
        </w:rPr>
        <w:t>Negm</w:t>
      </w:r>
      <w:proofErr w:type="spellEnd"/>
      <w:r w:rsidRPr="00FC3288">
        <w:rPr>
          <w:rFonts w:ascii="Arial" w:hAnsi="Arial" w:cs="Arial"/>
          <w:color w:val="222222"/>
          <w:sz w:val="20"/>
          <w:szCs w:val="20"/>
          <w:shd w:val="clear" w:color="auto" w:fill="FFFFFF"/>
        </w:rPr>
        <w:t xml:space="preserve">, W. A., &amp; </w:t>
      </w:r>
      <w:proofErr w:type="spellStart"/>
      <w:r w:rsidRPr="00FC3288">
        <w:rPr>
          <w:rFonts w:ascii="Arial" w:hAnsi="Arial" w:cs="Arial"/>
          <w:color w:val="222222"/>
          <w:sz w:val="20"/>
          <w:szCs w:val="20"/>
          <w:shd w:val="clear" w:color="auto" w:fill="FFFFFF"/>
        </w:rPr>
        <w:t>Elekhnawy</w:t>
      </w:r>
      <w:proofErr w:type="spellEnd"/>
      <w:r w:rsidRPr="00FC3288">
        <w:rPr>
          <w:rFonts w:ascii="Arial" w:hAnsi="Arial" w:cs="Arial"/>
          <w:color w:val="222222"/>
          <w:sz w:val="20"/>
          <w:szCs w:val="20"/>
          <w:shd w:val="clear" w:color="auto" w:fill="FFFFFF"/>
        </w:rPr>
        <w:t>, E. (2025). Unveiling the potential of spirulina algal extract as promising antibacterial and antibiofilm agent against carbapenem-resistant Klebsiella pneumoniae: in vitro and in vivo study. </w:t>
      </w:r>
      <w:r w:rsidR="00E4738B" w:rsidRPr="000604D3">
        <w:rPr>
          <w:rFonts w:ascii="Arial" w:hAnsi="Arial" w:cs="Arial"/>
          <w:color w:val="222222"/>
          <w:sz w:val="20"/>
          <w:szCs w:val="20"/>
          <w:shd w:val="clear" w:color="auto" w:fill="FFFFFF"/>
        </w:rPr>
        <w:t>Microbial Cell Factories</w:t>
      </w:r>
      <w:r w:rsidRPr="00FC3288">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24</w:t>
      </w:r>
      <w:r w:rsidRPr="00FC3288">
        <w:rPr>
          <w:rFonts w:ascii="Arial" w:hAnsi="Arial" w:cs="Arial"/>
          <w:color w:val="222222"/>
          <w:sz w:val="20"/>
          <w:szCs w:val="20"/>
          <w:shd w:val="clear" w:color="auto" w:fill="FFFFFF"/>
        </w:rPr>
        <w:t>(1), 7.</w:t>
      </w:r>
    </w:p>
    <w:p w14:paraId="7D396C83" w14:textId="77777777" w:rsidR="00762473" w:rsidRDefault="0064308A" w:rsidP="000604D3">
      <w:pPr>
        <w:pStyle w:val="ListParagraph"/>
        <w:numPr>
          <w:ilvl w:val="0"/>
          <w:numId w:val="48"/>
        </w:numPr>
        <w:spacing w:line="480" w:lineRule="auto"/>
        <w:jc w:val="both"/>
        <w:rPr>
          <w:rFonts w:ascii="Arial" w:hAnsi="Arial" w:cs="Arial"/>
          <w:color w:val="222222"/>
          <w:sz w:val="20"/>
          <w:szCs w:val="20"/>
          <w:shd w:val="clear" w:color="auto" w:fill="FFFFFF"/>
        </w:rPr>
      </w:pPr>
      <w:proofErr w:type="spellStart"/>
      <w:r w:rsidRPr="0064308A">
        <w:rPr>
          <w:rFonts w:ascii="Arial" w:hAnsi="Arial" w:cs="Arial"/>
          <w:color w:val="222222"/>
          <w:sz w:val="20"/>
          <w:szCs w:val="20"/>
          <w:shd w:val="clear" w:color="auto" w:fill="FFFFFF"/>
        </w:rPr>
        <w:t>Martelli</w:t>
      </w:r>
      <w:proofErr w:type="spellEnd"/>
      <w:r w:rsidRPr="0064308A">
        <w:rPr>
          <w:rFonts w:ascii="Arial" w:hAnsi="Arial" w:cs="Arial"/>
          <w:color w:val="222222"/>
          <w:sz w:val="20"/>
          <w:szCs w:val="20"/>
          <w:shd w:val="clear" w:color="auto" w:fill="FFFFFF"/>
        </w:rPr>
        <w:t xml:space="preserve">, F., </w:t>
      </w:r>
      <w:proofErr w:type="spellStart"/>
      <w:r w:rsidRPr="0064308A">
        <w:rPr>
          <w:rFonts w:ascii="Arial" w:hAnsi="Arial" w:cs="Arial"/>
          <w:color w:val="222222"/>
          <w:sz w:val="20"/>
          <w:szCs w:val="20"/>
          <w:shd w:val="clear" w:color="auto" w:fill="FFFFFF"/>
        </w:rPr>
        <w:t>Cirlini</w:t>
      </w:r>
      <w:proofErr w:type="spellEnd"/>
      <w:r w:rsidRPr="0064308A">
        <w:rPr>
          <w:rFonts w:ascii="Arial" w:hAnsi="Arial" w:cs="Arial"/>
          <w:color w:val="222222"/>
          <w:sz w:val="20"/>
          <w:szCs w:val="20"/>
          <w:shd w:val="clear" w:color="auto" w:fill="FFFFFF"/>
        </w:rPr>
        <w:t xml:space="preserve">, M., Lazzi, C., </w:t>
      </w:r>
      <w:proofErr w:type="spellStart"/>
      <w:r w:rsidRPr="0064308A">
        <w:rPr>
          <w:rFonts w:ascii="Arial" w:hAnsi="Arial" w:cs="Arial"/>
          <w:color w:val="222222"/>
          <w:sz w:val="20"/>
          <w:szCs w:val="20"/>
          <w:shd w:val="clear" w:color="auto" w:fill="FFFFFF"/>
        </w:rPr>
        <w:t>Neviani</w:t>
      </w:r>
      <w:proofErr w:type="spellEnd"/>
      <w:r w:rsidRPr="0064308A">
        <w:rPr>
          <w:rFonts w:ascii="Arial" w:hAnsi="Arial" w:cs="Arial"/>
          <w:color w:val="222222"/>
          <w:sz w:val="20"/>
          <w:szCs w:val="20"/>
          <w:shd w:val="clear" w:color="auto" w:fill="FFFFFF"/>
        </w:rPr>
        <w:t>, E., &amp; Bernini, V. (2020). Edible seaweeds and spirulina extracts for food application: In vitro and in situ evaluation of antimicrobial activity towards foodborne pathogenic bacteria. </w:t>
      </w:r>
      <w:r w:rsidR="00E4738B" w:rsidRPr="000604D3">
        <w:rPr>
          <w:rFonts w:ascii="Arial" w:hAnsi="Arial" w:cs="Arial"/>
          <w:color w:val="222222"/>
          <w:sz w:val="20"/>
          <w:szCs w:val="20"/>
          <w:shd w:val="clear" w:color="auto" w:fill="FFFFFF"/>
        </w:rPr>
        <w:t>Foods</w:t>
      </w:r>
      <w:r w:rsidRPr="0064308A">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9</w:t>
      </w:r>
      <w:r w:rsidRPr="0064308A">
        <w:rPr>
          <w:rFonts w:ascii="Arial" w:hAnsi="Arial" w:cs="Arial"/>
          <w:color w:val="222222"/>
          <w:sz w:val="20"/>
          <w:szCs w:val="20"/>
          <w:shd w:val="clear" w:color="auto" w:fill="FFFFFF"/>
        </w:rPr>
        <w:t>(10), 1442.</w:t>
      </w:r>
    </w:p>
    <w:p w14:paraId="1F04EBE2" w14:textId="77777777" w:rsidR="00762473" w:rsidRDefault="0064308A" w:rsidP="000604D3">
      <w:pPr>
        <w:pStyle w:val="ListParagraph"/>
        <w:numPr>
          <w:ilvl w:val="0"/>
          <w:numId w:val="48"/>
        </w:numPr>
        <w:spacing w:line="480" w:lineRule="auto"/>
        <w:jc w:val="both"/>
        <w:rPr>
          <w:rFonts w:ascii="Arial" w:hAnsi="Arial" w:cs="Arial"/>
          <w:color w:val="222222"/>
          <w:sz w:val="20"/>
          <w:szCs w:val="20"/>
          <w:shd w:val="clear" w:color="auto" w:fill="FFFFFF"/>
        </w:rPr>
      </w:pPr>
      <w:r w:rsidRPr="0064308A">
        <w:rPr>
          <w:rFonts w:ascii="Arial" w:hAnsi="Arial" w:cs="Arial"/>
          <w:color w:val="222222"/>
          <w:sz w:val="20"/>
          <w:szCs w:val="20"/>
          <w:shd w:val="clear" w:color="auto" w:fill="FFFFFF"/>
        </w:rPr>
        <w:t xml:space="preserve">Tran, L. D., </w:t>
      </w:r>
      <w:proofErr w:type="spellStart"/>
      <w:r w:rsidRPr="0064308A">
        <w:rPr>
          <w:rFonts w:ascii="Arial" w:hAnsi="Arial" w:cs="Arial"/>
          <w:color w:val="222222"/>
          <w:sz w:val="20"/>
          <w:szCs w:val="20"/>
          <w:shd w:val="clear" w:color="auto" w:fill="FFFFFF"/>
        </w:rPr>
        <w:t>Kuhnholz</w:t>
      </w:r>
      <w:proofErr w:type="spellEnd"/>
      <w:r w:rsidRPr="0064308A">
        <w:rPr>
          <w:rFonts w:ascii="Arial" w:hAnsi="Arial" w:cs="Arial"/>
          <w:color w:val="222222"/>
          <w:sz w:val="20"/>
          <w:szCs w:val="20"/>
          <w:shd w:val="clear" w:color="auto" w:fill="FFFFFF"/>
        </w:rPr>
        <w:t xml:space="preserve">, J., </w:t>
      </w:r>
      <w:proofErr w:type="spellStart"/>
      <w:r w:rsidRPr="0064308A">
        <w:rPr>
          <w:rFonts w:ascii="Arial" w:hAnsi="Arial" w:cs="Arial"/>
          <w:color w:val="222222"/>
          <w:sz w:val="20"/>
          <w:szCs w:val="20"/>
          <w:shd w:val="clear" w:color="auto" w:fill="FFFFFF"/>
        </w:rPr>
        <w:t>Siebecke</w:t>
      </w:r>
      <w:proofErr w:type="spellEnd"/>
      <w:r w:rsidRPr="0064308A">
        <w:rPr>
          <w:rFonts w:ascii="Arial" w:hAnsi="Arial" w:cs="Arial"/>
          <w:color w:val="222222"/>
          <w:sz w:val="20"/>
          <w:szCs w:val="20"/>
          <w:shd w:val="clear" w:color="auto" w:fill="FFFFFF"/>
        </w:rPr>
        <w:t xml:space="preserve">, V., &amp; </w:t>
      </w:r>
      <w:proofErr w:type="spellStart"/>
      <w:r w:rsidRPr="0064308A">
        <w:rPr>
          <w:rFonts w:ascii="Arial" w:hAnsi="Arial" w:cs="Arial"/>
          <w:color w:val="222222"/>
          <w:sz w:val="20"/>
          <w:szCs w:val="20"/>
          <w:shd w:val="clear" w:color="auto" w:fill="FFFFFF"/>
        </w:rPr>
        <w:t>Noke</w:t>
      </w:r>
      <w:proofErr w:type="spellEnd"/>
      <w:r w:rsidRPr="0064308A">
        <w:rPr>
          <w:rFonts w:ascii="Arial" w:hAnsi="Arial" w:cs="Arial"/>
          <w:color w:val="222222"/>
          <w:sz w:val="20"/>
          <w:szCs w:val="20"/>
          <w:shd w:val="clear" w:color="auto" w:fill="FFFFFF"/>
        </w:rPr>
        <w:t xml:space="preserve">, A. (2025). Augmentation of the stability of phycocyanin from </w:t>
      </w:r>
      <w:proofErr w:type="spellStart"/>
      <w:r w:rsidRPr="0064308A">
        <w:rPr>
          <w:rFonts w:ascii="Arial" w:hAnsi="Arial" w:cs="Arial"/>
          <w:color w:val="222222"/>
          <w:sz w:val="20"/>
          <w:szCs w:val="20"/>
          <w:shd w:val="clear" w:color="auto" w:fill="FFFFFF"/>
        </w:rPr>
        <w:t>Arthrospira</w:t>
      </w:r>
      <w:proofErr w:type="spellEnd"/>
      <w:r w:rsidRPr="0064308A">
        <w:rPr>
          <w:rFonts w:ascii="Arial" w:hAnsi="Arial" w:cs="Arial"/>
          <w:color w:val="222222"/>
          <w:sz w:val="20"/>
          <w:szCs w:val="20"/>
          <w:shd w:val="clear" w:color="auto" w:fill="FFFFFF"/>
        </w:rPr>
        <w:t xml:space="preserve"> maxima (Spirulina) by the addition of food preservatives and influence of pH on extracts obtained with different extraction procedures. </w:t>
      </w:r>
      <w:r w:rsidR="00E4738B" w:rsidRPr="000604D3">
        <w:rPr>
          <w:rFonts w:ascii="Arial" w:hAnsi="Arial" w:cs="Arial"/>
          <w:color w:val="222222"/>
          <w:sz w:val="20"/>
          <w:szCs w:val="20"/>
          <w:shd w:val="clear" w:color="auto" w:fill="FFFFFF"/>
        </w:rPr>
        <w:t>Journal of Applied Phycology</w:t>
      </w:r>
      <w:r w:rsidRPr="0064308A">
        <w:rPr>
          <w:rFonts w:ascii="Arial" w:hAnsi="Arial" w:cs="Arial"/>
          <w:color w:val="222222"/>
          <w:sz w:val="20"/>
          <w:szCs w:val="20"/>
          <w:shd w:val="clear" w:color="auto" w:fill="FFFFFF"/>
        </w:rPr>
        <w:t>, 1-17.</w:t>
      </w:r>
    </w:p>
    <w:p w14:paraId="1AD9EE2F" w14:textId="77777777" w:rsidR="00762473" w:rsidRDefault="0064308A" w:rsidP="000604D3">
      <w:pPr>
        <w:pStyle w:val="ListParagraph"/>
        <w:numPr>
          <w:ilvl w:val="0"/>
          <w:numId w:val="48"/>
        </w:numPr>
        <w:spacing w:line="480" w:lineRule="auto"/>
        <w:jc w:val="both"/>
        <w:rPr>
          <w:rFonts w:ascii="Arial" w:hAnsi="Arial" w:cs="Arial"/>
          <w:color w:val="222222"/>
          <w:sz w:val="20"/>
          <w:szCs w:val="20"/>
          <w:shd w:val="clear" w:color="auto" w:fill="FFFFFF"/>
        </w:rPr>
      </w:pPr>
      <w:r w:rsidRPr="0064308A">
        <w:rPr>
          <w:rFonts w:ascii="Arial" w:hAnsi="Arial" w:cs="Arial"/>
          <w:color w:val="222222"/>
          <w:sz w:val="20"/>
          <w:szCs w:val="20"/>
          <w:shd w:val="clear" w:color="auto" w:fill="FFFFFF"/>
        </w:rPr>
        <w:t xml:space="preserve">Alghamdi, M. A., Reda, F. M., Mahmoud, H. K., </w:t>
      </w:r>
      <w:proofErr w:type="spellStart"/>
      <w:r w:rsidRPr="0064308A">
        <w:rPr>
          <w:rFonts w:ascii="Arial" w:hAnsi="Arial" w:cs="Arial"/>
          <w:color w:val="222222"/>
          <w:sz w:val="20"/>
          <w:szCs w:val="20"/>
          <w:shd w:val="clear" w:color="auto" w:fill="FFFFFF"/>
        </w:rPr>
        <w:t>Bahshwan</w:t>
      </w:r>
      <w:proofErr w:type="spellEnd"/>
      <w:r w:rsidRPr="0064308A">
        <w:rPr>
          <w:rFonts w:ascii="Arial" w:hAnsi="Arial" w:cs="Arial"/>
          <w:color w:val="222222"/>
          <w:sz w:val="20"/>
          <w:szCs w:val="20"/>
          <w:shd w:val="clear" w:color="auto" w:fill="FFFFFF"/>
        </w:rPr>
        <w:t xml:space="preserve">, S. M., Salem, H. M., </w:t>
      </w:r>
      <w:proofErr w:type="spellStart"/>
      <w:r w:rsidRPr="0064308A">
        <w:rPr>
          <w:rFonts w:ascii="Arial" w:hAnsi="Arial" w:cs="Arial"/>
          <w:color w:val="222222"/>
          <w:sz w:val="20"/>
          <w:szCs w:val="20"/>
          <w:shd w:val="clear" w:color="auto" w:fill="FFFFFF"/>
        </w:rPr>
        <w:t>Alhazmi</w:t>
      </w:r>
      <w:proofErr w:type="spellEnd"/>
      <w:r w:rsidRPr="0064308A">
        <w:rPr>
          <w:rFonts w:ascii="Arial" w:hAnsi="Arial" w:cs="Arial"/>
          <w:color w:val="222222"/>
          <w:sz w:val="20"/>
          <w:szCs w:val="20"/>
          <w:shd w:val="clear" w:color="auto" w:fill="FFFFFF"/>
        </w:rPr>
        <w:t xml:space="preserve">, W. A., ... &amp; </w:t>
      </w:r>
      <w:proofErr w:type="spellStart"/>
      <w:r w:rsidRPr="0064308A">
        <w:rPr>
          <w:rFonts w:ascii="Arial" w:hAnsi="Arial" w:cs="Arial"/>
          <w:color w:val="222222"/>
          <w:sz w:val="20"/>
          <w:szCs w:val="20"/>
          <w:shd w:val="clear" w:color="auto" w:fill="FFFFFF"/>
        </w:rPr>
        <w:t>Abdelgeliel</w:t>
      </w:r>
      <w:proofErr w:type="spellEnd"/>
      <w:r w:rsidRPr="0064308A">
        <w:rPr>
          <w:rFonts w:ascii="Arial" w:hAnsi="Arial" w:cs="Arial"/>
          <w:color w:val="222222"/>
          <w:sz w:val="20"/>
          <w:szCs w:val="20"/>
          <w:shd w:val="clear" w:color="auto" w:fill="FFFFFF"/>
        </w:rPr>
        <w:t>, A. S. (2024). The potential of Spirulina platensis to substitute antibiotics in Japanese quail diets: impacts on growth, carcass traits, antioxidant status, blood biochemical parameters, and cecal microorganisms. </w:t>
      </w:r>
      <w:r w:rsidR="00E4738B" w:rsidRPr="000604D3">
        <w:rPr>
          <w:rFonts w:ascii="Arial" w:hAnsi="Arial" w:cs="Arial"/>
          <w:color w:val="222222"/>
          <w:sz w:val="20"/>
          <w:szCs w:val="20"/>
          <w:shd w:val="clear" w:color="auto" w:fill="FFFFFF"/>
        </w:rPr>
        <w:t>Poultry science</w:t>
      </w:r>
      <w:r w:rsidRPr="0064308A">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103</w:t>
      </w:r>
      <w:r w:rsidRPr="0064308A">
        <w:rPr>
          <w:rFonts w:ascii="Arial" w:hAnsi="Arial" w:cs="Arial"/>
          <w:color w:val="222222"/>
          <w:sz w:val="20"/>
          <w:szCs w:val="20"/>
          <w:shd w:val="clear" w:color="auto" w:fill="FFFFFF"/>
        </w:rPr>
        <w:t>(3), 103350.</w:t>
      </w:r>
    </w:p>
    <w:p w14:paraId="35933394" w14:textId="77777777" w:rsidR="00762473" w:rsidRDefault="0064308A" w:rsidP="000604D3">
      <w:pPr>
        <w:pStyle w:val="ListParagraph"/>
        <w:numPr>
          <w:ilvl w:val="0"/>
          <w:numId w:val="48"/>
        </w:numPr>
        <w:spacing w:line="480" w:lineRule="auto"/>
        <w:jc w:val="both"/>
        <w:rPr>
          <w:rFonts w:ascii="Arial" w:hAnsi="Arial" w:cs="Arial"/>
          <w:color w:val="222222"/>
          <w:sz w:val="20"/>
          <w:szCs w:val="20"/>
          <w:shd w:val="clear" w:color="auto" w:fill="FFFFFF"/>
        </w:rPr>
      </w:pPr>
      <w:proofErr w:type="spellStart"/>
      <w:r w:rsidRPr="0064308A">
        <w:rPr>
          <w:rFonts w:ascii="Arial" w:hAnsi="Arial" w:cs="Arial"/>
          <w:color w:val="222222"/>
          <w:sz w:val="20"/>
          <w:szCs w:val="20"/>
          <w:shd w:val="clear" w:color="auto" w:fill="FFFFFF"/>
        </w:rPr>
        <w:t>Spínola</w:t>
      </w:r>
      <w:proofErr w:type="spellEnd"/>
      <w:r w:rsidRPr="0064308A">
        <w:rPr>
          <w:rFonts w:ascii="Arial" w:hAnsi="Arial" w:cs="Arial"/>
          <w:color w:val="222222"/>
          <w:sz w:val="20"/>
          <w:szCs w:val="20"/>
          <w:shd w:val="clear" w:color="auto" w:fill="FFFFFF"/>
        </w:rPr>
        <w:t>, M. P., Mendes, A. R., &amp; Prates, J. A. (2024). Chemical composition, bioactivities, and applications of Spirulina (</w:t>
      </w:r>
      <w:proofErr w:type="spellStart"/>
      <w:r w:rsidRPr="0064308A">
        <w:rPr>
          <w:rFonts w:ascii="Arial" w:hAnsi="Arial" w:cs="Arial"/>
          <w:color w:val="222222"/>
          <w:sz w:val="20"/>
          <w:szCs w:val="20"/>
          <w:shd w:val="clear" w:color="auto" w:fill="FFFFFF"/>
        </w:rPr>
        <w:t>Limnospira</w:t>
      </w:r>
      <w:proofErr w:type="spellEnd"/>
      <w:r w:rsidRPr="0064308A">
        <w:rPr>
          <w:rFonts w:ascii="Arial" w:hAnsi="Arial" w:cs="Arial"/>
          <w:color w:val="222222"/>
          <w:sz w:val="20"/>
          <w:szCs w:val="20"/>
          <w:shd w:val="clear" w:color="auto" w:fill="FFFFFF"/>
        </w:rPr>
        <w:t xml:space="preserve"> platensis) in food, feed, and medicine. </w:t>
      </w:r>
      <w:r w:rsidR="00E4738B" w:rsidRPr="000604D3">
        <w:rPr>
          <w:rFonts w:ascii="Arial" w:hAnsi="Arial" w:cs="Arial"/>
          <w:color w:val="222222"/>
          <w:sz w:val="20"/>
          <w:szCs w:val="20"/>
          <w:shd w:val="clear" w:color="auto" w:fill="FFFFFF"/>
        </w:rPr>
        <w:t>Foods</w:t>
      </w:r>
      <w:r w:rsidRPr="0064308A">
        <w:rPr>
          <w:rFonts w:ascii="Arial" w:hAnsi="Arial" w:cs="Arial"/>
          <w:color w:val="222222"/>
          <w:sz w:val="20"/>
          <w:szCs w:val="20"/>
          <w:shd w:val="clear" w:color="auto" w:fill="FFFFFF"/>
        </w:rPr>
        <w:t>, </w:t>
      </w:r>
      <w:r w:rsidR="00E4738B" w:rsidRPr="000604D3">
        <w:rPr>
          <w:rFonts w:ascii="Arial" w:hAnsi="Arial" w:cs="Arial"/>
          <w:color w:val="222222"/>
          <w:sz w:val="20"/>
          <w:szCs w:val="20"/>
          <w:shd w:val="clear" w:color="auto" w:fill="FFFFFF"/>
        </w:rPr>
        <w:t>13</w:t>
      </w:r>
      <w:r w:rsidRPr="0064308A">
        <w:rPr>
          <w:rFonts w:ascii="Arial" w:hAnsi="Arial" w:cs="Arial"/>
          <w:color w:val="222222"/>
          <w:sz w:val="20"/>
          <w:szCs w:val="20"/>
          <w:shd w:val="clear" w:color="auto" w:fill="FFFFFF"/>
        </w:rPr>
        <w:t>(22), 3656.</w:t>
      </w:r>
    </w:p>
    <w:p w14:paraId="6B2E7893" w14:textId="77777777" w:rsidR="00762473" w:rsidRDefault="00762473" w:rsidP="000604D3">
      <w:pPr>
        <w:pStyle w:val="ListParagraph"/>
        <w:spacing w:line="480" w:lineRule="auto"/>
        <w:jc w:val="both"/>
        <w:rPr>
          <w:color w:val="222222"/>
          <w:shd w:val="clear" w:color="auto" w:fill="FFFFFF"/>
        </w:rPr>
      </w:pPr>
    </w:p>
    <w:sectPr w:rsidR="00762473" w:rsidSect="00783C7E">
      <w:headerReference w:type="default" r:id="rId35"/>
      <w:footerReference w:type="first" r:id="rId36"/>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2D70A4D0" w14:textId="77777777" w:rsidR="009A1FD8" w:rsidRDefault="009A1FD8">
      <w:pPr>
        <w:pStyle w:val="CommentText"/>
      </w:pPr>
      <w:r>
        <w:rPr>
          <w:rStyle w:val="CommentReference"/>
        </w:rPr>
        <w:annotationRef/>
      </w:r>
      <w:r>
        <w:t xml:space="preserve">All Italicized </w:t>
      </w:r>
    </w:p>
  </w:comment>
  <w:comment w:id="5" w:author="Author" w:initials="A">
    <w:p w14:paraId="3DF2797D" w14:textId="77777777" w:rsidR="009A1FD8" w:rsidRDefault="009A1FD8">
      <w:pPr>
        <w:pStyle w:val="CommentText"/>
      </w:pPr>
      <w:r>
        <w:rPr>
          <w:rStyle w:val="CommentReference"/>
        </w:rPr>
        <w:annotationRef/>
      </w:r>
      <w:r>
        <w:t>Taken based on pre-trial</w:t>
      </w:r>
    </w:p>
  </w:comment>
  <w:comment w:id="6" w:author="Author" w:initials="A">
    <w:p w14:paraId="1BD0FAD6" w14:textId="77777777" w:rsidR="0066352E" w:rsidRPr="00123FBB" w:rsidRDefault="0066352E" w:rsidP="0066352E">
      <w:pPr>
        <w:pStyle w:val="CommentText"/>
      </w:pPr>
      <w:r>
        <w:rPr>
          <w:rStyle w:val="CommentReference"/>
        </w:rPr>
        <w:annotationRef/>
      </w:r>
      <w:r w:rsidRPr="00123FBB">
        <w:t xml:space="preserve">Each spirulina group specified in the method was added in 100 ml of water. In this case, it would not be appropriate to express it as a percentage. </w:t>
      </w:r>
    </w:p>
    <w:p w14:paraId="3B339D10" w14:textId="77777777" w:rsidR="0066352E" w:rsidRDefault="0066352E" w:rsidP="0066352E">
      <w:pPr>
        <w:pStyle w:val="CommentText"/>
      </w:pPr>
      <w:r w:rsidRPr="00123FBB">
        <w:t>The method should be re-evaluated.</w:t>
      </w:r>
    </w:p>
    <w:p w14:paraId="461D46EE" w14:textId="77777777" w:rsidR="0066352E" w:rsidRDefault="0066352E">
      <w:pPr>
        <w:pStyle w:val="CommentText"/>
      </w:pPr>
    </w:p>
  </w:comment>
  <w:comment w:id="7" w:author="Author" w:initials="A">
    <w:p w14:paraId="6C36E350" w14:textId="77777777" w:rsidR="0066352E" w:rsidRDefault="0066352E" w:rsidP="0066352E">
      <w:pPr>
        <w:pStyle w:val="CommentText"/>
      </w:pPr>
      <w:r>
        <w:rPr>
          <w:rStyle w:val="CommentReference"/>
        </w:rPr>
        <w:annotationRef/>
      </w:r>
      <w:r w:rsidRPr="00123FBB">
        <w:rPr>
          <w:highlight w:val="yellow"/>
        </w:rPr>
        <w:t xml:space="preserve">AN ERROR WAS MADE IN EXPRESSION. THE NECESSARY CORRECTION </w:t>
      </w:r>
      <w:r>
        <w:rPr>
          <w:highlight w:val="yellow"/>
        </w:rPr>
        <w:t>IS</w:t>
      </w:r>
      <w:r w:rsidRPr="00123FBB">
        <w:rPr>
          <w:highlight w:val="yellow"/>
        </w:rPr>
        <w:t xml:space="preserve"> MADE.</w:t>
      </w:r>
    </w:p>
    <w:p w14:paraId="10BB5F83" w14:textId="77777777" w:rsidR="0066352E" w:rsidRDefault="0066352E">
      <w:pPr>
        <w:pStyle w:val="CommentText"/>
      </w:pPr>
    </w:p>
  </w:comment>
  <w:comment w:id="14" w:author="Author" w:initials="A">
    <w:p w14:paraId="5961E3CC" w14:textId="77777777" w:rsidR="00762473" w:rsidRDefault="00762473" w:rsidP="008B2FDF">
      <w:pPr>
        <w:pStyle w:val="CommentText"/>
      </w:pPr>
      <w:r>
        <w:rPr>
          <w:rStyle w:val="CommentReference"/>
        </w:rPr>
        <w:annotationRef/>
      </w:r>
      <w:r>
        <w:t>Color?</w:t>
      </w:r>
    </w:p>
  </w:comment>
  <w:comment w:id="15" w:author="Author" w:initials="A">
    <w:p w14:paraId="1B6CEE0A" w14:textId="77777777" w:rsidR="00762473" w:rsidRDefault="00762473">
      <w:pPr>
        <w:pStyle w:val="CommentText"/>
      </w:pPr>
      <w:r>
        <w:rPr>
          <w:rStyle w:val="CommentReference"/>
        </w:rPr>
        <w:annotationRef/>
      </w:r>
      <w:r w:rsidRPr="00F2658F">
        <w:rPr>
          <w:highlight w:val="yellow"/>
        </w:rPr>
        <w:t>CHANGED TO BLACK</w:t>
      </w:r>
    </w:p>
  </w:comment>
  <w:comment w:id="34" w:author="Author" w:initials="A">
    <w:p w14:paraId="4B02E05B" w14:textId="77777777" w:rsidR="00762473" w:rsidRDefault="00762473" w:rsidP="008B2FDF">
      <w:pPr>
        <w:pStyle w:val="CommentText"/>
      </w:pPr>
      <w:r>
        <w:rPr>
          <w:rStyle w:val="CommentReference"/>
        </w:rPr>
        <w:annotationRef/>
      </w:r>
      <w:r>
        <w:t>Color?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0A4D0" w15:done="0"/>
  <w15:commentEx w15:paraId="3DF2797D" w15:done="0"/>
  <w15:commentEx w15:paraId="461D46EE" w15:done="0"/>
  <w15:commentEx w15:paraId="10BB5F83" w15:done="0"/>
  <w15:commentEx w15:paraId="5961E3CC" w15:done="0"/>
  <w15:commentEx w15:paraId="1B6CEE0A" w15:done="0"/>
  <w15:commentEx w15:paraId="4B02E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0A4D0" w16cid:durableId="2BDCA020"/>
  <w16cid:commentId w16cid:paraId="3DF2797D" w16cid:durableId="2BDCA023"/>
  <w16cid:commentId w16cid:paraId="461D46EE" w16cid:durableId="2BDCA026"/>
  <w16cid:commentId w16cid:paraId="10BB5F83" w16cid:durableId="2BDCA027"/>
  <w16cid:commentId w16cid:paraId="5961E3CC" w16cid:durableId="2BDCA03B"/>
  <w16cid:commentId w16cid:paraId="1B6CEE0A" w16cid:durableId="2BDCA03C"/>
  <w16cid:commentId w16cid:paraId="4B02E05B" w16cid:durableId="2BDCA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1C27" w14:textId="77777777" w:rsidR="00C766D7" w:rsidRDefault="00C766D7" w:rsidP="00C73DAA">
      <w:r>
        <w:separator/>
      </w:r>
    </w:p>
  </w:endnote>
  <w:endnote w:type="continuationSeparator" w:id="0">
    <w:p w14:paraId="21F65FD1" w14:textId="77777777" w:rsidR="00C766D7" w:rsidRDefault="00C766D7" w:rsidP="00C7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rbel-Bold">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variable"/>
    <w:sig w:usb0="60000287" w:usb1="00000001" w:usb2="00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inionPro-It8">
    <w:altName w:val="Times New Roman"/>
    <w:panose1 w:val="00000000000000000000"/>
    <w:charset w:val="00"/>
    <w:family w:val="roman"/>
    <w:notTrueType/>
    <w:pitch w:val="default"/>
  </w:font>
  <w:font w:name="MinionPro-It10">
    <w:altName w:val="Times New Roman"/>
    <w:panose1 w:val="00000000000000000000"/>
    <w:charset w:val="00"/>
    <w:family w:val="roman"/>
    <w:notTrueType/>
    <w:pitch w:val="default"/>
  </w:font>
  <w:font w:name="MinionPro-Regular9">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MinionPro-Regular3">
    <w:altName w:val="Times New Roman"/>
    <w:panose1 w:val="00000000000000000000"/>
    <w:charset w:val="00"/>
    <w:family w:val="roman"/>
    <w:notTrueType/>
    <w:pitch w:val="default"/>
  </w:font>
  <w:font w:name="CMEX102">
    <w:altName w:val="Times New Roman"/>
    <w:panose1 w:val="00000000000000000000"/>
    <w:charset w:val="00"/>
    <w:family w:val="roman"/>
    <w:notTrueType/>
    <w:pitch w:val="default"/>
  </w:font>
  <w:font w:name="MinionPro-It2">
    <w:altName w:val="Times New Roman"/>
    <w:panose1 w:val="00000000000000000000"/>
    <w:charset w:val="00"/>
    <w:family w:val="roman"/>
    <w:notTrueType/>
    <w:pitch w:val="default"/>
  </w:font>
  <w:font w:name="MTSYN2">
    <w:altName w:val="Times New Roman"/>
    <w:panose1 w:val="00000000000000000000"/>
    <w:charset w:val="00"/>
    <w:family w:val="roman"/>
    <w:notTrueType/>
    <w:pitch w:val="default"/>
  </w:font>
  <w:font w:name="CMEX103">
    <w:altName w:val="Times New Roman"/>
    <w:panose1 w:val="00000000000000000000"/>
    <w:charset w:val="00"/>
    <w:family w:val="roman"/>
    <w:notTrueType/>
    <w:pitch w:val="default"/>
  </w:font>
  <w:font w:name="MinionPro-Regular4">
    <w:altName w:val="Times New Roman"/>
    <w:panose1 w:val="00000000000000000000"/>
    <w:charset w:val="00"/>
    <w:family w:val="roman"/>
    <w:notTrueType/>
    <w:pitch w:val="default"/>
  </w:font>
  <w:font w:name="MinionPro-It3">
    <w:altName w:val="Times New Roman"/>
    <w:panose1 w:val="00000000000000000000"/>
    <w:charset w:val="00"/>
    <w:family w:val="roman"/>
    <w:notTrueType/>
    <w:pitch w:val="default"/>
  </w:font>
  <w:font w:name="MTSYN3">
    <w:altName w:val="Times New Roman"/>
    <w:panose1 w:val="00000000000000000000"/>
    <w:charset w:val="00"/>
    <w:family w:val="roman"/>
    <w:notTrueType/>
    <w:pitch w:val="default"/>
  </w:font>
  <w:font w:name="MinionPro-Regular6">
    <w:altName w:val="Times New Roman"/>
    <w:panose1 w:val="00000000000000000000"/>
    <w:charset w:val="00"/>
    <w:family w:val="roman"/>
    <w:notTrueType/>
    <w:pitch w:val="default"/>
  </w:font>
  <w:font w:name="CMEX104">
    <w:altName w:val="Times New Roman"/>
    <w:panose1 w:val="00000000000000000000"/>
    <w:charset w:val="00"/>
    <w:family w:val="roman"/>
    <w:notTrueType/>
    <w:pitch w:val="default"/>
  </w:font>
  <w:font w:name="MTMI2">
    <w:altName w:val="Times New Roman"/>
    <w:panose1 w:val="00000000000000000000"/>
    <w:charset w:val="00"/>
    <w:family w:val="roman"/>
    <w:notTrueType/>
    <w:pitch w:val="default"/>
  </w:font>
  <w:font w:name="MinionPro-It4">
    <w:altName w:val="Times New Roman"/>
    <w:panose1 w:val="00000000000000000000"/>
    <w:charset w:val="00"/>
    <w:family w:val="roman"/>
    <w:notTrueType/>
    <w:pitch w:val="default"/>
  </w:font>
  <w:font w:name="MTSYN4">
    <w:altName w:val="Times New Roman"/>
    <w:panose1 w:val="00000000000000000000"/>
    <w:charset w:val="00"/>
    <w:family w:val="roman"/>
    <w:notTrueType/>
    <w:pitch w:val="default"/>
  </w:font>
  <w:font w:name="CMEX105">
    <w:altName w:val="Times New Roman"/>
    <w:panose1 w:val="00000000000000000000"/>
    <w:charset w:val="00"/>
    <w:family w:val="roman"/>
    <w:notTrueType/>
    <w:pitch w:val="default"/>
  </w:font>
  <w:font w:name="MinionPro-Regular7">
    <w:altName w:val="Times New Roman"/>
    <w:panose1 w:val="00000000000000000000"/>
    <w:charset w:val="00"/>
    <w:family w:val="roman"/>
    <w:notTrueType/>
    <w:pitch w:val="default"/>
  </w:font>
  <w:font w:name="MinionPro-It5">
    <w:altName w:val="Times New Roman"/>
    <w:panose1 w:val="00000000000000000000"/>
    <w:charset w:val="00"/>
    <w:family w:val="roman"/>
    <w:notTrueType/>
    <w:pitch w:val="default"/>
  </w:font>
  <w:font w:name="CMEX106">
    <w:altName w:val="Times New Roman"/>
    <w:panose1 w:val="00000000000000000000"/>
    <w:charset w:val="00"/>
    <w:family w:val="roman"/>
    <w:notTrueType/>
    <w:pitch w:val="default"/>
  </w:font>
  <w:font w:name="MinionPro-Regular8">
    <w:altName w:val="Times New Roman"/>
    <w:panose1 w:val="00000000000000000000"/>
    <w:charset w:val="00"/>
    <w:family w:val="roman"/>
    <w:notTrueType/>
    <w:pitch w:val="default"/>
  </w:font>
  <w:font w:name="MinionPro-It7">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orbel4">
    <w:altName w:val="Times New Roman"/>
    <w:panose1 w:val="00000000000000000000"/>
    <w:charset w:val="00"/>
    <w:family w:val="roman"/>
    <w:notTrueType/>
    <w:pitch w:val="default"/>
  </w:font>
  <w:font w:name="Corbel2">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variable"/>
    <w:sig w:usb0="60000287" w:usb1="00000001" w:usb2="00000000" w:usb3="00000000" w:csb0="0000019F" w:csb1="00000000"/>
  </w:font>
  <w:font w:name="MinionPro-It">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7122" w14:textId="77777777" w:rsidR="00762473" w:rsidRDefault="00762473">
    <w:pPr>
      <w:pStyle w:val="Footer"/>
      <w:jc w:val="right"/>
    </w:pPr>
  </w:p>
  <w:p w14:paraId="0354D2E9" w14:textId="77777777" w:rsidR="00762473" w:rsidRDefault="00762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5A6D" w14:textId="77777777" w:rsidR="00C766D7" w:rsidRDefault="00C766D7" w:rsidP="00C73DAA">
      <w:r>
        <w:separator/>
      </w:r>
    </w:p>
  </w:footnote>
  <w:footnote w:type="continuationSeparator" w:id="0">
    <w:p w14:paraId="1C69AD3C" w14:textId="77777777" w:rsidR="00C766D7" w:rsidRDefault="00C766D7" w:rsidP="00C73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297376"/>
      <w:docPartObj>
        <w:docPartGallery w:val="Page Numbers (Top of Page)"/>
        <w:docPartUnique/>
      </w:docPartObj>
    </w:sdtPr>
    <w:sdtEndPr/>
    <w:sdtContent>
      <w:p w14:paraId="37DC3981" w14:textId="77777777" w:rsidR="00762473" w:rsidRDefault="00E40C37">
        <w:pPr>
          <w:pStyle w:val="Header"/>
          <w:jc w:val="right"/>
        </w:pPr>
        <w:r>
          <w:fldChar w:fldCharType="begin"/>
        </w:r>
        <w:r>
          <w:instrText xml:space="preserve"> PAGE   \* MERGEFORMAT </w:instrText>
        </w:r>
        <w:r>
          <w:fldChar w:fldCharType="separate"/>
        </w:r>
        <w:r w:rsidR="00DF024E">
          <w:rPr>
            <w:noProof/>
          </w:rPr>
          <w:t>46</w:t>
        </w:r>
        <w:r>
          <w:rPr>
            <w:noProof/>
          </w:rPr>
          <w:fldChar w:fldCharType="end"/>
        </w:r>
      </w:p>
    </w:sdtContent>
  </w:sdt>
  <w:p w14:paraId="1696CDD3" w14:textId="77777777" w:rsidR="00762473" w:rsidRDefault="00762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AD1"/>
    <w:multiLevelType w:val="hybridMultilevel"/>
    <w:tmpl w:val="0E901C66"/>
    <w:lvl w:ilvl="0" w:tplc="04090017">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 w15:restartNumberingAfterBreak="0">
    <w:nsid w:val="08BD6290"/>
    <w:multiLevelType w:val="hybridMultilevel"/>
    <w:tmpl w:val="C408048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9D1D4B"/>
    <w:multiLevelType w:val="hybridMultilevel"/>
    <w:tmpl w:val="3C666FF0"/>
    <w:lvl w:ilvl="0" w:tplc="AA3C50A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C05B9"/>
    <w:multiLevelType w:val="hybridMultilevel"/>
    <w:tmpl w:val="1310AFF4"/>
    <w:lvl w:ilvl="0" w:tplc="CAC6A0A2">
      <w:start w:val="1"/>
      <w:numFmt w:val="upperLetter"/>
      <w:lvlText w:val="%1."/>
      <w:lvlJc w:val="left"/>
      <w:pPr>
        <w:ind w:left="435" w:hanging="360"/>
      </w:pPr>
      <w:rPr>
        <w:rFonts w:asciiTheme="majorHAnsi" w:hAnsiTheme="majorHAnsi" w:cstheme="majorBidi" w:hint="default"/>
        <w:i/>
        <w:iCs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16795AEE"/>
    <w:multiLevelType w:val="hybridMultilevel"/>
    <w:tmpl w:val="34B8C6BC"/>
    <w:lvl w:ilvl="0" w:tplc="D128748C">
      <w:start w:val="1"/>
      <w:numFmt w:val="bullet"/>
      <w:lvlText w:val="•"/>
      <w:lvlJc w:val="left"/>
      <w:pPr>
        <w:tabs>
          <w:tab w:val="num" w:pos="720"/>
        </w:tabs>
        <w:ind w:left="720" w:hanging="360"/>
      </w:pPr>
      <w:rPr>
        <w:rFonts w:ascii="Arial" w:hAnsi="Arial" w:hint="default"/>
      </w:rPr>
    </w:lvl>
    <w:lvl w:ilvl="1" w:tplc="846E00B8" w:tentative="1">
      <w:start w:val="1"/>
      <w:numFmt w:val="bullet"/>
      <w:lvlText w:val="•"/>
      <w:lvlJc w:val="left"/>
      <w:pPr>
        <w:tabs>
          <w:tab w:val="num" w:pos="1440"/>
        </w:tabs>
        <w:ind w:left="1440" w:hanging="360"/>
      </w:pPr>
      <w:rPr>
        <w:rFonts w:ascii="Arial" w:hAnsi="Arial" w:hint="default"/>
      </w:rPr>
    </w:lvl>
    <w:lvl w:ilvl="2" w:tplc="D6701B82" w:tentative="1">
      <w:start w:val="1"/>
      <w:numFmt w:val="bullet"/>
      <w:lvlText w:val="•"/>
      <w:lvlJc w:val="left"/>
      <w:pPr>
        <w:tabs>
          <w:tab w:val="num" w:pos="2160"/>
        </w:tabs>
        <w:ind w:left="2160" w:hanging="360"/>
      </w:pPr>
      <w:rPr>
        <w:rFonts w:ascii="Arial" w:hAnsi="Arial" w:hint="default"/>
      </w:rPr>
    </w:lvl>
    <w:lvl w:ilvl="3" w:tplc="8EC251D2" w:tentative="1">
      <w:start w:val="1"/>
      <w:numFmt w:val="bullet"/>
      <w:lvlText w:val="•"/>
      <w:lvlJc w:val="left"/>
      <w:pPr>
        <w:tabs>
          <w:tab w:val="num" w:pos="2880"/>
        </w:tabs>
        <w:ind w:left="2880" w:hanging="360"/>
      </w:pPr>
      <w:rPr>
        <w:rFonts w:ascii="Arial" w:hAnsi="Arial" w:hint="default"/>
      </w:rPr>
    </w:lvl>
    <w:lvl w:ilvl="4" w:tplc="36C80398" w:tentative="1">
      <w:start w:val="1"/>
      <w:numFmt w:val="bullet"/>
      <w:lvlText w:val="•"/>
      <w:lvlJc w:val="left"/>
      <w:pPr>
        <w:tabs>
          <w:tab w:val="num" w:pos="3600"/>
        </w:tabs>
        <w:ind w:left="3600" w:hanging="360"/>
      </w:pPr>
      <w:rPr>
        <w:rFonts w:ascii="Arial" w:hAnsi="Arial" w:hint="default"/>
      </w:rPr>
    </w:lvl>
    <w:lvl w:ilvl="5" w:tplc="175EC68E" w:tentative="1">
      <w:start w:val="1"/>
      <w:numFmt w:val="bullet"/>
      <w:lvlText w:val="•"/>
      <w:lvlJc w:val="left"/>
      <w:pPr>
        <w:tabs>
          <w:tab w:val="num" w:pos="4320"/>
        </w:tabs>
        <w:ind w:left="4320" w:hanging="360"/>
      </w:pPr>
      <w:rPr>
        <w:rFonts w:ascii="Arial" w:hAnsi="Arial" w:hint="default"/>
      </w:rPr>
    </w:lvl>
    <w:lvl w:ilvl="6" w:tplc="E0524A94" w:tentative="1">
      <w:start w:val="1"/>
      <w:numFmt w:val="bullet"/>
      <w:lvlText w:val="•"/>
      <w:lvlJc w:val="left"/>
      <w:pPr>
        <w:tabs>
          <w:tab w:val="num" w:pos="5040"/>
        </w:tabs>
        <w:ind w:left="5040" w:hanging="360"/>
      </w:pPr>
      <w:rPr>
        <w:rFonts w:ascii="Arial" w:hAnsi="Arial" w:hint="default"/>
      </w:rPr>
    </w:lvl>
    <w:lvl w:ilvl="7" w:tplc="7374B71E" w:tentative="1">
      <w:start w:val="1"/>
      <w:numFmt w:val="bullet"/>
      <w:lvlText w:val="•"/>
      <w:lvlJc w:val="left"/>
      <w:pPr>
        <w:tabs>
          <w:tab w:val="num" w:pos="5760"/>
        </w:tabs>
        <w:ind w:left="5760" w:hanging="360"/>
      </w:pPr>
      <w:rPr>
        <w:rFonts w:ascii="Arial" w:hAnsi="Arial" w:hint="default"/>
      </w:rPr>
    </w:lvl>
    <w:lvl w:ilvl="8" w:tplc="B2AAD1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AB5628"/>
    <w:multiLevelType w:val="hybridMultilevel"/>
    <w:tmpl w:val="F18ACF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AF15A1"/>
    <w:multiLevelType w:val="multilevel"/>
    <w:tmpl w:val="99AAB2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254470"/>
    <w:multiLevelType w:val="multilevel"/>
    <w:tmpl w:val="8ED0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04F83"/>
    <w:multiLevelType w:val="multilevel"/>
    <w:tmpl w:val="3BB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30EAA"/>
    <w:multiLevelType w:val="hybridMultilevel"/>
    <w:tmpl w:val="626C43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81037D"/>
    <w:multiLevelType w:val="hybridMultilevel"/>
    <w:tmpl w:val="102492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BB2A37"/>
    <w:multiLevelType w:val="multilevel"/>
    <w:tmpl w:val="096A9DFA"/>
    <w:lvl w:ilvl="0">
      <w:start w:val="1"/>
      <w:numFmt w:val="decimal"/>
      <w:lvlText w:val="%1."/>
      <w:lvlJc w:val="left"/>
      <w:pPr>
        <w:ind w:left="360" w:hanging="360"/>
      </w:pPr>
      <w:rPr>
        <w:b/>
        <w:bCs/>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862319"/>
    <w:multiLevelType w:val="multilevel"/>
    <w:tmpl w:val="3BD6CD32"/>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8A330B8"/>
    <w:multiLevelType w:val="hybridMultilevel"/>
    <w:tmpl w:val="B2C849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0D6E14"/>
    <w:multiLevelType w:val="multilevel"/>
    <w:tmpl w:val="9AD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24EBA"/>
    <w:multiLevelType w:val="multilevel"/>
    <w:tmpl w:val="D610BBF2"/>
    <w:lvl w:ilvl="0">
      <w:start w:val="1"/>
      <w:numFmt w:val="decimal"/>
      <w:lvlText w:val="%1"/>
      <w:lvlJc w:val="left"/>
      <w:pPr>
        <w:ind w:left="525" w:hanging="52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6" w15:restartNumberingAfterBreak="0">
    <w:nsid w:val="31206439"/>
    <w:multiLevelType w:val="multilevel"/>
    <w:tmpl w:val="58DECBF8"/>
    <w:lvl w:ilvl="0">
      <w:start w:val="2"/>
      <w:numFmt w:val="decimal"/>
      <w:lvlText w:val="%1"/>
      <w:lvlJc w:val="left"/>
      <w:pPr>
        <w:ind w:left="375" w:hanging="375"/>
      </w:pPr>
      <w:rPr>
        <w:rFonts w:hint="default"/>
      </w:rPr>
    </w:lvl>
    <w:lvl w:ilvl="1">
      <w:start w:val="8"/>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1CB6EA9"/>
    <w:multiLevelType w:val="hybridMultilevel"/>
    <w:tmpl w:val="50F410D6"/>
    <w:lvl w:ilvl="0" w:tplc="345E7AA8">
      <w:start w:val="1"/>
      <w:numFmt w:val="bullet"/>
      <w:lvlText w:val="•"/>
      <w:lvlJc w:val="left"/>
      <w:pPr>
        <w:tabs>
          <w:tab w:val="num" w:pos="720"/>
        </w:tabs>
        <w:ind w:left="720" w:hanging="360"/>
      </w:pPr>
      <w:rPr>
        <w:rFonts w:ascii="Arial" w:hAnsi="Arial" w:hint="default"/>
      </w:rPr>
    </w:lvl>
    <w:lvl w:ilvl="1" w:tplc="24C2A72C" w:tentative="1">
      <w:start w:val="1"/>
      <w:numFmt w:val="bullet"/>
      <w:lvlText w:val="•"/>
      <w:lvlJc w:val="left"/>
      <w:pPr>
        <w:tabs>
          <w:tab w:val="num" w:pos="1440"/>
        </w:tabs>
        <w:ind w:left="1440" w:hanging="360"/>
      </w:pPr>
      <w:rPr>
        <w:rFonts w:ascii="Arial" w:hAnsi="Arial" w:hint="default"/>
      </w:rPr>
    </w:lvl>
    <w:lvl w:ilvl="2" w:tplc="B596E0B6" w:tentative="1">
      <w:start w:val="1"/>
      <w:numFmt w:val="bullet"/>
      <w:lvlText w:val="•"/>
      <w:lvlJc w:val="left"/>
      <w:pPr>
        <w:tabs>
          <w:tab w:val="num" w:pos="2160"/>
        </w:tabs>
        <w:ind w:left="2160" w:hanging="360"/>
      </w:pPr>
      <w:rPr>
        <w:rFonts w:ascii="Arial" w:hAnsi="Arial" w:hint="default"/>
      </w:rPr>
    </w:lvl>
    <w:lvl w:ilvl="3" w:tplc="594C25C6" w:tentative="1">
      <w:start w:val="1"/>
      <w:numFmt w:val="bullet"/>
      <w:lvlText w:val="•"/>
      <w:lvlJc w:val="left"/>
      <w:pPr>
        <w:tabs>
          <w:tab w:val="num" w:pos="2880"/>
        </w:tabs>
        <w:ind w:left="2880" w:hanging="360"/>
      </w:pPr>
      <w:rPr>
        <w:rFonts w:ascii="Arial" w:hAnsi="Arial" w:hint="default"/>
      </w:rPr>
    </w:lvl>
    <w:lvl w:ilvl="4" w:tplc="7E4E120A" w:tentative="1">
      <w:start w:val="1"/>
      <w:numFmt w:val="bullet"/>
      <w:lvlText w:val="•"/>
      <w:lvlJc w:val="left"/>
      <w:pPr>
        <w:tabs>
          <w:tab w:val="num" w:pos="3600"/>
        </w:tabs>
        <w:ind w:left="3600" w:hanging="360"/>
      </w:pPr>
      <w:rPr>
        <w:rFonts w:ascii="Arial" w:hAnsi="Arial" w:hint="default"/>
      </w:rPr>
    </w:lvl>
    <w:lvl w:ilvl="5" w:tplc="4C54B620" w:tentative="1">
      <w:start w:val="1"/>
      <w:numFmt w:val="bullet"/>
      <w:lvlText w:val="•"/>
      <w:lvlJc w:val="left"/>
      <w:pPr>
        <w:tabs>
          <w:tab w:val="num" w:pos="4320"/>
        </w:tabs>
        <w:ind w:left="4320" w:hanging="360"/>
      </w:pPr>
      <w:rPr>
        <w:rFonts w:ascii="Arial" w:hAnsi="Arial" w:hint="default"/>
      </w:rPr>
    </w:lvl>
    <w:lvl w:ilvl="6" w:tplc="8E2CD95C" w:tentative="1">
      <w:start w:val="1"/>
      <w:numFmt w:val="bullet"/>
      <w:lvlText w:val="•"/>
      <w:lvlJc w:val="left"/>
      <w:pPr>
        <w:tabs>
          <w:tab w:val="num" w:pos="5040"/>
        </w:tabs>
        <w:ind w:left="5040" w:hanging="360"/>
      </w:pPr>
      <w:rPr>
        <w:rFonts w:ascii="Arial" w:hAnsi="Arial" w:hint="default"/>
      </w:rPr>
    </w:lvl>
    <w:lvl w:ilvl="7" w:tplc="30E2A08C" w:tentative="1">
      <w:start w:val="1"/>
      <w:numFmt w:val="bullet"/>
      <w:lvlText w:val="•"/>
      <w:lvlJc w:val="left"/>
      <w:pPr>
        <w:tabs>
          <w:tab w:val="num" w:pos="5760"/>
        </w:tabs>
        <w:ind w:left="5760" w:hanging="360"/>
      </w:pPr>
      <w:rPr>
        <w:rFonts w:ascii="Arial" w:hAnsi="Arial" w:hint="default"/>
      </w:rPr>
    </w:lvl>
    <w:lvl w:ilvl="8" w:tplc="8190FC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713368"/>
    <w:multiLevelType w:val="multilevel"/>
    <w:tmpl w:val="39806E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5024120"/>
    <w:multiLevelType w:val="multilevel"/>
    <w:tmpl w:val="532C572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DD7C92"/>
    <w:multiLevelType w:val="hybridMultilevel"/>
    <w:tmpl w:val="4CC226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2243C1"/>
    <w:multiLevelType w:val="hybridMultilevel"/>
    <w:tmpl w:val="2BE40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A516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425B53"/>
    <w:multiLevelType w:val="multilevel"/>
    <w:tmpl w:val="7D1C13CE"/>
    <w:lvl w:ilvl="0">
      <w:start w:val="2"/>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45E0D9F"/>
    <w:multiLevelType w:val="hybridMultilevel"/>
    <w:tmpl w:val="6FBAAA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74F7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376763"/>
    <w:multiLevelType w:val="hybridMultilevel"/>
    <w:tmpl w:val="2D9073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F13AC7"/>
    <w:multiLevelType w:val="hybridMultilevel"/>
    <w:tmpl w:val="38522EC4"/>
    <w:lvl w:ilvl="0" w:tplc="A0ECF67C">
      <w:start w:val="1"/>
      <w:numFmt w:val="bullet"/>
      <w:lvlText w:val="•"/>
      <w:lvlJc w:val="left"/>
      <w:pPr>
        <w:tabs>
          <w:tab w:val="num" w:pos="720"/>
        </w:tabs>
        <w:ind w:left="720" w:hanging="360"/>
      </w:pPr>
      <w:rPr>
        <w:rFonts w:ascii="Arial" w:hAnsi="Arial" w:hint="default"/>
      </w:rPr>
    </w:lvl>
    <w:lvl w:ilvl="1" w:tplc="B3AE9F5C" w:tentative="1">
      <w:start w:val="1"/>
      <w:numFmt w:val="bullet"/>
      <w:lvlText w:val="•"/>
      <w:lvlJc w:val="left"/>
      <w:pPr>
        <w:tabs>
          <w:tab w:val="num" w:pos="1440"/>
        </w:tabs>
        <w:ind w:left="1440" w:hanging="360"/>
      </w:pPr>
      <w:rPr>
        <w:rFonts w:ascii="Arial" w:hAnsi="Arial" w:hint="default"/>
      </w:rPr>
    </w:lvl>
    <w:lvl w:ilvl="2" w:tplc="17C6691A" w:tentative="1">
      <w:start w:val="1"/>
      <w:numFmt w:val="bullet"/>
      <w:lvlText w:val="•"/>
      <w:lvlJc w:val="left"/>
      <w:pPr>
        <w:tabs>
          <w:tab w:val="num" w:pos="2160"/>
        </w:tabs>
        <w:ind w:left="2160" w:hanging="360"/>
      </w:pPr>
      <w:rPr>
        <w:rFonts w:ascii="Arial" w:hAnsi="Arial" w:hint="default"/>
      </w:rPr>
    </w:lvl>
    <w:lvl w:ilvl="3" w:tplc="75223646" w:tentative="1">
      <w:start w:val="1"/>
      <w:numFmt w:val="bullet"/>
      <w:lvlText w:val="•"/>
      <w:lvlJc w:val="left"/>
      <w:pPr>
        <w:tabs>
          <w:tab w:val="num" w:pos="2880"/>
        </w:tabs>
        <w:ind w:left="2880" w:hanging="360"/>
      </w:pPr>
      <w:rPr>
        <w:rFonts w:ascii="Arial" w:hAnsi="Arial" w:hint="default"/>
      </w:rPr>
    </w:lvl>
    <w:lvl w:ilvl="4" w:tplc="77EAC912" w:tentative="1">
      <w:start w:val="1"/>
      <w:numFmt w:val="bullet"/>
      <w:lvlText w:val="•"/>
      <w:lvlJc w:val="left"/>
      <w:pPr>
        <w:tabs>
          <w:tab w:val="num" w:pos="3600"/>
        </w:tabs>
        <w:ind w:left="3600" w:hanging="360"/>
      </w:pPr>
      <w:rPr>
        <w:rFonts w:ascii="Arial" w:hAnsi="Arial" w:hint="default"/>
      </w:rPr>
    </w:lvl>
    <w:lvl w:ilvl="5" w:tplc="2D0C92C4" w:tentative="1">
      <w:start w:val="1"/>
      <w:numFmt w:val="bullet"/>
      <w:lvlText w:val="•"/>
      <w:lvlJc w:val="left"/>
      <w:pPr>
        <w:tabs>
          <w:tab w:val="num" w:pos="4320"/>
        </w:tabs>
        <w:ind w:left="4320" w:hanging="360"/>
      </w:pPr>
      <w:rPr>
        <w:rFonts w:ascii="Arial" w:hAnsi="Arial" w:hint="default"/>
      </w:rPr>
    </w:lvl>
    <w:lvl w:ilvl="6" w:tplc="176AC73A" w:tentative="1">
      <w:start w:val="1"/>
      <w:numFmt w:val="bullet"/>
      <w:lvlText w:val="•"/>
      <w:lvlJc w:val="left"/>
      <w:pPr>
        <w:tabs>
          <w:tab w:val="num" w:pos="5040"/>
        </w:tabs>
        <w:ind w:left="5040" w:hanging="360"/>
      </w:pPr>
      <w:rPr>
        <w:rFonts w:ascii="Arial" w:hAnsi="Arial" w:hint="default"/>
      </w:rPr>
    </w:lvl>
    <w:lvl w:ilvl="7" w:tplc="9DF08B7E" w:tentative="1">
      <w:start w:val="1"/>
      <w:numFmt w:val="bullet"/>
      <w:lvlText w:val="•"/>
      <w:lvlJc w:val="left"/>
      <w:pPr>
        <w:tabs>
          <w:tab w:val="num" w:pos="5760"/>
        </w:tabs>
        <w:ind w:left="5760" w:hanging="360"/>
      </w:pPr>
      <w:rPr>
        <w:rFonts w:ascii="Arial" w:hAnsi="Arial" w:hint="default"/>
      </w:rPr>
    </w:lvl>
    <w:lvl w:ilvl="8" w:tplc="F24AC5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80077D3"/>
    <w:multiLevelType w:val="multilevel"/>
    <w:tmpl w:val="B96610A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490E525B"/>
    <w:multiLevelType w:val="multilevel"/>
    <w:tmpl w:val="6D56FE76"/>
    <w:lvl w:ilvl="0">
      <w:start w:val="2"/>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91C091A"/>
    <w:multiLevelType w:val="multilevel"/>
    <w:tmpl w:val="D9181E62"/>
    <w:lvl w:ilvl="0">
      <w:start w:val="1"/>
      <w:numFmt w:val="upp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3375E"/>
    <w:multiLevelType w:val="multilevel"/>
    <w:tmpl w:val="8E84C53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FC06D5"/>
    <w:multiLevelType w:val="multilevel"/>
    <w:tmpl w:val="83B2C2C6"/>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45B7D5C"/>
    <w:multiLevelType w:val="hybridMultilevel"/>
    <w:tmpl w:val="12ACB84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67629A7"/>
    <w:multiLevelType w:val="hybridMultilevel"/>
    <w:tmpl w:val="B5E0E8A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5A03013E"/>
    <w:multiLevelType w:val="multilevel"/>
    <w:tmpl w:val="97B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B4A64"/>
    <w:multiLevelType w:val="multilevel"/>
    <w:tmpl w:val="4798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BD4D6C"/>
    <w:multiLevelType w:val="hybridMultilevel"/>
    <w:tmpl w:val="E8021F4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BEB0076"/>
    <w:multiLevelType w:val="hybridMultilevel"/>
    <w:tmpl w:val="AC00F044"/>
    <w:lvl w:ilvl="0" w:tplc="23A4CCFC">
      <w:start w:val="1"/>
      <w:numFmt w:val="bullet"/>
      <w:lvlText w:val="•"/>
      <w:lvlJc w:val="left"/>
      <w:pPr>
        <w:tabs>
          <w:tab w:val="num" w:pos="720"/>
        </w:tabs>
        <w:ind w:left="720" w:hanging="360"/>
      </w:pPr>
      <w:rPr>
        <w:rFonts w:ascii="Arial" w:hAnsi="Arial" w:hint="default"/>
      </w:rPr>
    </w:lvl>
    <w:lvl w:ilvl="1" w:tplc="6C42ABDC" w:tentative="1">
      <w:start w:val="1"/>
      <w:numFmt w:val="bullet"/>
      <w:lvlText w:val="•"/>
      <w:lvlJc w:val="left"/>
      <w:pPr>
        <w:tabs>
          <w:tab w:val="num" w:pos="1440"/>
        </w:tabs>
        <w:ind w:left="1440" w:hanging="360"/>
      </w:pPr>
      <w:rPr>
        <w:rFonts w:ascii="Arial" w:hAnsi="Arial" w:hint="default"/>
      </w:rPr>
    </w:lvl>
    <w:lvl w:ilvl="2" w:tplc="A71685F2" w:tentative="1">
      <w:start w:val="1"/>
      <w:numFmt w:val="bullet"/>
      <w:lvlText w:val="•"/>
      <w:lvlJc w:val="left"/>
      <w:pPr>
        <w:tabs>
          <w:tab w:val="num" w:pos="2160"/>
        </w:tabs>
        <w:ind w:left="2160" w:hanging="360"/>
      </w:pPr>
      <w:rPr>
        <w:rFonts w:ascii="Arial" w:hAnsi="Arial" w:hint="default"/>
      </w:rPr>
    </w:lvl>
    <w:lvl w:ilvl="3" w:tplc="150CEC8A" w:tentative="1">
      <w:start w:val="1"/>
      <w:numFmt w:val="bullet"/>
      <w:lvlText w:val="•"/>
      <w:lvlJc w:val="left"/>
      <w:pPr>
        <w:tabs>
          <w:tab w:val="num" w:pos="2880"/>
        </w:tabs>
        <w:ind w:left="2880" w:hanging="360"/>
      </w:pPr>
      <w:rPr>
        <w:rFonts w:ascii="Arial" w:hAnsi="Arial" w:hint="default"/>
      </w:rPr>
    </w:lvl>
    <w:lvl w:ilvl="4" w:tplc="2B4207BA" w:tentative="1">
      <w:start w:val="1"/>
      <w:numFmt w:val="bullet"/>
      <w:lvlText w:val="•"/>
      <w:lvlJc w:val="left"/>
      <w:pPr>
        <w:tabs>
          <w:tab w:val="num" w:pos="3600"/>
        </w:tabs>
        <w:ind w:left="3600" w:hanging="360"/>
      </w:pPr>
      <w:rPr>
        <w:rFonts w:ascii="Arial" w:hAnsi="Arial" w:hint="default"/>
      </w:rPr>
    </w:lvl>
    <w:lvl w:ilvl="5" w:tplc="E45E92F2" w:tentative="1">
      <w:start w:val="1"/>
      <w:numFmt w:val="bullet"/>
      <w:lvlText w:val="•"/>
      <w:lvlJc w:val="left"/>
      <w:pPr>
        <w:tabs>
          <w:tab w:val="num" w:pos="4320"/>
        </w:tabs>
        <w:ind w:left="4320" w:hanging="360"/>
      </w:pPr>
      <w:rPr>
        <w:rFonts w:ascii="Arial" w:hAnsi="Arial" w:hint="default"/>
      </w:rPr>
    </w:lvl>
    <w:lvl w:ilvl="6" w:tplc="C9B00AEE" w:tentative="1">
      <w:start w:val="1"/>
      <w:numFmt w:val="bullet"/>
      <w:lvlText w:val="•"/>
      <w:lvlJc w:val="left"/>
      <w:pPr>
        <w:tabs>
          <w:tab w:val="num" w:pos="5040"/>
        </w:tabs>
        <w:ind w:left="5040" w:hanging="360"/>
      </w:pPr>
      <w:rPr>
        <w:rFonts w:ascii="Arial" w:hAnsi="Arial" w:hint="default"/>
      </w:rPr>
    </w:lvl>
    <w:lvl w:ilvl="7" w:tplc="C91A7C4E" w:tentative="1">
      <w:start w:val="1"/>
      <w:numFmt w:val="bullet"/>
      <w:lvlText w:val="•"/>
      <w:lvlJc w:val="left"/>
      <w:pPr>
        <w:tabs>
          <w:tab w:val="num" w:pos="5760"/>
        </w:tabs>
        <w:ind w:left="5760" w:hanging="360"/>
      </w:pPr>
      <w:rPr>
        <w:rFonts w:ascii="Arial" w:hAnsi="Arial" w:hint="default"/>
      </w:rPr>
    </w:lvl>
    <w:lvl w:ilvl="8" w:tplc="1BA2720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EBF1AE9"/>
    <w:multiLevelType w:val="multilevel"/>
    <w:tmpl w:val="32FEBE70"/>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15:restartNumberingAfterBreak="0">
    <w:nsid w:val="5F9B7CF3"/>
    <w:multiLevelType w:val="hybridMultilevel"/>
    <w:tmpl w:val="B55863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1966A5"/>
    <w:multiLevelType w:val="hybridMultilevel"/>
    <w:tmpl w:val="170479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2418B8"/>
    <w:multiLevelType w:val="hybridMultilevel"/>
    <w:tmpl w:val="124AECAC"/>
    <w:lvl w:ilvl="0" w:tplc="0E5EA12A">
      <w:start w:val="1"/>
      <w:numFmt w:val="bullet"/>
      <w:lvlText w:val="•"/>
      <w:lvlJc w:val="left"/>
      <w:pPr>
        <w:tabs>
          <w:tab w:val="num" w:pos="720"/>
        </w:tabs>
        <w:ind w:left="720" w:hanging="360"/>
      </w:pPr>
      <w:rPr>
        <w:rFonts w:ascii="Arial" w:hAnsi="Arial" w:hint="default"/>
      </w:rPr>
    </w:lvl>
    <w:lvl w:ilvl="1" w:tplc="42FC23E2" w:tentative="1">
      <w:start w:val="1"/>
      <w:numFmt w:val="bullet"/>
      <w:lvlText w:val="•"/>
      <w:lvlJc w:val="left"/>
      <w:pPr>
        <w:tabs>
          <w:tab w:val="num" w:pos="1440"/>
        </w:tabs>
        <w:ind w:left="1440" w:hanging="360"/>
      </w:pPr>
      <w:rPr>
        <w:rFonts w:ascii="Arial" w:hAnsi="Arial" w:hint="default"/>
      </w:rPr>
    </w:lvl>
    <w:lvl w:ilvl="2" w:tplc="18AE1A3C" w:tentative="1">
      <w:start w:val="1"/>
      <w:numFmt w:val="bullet"/>
      <w:lvlText w:val="•"/>
      <w:lvlJc w:val="left"/>
      <w:pPr>
        <w:tabs>
          <w:tab w:val="num" w:pos="2160"/>
        </w:tabs>
        <w:ind w:left="2160" w:hanging="360"/>
      </w:pPr>
      <w:rPr>
        <w:rFonts w:ascii="Arial" w:hAnsi="Arial" w:hint="default"/>
      </w:rPr>
    </w:lvl>
    <w:lvl w:ilvl="3" w:tplc="DE060942" w:tentative="1">
      <w:start w:val="1"/>
      <w:numFmt w:val="bullet"/>
      <w:lvlText w:val="•"/>
      <w:lvlJc w:val="left"/>
      <w:pPr>
        <w:tabs>
          <w:tab w:val="num" w:pos="2880"/>
        </w:tabs>
        <w:ind w:left="2880" w:hanging="360"/>
      </w:pPr>
      <w:rPr>
        <w:rFonts w:ascii="Arial" w:hAnsi="Arial" w:hint="default"/>
      </w:rPr>
    </w:lvl>
    <w:lvl w:ilvl="4" w:tplc="8C66B562" w:tentative="1">
      <w:start w:val="1"/>
      <w:numFmt w:val="bullet"/>
      <w:lvlText w:val="•"/>
      <w:lvlJc w:val="left"/>
      <w:pPr>
        <w:tabs>
          <w:tab w:val="num" w:pos="3600"/>
        </w:tabs>
        <w:ind w:left="3600" w:hanging="360"/>
      </w:pPr>
      <w:rPr>
        <w:rFonts w:ascii="Arial" w:hAnsi="Arial" w:hint="default"/>
      </w:rPr>
    </w:lvl>
    <w:lvl w:ilvl="5" w:tplc="E6B40C5E" w:tentative="1">
      <w:start w:val="1"/>
      <w:numFmt w:val="bullet"/>
      <w:lvlText w:val="•"/>
      <w:lvlJc w:val="left"/>
      <w:pPr>
        <w:tabs>
          <w:tab w:val="num" w:pos="4320"/>
        </w:tabs>
        <w:ind w:left="4320" w:hanging="360"/>
      </w:pPr>
      <w:rPr>
        <w:rFonts w:ascii="Arial" w:hAnsi="Arial" w:hint="default"/>
      </w:rPr>
    </w:lvl>
    <w:lvl w:ilvl="6" w:tplc="F3CC79DC" w:tentative="1">
      <w:start w:val="1"/>
      <w:numFmt w:val="bullet"/>
      <w:lvlText w:val="•"/>
      <w:lvlJc w:val="left"/>
      <w:pPr>
        <w:tabs>
          <w:tab w:val="num" w:pos="5040"/>
        </w:tabs>
        <w:ind w:left="5040" w:hanging="360"/>
      </w:pPr>
      <w:rPr>
        <w:rFonts w:ascii="Arial" w:hAnsi="Arial" w:hint="default"/>
      </w:rPr>
    </w:lvl>
    <w:lvl w:ilvl="7" w:tplc="63623AF4" w:tentative="1">
      <w:start w:val="1"/>
      <w:numFmt w:val="bullet"/>
      <w:lvlText w:val="•"/>
      <w:lvlJc w:val="left"/>
      <w:pPr>
        <w:tabs>
          <w:tab w:val="num" w:pos="5760"/>
        </w:tabs>
        <w:ind w:left="5760" w:hanging="360"/>
      </w:pPr>
      <w:rPr>
        <w:rFonts w:ascii="Arial" w:hAnsi="Arial" w:hint="default"/>
      </w:rPr>
    </w:lvl>
    <w:lvl w:ilvl="8" w:tplc="EB64240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03361A9"/>
    <w:multiLevelType w:val="multilevel"/>
    <w:tmpl w:val="AC6EAC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41D703F"/>
    <w:multiLevelType w:val="hybridMultilevel"/>
    <w:tmpl w:val="DDEC5446"/>
    <w:lvl w:ilvl="0" w:tplc="958A63BE">
      <w:start w:val="1"/>
      <w:numFmt w:val="bullet"/>
      <w:lvlText w:val="•"/>
      <w:lvlJc w:val="left"/>
      <w:pPr>
        <w:tabs>
          <w:tab w:val="num" w:pos="720"/>
        </w:tabs>
        <w:ind w:left="720" w:hanging="360"/>
      </w:pPr>
      <w:rPr>
        <w:rFonts w:ascii="Arial" w:hAnsi="Arial" w:hint="default"/>
      </w:rPr>
    </w:lvl>
    <w:lvl w:ilvl="1" w:tplc="E6307686" w:tentative="1">
      <w:start w:val="1"/>
      <w:numFmt w:val="bullet"/>
      <w:lvlText w:val="•"/>
      <w:lvlJc w:val="left"/>
      <w:pPr>
        <w:tabs>
          <w:tab w:val="num" w:pos="1440"/>
        </w:tabs>
        <w:ind w:left="1440" w:hanging="360"/>
      </w:pPr>
      <w:rPr>
        <w:rFonts w:ascii="Arial" w:hAnsi="Arial" w:hint="default"/>
      </w:rPr>
    </w:lvl>
    <w:lvl w:ilvl="2" w:tplc="52F298F4" w:tentative="1">
      <w:start w:val="1"/>
      <w:numFmt w:val="bullet"/>
      <w:lvlText w:val="•"/>
      <w:lvlJc w:val="left"/>
      <w:pPr>
        <w:tabs>
          <w:tab w:val="num" w:pos="2160"/>
        </w:tabs>
        <w:ind w:left="2160" w:hanging="360"/>
      </w:pPr>
      <w:rPr>
        <w:rFonts w:ascii="Arial" w:hAnsi="Arial" w:hint="default"/>
      </w:rPr>
    </w:lvl>
    <w:lvl w:ilvl="3" w:tplc="4BDE0512" w:tentative="1">
      <w:start w:val="1"/>
      <w:numFmt w:val="bullet"/>
      <w:lvlText w:val="•"/>
      <w:lvlJc w:val="left"/>
      <w:pPr>
        <w:tabs>
          <w:tab w:val="num" w:pos="2880"/>
        </w:tabs>
        <w:ind w:left="2880" w:hanging="360"/>
      </w:pPr>
      <w:rPr>
        <w:rFonts w:ascii="Arial" w:hAnsi="Arial" w:hint="default"/>
      </w:rPr>
    </w:lvl>
    <w:lvl w:ilvl="4" w:tplc="C4962B3A" w:tentative="1">
      <w:start w:val="1"/>
      <w:numFmt w:val="bullet"/>
      <w:lvlText w:val="•"/>
      <w:lvlJc w:val="left"/>
      <w:pPr>
        <w:tabs>
          <w:tab w:val="num" w:pos="3600"/>
        </w:tabs>
        <w:ind w:left="3600" w:hanging="360"/>
      </w:pPr>
      <w:rPr>
        <w:rFonts w:ascii="Arial" w:hAnsi="Arial" w:hint="default"/>
      </w:rPr>
    </w:lvl>
    <w:lvl w:ilvl="5" w:tplc="CB8E8CB8" w:tentative="1">
      <w:start w:val="1"/>
      <w:numFmt w:val="bullet"/>
      <w:lvlText w:val="•"/>
      <w:lvlJc w:val="left"/>
      <w:pPr>
        <w:tabs>
          <w:tab w:val="num" w:pos="4320"/>
        </w:tabs>
        <w:ind w:left="4320" w:hanging="360"/>
      </w:pPr>
      <w:rPr>
        <w:rFonts w:ascii="Arial" w:hAnsi="Arial" w:hint="default"/>
      </w:rPr>
    </w:lvl>
    <w:lvl w:ilvl="6" w:tplc="D4BEFB5A" w:tentative="1">
      <w:start w:val="1"/>
      <w:numFmt w:val="bullet"/>
      <w:lvlText w:val="•"/>
      <w:lvlJc w:val="left"/>
      <w:pPr>
        <w:tabs>
          <w:tab w:val="num" w:pos="5040"/>
        </w:tabs>
        <w:ind w:left="5040" w:hanging="360"/>
      </w:pPr>
      <w:rPr>
        <w:rFonts w:ascii="Arial" w:hAnsi="Arial" w:hint="default"/>
      </w:rPr>
    </w:lvl>
    <w:lvl w:ilvl="7" w:tplc="52DAD11A" w:tentative="1">
      <w:start w:val="1"/>
      <w:numFmt w:val="bullet"/>
      <w:lvlText w:val="•"/>
      <w:lvlJc w:val="left"/>
      <w:pPr>
        <w:tabs>
          <w:tab w:val="num" w:pos="5760"/>
        </w:tabs>
        <w:ind w:left="5760" w:hanging="360"/>
      </w:pPr>
      <w:rPr>
        <w:rFonts w:ascii="Arial" w:hAnsi="Arial" w:hint="default"/>
      </w:rPr>
    </w:lvl>
    <w:lvl w:ilvl="8" w:tplc="8F7E7CD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64E0B7B"/>
    <w:multiLevelType w:val="hybridMultilevel"/>
    <w:tmpl w:val="3F506F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7464268"/>
    <w:multiLevelType w:val="multilevel"/>
    <w:tmpl w:val="83B2C2C6"/>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69BC0D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A4479DC"/>
    <w:multiLevelType w:val="multilevel"/>
    <w:tmpl w:val="99AAB2D8"/>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B8B0B99"/>
    <w:multiLevelType w:val="hybridMultilevel"/>
    <w:tmpl w:val="2078E426"/>
    <w:lvl w:ilvl="0" w:tplc="426EFB82">
      <w:start w:val="1"/>
      <w:numFmt w:val="decimal"/>
      <w:lvlText w:val="%1."/>
      <w:lvlJc w:val="left"/>
      <w:pPr>
        <w:ind w:left="540" w:hanging="360"/>
      </w:pPr>
      <w:rPr>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0" w15:restartNumberingAfterBreak="0">
    <w:nsid w:val="72D23AA9"/>
    <w:multiLevelType w:val="hybridMultilevel"/>
    <w:tmpl w:val="2B3C2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155E6"/>
    <w:multiLevelType w:val="hybridMultilevel"/>
    <w:tmpl w:val="393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6C947D6"/>
    <w:multiLevelType w:val="multilevel"/>
    <w:tmpl w:val="473E923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7A8922B9"/>
    <w:multiLevelType w:val="hybridMultilevel"/>
    <w:tmpl w:val="B75E1F5A"/>
    <w:lvl w:ilvl="0" w:tplc="04090013">
      <w:start w:val="1"/>
      <w:numFmt w:val="upp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43"/>
  </w:num>
  <w:num w:numId="2">
    <w:abstractNumId w:val="12"/>
  </w:num>
  <w:num w:numId="3">
    <w:abstractNumId w:val="29"/>
  </w:num>
  <w:num w:numId="4">
    <w:abstractNumId w:val="23"/>
  </w:num>
  <w:num w:numId="5">
    <w:abstractNumId w:val="16"/>
  </w:num>
  <w:num w:numId="6">
    <w:abstractNumId w:val="11"/>
  </w:num>
  <w:num w:numId="7">
    <w:abstractNumId w:val="47"/>
  </w:num>
  <w:num w:numId="8">
    <w:abstractNumId w:val="48"/>
  </w:num>
  <w:num w:numId="9">
    <w:abstractNumId w:val="1"/>
  </w:num>
  <w:num w:numId="10">
    <w:abstractNumId w:val="52"/>
  </w:num>
  <w:num w:numId="11">
    <w:abstractNumId w:val="19"/>
  </w:num>
  <w:num w:numId="12">
    <w:abstractNumId w:val="0"/>
  </w:num>
  <w:num w:numId="13">
    <w:abstractNumId w:val="40"/>
  </w:num>
  <w:num w:numId="14">
    <w:abstractNumId w:val="5"/>
  </w:num>
  <w:num w:numId="15">
    <w:abstractNumId w:val="41"/>
  </w:num>
  <w:num w:numId="16">
    <w:abstractNumId w:val="6"/>
  </w:num>
  <w:num w:numId="17">
    <w:abstractNumId w:val="45"/>
  </w:num>
  <w:num w:numId="18">
    <w:abstractNumId w:val="18"/>
  </w:num>
  <w:num w:numId="19">
    <w:abstractNumId w:val="15"/>
  </w:num>
  <w:num w:numId="20">
    <w:abstractNumId w:val="20"/>
  </w:num>
  <w:num w:numId="21">
    <w:abstractNumId w:val="9"/>
  </w:num>
  <w:num w:numId="22">
    <w:abstractNumId w:val="49"/>
  </w:num>
  <w:num w:numId="23">
    <w:abstractNumId w:val="50"/>
  </w:num>
  <w:num w:numId="24">
    <w:abstractNumId w:val="34"/>
  </w:num>
  <w:num w:numId="25">
    <w:abstractNumId w:val="3"/>
  </w:num>
  <w:num w:numId="26">
    <w:abstractNumId w:val="24"/>
  </w:num>
  <w:num w:numId="27">
    <w:abstractNumId w:val="37"/>
  </w:num>
  <w:num w:numId="28">
    <w:abstractNumId w:val="27"/>
  </w:num>
  <w:num w:numId="29">
    <w:abstractNumId w:val="17"/>
  </w:num>
  <w:num w:numId="30">
    <w:abstractNumId w:val="42"/>
  </w:num>
  <w:num w:numId="31">
    <w:abstractNumId w:val="4"/>
  </w:num>
  <w:num w:numId="32">
    <w:abstractNumId w:val="53"/>
  </w:num>
  <w:num w:numId="33">
    <w:abstractNumId w:val="38"/>
  </w:num>
  <w:num w:numId="34">
    <w:abstractNumId w:val="26"/>
  </w:num>
  <w:num w:numId="35">
    <w:abstractNumId w:val="21"/>
  </w:num>
  <w:num w:numId="36">
    <w:abstractNumId w:val="33"/>
  </w:num>
  <w:num w:numId="37">
    <w:abstractNumId w:val="10"/>
  </w:num>
  <w:num w:numId="38">
    <w:abstractNumId w:val="13"/>
  </w:num>
  <w:num w:numId="39">
    <w:abstractNumId w:val="44"/>
  </w:num>
  <w:num w:numId="40">
    <w:abstractNumId w:val="46"/>
  </w:num>
  <w:num w:numId="41">
    <w:abstractNumId w:val="22"/>
  </w:num>
  <w:num w:numId="42">
    <w:abstractNumId w:val="28"/>
  </w:num>
  <w:num w:numId="43">
    <w:abstractNumId w:val="25"/>
  </w:num>
  <w:num w:numId="44">
    <w:abstractNumId w:val="39"/>
  </w:num>
  <w:num w:numId="45">
    <w:abstractNumId w:val="24"/>
  </w:num>
  <w:num w:numId="46">
    <w:abstractNumId w:val="32"/>
  </w:num>
  <w:num w:numId="47">
    <w:abstractNumId w:val="51"/>
  </w:num>
  <w:num w:numId="48">
    <w:abstractNumId w:val="2"/>
  </w:num>
  <w:num w:numId="49">
    <w:abstractNumId w:val="36"/>
  </w:num>
  <w:num w:numId="50">
    <w:abstractNumId w:val="7"/>
  </w:num>
  <w:num w:numId="51">
    <w:abstractNumId w:val="31"/>
  </w:num>
  <w:num w:numId="52">
    <w:abstractNumId w:val="30"/>
  </w:num>
  <w:num w:numId="53">
    <w:abstractNumId w:val="8"/>
  </w:num>
  <w:num w:numId="54">
    <w:abstractNumId w:val="14"/>
  </w:num>
  <w:num w:numId="55">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revisionView w:markup="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64458"/>
    <w:rsid w:val="00000906"/>
    <w:rsid w:val="000016CC"/>
    <w:rsid w:val="0000214B"/>
    <w:rsid w:val="0000232B"/>
    <w:rsid w:val="00002CFD"/>
    <w:rsid w:val="00004E87"/>
    <w:rsid w:val="00005873"/>
    <w:rsid w:val="0000598C"/>
    <w:rsid w:val="00005C69"/>
    <w:rsid w:val="00005D09"/>
    <w:rsid w:val="00005F24"/>
    <w:rsid w:val="00007C59"/>
    <w:rsid w:val="00007F96"/>
    <w:rsid w:val="00011EDB"/>
    <w:rsid w:val="00011FE6"/>
    <w:rsid w:val="00012600"/>
    <w:rsid w:val="00013512"/>
    <w:rsid w:val="00013AFB"/>
    <w:rsid w:val="0001457E"/>
    <w:rsid w:val="00014D67"/>
    <w:rsid w:val="00016051"/>
    <w:rsid w:val="000164FA"/>
    <w:rsid w:val="00016AB8"/>
    <w:rsid w:val="00017422"/>
    <w:rsid w:val="00017841"/>
    <w:rsid w:val="00017B3E"/>
    <w:rsid w:val="000215F7"/>
    <w:rsid w:val="00021735"/>
    <w:rsid w:val="00021E9F"/>
    <w:rsid w:val="0002284A"/>
    <w:rsid w:val="00023C6F"/>
    <w:rsid w:val="00024165"/>
    <w:rsid w:val="00024264"/>
    <w:rsid w:val="00024277"/>
    <w:rsid w:val="000277F5"/>
    <w:rsid w:val="000302D3"/>
    <w:rsid w:val="000305A0"/>
    <w:rsid w:val="000313BB"/>
    <w:rsid w:val="000328B7"/>
    <w:rsid w:val="0003400F"/>
    <w:rsid w:val="00034B29"/>
    <w:rsid w:val="00034C88"/>
    <w:rsid w:val="000350FE"/>
    <w:rsid w:val="000351F1"/>
    <w:rsid w:val="0003545E"/>
    <w:rsid w:val="000354C7"/>
    <w:rsid w:val="00035A16"/>
    <w:rsid w:val="0003601A"/>
    <w:rsid w:val="000362AE"/>
    <w:rsid w:val="0003674E"/>
    <w:rsid w:val="00037DB0"/>
    <w:rsid w:val="00042313"/>
    <w:rsid w:val="00042B31"/>
    <w:rsid w:val="00044482"/>
    <w:rsid w:val="00044F33"/>
    <w:rsid w:val="0004510D"/>
    <w:rsid w:val="0005035B"/>
    <w:rsid w:val="000506EA"/>
    <w:rsid w:val="00050B02"/>
    <w:rsid w:val="00050DD2"/>
    <w:rsid w:val="000510B5"/>
    <w:rsid w:val="0005292F"/>
    <w:rsid w:val="00053256"/>
    <w:rsid w:val="00053652"/>
    <w:rsid w:val="00054290"/>
    <w:rsid w:val="00054464"/>
    <w:rsid w:val="0005471A"/>
    <w:rsid w:val="000547D6"/>
    <w:rsid w:val="000548F6"/>
    <w:rsid w:val="00055544"/>
    <w:rsid w:val="000557C1"/>
    <w:rsid w:val="000557CA"/>
    <w:rsid w:val="00055AE2"/>
    <w:rsid w:val="00056255"/>
    <w:rsid w:val="000568D5"/>
    <w:rsid w:val="000569A5"/>
    <w:rsid w:val="00056BE3"/>
    <w:rsid w:val="00056C2B"/>
    <w:rsid w:val="000571B2"/>
    <w:rsid w:val="00057402"/>
    <w:rsid w:val="000602FD"/>
    <w:rsid w:val="000604D3"/>
    <w:rsid w:val="000617FA"/>
    <w:rsid w:val="00061DF7"/>
    <w:rsid w:val="00061EFD"/>
    <w:rsid w:val="00063552"/>
    <w:rsid w:val="000635CF"/>
    <w:rsid w:val="00063827"/>
    <w:rsid w:val="0006382B"/>
    <w:rsid w:val="0006540F"/>
    <w:rsid w:val="00065977"/>
    <w:rsid w:val="00065D18"/>
    <w:rsid w:val="000660BF"/>
    <w:rsid w:val="000664BA"/>
    <w:rsid w:val="0006659D"/>
    <w:rsid w:val="000665A1"/>
    <w:rsid w:val="00066EF8"/>
    <w:rsid w:val="00067D7C"/>
    <w:rsid w:val="00067E25"/>
    <w:rsid w:val="000719BA"/>
    <w:rsid w:val="00072CA7"/>
    <w:rsid w:val="0007370D"/>
    <w:rsid w:val="000739A2"/>
    <w:rsid w:val="00073CEF"/>
    <w:rsid w:val="000741D7"/>
    <w:rsid w:val="000746B2"/>
    <w:rsid w:val="0007470E"/>
    <w:rsid w:val="000749FF"/>
    <w:rsid w:val="00074ADB"/>
    <w:rsid w:val="000753A5"/>
    <w:rsid w:val="000753B2"/>
    <w:rsid w:val="00075887"/>
    <w:rsid w:val="000773EC"/>
    <w:rsid w:val="0007796C"/>
    <w:rsid w:val="00077ED6"/>
    <w:rsid w:val="00077F1F"/>
    <w:rsid w:val="00080084"/>
    <w:rsid w:val="00080228"/>
    <w:rsid w:val="000803DE"/>
    <w:rsid w:val="0008064C"/>
    <w:rsid w:val="00080C2C"/>
    <w:rsid w:val="00081C6A"/>
    <w:rsid w:val="00082302"/>
    <w:rsid w:val="0008271C"/>
    <w:rsid w:val="00082751"/>
    <w:rsid w:val="000829ED"/>
    <w:rsid w:val="000829F8"/>
    <w:rsid w:val="00082D82"/>
    <w:rsid w:val="000839F5"/>
    <w:rsid w:val="00084003"/>
    <w:rsid w:val="000850D9"/>
    <w:rsid w:val="00086528"/>
    <w:rsid w:val="00087044"/>
    <w:rsid w:val="00087731"/>
    <w:rsid w:val="00087D6F"/>
    <w:rsid w:val="00091514"/>
    <w:rsid w:val="00092499"/>
    <w:rsid w:val="00092AF5"/>
    <w:rsid w:val="00093FF2"/>
    <w:rsid w:val="00094BE4"/>
    <w:rsid w:val="00095085"/>
    <w:rsid w:val="0009593E"/>
    <w:rsid w:val="00095A71"/>
    <w:rsid w:val="00095D0D"/>
    <w:rsid w:val="00095D3F"/>
    <w:rsid w:val="000968AA"/>
    <w:rsid w:val="00097183"/>
    <w:rsid w:val="00097307"/>
    <w:rsid w:val="00097DF9"/>
    <w:rsid w:val="00097EA2"/>
    <w:rsid w:val="000A03D4"/>
    <w:rsid w:val="000A0624"/>
    <w:rsid w:val="000A14FB"/>
    <w:rsid w:val="000A1F10"/>
    <w:rsid w:val="000A3C43"/>
    <w:rsid w:val="000A416A"/>
    <w:rsid w:val="000A4542"/>
    <w:rsid w:val="000A45A3"/>
    <w:rsid w:val="000A47C5"/>
    <w:rsid w:val="000A4910"/>
    <w:rsid w:val="000A5203"/>
    <w:rsid w:val="000A6BA6"/>
    <w:rsid w:val="000A7537"/>
    <w:rsid w:val="000A7982"/>
    <w:rsid w:val="000A7B69"/>
    <w:rsid w:val="000B00E5"/>
    <w:rsid w:val="000B02F9"/>
    <w:rsid w:val="000B1791"/>
    <w:rsid w:val="000B1E11"/>
    <w:rsid w:val="000B25A3"/>
    <w:rsid w:val="000B382E"/>
    <w:rsid w:val="000B38E4"/>
    <w:rsid w:val="000B4039"/>
    <w:rsid w:val="000B509E"/>
    <w:rsid w:val="000B519D"/>
    <w:rsid w:val="000B5AD2"/>
    <w:rsid w:val="000B707C"/>
    <w:rsid w:val="000B7A9B"/>
    <w:rsid w:val="000B7EC0"/>
    <w:rsid w:val="000C0BE3"/>
    <w:rsid w:val="000C0FC0"/>
    <w:rsid w:val="000C150C"/>
    <w:rsid w:val="000C16F4"/>
    <w:rsid w:val="000C1844"/>
    <w:rsid w:val="000C2998"/>
    <w:rsid w:val="000C2D7F"/>
    <w:rsid w:val="000C33AD"/>
    <w:rsid w:val="000C434C"/>
    <w:rsid w:val="000C4B2F"/>
    <w:rsid w:val="000C56B8"/>
    <w:rsid w:val="000C587B"/>
    <w:rsid w:val="000C5A06"/>
    <w:rsid w:val="000C67E1"/>
    <w:rsid w:val="000D049C"/>
    <w:rsid w:val="000D0869"/>
    <w:rsid w:val="000D1306"/>
    <w:rsid w:val="000D1E3F"/>
    <w:rsid w:val="000D2C96"/>
    <w:rsid w:val="000D338E"/>
    <w:rsid w:val="000D3AF9"/>
    <w:rsid w:val="000D5270"/>
    <w:rsid w:val="000D6704"/>
    <w:rsid w:val="000D7127"/>
    <w:rsid w:val="000D7773"/>
    <w:rsid w:val="000D7FEB"/>
    <w:rsid w:val="000E07DB"/>
    <w:rsid w:val="000E0E28"/>
    <w:rsid w:val="000E127F"/>
    <w:rsid w:val="000E1E51"/>
    <w:rsid w:val="000E338E"/>
    <w:rsid w:val="000E355A"/>
    <w:rsid w:val="000E44DB"/>
    <w:rsid w:val="000E4B59"/>
    <w:rsid w:val="000E4C5E"/>
    <w:rsid w:val="000E545E"/>
    <w:rsid w:val="000E5824"/>
    <w:rsid w:val="000E6DC7"/>
    <w:rsid w:val="000E7AA0"/>
    <w:rsid w:val="000E7CD6"/>
    <w:rsid w:val="000F0145"/>
    <w:rsid w:val="000F0DB0"/>
    <w:rsid w:val="000F13FD"/>
    <w:rsid w:val="000F1939"/>
    <w:rsid w:val="000F30FD"/>
    <w:rsid w:val="000F3617"/>
    <w:rsid w:val="000F3BAB"/>
    <w:rsid w:val="000F42A6"/>
    <w:rsid w:val="000F436A"/>
    <w:rsid w:val="000F4C1B"/>
    <w:rsid w:val="000F5144"/>
    <w:rsid w:val="000F5365"/>
    <w:rsid w:val="000F559A"/>
    <w:rsid w:val="000F666D"/>
    <w:rsid w:val="000F7271"/>
    <w:rsid w:val="000F793F"/>
    <w:rsid w:val="000F79DA"/>
    <w:rsid w:val="00100A1C"/>
    <w:rsid w:val="00100DC6"/>
    <w:rsid w:val="0010247C"/>
    <w:rsid w:val="00102BB7"/>
    <w:rsid w:val="00102BE4"/>
    <w:rsid w:val="00103712"/>
    <w:rsid w:val="001038D1"/>
    <w:rsid w:val="0010766D"/>
    <w:rsid w:val="00107BE8"/>
    <w:rsid w:val="00110310"/>
    <w:rsid w:val="00110C0E"/>
    <w:rsid w:val="00110FF6"/>
    <w:rsid w:val="00111253"/>
    <w:rsid w:val="00111A36"/>
    <w:rsid w:val="00111AE2"/>
    <w:rsid w:val="00111B14"/>
    <w:rsid w:val="00111F0F"/>
    <w:rsid w:val="00112EFF"/>
    <w:rsid w:val="00113280"/>
    <w:rsid w:val="00113369"/>
    <w:rsid w:val="001134BB"/>
    <w:rsid w:val="0011364B"/>
    <w:rsid w:val="00114168"/>
    <w:rsid w:val="00114F06"/>
    <w:rsid w:val="001150FD"/>
    <w:rsid w:val="0011543C"/>
    <w:rsid w:val="00115920"/>
    <w:rsid w:val="00117C5E"/>
    <w:rsid w:val="00121329"/>
    <w:rsid w:val="00121938"/>
    <w:rsid w:val="0012231D"/>
    <w:rsid w:val="00122EE4"/>
    <w:rsid w:val="00123054"/>
    <w:rsid w:val="00123D71"/>
    <w:rsid w:val="00123E2F"/>
    <w:rsid w:val="00123E71"/>
    <w:rsid w:val="00123FBB"/>
    <w:rsid w:val="00124485"/>
    <w:rsid w:val="00124491"/>
    <w:rsid w:val="00124835"/>
    <w:rsid w:val="001251E4"/>
    <w:rsid w:val="001300AC"/>
    <w:rsid w:val="00131CD1"/>
    <w:rsid w:val="00131DE7"/>
    <w:rsid w:val="0013287E"/>
    <w:rsid w:val="00133F08"/>
    <w:rsid w:val="001354AC"/>
    <w:rsid w:val="00140643"/>
    <w:rsid w:val="00140981"/>
    <w:rsid w:val="00140ABE"/>
    <w:rsid w:val="001411DA"/>
    <w:rsid w:val="001415CA"/>
    <w:rsid w:val="00141BA3"/>
    <w:rsid w:val="00141F1F"/>
    <w:rsid w:val="00143B31"/>
    <w:rsid w:val="00143FA2"/>
    <w:rsid w:val="00145C2F"/>
    <w:rsid w:val="00146025"/>
    <w:rsid w:val="00146FD8"/>
    <w:rsid w:val="00150F0F"/>
    <w:rsid w:val="00150F6B"/>
    <w:rsid w:val="001513D0"/>
    <w:rsid w:val="00151CAC"/>
    <w:rsid w:val="001528E7"/>
    <w:rsid w:val="00152E60"/>
    <w:rsid w:val="00153659"/>
    <w:rsid w:val="0015439B"/>
    <w:rsid w:val="0015489B"/>
    <w:rsid w:val="00154CF6"/>
    <w:rsid w:val="00155534"/>
    <w:rsid w:val="00156097"/>
    <w:rsid w:val="00156258"/>
    <w:rsid w:val="00156B9B"/>
    <w:rsid w:val="00157095"/>
    <w:rsid w:val="001576E5"/>
    <w:rsid w:val="00160883"/>
    <w:rsid w:val="001616C0"/>
    <w:rsid w:val="0016194F"/>
    <w:rsid w:val="00161A35"/>
    <w:rsid w:val="00162712"/>
    <w:rsid w:val="001627DE"/>
    <w:rsid w:val="00162817"/>
    <w:rsid w:val="00162BC9"/>
    <w:rsid w:val="00163538"/>
    <w:rsid w:val="0016460C"/>
    <w:rsid w:val="00164639"/>
    <w:rsid w:val="0016494C"/>
    <w:rsid w:val="00165895"/>
    <w:rsid w:val="00165D3A"/>
    <w:rsid w:val="00166541"/>
    <w:rsid w:val="00167B58"/>
    <w:rsid w:val="00167D7E"/>
    <w:rsid w:val="001702E8"/>
    <w:rsid w:val="001707D8"/>
    <w:rsid w:val="00170D1C"/>
    <w:rsid w:val="00170E1A"/>
    <w:rsid w:val="00170F5E"/>
    <w:rsid w:val="00171E17"/>
    <w:rsid w:val="0017287D"/>
    <w:rsid w:val="001737F6"/>
    <w:rsid w:val="00176723"/>
    <w:rsid w:val="001767B7"/>
    <w:rsid w:val="0018018F"/>
    <w:rsid w:val="00181477"/>
    <w:rsid w:val="00183359"/>
    <w:rsid w:val="00183463"/>
    <w:rsid w:val="00184540"/>
    <w:rsid w:val="00184FD9"/>
    <w:rsid w:val="001860FD"/>
    <w:rsid w:val="001861BD"/>
    <w:rsid w:val="00186D35"/>
    <w:rsid w:val="00186F2E"/>
    <w:rsid w:val="00190507"/>
    <w:rsid w:val="0019065E"/>
    <w:rsid w:val="00190B6D"/>
    <w:rsid w:val="00190FB7"/>
    <w:rsid w:val="0019141B"/>
    <w:rsid w:val="00191472"/>
    <w:rsid w:val="001914A9"/>
    <w:rsid w:val="0019243D"/>
    <w:rsid w:val="00192AEB"/>
    <w:rsid w:val="001932B8"/>
    <w:rsid w:val="001958F9"/>
    <w:rsid w:val="00195E3F"/>
    <w:rsid w:val="00196B4C"/>
    <w:rsid w:val="00196BF2"/>
    <w:rsid w:val="00197DF5"/>
    <w:rsid w:val="001A27AE"/>
    <w:rsid w:val="001A53BC"/>
    <w:rsid w:val="001A551E"/>
    <w:rsid w:val="001A58A7"/>
    <w:rsid w:val="001A5BA6"/>
    <w:rsid w:val="001A5BC9"/>
    <w:rsid w:val="001A6E1B"/>
    <w:rsid w:val="001A7ADD"/>
    <w:rsid w:val="001B02F2"/>
    <w:rsid w:val="001B0BA6"/>
    <w:rsid w:val="001B0FE1"/>
    <w:rsid w:val="001B15B7"/>
    <w:rsid w:val="001B2535"/>
    <w:rsid w:val="001B3AA0"/>
    <w:rsid w:val="001B433B"/>
    <w:rsid w:val="001B46AA"/>
    <w:rsid w:val="001B5150"/>
    <w:rsid w:val="001B51C5"/>
    <w:rsid w:val="001B621B"/>
    <w:rsid w:val="001B6239"/>
    <w:rsid w:val="001B739B"/>
    <w:rsid w:val="001C04F5"/>
    <w:rsid w:val="001C0E76"/>
    <w:rsid w:val="001C1DD3"/>
    <w:rsid w:val="001C21DC"/>
    <w:rsid w:val="001C26E1"/>
    <w:rsid w:val="001C297E"/>
    <w:rsid w:val="001C3343"/>
    <w:rsid w:val="001C3D31"/>
    <w:rsid w:val="001C40B1"/>
    <w:rsid w:val="001C553C"/>
    <w:rsid w:val="001C5AA4"/>
    <w:rsid w:val="001C5BB0"/>
    <w:rsid w:val="001C5EBF"/>
    <w:rsid w:val="001C6A44"/>
    <w:rsid w:val="001C77EE"/>
    <w:rsid w:val="001C7F5C"/>
    <w:rsid w:val="001D06AA"/>
    <w:rsid w:val="001D0C3C"/>
    <w:rsid w:val="001D11CA"/>
    <w:rsid w:val="001D19DB"/>
    <w:rsid w:val="001D200E"/>
    <w:rsid w:val="001D2D39"/>
    <w:rsid w:val="001D5CC0"/>
    <w:rsid w:val="001D60E1"/>
    <w:rsid w:val="001D753C"/>
    <w:rsid w:val="001D773C"/>
    <w:rsid w:val="001E0772"/>
    <w:rsid w:val="001E08E1"/>
    <w:rsid w:val="001E0DC6"/>
    <w:rsid w:val="001E12D6"/>
    <w:rsid w:val="001E1CB9"/>
    <w:rsid w:val="001E2C5B"/>
    <w:rsid w:val="001E2D83"/>
    <w:rsid w:val="001E3480"/>
    <w:rsid w:val="001E3892"/>
    <w:rsid w:val="001E3DA5"/>
    <w:rsid w:val="001E4384"/>
    <w:rsid w:val="001E43FC"/>
    <w:rsid w:val="001E4479"/>
    <w:rsid w:val="001E455E"/>
    <w:rsid w:val="001E56E0"/>
    <w:rsid w:val="001E570B"/>
    <w:rsid w:val="001E6035"/>
    <w:rsid w:val="001E6ADE"/>
    <w:rsid w:val="001F0F36"/>
    <w:rsid w:val="001F23AD"/>
    <w:rsid w:val="001F25AB"/>
    <w:rsid w:val="001F262B"/>
    <w:rsid w:val="001F2D29"/>
    <w:rsid w:val="001F2D5A"/>
    <w:rsid w:val="001F4764"/>
    <w:rsid w:val="001F4F36"/>
    <w:rsid w:val="001F57E8"/>
    <w:rsid w:val="001F5C4D"/>
    <w:rsid w:val="001F5E15"/>
    <w:rsid w:val="001F67DF"/>
    <w:rsid w:val="001F6936"/>
    <w:rsid w:val="001F6FDA"/>
    <w:rsid w:val="001F7904"/>
    <w:rsid w:val="001F7DDC"/>
    <w:rsid w:val="002000B1"/>
    <w:rsid w:val="002012DC"/>
    <w:rsid w:val="00202873"/>
    <w:rsid w:val="00202AE8"/>
    <w:rsid w:val="002036E6"/>
    <w:rsid w:val="00203EA3"/>
    <w:rsid w:val="0020562D"/>
    <w:rsid w:val="00205EBF"/>
    <w:rsid w:val="00206EC6"/>
    <w:rsid w:val="00207122"/>
    <w:rsid w:val="002075A9"/>
    <w:rsid w:val="002079EA"/>
    <w:rsid w:val="00210396"/>
    <w:rsid w:val="0021068B"/>
    <w:rsid w:val="002106E5"/>
    <w:rsid w:val="00211384"/>
    <w:rsid w:val="002116D1"/>
    <w:rsid w:val="00211983"/>
    <w:rsid w:val="00211B6E"/>
    <w:rsid w:val="002120BB"/>
    <w:rsid w:val="00212EDF"/>
    <w:rsid w:val="0021344B"/>
    <w:rsid w:val="00213F1A"/>
    <w:rsid w:val="00214332"/>
    <w:rsid w:val="00214B5A"/>
    <w:rsid w:val="002158F2"/>
    <w:rsid w:val="00215F44"/>
    <w:rsid w:val="00216331"/>
    <w:rsid w:val="00216524"/>
    <w:rsid w:val="00216542"/>
    <w:rsid w:val="002169D3"/>
    <w:rsid w:val="00217794"/>
    <w:rsid w:val="00217C0A"/>
    <w:rsid w:val="00217C4B"/>
    <w:rsid w:val="00220017"/>
    <w:rsid w:val="0022026F"/>
    <w:rsid w:val="0022044A"/>
    <w:rsid w:val="0022115F"/>
    <w:rsid w:val="00221765"/>
    <w:rsid w:val="00221EA0"/>
    <w:rsid w:val="00222418"/>
    <w:rsid w:val="00222D98"/>
    <w:rsid w:val="00223659"/>
    <w:rsid w:val="00223830"/>
    <w:rsid w:val="00225BBB"/>
    <w:rsid w:val="00225FBF"/>
    <w:rsid w:val="002264CB"/>
    <w:rsid w:val="00227541"/>
    <w:rsid w:val="0023015B"/>
    <w:rsid w:val="00230353"/>
    <w:rsid w:val="002307FC"/>
    <w:rsid w:val="00232B13"/>
    <w:rsid w:val="002330B8"/>
    <w:rsid w:val="00233D11"/>
    <w:rsid w:val="00236398"/>
    <w:rsid w:val="00236AEA"/>
    <w:rsid w:val="00236E5E"/>
    <w:rsid w:val="00237423"/>
    <w:rsid w:val="00237653"/>
    <w:rsid w:val="00237B80"/>
    <w:rsid w:val="00240800"/>
    <w:rsid w:val="00241330"/>
    <w:rsid w:val="002414FE"/>
    <w:rsid w:val="00241CA7"/>
    <w:rsid w:val="00242048"/>
    <w:rsid w:val="002431AA"/>
    <w:rsid w:val="002444BF"/>
    <w:rsid w:val="00244BED"/>
    <w:rsid w:val="002455A7"/>
    <w:rsid w:val="00245885"/>
    <w:rsid w:val="002468F7"/>
    <w:rsid w:val="00246DDC"/>
    <w:rsid w:val="00247017"/>
    <w:rsid w:val="00247299"/>
    <w:rsid w:val="0025080A"/>
    <w:rsid w:val="00250BF7"/>
    <w:rsid w:val="00252EB3"/>
    <w:rsid w:val="00254324"/>
    <w:rsid w:val="0025489D"/>
    <w:rsid w:val="002548CC"/>
    <w:rsid w:val="00254980"/>
    <w:rsid w:val="0025546E"/>
    <w:rsid w:val="002557C7"/>
    <w:rsid w:val="00255B7E"/>
    <w:rsid w:val="002566B9"/>
    <w:rsid w:val="00257D8F"/>
    <w:rsid w:val="002609C0"/>
    <w:rsid w:val="00261721"/>
    <w:rsid w:val="00261860"/>
    <w:rsid w:val="002622B3"/>
    <w:rsid w:val="002626F7"/>
    <w:rsid w:val="00262EB5"/>
    <w:rsid w:val="0026349A"/>
    <w:rsid w:val="00264205"/>
    <w:rsid w:val="002647E9"/>
    <w:rsid w:val="00264CA4"/>
    <w:rsid w:val="002659EF"/>
    <w:rsid w:val="00265D89"/>
    <w:rsid w:val="00265FCE"/>
    <w:rsid w:val="002672BA"/>
    <w:rsid w:val="0026731E"/>
    <w:rsid w:val="00267687"/>
    <w:rsid w:val="00267CB9"/>
    <w:rsid w:val="00267F2A"/>
    <w:rsid w:val="00270100"/>
    <w:rsid w:val="00270461"/>
    <w:rsid w:val="00270499"/>
    <w:rsid w:val="002706C1"/>
    <w:rsid w:val="002714AE"/>
    <w:rsid w:val="00272EB7"/>
    <w:rsid w:val="0027339C"/>
    <w:rsid w:val="00273D9D"/>
    <w:rsid w:val="00274051"/>
    <w:rsid w:val="00274E36"/>
    <w:rsid w:val="0027528E"/>
    <w:rsid w:val="00275873"/>
    <w:rsid w:val="00275E62"/>
    <w:rsid w:val="0027717A"/>
    <w:rsid w:val="002778C5"/>
    <w:rsid w:val="00277981"/>
    <w:rsid w:val="00277C8F"/>
    <w:rsid w:val="00280B6B"/>
    <w:rsid w:val="00280DBA"/>
    <w:rsid w:val="00281A6C"/>
    <w:rsid w:val="0028215E"/>
    <w:rsid w:val="00282BCA"/>
    <w:rsid w:val="00283132"/>
    <w:rsid w:val="00283404"/>
    <w:rsid w:val="00284E8E"/>
    <w:rsid w:val="00285945"/>
    <w:rsid w:val="00286560"/>
    <w:rsid w:val="00287712"/>
    <w:rsid w:val="00291C0E"/>
    <w:rsid w:val="00292667"/>
    <w:rsid w:val="00293051"/>
    <w:rsid w:val="00294967"/>
    <w:rsid w:val="0029536D"/>
    <w:rsid w:val="00295AA8"/>
    <w:rsid w:val="002960B9"/>
    <w:rsid w:val="00296840"/>
    <w:rsid w:val="00296F43"/>
    <w:rsid w:val="002979EC"/>
    <w:rsid w:val="00297E1A"/>
    <w:rsid w:val="002A090C"/>
    <w:rsid w:val="002A0936"/>
    <w:rsid w:val="002A0B33"/>
    <w:rsid w:val="002A0C8F"/>
    <w:rsid w:val="002A0FDC"/>
    <w:rsid w:val="002A1758"/>
    <w:rsid w:val="002A3622"/>
    <w:rsid w:val="002A5860"/>
    <w:rsid w:val="002A6687"/>
    <w:rsid w:val="002A67EC"/>
    <w:rsid w:val="002A7043"/>
    <w:rsid w:val="002A76B1"/>
    <w:rsid w:val="002A7B7F"/>
    <w:rsid w:val="002A7C1C"/>
    <w:rsid w:val="002A7FE3"/>
    <w:rsid w:val="002B0826"/>
    <w:rsid w:val="002B13A4"/>
    <w:rsid w:val="002B3064"/>
    <w:rsid w:val="002B3876"/>
    <w:rsid w:val="002B3C00"/>
    <w:rsid w:val="002B3E93"/>
    <w:rsid w:val="002B4442"/>
    <w:rsid w:val="002B4BB2"/>
    <w:rsid w:val="002B5C55"/>
    <w:rsid w:val="002B617F"/>
    <w:rsid w:val="002B7023"/>
    <w:rsid w:val="002B79A8"/>
    <w:rsid w:val="002C0ABD"/>
    <w:rsid w:val="002C1EEE"/>
    <w:rsid w:val="002C20D1"/>
    <w:rsid w:val="002C372E"/>
    <w:rsid w:val="002C37FA"/>
    <w:rsid w:val="002C3F3B"/>
    <w:rsid w:val="002C49B1"/>
    <w:rsid w:val="002C4C82"/>
    <w:rsid w:val="002C5936"/>
    <w:rsid w:val="002C5BD7"/>
    <w:rsid w:val="002C7422"/>
    <w:rsid w:val="002C7C5A"/>
    <w:rsid w:val="002D07CB"/>
    <w:rsid w:val="002D1C6B"/>
    <w:rsid w:val="002D211E"/>
    <w:rsid w:val="002D29DB"/>
    <w:rsid w:val="002D2C82"/>
    <w:rsid w:val="002D3491"/>
    <w:rsid w:val="002D37BB"/>
    <w:rsid w:val="002D480D"/>
    <w:rsid w:val="002D57C4"/>
    <w:rsid w:val="002D66E2"/>
    <w:rsid w:val="002D6BA9"/>
    <w:rsid w:val="002D6FA2"/>
    <w:rsid w:val="002D7E33"/>
    <w:rsid w:val="002E093B"/>
    <w:rsid w:val="002E1F75"/>
    <w:rsid w:val="002E2EBF"/>
    <w:rsid w:val="002E2FC9"/>
    <w:rsid w:val="002E3B6A"/>
    <w:rsid w:val="002E47C1"/>
    <w:rsid w:val="002E4CDA"/>
    <w:rsid w:val="002E5877"/>
    <w:rsid w:val="002E599C"/>
    <w:rsid w:val="002E6314"/>
    <w:rsid w:val="002E7043"/>
    <w:rsid w:val="002E75AA"/>
    <w:rsid w:val="002E7E1F"/>
    <w:rsid w:val="002F1227"/>
    <w:rsid w:val="002F18F9"/>
    <w:rsid w:val="002F277E"/>
    <w:rsid w:val="002F3162"/>
    <w:rsid w:val="002F38A7"/>
    <w:rsid w:val="002F56E3"/>
    <w:rsid w:val="002F5CA3"/>
    <w:rsid w:val="002F60FB"/>
    <w:rsid w:val="002F6226"/>
    <w:rsid w:val="002F66C3"/>
    <w:rsid w:val="002F6843"/>
    <w:rsid w:val="002F7E52"/>
    <w:rsid w:val="003006BF"/>
    <w:rsid w:val="00300721"/>
    <w:rsid w:val="00300F14"/>
    <w:rsid w:val="00300FE0"/>
    <w:rsid w:val="0030175E"/>
    <w:rsid w:val="003017A7"/>
    <w:rsid w:val="00302589"/>
    <w:rsid w:val="003039AF"/>
    <w:rsid w:val="003043FD"/>
    <w:rsid w:val="0030492A"/>
    <w:rsid w:val="00305FFA"/>
    <w:rsid w:val="003070C6"/>
    <w:rsid w:val="00307C8B"/>
    <w:rsid w:val="00307DE2"/>
    <w:rsid w:val="00307FCA"/>
    <w:rsid w:val="00310158"/>
    <w:rsid w:val="0031034C"/>
    <w:rsid w:val="003109FD"/>
    <w:rsid w:val="00310BA9"/>
    <w:rsid w:val="003110BA"/>
    <w:rsid w:val="00311572"/>
    <w:rsid w:val="0031177B"/>
    <w:rsid w:val="003120C0"/>
    <w:rsid w:val="003122AB"/>
    <w:rsid w:val="00312801"/>
    <w:rsid w:val="00312BD4"/>
    <w:rsid w:val="00313459"/>
    <w:rsid w:val="00313A01"/>
    <w:rsid w:val="0031510C"/>
    <w:rsid w:val="00316EB4"/>
    <w:rsid w:val="00317B6E"/>
    <w:rsid w:val="00320B7A"/>
    <w:rsid w:val="00321724"/>
    <w:rsid w:val="00322832"/>
    <w:rsid w:val="00322877"/>
    <w:rsid w:val="00323C09"/>
    <w:rsid w:val="0032534A"/>
    <w:rsid w:val="003256F0"/>
    <w:rsid w:val="00325B50"/>
    <w:rsid w:val="00326C96"/>
    <w:rsid w:val="003270AC"/>
    <w:rsid w:val="0032760F"/>
    <w:rsid w:val="0032777E"/>
    <w:rsid w:val="00327858"/>
    <w:rsid w:val="00327BD5"/>
    <w:rsid w:val="00330386"/>
    <w:rsid w:val="00330B7D"/>
    <w:rsid w:val="00330CBD"/>
    <w:rsid w:val="003310E2"/>
    <w:rsid w:val="0033114F"/>
    <w:rsid w:val="003318EA"/>
    <w:rsid w:val="00331DB8"/>
    <w:rsid w:val="00331E2D"/>
    <w:rsid w:val="0033261C"/>
    <w:rsid w:val="00332788"/>
    <w:rsid w:val="0033290E"/>
    <w:rsid w:val="0033372A"/>
    <w:rsid w:val="00334734"/>
    <w:rsid w:val="00334947"/>
    <w:rsid w:val="0033634D"/>
    <w:rsid w:val="00336884"/>
    <w:rsid w:val="00337238"/>
    <w:rsid w:val="003379AF"/>
    <w:rsid w:val="00337C1C"/>
    <w:rsid w:val="00337D72"/>
    <w:rsid w:val="00337FF7"/>
    <w:rsid w:val="0034060F"/>
    <w:rsid w:val="003407C7"/>
    <w:rsid w:val="00340C55"/>
    <w:rsid w:val="0034167A"/>
    <w:rsid w:val="0034254A"/>
    <w:rsid w:val="00342657"/>
    <w:rsid w:val="003444B5"/>
    <w:rsid w:val="00344C89"/>
    <w:rsid w:val="003454C3"/>
    <w:rsid w:val="00345700"/>
    <w:rsid w:val="00345D4C"/>
    <w:rsid w:val="00345D6F"/>
    <w:rsid w:val="00346C06"/>
    <w:rsid w:val="00347A95"/>
    <w:rsid w:val="00350C52"/>
    <w:rsid w:val="00351B89"/>
    <w:rsid w:val="00352915"/>
    <w:rsid w:val="00352B70"/>
    <w:rsid w:val="00353418"/>
    <w:rsid w:val="00353664"/>
    <w:rsid w:val="00353CF8"/>
    <w:rsid w:val="0035478D"/>
    <w:rsid w:val="00354DF5"/>
    <w:rsid w:val="00355485"/>
    <w:rsid w:val="003558F5"/>
    <w:rsid w:val="0035705D"/>
    <w:rsid w:val="00357763"/>
    <w:rsid w:val="00360FC1"/>
    <w:rsid w:val="00361D87"/>
    <w:rsid w:val="00362338"/>
    <w:rsid w:val="003627AB"/>
    <w:rsid w:val="0036354E"/>
    <w:rsid w:val="00363724"/>
    <w:rsid w:val="003637AA"/>
    <w:rsid w:val="0036395E"/>
    <w:rsid w:val="00363AE1"/>
    <w:rsid w:val="00364586"/>
    <w:rsid w:val="00364C73"/>
    <w:rsid w:val="00365D3D"/>
    <w:rsid w:val="00367C13"/>
    <w:rsid w:val="003700E9"/>
    <w:rsid w:val="00371004"/>
    <w:rsid w:val="00371433"/>
    <w:rsid w:val="00373753"/>
    <w:rsid w:val="00373F05"/>
    <w:rsid w:val="003743D4"/>
    <w:rsid w:val="003745FB"/>
    <w:rsid w:val="0037616E"/>
    <w:rsid w:val="00376888"/>
    <w:rsid w:val="003773DD"/>
    <w:rsid w:val="0037740A"/>
    <w:rsid w:val="00377D38"/>
    <w:rsid w:val="0038025F"/>
    <w:rsid w:val="00380BF4"/>
    <w:rsid w:val="00381CE6"/>
    <w:rsid w:val="00383E4C"/>
    <w:rsid w:val="00384028"/>
    <w:rsid w:val="00384AF8"/>
    <w:rsid w:val="00384CC1"/>
    <w:rsid w:val="0038540F"/>
    <w:rsid w:val="00385E71"/>
    <w:rsid w:val="00386699"/>
    <w:rsid w:val="003868E6"/>
    <w:rsid w:val="00386931"/>
    <w:rsid w:val="00387298"/>
    <w:rsid w:val="00392409"/>
    <w:rsid w:val="00392BFF"/>
    <w:rsid w:val="0039347E"/>
    <w:rsid w:val="00393733"/>
    <w:rsid w:val="00394FA5"/>
    <w:rsid w:val="003970A0"/>
    <w:rsid w:val="0039713D"/>
    <w:rsid w:val="00397195"/>
    <w:rsid w:val="00397B4E"/>
    <w:rsid w:val="00397E2A"/>
    <w:rsid w:val="003A0697"/>
    <w:rsid w:val="003A0A03"/>
    <w:rsid w:val="003A0EB6"/>
    <w:rsid w:val="003A242A"/>
    <w:rsid w:val="003A2BBF"/>
    <w:rsid w:val="003A32E8"/>
    <w:rsid w:val="003A380B"/>
    <w:rsid w:val="003A42F2"/>
    <w:rsid w:val="003A438B"/>
    <w:rsid w:val="003A4FF2"/>
    <w:rsid w:val="003A5F60"/>
    <w:rsid w:val="003A65D0"/>
    <w:rsid w:val="003A6E22"/>
    <w:rsid w:val="003A7EEB"/>
    <w:rsid w:val="003A7FEC"/>
    <w:rsid w:val="003B04F4"/>
    <w:rsid w:val="003B1467"/>
    <w:rsid w:val="003B14EF"/>
    <w:rsid w:val="003B2DA2"/>
    <w:rsid w:val="003B4135"/>
    <w:rsid w:val="003B4435"/>
    <w:rsid w:val="003B47BB"/>
    <w:rsid w:val="003B4C12"/>
    <w:rsid w:val="003B5808"/>
    <w:rsid w:val="003B5974"/>
    <w:rsid w:val="003B5BBA"/>
    <w:rsid w:val="003B6812"/>
    <w:rsid w:val="003B6916"/>
    <w:rsid w:val="003B71F7"/>
    <w:rsid w:val="003B7A1E"/>
    <w:rsid w:val="003C0289"/>
    <w:rsid w:val="003C11CA"/>
    <w:rsid w:val="003C1530"/>
    <w:rsid w:val="003C17F6"/>
    <w:rsid w:val="003C2F79"/>
    <w:rsid w:val="003C342E"/>
    <w:rsid w:val="003C3DE6"/>
    <w:rsid w:val="003C43B5"/>
    <w:rsid w:val="003C4A9B"/>
    <w:rsid w:val="003C4D6C"/>
    <w:rsid w:val="003C7593"/>
    <w:rsid w:val="003D0313"/>
    <w:rsid w:val="003D053D"/>
    <w:rsid w:val="003D0C12"/>
    <w:rsid w:val="003D0DFD"/>
    <w:rsid w:val="003D11C7"/>
    <w:rsid w:val="003D1E91"/>
    <w:rsid w:val="003D22EC"/>
    <w:rsid w:val="003D2484"/>
    <w:rsid w:val="003D24D5"/>
    <w:rsid w:val="003D3113"/>
    <w:rsid w:val="003D32C4"/>
    <w:rsid w:val="003D4671"/>
    <w:rsid w:val="003D4F7B"/>
    <w:rsid w:val="003D53A4"/>
    <w:rsid w:val="003D5F62"/>
    <w:rsid w:val="003D5F79"/>
    <w:rsid w:val="003D5FCA"/>
    <w:rsid w:val="003D5FF9"/>
    <w:rsid w:val="003D6474"/>
    <w:rsid w:val="003D6989"/>
    <w:rsid w:val="003D70E2"/>
    <w:rsid w:val="003D7A1E"/>
    <w:rsid w:val="003E0095"/>
    <w:rsid w:val="003E1010"/>
    <w:rsid w:val="003E1B30"/>
    <w:rsid w:val="003E27E3"/>
    <w:rsid w:val="003E501A"/>
    <w:rsid w:val="003E5098"/>
    <w:rsid w:val="003E58A1"/>
    <w:rsid w:val="003E5A6B"/>
    <w:rsid w:val="003E5C35"/>
    <w:rsid w:val="003E605E"/>
    <w:rsid w:val="003E7711"/>
    <w:rsid w:val="003E7BBF"/>
    <w:rsid w:val="003F08E1"/>
    <w:rsid w:val="003F0A49"/>
    <w:rsid w:val="003F1814"/>
    <w:rsid w:val="003F21F1"/>
    <w:rsid w:val="003F2811"/>
    <w:rsid w:val="003F52AC"/>
    <w:rsid w:val="003F5B6E"/>
    <w:rsid w:val="003F60CF"/>
    <w:rsid w:val="003F6B28"/>
    <w:rsid w:val="003F7151"/>
    <w:rsid w:val="003F7B8E"/>
    <w:rsid w:val="00400784"/>
    <w:rsid w:val="00400AD5"/>
    <w:rsid w:val="00400B25"/>
    <w:rsid w:val="00401140"/>
    <w:rsid w:val="00401825"/>
    <w:rsid w:val="004036A3"/>
    <w:rsid w:val="004036D2"/>
    <w:rsid w:val="00403AB5"/>
    <w:rsid w:val="00403D1F"/>
    <w:rsid w:val="00404643"/>
    <w:rsid w:val="00404C9F"/>
    <w:rsid w:val="00406DD0"/>
    <w:rsid w:val="00407300"/>
    <w:rsid w:val="00407AD9"/>
    <w:rsid w:val="00407E0E"/>
    <w:rsid w:val="00410210"/>
    <w:rsid w:val="00410230"/>
    <w:rsid w:val="0041145B"/>
    <w:rsid w:val="00411667"/>
    <w:rsid w:val="00411D0D"/>
    <w:rsid w:val="0041263C"/>
    <w:rsid w:val="004129F5"/>
    <w:rsid w:val="00412CE8"/>
    <w:rsid w:val="004136A3"/>
    <w:rsid w:val="00413986"/>
    <w:rsid w:val="004140E3"/>
    <w:rsid w:val="00414923"/>
    <w:rsid w:val="00414A2D"/>
    <w:rsid w:val="00415A1E"/>
    <w:rsid w:val="00415C5E"/>
    <w:rsid w:val="00417B46"/>
    <w:rsid w:val="00417E7C"/>
    <w:rsid w:val="00417F7A"/>
    <w:rsid w:val="0042109E"/>
    <w:rsid w:val="00425EB2"/>
    <w:rsid w:val="0042776E"/>
    <w:rsid w:val="00430F09"/>
    <w:rsid w:val="00430F3B"/>
    <w:rsid w:val="004338D2"/>
    <w:rsid w:val="00433B08"/>
    <w:rsid w:val="0043422A"/>
    <w:rsid w:val="00434632"/>
    <w:rsid w:val="004352B0"/>
    <w:rsid w:val="0043622B"/>
    <w:rsid w:val="004377AF"/>
    <w:rsid w:val="00437ACC"/>
    <w:rsid w:val="00440324"/>
    <w:rsid w:val="0044104D"/>
    <w:rsid w:val="00441FAF"/>
    <w:rsid w:val="00442250"/>
    <w:rsid w:val="00443491"/>
    <w:rsid w:val="00443B96"/>
    <w:rsid w:val="00443BB7"/>
    <w:rsid w:val="004445DC"/>
    <w:rsid w:val="004445DD"/>
    <w:rsid w:val="00445218"/>
    <w:rsid w:val="004458E7"/>
    <w:rsid w:val="00445FE0"/>
    <w:rsid w:val="00446430"/>
    <w:rsid w:val="004471AE"/>
    <w:rsid w:val="00450E67"/>
    <w:rsid w:val="004523B0"/>
    <w:rsid w:val="00452874"/>
    <w:rsid w:val="004529E0"/>
    <w:rsid w:val="00452F46"/>
    <w:rsid w:val="004534E7"/>
    <w:rsid w:val="00453531"/>
    <w:rsid w:val="004538B8"/>
    <w:rsid w:val="00455629"/>
    <w:rsid w:val="00456C1B"/>
    <w:rsid w:val="00456FF4"/>
    <w:rsid w:val="0045710A"/>
    <w:rsid w:val="004572E5"/>
    <w:rsid w:val="00457376"/>
    <w:rsid w:val="0045785C"/>
    <w:rsid w:val="004606E6"/>
    <w:rsid w:val="00461012"/>
    <w:rsid w:val="00462B11"/>
    <w:rsid w:val="00462B9D"/>
    <w:rsid w:val="00462E7D"/>
    <w:rsid w:val="00463500"/>
    <w:rsid w:val="004652CA"/>
    <w:rsid w:val="0046535E"/>
    <w:rsid w:val="00465491"/>
    <w:rsid w:val="00465BA9"/>
    <w:rsid w:val="004665E9"/>
    <w:rsid w:val="00466761"/>
    <w:rsid w:val="00467019"/>
    <w:rsid w:val="004673FE"/>
    <w:rsid w:val="00467BAD"/>
    <w:rsid w:val="00467DC6"/>
    <w:rsid w:val="00467E32"/>
    <w:rsid w:val="00471BD8"/>
    <w:rsid w:val="004732E6"/>
    <w:rsid w:val="00473782"/>
    <w:rsid w:val="00473EA4"/>
    <w:rsid w:val="00475838"/>
    <w:rsid w:val="004758B2"/>
    <w:rsid w:val="0047617E"/>
    <w:rsid w:val="00476406"/>
    <w:rsid w:val="0047705E"/>
    <w:rsid w:val="0047731B"/>
    <w:rsid w:val="00477D53"/>
    <w:rsid w:val="004816C3"/>
    <w:rsid w:val="0048189C"/>
    <w:rsid w:val="00481C00"/>
    <w:rsid w:val="00482EC7"/>
    <w:rsid w:val="00482F49"/>
    <w:rsid w:val="00483441"/>
    <w:rsid w:val="004835EE"/>
    <w:rsid w:val="0048386E"/>
    <w:rsid w:val="0048392F"/>
    <w:rsid w:val="0048458A"/>
    <w:rsid w:val="00484C65"/>
    <w:rsid w:val="004857F4"/>
    <w:rsid w:val="00486BE0"/>
    <w:rsid w:val="00487229"/>
    <w:rsid w:val="00487A02"/>
    <w:rsid w:val="00490137"/>
    <w:rsid w:val="004904A7"/>
    <w:rsid w:val="004906EC"/>
    <w:rsid w:val="00491170"/>
    <w:rsid w:val="004919A5"/>
    <w:rsid w:val="00491DAA"/>
    <w:rsid w:val="00492530"/>
    <w:rsid w:val="004929E6"/>
    <w:rsid w:val="0049302E"/>
    <w:rsid w:val="0049356F"/>
    <w:rsid w:val="00494E50"/>
    <w:rsid w:val="0049512D"/>
    <w:rsid w:val="00495667"/>
    <w:rsid w:val="004962FB"/>
    <w:rsid w:val="00496677"/>
    <w:rsid w:val="0049695C"/>
    <w:rsid w:val="00497267"/>
    <w:rsid w:val="00497692"/>
    <w:rsid w:val="004A0585"/>
    <w:rsid w:val="004A0749"/>
    <w:rsid w:val="004A0FDB"/>
    <w:rsid w:val="004A1481"/>
    <w:rsid w:val="004A16D0"/>
    <w:rsid w:val="004A2352"/>
    <w:rsid w:val="004A251A"/>
    <w:rsid w:val="004A256C"/>
    <w:rsid w:val="004A2901"/>
    <w:rsid w:val="004A2D69"/>
    <w:rsid w:val="004A32D6"/>
    <w:rsid w:val="004A33D4"/>
    <w:rsid w:val="004A3844"/>
    <w:rsid w:val="004A38F0"/>
    <w:rsid w:val="004A3BDA"/>
    <w:rsid w:val="004A4C57"/>
    <w:rsid w:val="004A5371"/>
    <w:rsid w:val="004A5E57"/>
    <w:rsid w:val="004A6178"/>
    <w:rsid w:val="004A6492"/>
    <w:rsid w:val="004A65BF"/>
    <w:rsid w:val="004A73E2"/>
    <w:rsid w:val="004B00B7"/>
    <w:rsid w:val="004B1547"/>
    <w:rsid w:val="004B18EE"/>
    <w:rsid w:val="004B1C43"/>
    <w:rsid w:val="004B3497"/>
    <w:rsid w:val="004B374B"/>
    <w:rsid w:val="004B3A65"/>
    <w:rsid w:val="004B470C"/>
    <w:rsid w:val="004B5E04"/>
    <w:rsid w:val="004B5F94"/>
    <w:rsid w:val="004B6586"/>
    <w:rsid w:val="004B7092"/>
    <w:rsid w:val="004C12B0"/>
    <w:rsid w:val="004C13C5"/>
    <w:rsid w:val="004C24F7"/>
    <w:rsid w:val="004C2628"/>
    <w:rsid w:val="004C587D"/>
    <w:rsid w:val="004C5C7E"/>
    <w:rsid w:val="004C6D82"/>
    <w:rsid w:val="004C7A3D"/>
    <w:rsid w:val="004D05F5"/>
    <w:rsid w:val="004D065E"/>
    <w:rsid w:val="004D0A88"/>
    <w:rsid w:val="004D0BA8"/>
    <w:rsid w:val="004D0F52"/>
    <w:rsid w:val="004D0F54"/>
    <w:rsid w:val="004D1FE0"/>
    <w:rsid w:val="004D2636"/>
    <w:rsid w:val="004D2CCD"/>
    <w:rsid w:val="004D4580"/>
    <w:rsid w:val="004D4676"/>
    <w:rsid w:val="004D47CE"/>
    <w:rsid w:val="004D4A84"/>
    <w:rsid w:val="004D5AC6"/>
    <w:rsid w:val="004D6479"/>
    <w:rsid w:val="004D7913"/>
    <w:rsid w:val="004D794A"/>
    <w:rsid w:val="004D7BDA"/>
    <w:rsid w:val="004E0051"/>
    <w:rsid w:val="004E0462"/>
    <w:rsid w:val="004E08AA"/>
    <w:rsid w:val="004E0983"/>
    <w:rsid w:val="004E106F"/>
    <w:rsid w:val="004E13DB"/>
    <w:rsid w:val="004E15BA"/>
    <w:rsid w:val="004E3AB7"/>
    <w:rsid w:val="004E3D38"/>
    <w:rsid w:val="004E4270"/>
    <w:rsid w:val="004E4E85"/>
    <w:rsid w:val="004E7383"/>
    <w:rsid w:val="004E776C"/>
    <w:rsid w:val="004E77C2"/>
    <w:rsid w:val="004E7922"/>
    <w:rsid w:val="004E7DB2"/>
    <w:rsid w:val="004F2B9A"/>
    <w:rsid w:val="004F3F21"/>
    <w:rsid w:val="004F3F92"/>
    <w:rsid w:val="004F592A"/>
    <w:rsid w:val="004F5939"/>
    <w:rsid w:val="004F5B33"/>
    <w:rsid w:val="004F6A0B"/>
    <w:rsid w:val="004F6B38"/>
    <w:rsid w:val="004F6EDC"/>
    <w:rsid w:val="004F725D"/>
    <w:rsid w:val="004F772B"/>
    <w:rsid w:val="005009C7"/>
    <w:rsid w:val="00500A83"/>
    <w:rsid w:val="00500D83"/>
    <w:rsid w:val="00501010"/>
    <w:rsid w:val="005015E7"/>
    <w:rsid w:val="00501E21"/>
    <w:rsid w:val="00503E0B"/>
    <w:rsid w:val="00504425"/>
    <w:rsid w:val="0050446D"/>
    <w:rsid w:val="0050446E"/>
    <w:rsid w:val="00504C82"/>
    <w:rsid w:val="005053D3"/>
    <w:rsid w:val="00505D7E"/>
    <w:rsid w:val="0050699C"/>
    <w:rsid w:val="0050726A"/>
    <w:rsid w:val="005072DA"/>
    <w:rsid w:val="005075AD"/>
    <w:rsid w:val="00507D41"/>
    <w:rsid w:val="00510553"/>
    <w:rsid w:val="00510711"/>
    <w:rsid w:val="0051102D"/>
    <w:rsid w:val="00511796"/>
    <w:rsid w:val="00511995"/>
    <w:rsid w:val="00512087"/>
    <w:rsid w:val="00512409"/>
    <w:rsid w:val="00513483"/>
    <w:rsid w:val="00513767"/>
    <w:rsid w:val="00514291"/>
    <w:rsid w:val="00515104"/>
    <w:rsid w:val="00515539"/>
    <w:rsid w:val="005157F7"/>
    <w:rsid w:val="00516016"/>
    <w:rsid w:val="0051621F"/>
    <w:rsid w:val="005171EA"/>
    <w:rsid w:val="0051766B"/>
    <w:rsid w:val="00520706"/>
    <w:rsid w:val="00520B80"/>
    <w:rsid w:val="00521A46"/>
    <w:rsid w:val="005228DE"/>
    <w:rsid w:val="005242CD"/>
    <w:rsid w:val="0052440B"/>
    <w:rsid w:val="0052475A"/>
    <w:rsid w:val="00524A15"/>
    <w:rsid w:val="00524C9C"/>
    <w:rsid w:val="00524D32"/>
    <w:rsid w:val="005256B4"/>
    <w:rsid w:val="00525ED8"/>
    <w:rsid w:val="00526689"/>
    <w:rsid w:val="00527B24"/>
    <w:rsid w:val="00527E99"/>
    <w:rsid w:val="0053020E"/>
    <w:rsid w:val="0053076C"/>
    <w:rsid w:val="00531592"/>
    <w:rsid w:val="0053209A"/>
    <w:rsid w:val="00534CBB"/>
    <w:rsid w:val="00535152"/>
    <w:rsid w:val="00535A38"/>
    <w:rsid w:val="00535A3D"/>
    <w:rsid w:val="00535C4F"/>
    <w:rsid w:val="00535F11"/>
    <w:rsid w:val="005376DB"/>
    <w:rsid w:val="00537ECB"/>
    <w:rsid w:val="0054074F"/>
    <w:rsid w:val="00540D66"/>
    <w:rsid w:val="0054125F"/>
    <w:rsid w:val="0054263B"/>
    <w:rsid w:val="0054372E"/>
    <w:rsid w:val="00544270"/>
    <w:rsid w:val="00545D26"/>
    <w:rsid w:val="00545EF7"/>
    <w:rsid w:val="00545F91"/>
    <w:rsid w:val="00546289"/>
    <w:rsid w:val="005463EB"/>
    <w:rsid w:val="00546470"/>
    <w:rsid w:val="00546F77"/>
    <w:rsid w:val="005471E6"/>
    <w:rsid w:val="00547254"/>
    <w:rsid w:val="00547DCE"/>
    <w:rsid w:val="00550B52"/>
    <w:rsid w:val="00552228"/>
    <w:rsid w:val="0055252A"/>
    <w:rsid w:val="0055256B"/>
    <w:rsid w:val="005533DB"/>
    <w:rsid w:val="00553AFC"/>
    <w:rsid w:val="00553C51"/>
    <w:rsid w:val="00554B91"/>
    <w:rsid w:val="00554F21"/>
    <w:rsid w:val="00554FD6"/>
    <w:rsid w:val="005558E1"/>
    <w:rsid w:val="00556145"/>
    <w:rsid w:val="005566CE"/>
    <w:rsid w:val="005578A7"/>
    <w:rsid w:val="00560101"/>
    <w:rsid w:val="005603A0"/>
    <w:rsid w:val="00560414"/>
    <w:rsid w:val="00560514"/>
    <w:rsid w:val="005607A7"/>
    <w:rsid w:val="005619DE"/>
    <w:rsid w:val="0056304E"/>
    <w:rsid w:val="00563917"/>
    <w:rsid w:val="00564A49"/>
    <w:rsid w:val="00564CBB"/>
    <w:rsid w:val="005650FB"/>
    <w:rsid w:val="00565259"/>
    <w:rsid w:val="00567B2B"/>
    <w:rsid w:val="00567D82"/>
    <w:rsid w:val="0057053B"/>
    <w:rsid w:val="00570AA7"/>
    <w:rsid w:val="00570DF2"/>
    <w:rsid w:val="00570F59"/>
    <w:rsid w:val="00571376"/>
    <w:rsid w:val="00572005"/>
    <w:rsid w:val="00572282"/>
    <w:rsid w:val="00572ECF"/>
    <w:rsid w:val="00573576"/>
    <w:rsid w:val="00573A60"/>
    <w:rsid w:val="005751DE"/>
    <w:rsid w:val="005754C4"/>
    <w:rsid w:val="0057572E"/>
    <w:rsid w:val="00575D85"/>
    <w:rsid w:val="0057621A"/>
    <w:rsid w:val="00576F6A"/>
    <w:rsid w:val="00581F9D"/>
    <w:rsid w:val="00582377"/>
    <w:rsid w:val="00583221"/>
    <w:rsid w:val="00583D9B"/>
    <w:rsid w:val="005854DB"/>
    <w:rsid w:val="00585712"/>
    <w:rsid w:val="00585A7E"/>
    <w:rsid w:val="00585C90"/>
    <w:rsid w:val="00585E16"/>
    <w:rsid w:val="00585FD1"/>
    <w:rsid w:val="005864D6"/>
    <w:rsid w:val="00586653"/>
    <w:rsid w:val="00587101"/>
    <w:rsid w:val="005876B6"/>
    <w:rsid w:val="005877D7"/>
    <w:rsid w:val="00590B64"/>
    <w:rsid w:val="0059149F"/>
    <w:rsid w:val="005921E2"/>
    <w:rsid w:val="00592EA6"/>
    <w:rsid w:val="00592F75"/>
    <w:rsid w:val="00595062"/>
    <w:rsid w:val="0059690F"/>
    <w:rsid w:val="00596F47"/>
    <w:rsid w:val="00597115"/>
    <w:rsid w:val="0059798B"/>
    <w:rsid w:val="005A008C"/>
    <w:rsid w:val="005A008E"/>
    <w:rsid w:val="005A0A75"/>
    <w:rsid w:val="005A13AB"/>
    <w:rsid w:val="005A225D"/>
    <w:rsid w:val="005A2E9C"/>
    <w:rsid w:val="005A3046"/>
    <w:rsid w:val="005A33DC"/>
    <w:rsid w:val="005A41F0"/>
    <w:rsid w:val="005A43C1"/>
    <w:rsid w:val="005A6443"/>
    <w:rsid w:val="005A6630"/>
    <w:rsid w:val="005A6AFF"/>
    <w:rsid w:val="005A716F"/>
    <w:rsid w:val="005A72B4"/>
    <w:rsid w:val="005B09DE"/>
    <w:rsid w:val="005B1868"/>
    <w:rsid w:val="005B2D7A"/>
    <w:rsid w:val="005B4CDD"/>
    <w:rsid w:val="005B5E9C"/>
    <w:rsid w:val="005B626A"/>
    <w:rsid w:val="005B6B02"/>
    <w:rsid w:val="005B7910"/>
    <w:rsid w:val="005C0312"/>
    <w:rsid w:val="005C04CC"/>
    <w:rsid w:val="005C0DDD"/>
    <w:rsid w:val="005C1B57"/>
    <w:rsid w:val="005C2F5D"/>
    <w:rsid w:val="005C4206"/>
    <w:rsid w:val="005C4EF3"/>
    <w:rsid w:val="005C55C4"/>
    <w:rsid w:val="005C57FC"/>
    <w:rsid w:val="005C5D38"/>
    <w:rsid w:val="005C6746"/>
    <w:rsid w:val="005C7127"/>
    <w:rsid w:val="005C7740"/>
    <w:rsid w:val="005C78E2"/>
    <w:rsid w:val="005C7C93"/>
    <w:rsid w:val="005D0F65"/>
    <w:rsid w:val="005D1598"/>
    <w:rsid w:val="005D1D12"/>
    <w:rsid w:val="005D315C"/>
    <w:rsid w:val="005D4C7F"/>
    <w:rsid w:val="005D5104"/>
    <w:rsid w:val="005D6299"/>
    <w:rsid w:val="005D7311"/>
    <w:rsid w:val="005D738A"/>
    <w:rsid w:val="005E0B83"/>
    <w:rsid w:val="005E155D"/>
    <w:rsid w:val="005E1699"/>
    <w:rsid w:val="005E181A"/>
    <w:rsid w:val="005E18DD"/>
    <w:rsid w:val="005E19FD"/>
    <w:rsid w:val="005E1C2C"/>
    <w:rsid w:val="005E1FBA"/>
    <w:rsid w:val="005E26D1"/>
    <w:rsid w:val="005E3F72"/>
    <w:rsid w:val="005E4C3E"/>
    <w:rsid w:val="005E4D47"/>
    <w:rsid w:val="005E51FA"/>
    <w:rsid w:val="005E637E"/>
    <w:rsid w:val="005E67EB"/>
    <w:rsid w:val="005E744B"/>
    <w:rsid w:val="005E7FF5"/>
    <w:rsid w:val="005F09F4"/>
    <w:rsid w:val="005F09F8"/>
    <w:rsid w:val="005F0ABC"/>
    <w:rsid w:val="005F11F4"/>
    <w:rsid w:val="005F1EB9"/>
    <w:rsid w:val="005F2A56"/>
    <w:rsid w:val="005F3242"/>
    <w:rsid w:val="005F3B77"/>
    <w:rsid w:val="005F42C3"/>
    <w:rsid w:val="005F4310"/>
    <w:rsid w:val="005F4A12"/>
    <w:rsid w:val="005F57E8"/>
    <w:rsid w:val="005F6296"/>
    <w:rsid w:val="005F6503"/>
    <w:rsid w:val="005F662E"/>
    <w:rsid w:val="005F6886"/>
    <w:rsid w:val="005F6CA3"/>
    <w:rsid w:val="005F6D3D"/>
    <w:rsid w:val="005F7E31"/>
    <w:rsid w:val="005F7ED2"/>
    <w:rsid w:val="00601271"/>
    <w:rsid w:val="00602DF5"/>
    <w:rsid w:val="00602DFE"/>
    <w:rsid w:val="00603080"/>
    <w:rsid w:val="006041DF"/>
    <w:rsid w:val="00604312"/>
    <w:rsid w:val="00604B90"/>
    <w:rsid w:val="00604DF6"/>
    <w:rsid w:val="006050BD"/>
    <w:rsid w:val="0060615A"/>
    <w:rsid w:val="00606F43"/>
    <w:rsid w:val="006075DB"/>
    <w:rsid w:val="006077F0"/>
    <w:rsid w:val="00607A39"/>
    <w:rsid w:val="00607B36"/>
    <w:rsid w:val="00607BF2"/>
    <w:rsid w:val="00610006"/>
    <w:rsid w:val="006104A1"/>
    <w:rsid w:val="00610668"/>
    <w:rsid w:val="006106A6"/>
    <w:rsid w:val="00611484"/>
    <w:rsid w:val="0061212B"/>
    <w:rsid w:val="00613541"/>
    <w:rsid w:val="006140DD"/>
    <w:rsid w:val="00614482"/>
    <w:rsid w:val="006166C3"/>
    <w:rsid w:val="00616B7F"/>
    <w:rsid w:val="00616C5E"/>
    <w:rsid w:val="00616CF9"/>
    <w:rsid w:val="00617877"/>
    <w:rsid w:val="0061789C"/>
    <w:rsid w:val="00617984"/>
    <w:rsid w:val="00617ABD"/>
    <w:rsid w:val="006216D5"/>
    <w:rsid w:val="006223C2"/>
    <w:rsid w:val="0062241B"/>
    <w:rsid w:val="00622638"/>
    <w:rsid w:val="00622EB2"/>
    <w:rsid w:val="0062326E"/>
    <w:rsid w:val="006268BD"/>
    <w:rsid w:val="006279D0"/>
    <w:rsid w:val="006304AE"/>
    <w:rsid w:val="00630757"/>
    <w:rsid w:val="006315A2"/>
    <w:rsid w:val="00631D27"/>
    <w:rsid w:val="006323F5"/>
    <w:rsid w:val="00632862"/>
    <w:rsid w:val="00633765"/>
    <w:rsid w:val="00634B9C"/>
    <w:rsid w:val="00634CCF"/>
    <w:rsid w:val="00634E80"/>
    <w:rsid w:val="00635506"/>
    <w:rsid w:val="00635B60"/>
    <w:rsid w:val="006360BB"/>
    <w:rsid w:val="006368ED"/>
    <w:rsid w:val="00636AF9"/>
    <w:rsid w:val="00636D8C"/>
    <w:rsid w:val="006409E5"/>
    <w:rsid w:val="00640E99"/>
    <w:rsid w:val="00640EF7"/>
    <w:rsid w:val="00641303"/>
    <w:rsid w:val="00641691"/>
    <w:rsid w:val="006423DE"/>
    <w:rsid w:val="006427A0"/>
    <w:rsid w:val="00642C13"/>
    <w:rsid w:val="00642D71"/>
    <w:rsid w:val="00642F5C"/>
    <w:rsid w:val="0064308A"/>
    <w:rsid w:val="00643EAC"/>
    <w:rsid w:val="00644336"/>
    <w:rsid w:val="00644EAC"/>
    <w:rsid w:val="00645509"/>
    <w:rsid w:val="00645A8F"/>
    <w:rsid w:val="00645DF7"/>
    <w:rsid w:val="00646981"/>
    <w:rsid w:val="0064704A"/>
    <w:rsid w:val="0064740B"/>
    <w:rsid w:val="00647B4F"/>
    <w:rsid w:val="0065060A"/>
    <w:rsid w:val="00650876"/>
    <w:rsid w:val="00650BEB"/>
    <w:rsid w:val="00652417"/>
    <w:rsid w:val="0065244D"/>
    <w:rsid w:val="00654191"/>
    <w:rsid w:val="00654AF2"/>
    <w:rsid w:val="00654DB9"/>
    <w:rsid w:val="00654F97"/>
    <w:rsid w:val="0065529C"/>
    <w:rsid w:val="00655418"/>
    <w:rsid w:val="00655C10"/>
    <w:rsid w:val="00655CEB"/>
    <w:rsid w:val="00656866"/>
    <w:rsid w:val="00656889"/>
    <w:rsid w:val="00656B6A"/>
    <w:rsid w:val="00656DB6"/>
    <w:rsid w:val="006575EB"/>
    <w:rsid w:val="00660275"/>
    <w:rsid w:val="00661BF7"/>
    <w:rsid w:val="006620A4"/>
    <w:rsid w:val="00662767"/>
    <w:rsid w:val="00662D63"/>
    <w:rsid w:val="0066352E"/>
    <w:rsid w:val="006657D5"/>
    <w:rsid w:val="00665D40"/>
    <w:rsid w:val="00666100"/>
    <w:rsid w:val="00667B86"/>
    <w:rsid w:val="0067009D"/>
    <w:rsid w:val="00670130"/>
    <w:rsid w:val="00670749"/>
    <w:rsid w:val="00670F4A"/>
    <w:rsid w:val="00671004"/>
    <w:rsid w:val="00671609"/>
    <w:rsid w:val="006718C7"/>
    <w:rsid w:val="00671C4B"/>
    <w:rsid w:val="0067230B"/>
    <w:rsid w:val="00672B0A"/>
    <w:rsid w:val="00672CC1"/>
    <w:rsid w:val="00672E59"/>
    <w:rsid w:val="00673487"/>
    <w:rsid w:val="00673BBC"/>
    <w:rsid w:val="00673F2A"/>
    <w:rsid w:val="00674F1B"/>
    <w:rsid w:val="006751F9"/>
    <w:rsid w:val="00675940"/>
    <w:rsid w:val="006806A7"/>
    <w:rsid w:val="00680A2B"/>
    <w:rsid w:val="00680A5B"/>
    <w:rsid w:val="00680C3F"/>
    <w:rsid w:val="00680D46"/>
    <w:rsid w:val="00682163"/>
    <w:rsid w:val="0069022B"/>
    <w:rsid w:val="00690AC1"/>
    <w:rsid w:val="00691284"/>
    <w:rsid w:val="006914E9"/>
    <w:rsid w:val="00691CCA"/>
    <w:rsid w:val="006924AD"/>
    <w:rsid w:val="0069389D"/>
    <w:rsid w:val="00694CB9"/>
    <w:rsid w:val="00695120"/>
    <w:rsid w:val="0069575C"/>
    <w:rsid w:val="006961E7"/>
    <w:rsid w:val="00696734"/>
    <w:rsid w:val="00696E5D"/>
    <w:rsid w:val="006970BC"/>
    <w:rsid w:val="006A1185"/>
    <w:rsid w:val="006A2ACD"/>
    <w:rsid w:val="006A2CBC"/>
    <w:rsid w:val="006A39B3"/>
    <w:rsid w:val="006A3ECC"/>
    <w:rsid w:val="006A3FF8"/>
    <w:rsid w:val="006A4B7C"/>
    <w:rsid w:val="006A50A6"/>
    <w:rsid w:val="006A51F1"/>
    <w:rsid w:val="006A5245"/>
    <w:rsid w:val="006A535D"/>
    <w:rsid w:val="006A58D5"/>
    <w:rsid w:val="006A59A5"/>
    <w:rsid w:val="006A59A6"/>
    <w:rsid w:val="006A5C83"/>
    <w:rsid w:val="006A62A1"/>
    <w:rsid w:val="006A73A7"/>
    <w:rsid w:val="006A74E2"/>
    <w:rsid w:val="006A7979"/>
    <w:rsid w:val="006B013C"/>
    <w:rsid w:val="006B06AC"/>
    <w:rsid w:val="006B072F"/>
    <w:rsid w:val="006B0BBB"/>
    <w:rsid w:val="006B1226"/>
    <w:rsid w:val="006B2067"/>
    <w:rsid w:val="006B34F8"/>
    <w:rsid w:val="006B5334"/>
    <w:rsid w:val="006B6366"/>
    <w:rsid w:val="006B6B2C"/>
    <w:rsid w:val="006B6E2B"/>
    <w:rsid w:val="006B6FE8"/>
    <w:rsid w:val="006C05ED"/>
    <w:rsid w:val="006C077D"/>
    <w:rsid w:val="006C1544"/>
    <w:rsid w:val="006C1B58"/>
    <w:rsid w:val="006C30CA"/>
    <w:rsid w:val="006C4122"/>
    <w:rsid w:val="006C424C"/>
    <w:rsid w:val="006C52EA"/>
    <w:rsid w:val="006C6CBB"/>
    <w:rsid w:val="006C7362"/>
    <w:rsid w:val="006D0C64"/>
    <w:rsid w:val="006D1CF7"/>
    <w:rsid w:val="006D2E67"/>
    <w:rsid w:val="006D4320"/>
    <w:rsid w:val="006D502B"/>
    <w:rsid w:val="006D79C2"/>
    <w:rsid w:val="006D7F54"/>
    <w:rsid w:val="006E07E3"/>
    <w:rsid w:val="006E2B0F"/>
    <w:rsid w:val="006E2D91"/>
    <w:rsid w:val="006E304A"/>
    <w:rsid w:val="006E3183"/>
    <w:rsid w:val="006E3433"/>
    <w:rsid w:val="006E3A0F"/>
    <w:rsid w:val="006E4D30"/>
    <w:rsid w:val="006E4F89"/>
    <w:rsid w:val="006E5049"/>
    <w:rsid w:val="006E6F85"/>
    <w:rsid w:val="006E78B4"/>
    <w:rsid w:val="006F0146"/>
    <w:rsid w:val="006F0233"/>
    <w:rsid w:val="006F0CEC"/>
    <w:rsid w:val="006F11DE"/>
    <w:rsid w:val="006F1525"/>
    <w:rsid w:val="006F1D6D"/>
    <w:rsid w:val="006F1F19"/>
    <w:rsid w:val="006F263D"/>
    <w:rsid w:val="006F2AA6"/>
    <w:rsid w:val="006F2C14"/>
    <w:rsid w:val="006F2D90"/>
    <w:rsid w:val="006F3574"/>
    <w:rsid w:val="006F35A7"/>
    <w:rsid w:val="006F56CC"/>
    <w:rsid w:val="006F652E"/>
    <w:rsid w:val="006F6E49"/>
    <w:rsid w:val="00700019"/>
    <w:rsid w:val="00700987"/>
    <w:rsid w:val="0070289C"/>
    <w:rsid w:val="00702E34"/>
    <w:rsid w:val="007038E9"/>
    <w:rsid w:val="00705115"/>
    <w:rsid w:val="007054CA"/>
    <w:rsid w:val="00705FC2"/>
    <w:rsid w:val="00706B50"/>
    <w:rsid w:val="007075FF"/>
    <w:rsid w:val="00707DC5"/>
    <w:rsid w:val="00710E6B"/>
    <w:rsid w:val="00711D5B"/>
    <w:rsid w:val="00711F1E"/>
    <w:rsid w:val="0071299F"/>
    <w:rsid w:val="00712BE5"/>
    <w:rsid w:val="00712C5A"/>
    <w:rsid w:val="007136E6"/>
    <w:rsid w:val="007138B9"/>
    <w:rsid w:val="00715F34"/>
    <w:rsid w:val="0071732A"/>
    <w:rsid w:val="00720A28"/>
    <w:rsid w:val="00721A59"/>
    <w:rsid w:val="00722645"/>
    <w:rsid w:val="007228A3"/>
    <w:rsid w:val="007229F4"/>
    <w:rsid w:val="00722A0C"/>
    <w:rsid w:val="00723316"/>
    <w:rsid w:val="007244E8"/>
    <w:rsid w:val="007256C5"/>
    <w:rsid w:val="00725BCA"/>
    <w:rsid w:val="00725C6C"/>
    <w:rsid w:val="007264C1"/>
    <w:rsid w:val="00726B3A"/>
    <w:rsid w:val="0072743B"/>
    <w:rsid w:val="00727491"/>
    <w:rsid w:val="007274B9"/>
    <w:rsid w:val="00730479"/>
    <w:rsid w:val="007315FC"/>
    <w:rsid w:val="00732265"/>
    <w:rsid w:val="00732E67"/>
    <w:rsid w:val="00733D20"/>
    <w:rsid w:val="00734444"/>
    <w:rsid w:val="0073523A"/>
    <w:rsid w:val="00736D3B"/>
    <w:rsid w:val="00736DB0"/>
    <w:rsid w:val="00737A30"/>
    <w:rsid w:val="00737FA1"/>
    <w:rsid w:val="0074014A"/>
    <w:rsid w:val="007408CA"/>
    <w:rsid w:val="00741016"/>
    <w:rsid w:val="0074166F"/>
    <w:rsid w:val="0074188D"/>
    <w:rsid w:val="007419E3"/>
    <w:rsid w:val="00741AF5"/>
    <w:rsid w:val="007426D3"/>
    <w:rsid w:val="0074280E"/>
    <w:rsid w:val="00742A99"/>
    <w:rsid w:val="00743DA6"/>
    <w:rsid w:val="00743E7A"/>
    <w:rsid w:val="007449EB"/>
    <w:rsid w:val="00744EEE"/>
    <w:rsid w:val="007450D4"/>
    <w:rsid w:val="00745170"/>
    <w:rsid w:val="0074536B"/>
    <w:rsid w:val="0074542A"/>
    <w:rsid w:val="0074564B"/>
    <w:rsid w:val="0074744C"/>
    <w:rsid w:val="00750C90"/>
    <w:rsid w:val="00750FC9"/>
    <w:rsid w:val="0075194B"/>
    <w:rsid w:val="00751CB0"/>
    <w:rsid w:val="00753C00"/>
    <w:rsid w:val="00754E38"/>
    <w:rsid w:val="007568A6"/>
    <w:rsid w:val="00756B0E"/>
    <w:rsid w:val="00756D32"/>
    <w:rsid w:val="007572DE"/>
    <w:rsid w:val="007576CE"/>
    <w:rsid w:val="007608D5"/>
    <w:rsid w:val="007609A9"/>
    <w:rsid w:val="0076216D"/>
    <w:rsid w:val="00762473"/>
    <w:rsid w:val="00762A6B"/>
    <w:rsid w:val="00762AC8"/>
    <w:rsid w:val="00762B4A"/>
    <w:rsid w:val="00763DE2"/>
    <w:rsid w:val="00763EF1"/>
    <w:rsid w:val="00764ACA"/>
    <w:rsid w:val="00765B58"/>
    <w:rsid w:val="00765D7D"/>
    <w:rsid w:val="007661CD"/>
    <w:rsid w:val="00767234"/>
    <w:rsid w:val="0076730D"/>
    <w:rsid w:val="00770317"/>
    <w:rsid w:val="007705E1"/>
    <w:rsid w:val="007715BD"/>
    <w:rsid w:val="0077168E"/>
    <w:rsid w:val="007716A2"/>
    <w:rsid w:val="00772143"/>
    <w:rsid w:val="007729C9"/>
    <w:rsid w:val="007733AD"/>
    <w:rsid w:val="0077354E"/>
    <w:rsid w:val="0077442D"/>
    <w:rsid w:val="00774D43"/>
    <w:rsid w:val="00774E1C"/>
    <w:rsid w:val="00775037"/>
    <w:rsid w:val="007750A1"/>
    <w:rsid w:val="007755B6"/>
    <w:rsid w:val="00775D37"/>
    <w:rsid w:val="0077686E"/>
    <w:rsid w:val="00777700"/>
    <w:rsid w:val="00777E00"/>
    <w:rsid w:val="007803E8"/>
    <w:rsid w:val="00780CD5"/>
    <w:rsid w:val="00780FC3"/>
    <w:rsid w:val="007818B8"/>
    <w:rsid w:val="007832E2"/>
    <w:rsid w:val="00783621"/>
    <w:rsid w:val="00783829"/>
    <w:rsid w:val="00783C7E"/>
    <w:rsid w:val="007841BF"/>
    <w:rsid w:val="00784428"/>
    <w:rsid w:val="00784ABD"/>
    <w:rsid w:val="00784C99"/>
    <w:rsid w:val="00784FBD"/>
    <w:rsid w:val="007856C3"/>
    <w:rsid w:val="007863EC"/>
    <w:rsid w:val="00786416"/>
    <w:rsid w:val="00786AD0"/>
    <w:rsid w:val="0078700A"/>
    <w:rsid w:val="00787420"/>
    <w:rsid w:val="00787775"/>
    <w:rsid w:val="00787807"/>
    <w:rsid w:val="00790211"/>
    <w:rsid w:val="007903EC"/>
    <w:rsid w:val="00790F5E"/>
    <w:rsid w:val="00791923"/>
    <w:rsid w:val="00791BD0"/>
    <w:rsid w:val="00791EF6"/>
    <w:rsid w:val="00791FE3"/>
    <w:rsid w:val="00792893"/>
    <w:rsid w:val="007934FA"/>
    <w:rsid w:val="00793971"/>
    <w:rsid w:val="00793F73"/>
    <w:rsid w:val="00794142"/>
    <w:rsid w:val="00794365"/>
    <w:rsid w:val="00795277"/>
    <w:rsid w:val="0079589B"/>
    <w:rsid w:val="00796265"/>
    <w:rsid w:val="00797A9D"/>
    <w:rsid w:val="007A01C9"/>
    <w:rsid w:val="007A123C"/>
    <w:rsid w:val="007A1479"/>
    <w:rsid w:val="007A15F8"/>
    <w:rsid w:val="007A1AFF"/>
    <w:rsid w:val="007A1EDC"/>
    <w:rsid w:val="007A2A56"/>
    <w:rsid w:val="007A2A7E"/>
    <w:rsid w:val="007A2BF7"/>
    <w:rsid w:val="007A32EF"/>
    <w:rsid w:val="007A3404"/>
    <w:rsid w:val="007A3A91"/>
    <w:rsid w:val="007A3B96"/>
    <w:rsid w:val="007A3D1C"/>
    <w:rsid w:val="007A42D8"/>
    <w:rsid w:val="007A4436"/>
    <w:rsid w:val="007A497A"/>
    <w:rsid w:val="007A4A15"/>
    <w:rsid w:val="007A51C2"/>
    <w:rsid w:val="007A55F6"/>
    <w:rsid w:val="007A5E2B"/>
    <w:rsid w:val="007A6496"/>
    <w:rsid w:val="007A76C2"/>
    <w:rsid w:val="007A7F07"/>
    <w:rsid w:val="007B2C7E"/>
    <w:rsid w:val="007B2D19"/>
    <w:rsid w:val="007B37DF"/>
    <w:rsid w:val="007B3B1E"/>
    <w:rsid w:val="007B3C0C"/>
    <w:rsid w:val="007B3FA9"/>
    <w:rsid w:val="007B4B51"/>
    <w:rsid w:val="007B52C0"/>
    <w:rsid w:val="007B5779"/>
    <w:rsid w:val="007B5E80"/>
    <w:rsid w:val="007B6356"/>
    <w:rsid w:val="007C0597"/>
    <w:rsid w:val="007C07C8"/>
    <w:rsid w:val="007C1CA2"/>
    <w:rsid w:val="007C239A"/>
    <w:rsid w:val="007C2631"/>
    <w:rsid w:val="007C277A"/>
    <w:rsid w:val="007C3056"/>
    <w:rsid w:val="007C33AC"/>
    <w:rsid w:val="007C3CC9"/>
    <w:rsid w:val="007C48EE"/>
    <w:rsid w:val="007C4FAC"/>
    <w:rsid w:val="007C5C89"/>
    <w:rsid w:val="007C5CED"/>
    <w:rsid w:val="007C74E2"/>
    <w:rsid w:val="007C75D9"/>
    <w:rsid w:val="007C78A9"/>
    <w:rsid w:val="007C7B52"/>
    <w:rsid w:val="007D069A"/>
    <w:rsid w:val="007D07D6"/>
    <w:rsid w:val="007D081A"/>
    <w:rsid w:val="007D0DA1"/>
    <w:rsid w:val="007D143A"/>
    <w:rsid w:val="007D32BE"/>
    <w:rsid w:val="007D336C"/>
    <w:rsid w:val="007D33B1"/>
    <w:rsid w:val="007D37C6"/>
    <w:rsid w:val="007D3F1B"/>
    <w:rsid w:val="007D4EFC"/>
    <w:rsid w:val="007D5671"/>
    <w:rsid w:val="007D5E6F"/>
    <w:rsid w:val="007D61B1"/>
    <w:rsid w:val="007D6DA7"/>
    <w:rsid w:val="007D765C"/>
    <w:rsid w:val="007D78FC"/>
    <w:rsid w:val="007E1DC7"/>
    <w:rsid w:val="007E302C"/>
    <w:rsid w:val="007E3232"/>
    <w:rsid w:val="007E338E"/>
    <w:rsid w:val="007E39DE"/>
    <w:rsid w:val="007E5738"/>
    <w:rsid w:val="007E5763"/>
    <w:rsid w:val="007E6278"/>
    <w:rsid w:val="007E65C8"/>
    <w:rsid w:val="007E68DB"/>
    <w:rsid w:val="007E70ED"/>
    <w:rsid w:val="007E74B3"/>
    <w:rsid w:val="007E7A41"/>
    <w:rsid w:val="007E7ECB"/>
    <w:rsid w:val="007F0042"/>
    <w:rsid w:val="007F1E04"/>
    <w:rsid w:val="007F1E5F"/>
    <w:rsid w:val="007F2200"/>
    <w:rsid w:val="007F2A68"/>
    <w:rsid w:val="007F2DF6"/>
    <w:rsid w:val="007F2F37"/>
    <w:rsid w:val="007F373C"/>
    <w:rsid w:val="007F3CD0"/>
    <w:rsid w:val="007F4565"/>
    <w:rsid w:val="007F4E12"/>
    <w:rsid w:val="007F50E6"/>
    <w:rsid w:val="007F5341"/>
    <w:rsid w:val="007F7BF2"/>
    <w:rsid w:val="008002BE"/>
    <w:rsid w:val="008006A8"/>
    <w:rsid w:val="00800F1C"/>
    <w:rsid w:val="008018B2"/>
    <w:rsid w:val="008024F2"/>
    <w:rsid w:val="0080295B"/>
    <w:rsid w:val="0080374E"/>
    <w:rsid w:val="00803772"/>
    <w:rsid w:val="00803F9B"/>
    <w:rsid w:val="0080543B"/>
    <w:rsid w:val="008056CC"/>
    <w:rsid w:val="0080584A"/>
    <w:rsid w:val="00806E85"/>
    <w:rsid w:val="008070C2"/>
    <w:rsid w:val="00807A47"/>
    <w:rsid w:val="00810D69"/>
    <w:rsid w:val="0081129F"/>
    <w:rsid w:val="00811387"/>
    <w:rsid w:val="00811695"/>
    <w:rsid w:val="00811A18"/>
    <w:rsid w:val="0081249B"/>
    <w:rsid w:val="00812762"/>
    <w:rsid w:val="00812890"/>
    <w:rsid w:val="00812C10"/>
    <w:rsid w:val="00813870"/>
    <w:rsid w:val="0081408E"/>
    <w:rsid w:val="0081453E"/>
    <w:rsid w:val="00814546"/>
    <w:rsid w:val="00814654"/>
    <w:rsid w:val="00814B83"/>
    <w:rsid w:val="008157E1"/>
    <w:rsid w:val="00815970"/>
    <w:rsid w:val="00816235"/>
    <w:rsid w:val="0081627D"/>
    <w:rsid w:val="0081651A"/>
    <w:rsid w:val="00816AC0"/>
    <w:rsid w:val="00816C0E"/>
    <w:rsid w:val="00817B19"/>
    <w:rsid w:val="00817BD8"/>
    <w:rsid w:val="00817F0B"/>
    <w:rsid w:val="00820DBB"/>
    <w:rsid w:val="00821A99"/>
    <w:rsid w:val="00821AE2"/>
    <w:rsid w:val="008238C7"/>
    <w:rsid w:val="00823B10"/>
    <w:rsid w:val="00824907"/>
    <w:rsid w:val="0082495C"/>
    <w:rsid w:val="008265BC"/>
    <w:rsid w:val="008271C8"/>
    <w:rsid w:val="008271D5"/>
    <w:rsid w:val="00827E2F"/>
    <w:rsid w:val="00827E6C"/>
    <w:rsid w:val="0083027A"/>
    <w:rsid w:val="008310A5"/>
    <w:rsid w:val="00831201"/>
    <w:rsid w:val="00831AF3"/>
    <w:rsid w:val="00831C91"/>
    <w:rsid w:val="008322DB"/>
    <w:rsid w:val="0083273C"/>
    <w:rsid w:val="0083314C"/>
    <w:rsid w:val="00834561"/>
    <w:rsid w:val="00835747"/>
    <w:rsid w:val="00836267"/>
    <w:rsid w:val="0083627E"/>
    <w:rsid w:val="008373E2"/>
    <w:rsid w:val="00837DB2"/>
    <w:rsid w:val="00840A70"/>
    <w:rsid w:val="008415A1"/>
    <w:rsid w:val="00842091"/>
    <w:rsid w:val="008424C8"/>
    <w:rsid w:val="0084265A"/>
    <w:rsid w:val="008428E9"/>
    <w:rsid w:val="0084380E"/>
    <w:rsid w:val="0084412C"/>
    <w:rsid w:val="0084474C"/>
    <w:rsid w:val="00844E3E"/>
    <w:rsid w:val="008450F2"/>
    <w:rsid w:val="0084702D"/>
    <w:rsid w:val="00847351"/>
    <w:rsid w:val="00847A69"/>
    <w:rsid w:val="0085110B"/>
    <w:rsid w:val="00851FD5"/>
    <w:rsid w:val="00852B28"/>
    <w:rsid w:val="00852B36"/>
    <w:rsid w:val="008545AE"/>
    <w:rsid w:val="00854CE6"/>
    <w:rsid w:val="008555DD"/>
    <w:rsid w:val="00856DF6"/>
    <w:rsid w:val="00860411"/>
    <w:rsid w:val="008604B6"/>
    <w:rsid w:val="00860846"/>
    <w:rsid w:val="00860C89"/>
    <w:rsid w:val="00860DBF"/>
    <w:rsid w:val="00861979"/>
    <w:rsid w:val="00862730"/>
    <w:rsid w:val="00862BF8"/>
    <w:rsid w:val="00862E53"/>
    <w:rsid w:val="00863157"/>
    <w:rsid w:val="00863E10"/>
    <w:rsid w:val="008642CB"/>
    <w:rsid w:val="008644C9"/>
    <w:rsid w:val="008646B5"/>
    <w:rsid w:val="0086489D"/>
    <w:rsid w:val="00864A41"/>
    <w:rsid w:val="00864F68"/>
    <w:rsid w:val="0086569D"/>
    <w:rsid w:val="00865846"/>
    <w:rsid w:val="00865D5E"/>
    <w:rsid w:val="008670BA"/>
    <w:rsid w:val="008670F7"/>
    <w:rsid w:val="00867240"/>
    <w:rsid w:val="008672AB"/>
    <w:rsid w:val="008679C0"/>
    <w:rsid w:val="008717DC"/>
    <w:rsid w:val="00871B96"/>
    <w:rsid w:val="00871F38"/>
    <w:rsid w:val="0087242D"/>
    <w:rsid w:val="00873E93"/>
    <w:rsid w:val="00875283"/>
    <w:rsid w:val="00875BE9"/>
    <w:rsid w:val="00875E49"/>
    <w:rsid w:val="00876E62"/>
    <w:rsid w:val="008771EF"/>
    <w:rsid w:val="0087760B"/>
    <w:rsid w:val="00877CCE"/>
    <w:rsid w:val="00880430"/>
    <w:rsid w:val="008805FD"/>
    <w:rsid w:val="0088140F"/>
    <w:rsid w:val="00881489"/>
    <w:rsid w:val="0088148B"/>
    <w:rsid w:val="00881B33"/>
    <w:rsid w:val="00882EB2"/>
    <w:rsid w:val="00883728"/>
    <w:rsid w:val="008840E4"/>
    <w:rsid w:val="008848A4"/>
    <w:rsid w:val="00884AB2"/>
    <w:rsid w:val="00885212"/>
    <w:rsid w:val="0088608C"/>
    <w:rsid w:val="00886F4E"/>
    <w:rsid w:val="008873C9"/>
    <w:rsid w:val="008875A1"/>
    <w:rsid w:val="00890698"/>
    <w:rsid w:val="008910A9"/>
    <w:rsid w:val="008914A3"/>
    <w:rsid w:val="00891819"/>
    <w:rsid w:val="0089215F"/>
    <w:rsid w:val="00892315"/>
    <w:rsid w:val="008924E1"/>
    <w:rsid w:val="008927F0"/>
    <w:rsid w:val="00893D4F"/>
    <w:rsid w:val="00893FEC"/>
    <w:rsid w:val="00894934"/>
    <w:rsid w:val="00895013"/>
    <w:rsid w:val="00895418"/>
    <w:rsid w:val="0089617E"/>
    <w:rsid w:val="00896F35"/>
    <w:rsid w:val="0089710F"/>
    <w:rsid w:val="008977B2"/>
    <w:rsid w:val="008977E0"/>
    <w:rsid w:val="00897C98"/>
    <w:rsid w:val="008A0C67"/>
    <w:rsid w:val="008A1A80"/>
    <w:rsid w:val="008A2A4C"/>
    <w:rsid w:val="008A2EC8"/>
    <w:rsid w:val="008A30DD"/>
    <w:rsid w:val="008A3269"/>
    <w:rsid w:val="008A3675"/>
    <w:rsid w:val="008A432D"/>
    <w:rsid w:val="008A4DCA"/>
    <w:rsid w:val="008A5276"/>
    <w:rsid w:val="008A52E2"/>
    <w:rsid w:val="008A53B2"/>
    <w:rsid w:val="008A5978"/>
    <w:rsid w:val="008A6B70"/>
    <w:rsid w:val="008B016A"/>
    <w:rsid w:val="008B03E8"/>
    <w:rsid w:val="008B077F"/>
    <w:rsid w:val="008B0C60"/>
    <w:rsid w:val="008B11BE"/>
    <w:rsid w:val="008B24C6"/>
    <w:rsid w:val="008B2FDF"/>
    <w:rsid w:val="008B3382"/>
    <w:rsid w:val="008B3B3D"/>
    <w:rsid w:val="008B4C9D"/>
    <w:rsid w:val="008B575D"/>
    <w:rsid w:val="008B6508"/>
    <w:rsid w:val="008B7AEF"/>
    <w:rsid w:val="008B7B4F"/>
    <w:rsid w:val="008C04B5"/>
    <w:rsid w:val="008C093A"/>
    <w:rsid w:val="008C13F7"/>
    <w:rsid w:val="008C15FD"/>
    <w:rsid w:val="008C172D"/>
    <w:rsid w:val="008C1C17"/>
    <w:rsid w:val="008C2008"/>
    <w:rsid w:val="008C2106"/>
    <w:rsid w:val="008C233B"/>
    <w:rsid w:val="008C243E"/>
    <w:rsid w:val="008C2899"/>
    <w:rsid w:val="008C2BE4"/>
    <w:rsid w:val="008C3C46"/>
    <w:rsid w:val="008C3CBD"/>
    <w:rsid w:val="008C4766"/>
    <w:rsid w:val="008C4945"/>
    <w:rsid w:val="008C6614"/>
    <w:rsid w:val="008C6647"/>
    <w:rsid w:val="008C76C9"/>
    <w:rsid w:val="008D02D9"/>
    <w:rsid w:val="008D033B"/>
    <w:rsid w:val="008D0FAE"/>
    <w:rsid w:val="008D1E45"/>
    <w:rsid w:val="008D23D6"/>
    <w:rsid w:val="008D2C07"/>
    <w:rsid w:val="008D3043"/>
    <w:rsid w:val="008D31DA"/>
    <w:rsid w:val="008D426F"/>
    <w:rsid w:val="008D5D54"/>
    <w:rsid w:val="008D6407"/>
    <w:rsid w:val="008D6588"/>
    <w:rsid w:val="008D6B00"/>
    <w:rsid w:val="008D78A4"/>
    <w:rsid w:val="008E1C52"/>
    <w:rsid w:val="008E2CC9"/>
    <w:rsid w:val="008E3380"/>
    <w:rsid w:val="008E4483"/>
    <w:rsid w:val="008E4831"/>
    <w:rsid w:val="008E4857"/>
    <w:rsid w:val="008E4BE9"/>
    <w:rsid w:val="008E4DFD"/>
    <w:rsid w:val="008E4F81"/>
    <w:rsid w:val="008E6188"/>
    <w:rsid w:val="008E68BC"/>
    <w:rsid w:val="008E6A43"/>
    <w:rsid w:val="008E6EEC"/>
    <w:rsid w:val="008E7D63"/>
    <w:rsid w:val="008F0061"/>
    <w:rsid w:val="008F0812"/>
    <w:rsid w:val="008F0D7B"/>
    <w:rsid w:val="008F0E58"/>
    <w:rsid w:val="008F1916"/>
    <w:rsid w:val="008F1B50"/>
    <w:rsid w:val="008F1F55"/>
    <w:rsid w:val="008F2B29"/>
    <w:rsid w:val="008F2E09"/>
    <w:rsid w:val="008F35FB"/>
    <w:rsid w:val="008F3E90"/>
    <w:rsid w:val="008F4C23"/>
    <w:rsid w:val="008F4DE6"/>
    <w:rsid w:val="008F56A7"/>
    <w:rsid w:val="008F5A31"/>
    <w:rsid w:val="008F5F6C"/>
    <w:rsid w:val="008F676B"/>
    <w:rsid w:val="008F6FE0"/>
    <w:rsid w:val="008F7387"/>
    <w:rsid w:val="0090112B"/>
    <w:rsid w:val="009012BE"/>
    <w:rsid w:val="00901DD5"/>
    <w:rsid w:val="0090257D"/>
    <w:rsid w:val="00902657"/>
    <w:rsid w:val="009026EA"/>
    <w:rsid w:val="00902959"/>
    <w:rsid w:val="00902E37"/>
    <w:rsid w:val="00903F7F"/>
    <w:rsid w:val="00904BB3"/>
    <w:rsid w:val="00907CBC"/>
    <w:rsid w:val="00910182"/>
    <w:rsid w:val="00910A19"/>
    <w:rsid w:val="0091183F"/>
    <w:rsid w:val="0091189C"/>
    <w:rsid w:val="009132A6"/>
    <w:rsid w:val="00914034"/>
    <w:rsid w:val="00914215"/>
    <w:rsid w:val="00914422"/>
    <w:rsid w:val="00914DC3"/>
    <w:rsid w:val="0091520A"/>
    <w:rsid w:val="00916363"/>
    <w:rsid w:val="0091661D"/>
    <w:rsid w:val="009173C9"/>
    <w:rsid w:val="0091742B"/>
    <w:rsid w:val="009174F4"/>
    <w:rsid w:val="0091766B"/>
    <w:rsid w:val="00920951"/>
    <w:rsid w:val="00921AAD"/>
    <w:rsid w:val="00921ADE"/>
    <w:rsid w:val="00922118"/>
    <w:rsid w:val="00922167"/>
    <w:rsid w:val="0092290E"/>
    <w:rsid w:val="009231C9"/>
    <w:rsid w:val="00923D29"/>
    <w:rsid w:val="009246C8"/>
    <w:rsid w:val="00924FC0"/>
    <w:rsid w:val="0092543C"/>
    <w:rsid w:val="00925D0E"/>
    <w:rsid w:val="00925E65"/>
    <w:rsid w:val="00926A0E"/>
    <w:rsid w:val="00926EED"/>
    <w:rsid w:val="00927632"/>
    <w:rsid w:val="009300F5"/>
    <w:rsid w:val="00931565"/>
    <w:rsid w:val="00931687"/>
    <w:rsid w:val="00932067"/>
    <w:rsid w:val="009330EC"/>
    <w:rsid w:val="00933121"/>
    <w:rsid w:val="009331EA"/>
    <w:rsid w:val="00934767"/>
    <w:rsid w:val="00935BA1"/>
    <w:rsid w:val="00936071"/>
    <w:rsid w:val="009365BC"/>
    <w:rsid w:val="00937433"/>
    <w:rsid w:val="0094033F"/>
    <w:rsid w:val="009407D0"/>
    <w:rsid w:val="009407FB"/>
    <w:rsid w:val="00940BFA"/>
    <w:rsid w:val="00940FB7"/>
    <w:rsid w:val="009412AD"/>
    <w:rsid w:val="00941EA7"/>
    <w:rsid w:val="009438C8"/>
    <w:rsid w:val="009446DB"/>
    <w:rsid w:val="009448DC"/>
    <w:rsid w:val="0094494E"/>
    <w:rsid w:val="00950299"/>
    <w:rsid w:val="00950430"/>
    <w:rsid w:val="00950C30"/>
    <w:rsid w:val="0095109E"/>
    <w:rsid w:val="00951D8F"/>
    <w:rsid w:val="009527D9"/>
    <w:rsid w:val="00952A49"/>
    <w:rsid w:val="00952CE3"/>
    <w:rsid w:val="00954A2A"/>
    <w:rsid w:val="00954F76"/>
    <w:rsid w:val="00955B11"/>
    <w:rsid w:val="00955E2E"/>
    <w:rsid w:val="009572DF"/>
    <w:rsid w:val="00957314"/>
    <w:rsid w:val="00957621"/>
    <w:rsid w:val="0096038F"/>
    <w:rsid w:val="009606E0"/>
    <w:rsid w:val="00960E9D"/>
    <w:rsid w:val="00961A29"/>
    <w:rsid w:val="00962A15"/>
    <w:rsid w:val="00963CE2"/>
    <w:rsid w:val="00963F43"/>
    <w:rsid w:val="00964458"/>
    <w:rsid w:val="00964656"/>
    <w:rsid w:val="0096758B"/>
    <w:rsid w:val="0096778F"/>
    <w:rsid w:val="00970995"/>
    <w:rsid w:val="009728D2"/>
    <w:rsid w:val="00972CDC"/>
    <w:rsid w:val="00972D91"/>
    <w:rsid w:val="009733FA"/>
    <w:rsid w:val="009734EA"/>
    <w:rsid w:val="00973630"/>
    <w:rsid w:val="009739EB"/>
    <w:rsid w:val="00973C29"/>
    <w:rsid w:val="00973D87"/>
    <w:rsid w:val="00973EB9"/>
    <w:rsid w:val="0097419A"/>
    <w:rsid w:val="0097474E"/>
    <w:rsid w:val="009754F4"/>
    <w:rsid w:val="00976DEC"/>
    <w:rsid w:val="00977F6B"/>
    <w:rsid w:val="009809D5"/>
    <w:rsid w:val="009829D8"/>
    <w:rsid w:val="00982EE1"/>
    <w:rsid w:val="0098388D"/>
    <w:rsid w:val="00983F17"/>
    <w:rsid w:val="009847A0"/>
    <w:rsid w:val="00984AB1"/>
    <w:rsid w:val="00984E43"/>
    <w:rsid w:val="0098509C"/>
    <w:rsid w:val="009851BA"/>
    <w:rsid w:val="0098522D"/>
    <w:rsid w:val="00985503"/>
    <w:rsid w:val="00985D58"/>
    <w:rsid w:val="00986B64"/>
    <w:rsid w:val="00986E8B"/>
    <w:rsid w:val="00987808"/>
    <w:rsid w:val="00990619"/>
    <w:rsid w:val="00990BD7"/>
    <w:rsid w:val="009924D0"/>
    <w:rsid w:val="00993947"/>
    <w:rsid w:val="009940E9"/>
    <w:rsid w:val="00994678"/>
    <w:rsid w:val="0099491E"/>
    <w:rsid w:val="009964CC"/>
    <w:rsid w:val="00996523"/>
    <w:rsid w:val="009A0315"/>
    <w:rsid w:val="009A1FD8"/>
    <w:rsid w:val="009A2030"/>
    <w:rsid w:val="009A2615"/>
    <w:rsid w:val="009A2EB6"/>
    <w:rsid w:val="009A3124"/>
    <w:rsid w:val="009A324E"/>
    <w:rsid w:val="009A3318"/>
    <w:rsid w:val="009A3A34"/>
    <w:rsid w:val="009A3F8E"/>
    <w:rsid w:val="009A486D"/>
    <w:rsid w:val="009A54C4"/>
    <w:rsid w:val="009A5820"/>
    <w:rsid w:val="009A7335"/>
    <w:rsid w:val="009A73EA"/>
    <w:rsid w:val="009B0BF9"/>
    <w:rsid w:val="009B25F6"/>
    <w:rsid w:val="009B35F0"/>
    <w:rsid w:val="009B404D"/>
    <w:rsid w:val="009B7CD0"/>
    <w:rsid w:val="009C01D5"/>
    <w:rsid w:val="009C0431"/>
    <w:rsid w:val="009C0860"/>
    <w:rsid w:val="009C131C"/>
    <w:rsid w:val="009C18ED"/>
    <w:rsid w:val="009C2F78"/>
    <w:rsid w:val="009C4F3C"/>
    <w:rsid w:val="009C51CC"/>
    <w:rsid w:val="009C51EC"/>
    <w:rsid w:val="009C5EC0"/>
    <w:rsid w:val="009C5F03"/>
    <w:rsid w:val="009C6E5F"/>
    <w:rsid w:val="009D02AC"/>
    <w:rsid w:val="009D188A"/>
    <w:rsid w:val="009D1FB8"/>
    <w:rsid w:val="009D2415"/>
    <w:rsid w:val="009D247A"/>
    <w:rsid w:val="009D2A47"/>
    <w:rsid w:val="009D2F6A"/>
    <w:rsid w:val="009D315A"/>
    <w:rsid w:val="009D3240"/>
    <w:rsid w:val="009D336B"/>
    <w:rsid w:val="009D3727"/>
    <w:rsid w:val="009D3F3E"/>
    <w:rsid w:val="009D4878"/>
    <w:rsid w:val="009D5351"/>
    <w:rsid w:val="009D54C1"/>
    <w:rsid w:val="009D6512"/>
    <w:rsid w:val="009D67C2"/>
    <w:rsid w:val="009D6E94"/>
    <w:rsid w:val="009D7B0A"/>
    <w:rsid w:val="009E04F3"/>
    <w:rsid w:val="009E0E3F"/>
    <w:rsid w:val="009E17D1"/>
    <w:rsid w:val="009E2338"/>
    <w:rsid w:val="009E2C40"/>
    <w:rsid w:val="009E2FF1"/>
    <w:rsid w:val="009E33F5"/>
    <w:rsid w:val="009E3862"/>
    <w:rsid w:val="009E48B0"/>
    <w:rsid w:val="009E4984"/>
    <w:rsid w:val="009E4C1E"/>
    <w:rsid w:val="009E5358"/>
    <w:rsid w:val="009E53CE"/>
    <w:rsid w:val="009E5A71"/>
    <w:rsid w:val="009E6408"/>
    <w:rsid w:val="009E6ABC"/>
    <w:rsid w:val="009E6EE1"/>
    <w:rsid w:val="009E7380"/>
    <w:rsid w:val="009E77AA"/>
    <w:rsid w:val="009F0327"/>
    <w:rsid w:val="009F0789"/>
    <w:rsid w:val="009F096E"/>
    <w:rsid w:val="009F2002"/>
    <w:rsid w:val="009F220A"/>
    <w:rsid w:val="009F4A8F"/>
    <w:rsid w:val="009F5FD5"/>
    <w:rsid w:val="009F6DBD"/>
    <w:rsid w:val="009F6F86"/>
    <w:rsid w:val="009F7C75"/>
    <w:rsid w:val="00A001C5"/>
    <w:rsid w:val="00A00298"/>
    <w:rsid w:val="00A01428"/>
    <w:rsid w:val="00A021DF"/>
    <w:rsid w:val="00A0248A"/>
    <w:rsid w:val="00A02567"/>
    <w:rsid w:val="00A027FE"/>
    <w:rsid w:val="00A04404"/>
    <w:rsid w:val="00A04FC5"/>
    <w:rsid w:val="00A0511B"/>
    <w:rsid w:val="00A055FD"/>
    <w:rsid w:val="00A05606"/>
    <w:rsid w:val="00A05CA2"/>
    <w:rsid w:val="00A06256"/>
    <w:rsid w:val="00A06B77"/>
    <w:rsid w:val="00A0788F"/>
    <w:rsid w:val="00A105E8"/>
    <w:rsid w:val="00A1080F"/>
    <w:rsid w:val="00A112F9"/>
    <w:rsid w:val="00A118F1"/>
    <w:rsid w:val="00A136B3"/>
    <w:rsid w:val="00A136D9"/>
    <w:rsid w:val="00A1376D"/>
    <w:rsid w:val="00A1430B"/>
    <w:rsid w:val="00A148AD"/>
    <w:rsid w:val="00A169FE"/>
    <w:rsid w:val="00A16FB0"/>
    <w:rsid w:val="00A171E1"/>
    <w:rsid w:val="00A17753"/>
    <w:rsid w:val="00A17BB9"/>
    <w:rsid w:val="00A20093"/>
    <w:rsid w:val="00A2214B"/>
    <w:rsid w:val="00A224C1"/>
    <w:rsid w:val="00A22F81"/>
    <w:rsid w:val="00A2396A"/>
    <w:rsid w:val="00A24E39"/>
    <w:rsid w:val="00A259B4"/>
    <w:rsid w:val="00A25F30"/>
    <w:rsid w:val="00A26E6B"/>
    <w:rsid w:val="00A26E87"/>
    <w:rsid w:val="00A27C48"/>
    <w:rsid w:val="00A30053"/>
    <w:rsid w:val="00A30C90"/>
    <w:rsid w:val="00A31304"/>
    <w:rsid w:val="00A32987"/>
    <w:rsid w:val="00A329D9"/>
    <w:rsid w:val="00A34172"/>
    <w:rsid w:val="00A343D1"/>
    <w:rsid w:val="00A3443D"/>
    <w:rsid w:val="00A34BC8"/>
    <w:rsid w:val="00A351B7"/>
    <w:rsid w:val="00A353E1"/>
    <w:rsid w:val="00A3547B"/>
    <w:rsid w:val="00A3593B"/>
    <w:rsid w:val="00A36EC0"/>
    <w:rsid w:val="00A37268"/>
    <w:rsid w:val="00A37979"/>
    <w:rsid w:val="00A37CB8"/>
    <w:rsid w:val="00A40210"/>
    <w:rsid w:val="00A40252"/>
    <w:rsid w:val="00A4162F"/>
    <w:rsid w:val="00A42B9D"/>
    <w:rsid w:val="00A4327D"/>
    <w:rsid w:val="00A433EA"/>
    <w:rsid w:val="00A434AC"/>
    <w:rsid w:val="00A43727"/>
    <w:rsid w:val="00A43ADE"/>
    <w:rsid w:val="00A45F19"/>
    <w:rsid w:val="00A466D5"/>
    <w:rsid w:val="00A46C9B"/>
    <w:rsid w:val="00A47063"/>
    <w:rsid w:val="00A4749B"/>
    <w:rsid w:val="00A4772A"/>
    <w:rsid w:val="00A47C2D"/>
    <w:rsid w:val="00A5003F"/>
    <w:rsid w:val="00A5016B"/>
    <w:rsid w:val="00A50767"/>
    <w:rsid w:val="00A507BC"/>
    <w:rsid w:val="00A50B90"/>
    <w:rsid w:val="00A51146"/>
    <w:rsid w:val="00A51159"/>
    <w:rsid w:val="00A51310"/>
    <w:rsid w:val="00A5160C"/>
    <w:rsid w:val="00A521CA"/>
    <w:rsid w:val="00A53395"/>
    <w:rsid w:val="00A53427"/>
    <w:rsid w:val="00A538D2"/>
    <w:rsid w:val="00A55E19"/>
    <w:rsid w:val="00A57993"/>
    <w:rsid w:val="00A57AC1"/>
    <w:rsid w:val="00A57BA9"/>
    <w:rsid w:val="00A60EDF"/>
    <w:rsid w:val="00A6145D"/>
    <w:rsid w:val="00A61705"/>
    <w:rsid w:val="00A62777"/>
    <w:rsid w:val="00A635F3"/>
    <w:rsid w:val="00A63B50"/>
    <w:rsid w:val="00A64FBA"/>
    <w:rsid w:val="00A6517B"/>
    <w:rsid w:val="00A65221"/>
    <w:rsid w:val="00A65659"/>
    <w:rsid w:val="00A65AA4"/>
    <w:rsid w:val="00A66963"/>
    <w:rsid w:val="00A66BB2"/>
    <w:rsid w:val="00A704F8"/>
    <w:rsid w:val="00A70B43"/>
    <w:rsid w:val="00A71E17"/>
    <w:rsid w:val="00A72954"/>
    <w:rsid w:val="00A735E0"/>
    <w:rsid w:val="00A74BBF"/>
    <w:rsid w:val="00A75302"/>
    <w:rsid w:val="00A75B6D"/>
    <w:rsid w:val="00A75BD4"/>
    <w:rsid w:val="00A761A5"/>
    <w:rsid w:val="00A77959"/>
    <w:rsid w:val="00A77E59"/>
    <w:rsid w:val="00A8018F"/>
    <w:rsid w:val="00A80A7D"/>
    <w:rsid w:val="00A82685"/>
    <w:rsid w:val="00A82D9C"/>
    <w:rsid w:val="00A8330A"/>
    <w:rsid w:val="00A83B4D"/>
    <w:rsid w:val="00A849C7"/>
    <w:rsid w:val="00A85C2F"/>
    <w:rsid w:val="00A85C6B"/>
    <w:rsid w:val="00A85F37"/>
    <w:rsid w:val="00A8600A"/>
    <w:rsid w:val="00A86366"/>
    <w:rsid w:val="00A86452"/>
    <w:rsid w:val="00A86C6F"/>
    <w:rsid w:val="00A877CA"/>
    <w:rsid w:val="00A87ADA"/>
    <w:rsid w:val="00A90327"/>
    <w:rsid w:val="00A90EB6"/>
    <w:rsid w:val="00A91427"/>
    <w:rsid w:val="00A91D7B"/>
    <w:rsid w:val="00A9271F"/>
    <w:rsid w:val="00A92D78"/>
    <w:rsid w:val="00A93A25"/>
    <w:rsid w:val="00A941C2"/>
    <w:rsid w:val="00A94DF0"/>
    <w:rsid w:val="00A95F42"/>
    <w:rsid w:val="00A96B08"/>
    <w:rsid w:val="00A9715F"/>
    <w:rsid w:val="00AA01CD"/>
    <w:rsid w:val="00AA0214"/>
    <w:rsid w:val="00AA0E62"/>
    <w:rsid w:val="00AA11F8"/>
    <w:rsid w:val="00AA1C3F"/>
    <w:rsid w:val="00AA28E4"/>
    <w:rsid w:val="00AA295A"/>
    <w:rsid w:val="00AA3240"/>
    <w:rsid w:val="00AA4ED3"/>
    <w:rsid w:val="00AA52E6"/>
    <w:rsid w:val="00AA643F"/>
    <w:rsid w:val="00AA6547"/>
    <w:rsid w:val="00AA6F04"/>
    <w:rsid w:val="00AA7DCD"/>
    <w:rsid w:val="00AB2569"/>
    <w:rsid w:val="00AB30B7"/>
    <w:rsid w:val="00AB3F13"/>
    <w:rsid w:val="00AB4440"/>
    <w:rsid w:val="00AB47E9"/>
    <w:rsid w:val="00AB4E73"/>
    <w:rsid w:val="00AB63C4"/>
    <w:rsid w:val="00AB691C"/>
    <w:rsid w:val="00AB7AB6"/>
    <w:rsid w:val="00AB7FC1"/>
    <w:rsid w:val="00AC0801"/>
    <w:rsid w:val="00AC1548"/>
    <w:rsid w:val="00AC16A6"/>
    <w:rsid w:val="00AC2023"/>
    <w:rsid w:val="00AC26FF"/>
    <w:rsid w:val="00AC2E01"/>
    <w:rsid w:val="00AC2E63"/>
    <w:rsid w:val="00AC304D"/>
    <w:rsid w:val="00AC4107"/>
    <w:rsid w:val="00AC431D"/>
    <w:rsid w:val="00AC4AD4"/>
    <w:rsid w:val="00AC5F27"/>
    <w:rsid w:val="00AC6353"/>
    <w:rsid w:val="00AC66BD"/>
    <w:rsid w:val="00AC67B3"/>
    <w:rsid w:val="00AC6A37"/>
    <w:rsid w:val="00AD024D"/>
    <w:rsid w:val="00AD09BA"/>
    <w:rsid w:val="00AD0DCA"/>
    <w:rsid w:val="00AD2C7A"/>
    <w:rsid w:val="00AD47F3"/>
    <w:rsid w:val="00AD4A0C"/>
    <w:rsid w:val="00AD5131"/>
    <w:rsid w:val="00AD5FD6"/>
    <w:rsid w:val="00AD7469"/>
    <w:rsid w:val="00AD7895"/>
    <w:rsid w:val="00AE1786"/>
    <w:rsid w:val="00AE1C24"/>
    <w:rsid w:val="00AE1E2A"/>
    <w:rsid w:val="00AE23E0"/>
    <w:rsid w:val="00AE26F0"/>
    <w:rsid w:val="00AE2E13"/>
    <w:rsid w:val="00AE3125"/>
    <w:rsid w:val="00AE31FE"/>
    <w:rsid w:val="00AE3827"/>
    <w:rsid w:val="00AE3934"/>
    <w:rsid w:val="00AE3A57"/>
    <w:rsid w:val="00AE3B69"/>
    <w:rsid w:val="00AE4B94"/>
    <w:rsid w:val="00AE4C43"/>
    <w:rsid w:val="00AE52DF"/>
    <w:rsid w:val="00AE5C88"/>
    <w:rsid w:val="00AE5D83"/>
    <w:rsid w:val="00AE605B"/>
    <w:rsid w:val="00AE685B"/>
    <w:rsid w:val="00AE68D7"/>
    <w:rsid w:val="00AE7AD8"/>
    <w:rsid w:val="00AE7D4B"/>
    <w:rsid w:val="00AF03F2"/>
    <w:rsid w:val="00AF09E3"/>
    <w:rsid w:val="00AF15F3"/>
    <w:rsid w:val="00AF183C"/>
    <w:rsid w:val="00AF28A3"/>
    <w:rsid w:val="00AF3B4F"/>
    <w:rsid w:val="00AF5414"/>
    <w:rsid w:val="00AF5A26"/>
    <w:rsid w:val="00B00372"/>
    <w:rsid w:val="00B00597"/>
    <w:rsid w:val="00B0097C"/>
    <w:rsid w:val="00B00C88"/>
    <w:rsid w:val="00B022EB"/>
    <w:rsid w:val="00B034AC"/>
    <w:rsid w:val="00B040A9"/>
    <w:rsid w:val="00B049BF"/>
    <w:rsid w:val="00B05C04"/>
    <w:rsid w:val="00B07A26"/>
    <w:rsid w:val="00B1005F"/>
    <w:rsid w:val="00B103C4"/>
    <w:rsid w:val="00B12429"/>
    <w:rsid w:val="00B12B4D"/>
    <w:rsid w:val="00B132A8"/>
    <w:rsid w:val="00B138B9"/>
    <w:rsid w:val="00B138D8"/>
    <w:rsid w:val="00B13CC6"/>
    <w:rsid w:val="00B1462E"/>
    <w:rsid w:val="00B156B5"/>
    <w:rsid w:val="00B1600A"/>
    <w:rsid w:val="00B16DF7"/>
    <w:rsid w:val="00B17177"/>
    <w:rsid w:val="00B17C47"/>
    <w:rsid w:val="00B21FE4"/>
    <w:rsid w:val="00B22902"/>
    <w:rsid w:val="00B22C98"/>
    <w:rsid w:val="00B23A5B"/>
    <w:rsid w:val="00B244F8"/>
    <w:rsid w:val="00B25E11"/>
    <w:rsid w:val="00B260A9"/>
    <w:rsid w:val="00B26499"/>
    <w:rsid w:val="00B2683D"/>
    <w:rsid w:val="00B27674"/>
    <w:rsid w:val="00B27D4A"/>
    <w:rsid w:val="00B30F88"/>
    <w:rsid w:val="00B310A5"/>
    <w:rsid w:val="00B31B32"/>
    <w:rsid w:val="00B31EE6"/>
    <w:rsid w:val="00B3355D"/>
    <w:rsid w:val="00B3493D"/>
    <w:rsid w:val="00B36C34"/>
    <w:rsid w:val="00B37114"/>
    <w:rsid w:val="00B37C9A"/>
    <w:rsid w:val="00B4001F"/>
    <w:rsid w:val="00B4009D"/>
    <w:rsid w:val="00B406C2"/>
    <w:rsid w:val="00B40D69"/>
    <w:rsid w:val="00B412B0"/>
    <w:rsid w:val="00B41324"/>
    <w:rsid w:val="00B41C34"/>
    <w:rsid w:val="00B42798"/>
    <w:rsid w:val="00B42823"/>
    <w:rsid w:val="00B43E26"/>
    <w:rsid w:val="00B44DCC"/>
    <w:rsid w:val="00B44EC7"/>
    <w:rsid w:val="00B45E04"/>
    <w:rsid w:val="00B46A31"/>
    <w:rsid w:val="00B50AB7"/>
    <w:rsid w:val="00B50BB0"/>
    <w:rsid w:val="00B50EE9"/>
    <w:rsid w:val="00B512D7"/>
    <w:rsid w:val="00B51949"/>
    <w:rsid w:val="00B51D36"/>
    <w:rsid w:val="00B5258D"/>
    <w:rsid w:val="00B52725"/>
    <w:rsid w:val="00B52A7D"/>
    <w:rsid w:val="00B52BA8"/>
    <w:rsid w:val="00B547CA"/>
    <w:rsid w:val="00B54A16"/>
    <w:rsid w:val="00B55646"/>
    <w:rsid w:val="00B55DDA"/>
    <w:rsid w:val="00B57B3C"/>
    <w:rsid w:val="00B57FBC"/>
    <w:rsid w:val="00B618C9"/>
    <w:rsid w:val="00B6339C"/>
    <w:rsid w:val="00B6456E"/>
    <w:rsid w:val="00B64BED"/>
    <w:rsid w:val="00B65C48"/>
    <w:rsid w:val="00B662D4"/>
    <w:rsid w:val="00B66E6C"/>
    <w:rsid w:val="00B70191"/>
    <w:rsid w:val="00B702EE"/>
    <w:rsid w:val="00B70B04"/>
    <w:rsid w:val="00B715DE"/>
    <w:rsid w:val="00B715FD"/>
    <w:rsid w:val="00B719B1"/>
    <w:rsid w:val="00B71C24"/>
    <w:rsid w:val="00B71C62"/>
    <w:rsid w:val="00B73008"/>
    <w:rsid w:val="00B739DB"/>
    <w:rsid w:val="00B73F1D"/>
    <w:rsid w:val="00B75C6C"/>
    <w:rsid w:val="00B75DEA"/>
    <w:rsid w:val="00B768AD"/>
    <w:rsid w:val="00B76909"/>
    <w:rsid w:val="00B77929"/>
    <w:rsid w:val="00B77F22"/>
    <w:rsid w:val="00B80465"/>
    <w:rsid w:val="00B80B07"/>
    <w:rsid w:val="00B80E09"/>
    <w:rsid w:val="00B80F79"/>
    <w:rsid w:val="00B81735"/>
    <w:rsid w:val="00B82698"/>
    <w:rsid w:val="00B82B59"/>
    <w:rsid w:val="00B83D2A"/>
    <w:rsid w:val="00B84AD9"/>
    <w:rsid w:val="00B84FEB"/>
    <w:rsid w:val="00B854EC"/>
    <w:rsid w:val="00B857F2"/>
    <w:rsid w:val="00B86811"/>
    <w:rsid w:val="00B870D5"/>
    <w:rsid w:val="00B90867"/>
    <w:rsid w:val="00B9157D"/>
    <w:rsid w:val="00B91F99"/>
    <w:rsid w:val="00B92AF2"/>
    <w:rsid w:val="00B9381B"/>
    <w:rsid w:val="00B93955"/>
    <w:rsid w:val="00B9456C"/>
    <w:rsid w:val="00B946F6"/>
    <w:rsid w:val="00B9480C"/>
    <w:rsid w:val="00B9507B"/>
    <w:rsid w:val="00B95660"/>
    <w:rsid w:val="00B957E9"/>
    <w:rsid w:val="00B965D7"/>
    <w:rsid w:val="00B96936"/>
    <w:rsid w:val="00B969F2"/>
    <w:rsid w:val="00B96BB3"/>
    <w:rsid w:val="00B977C6"/>
    <w:rsid w:val="00B97A8D"/>
    <w:rsid w:val="00BA01A9"/>
    <w:rsid w:val="00BA1034"/>
    <w:rsid w:val="00BA180B"/>
    <w:rsid w:val="00BA3D13"/>
    <w:rsid w:val="00BA43C6"/>
    <w:rsid w:val="00BA5921"/>
    <w:rsid w:val="00BA5D14"/>
    <w:rsid w:val="00BA6941"/>
    <w:rsid w:val="00BA7744"/>
    <w:rsid w:val="00BA790C"/>
    <w:rsid w:val="00BA7DA7"/>
    <w:rsid w:val="00BB0FC7"/>
    <w:rsid w:val="00BB14E7"/>
    <w:rsid w:val="00BB2433"/>
    <w:rsid w:val="00BB41D4"/>
    <w:rsid w:val="00BB451C"/>
    <w:rsid w:val="00BB4BF6"/>
    <w:rsid w:val="00BB58B9"/>
    <w:rsid w:val="00BB5B24"/>
    <w:rsid w:val="00BB7D04"/>
    <w:rsid w:val="00BB7D7E"/>
    <w:rsid w:val="00BC2255"/>
    <w:rsid w:val="00BC2909"/>
    <w:rsid w:val="00BC293A"/>
    <w:rsid w:val="00BC345F"/>
    <w:rsid w:val="00BC41A7"/>
    <w:rsid w:val="00BC518B"/>
    <w:rsid w:val="00BC53A1"/>
    <w:rsid w:val="00BC559F"/>
    <w:rsid w:val="00BC5BB6"/>
    <w:rsid w:val="00BC60D3"/>
    <w:rsid w:val="00BC6BDD"/>
    <w:rsid w:val="00BC790C"/>
    <w:rsid w:val="00BC7CC9"/>
    <w:rsid w:val="00BD0B7E"/>
    <w:rsid w:val="00BD0DBE"/>
    <w:rsid w:val="00BD1614"/>
    <w:rsid w:val="00BD19A1"/>
    <w:rsid w:val="00BD1A60"/>
    <w:rsid w:val="00BD1A95"/>
    <w:rsid w:val="00BD3490"/>
    <w:rsid w:val="00BD477D"/>
    <w:rsid w:val="00BD47A9"/>
    <w:rsid w:val="00BD4B17"/>
    <w:rsid w:val="00BD4F24"/>
    <w:rsid w:val="00BD4FD7"/>
    <w:rsid w:val="00BD55F8"/>
    <w:rsid w:val="00BD56C2"/>
    <w:rsid w:val="00BD5CC4"/>
    <w:rsid w:val="00BD61E0"/>
    <w:rsid w:val="00BD61F1"/>
    <w:rsid w:val="00BD6805"/>
    <w:rsid w:val="00BD7232"/>
    <w:rsid w:val="00BE02F6"/>
    <w:rsid w:val="00BE094A"/>
    <w:rsid w:val="00BE0E26"/>
    <w:rsid w:val="00BE10C7"/>
    <w:rsid w:val="00BE1EC1"/>
    <w:rsid w:val="00BE1F20"/>
    <w:rsid w:val="00BE240D"/>
    <w:rsid w:val="00BE2675"/>
    <w:rsid w:val="00BE2F28"/>
    <w:rsid w:val="00BE3475"/>
    <w:rsid w:val="00BE4C14"/>
    <w:rsid w:val="00BE4C5A"/>
    <w:rsid w:val="00BE604D"/>
    <w:rsid w:val="00BE629C"/>
    <w:rsid w:val="00BE6B99"/>
    <w:rsid w:val="00BE6D11"/>
    <w:rsid w:val="00BE6D82"/>
    <w:rsid w:val="00BE76F1"/>
    <w:rsid w:val="00BE7B91"/>
    <w:rsid w:val="00BF0612"/>
    <w:rsid w:val="00BF0FF9"/>
    <w:rsid w:val="00BF12BC"/>
    <w:rsid w:val="00BF1A97"/>
    <w:rsid w:val="00BF1DCE"/>
    <w:rsid w:val="00BF241F"/>
    <w:rsid w:val="00BF2969"/>
    <w:rsid w:val="00BF52A9"/>
    <w:rsid w:val="00BF7440"/>
    <w:rsid w:val="00C0039F"/>
    <w:rsid w:val="00C01BB0"/>
    <w:rsid w:val="00C03AFD"/>
    <w:rsid w:val="00C048CF"/>
    <w:rsid w:val="00C04A6B"/>
    <w:rsid w:val="00C04B00"/>
    <w:rsid w:val="00C04E3D"/>
    <w:rsid w:val="00C059A3"/>
    <w:rsid w:val="00C066E1"/>
    <w:rsid w:val="00C06CBC"/>
    <w:rsid w:val="00C06EC8"/>
    <w:rsid w:val="00C07F6A"/>
    <w:rsid w:val="00C1002B"/>
    <w:rsid w:val="00C106A3"/>
    <w:rsid w:val="00C108BF"/>
    <w:rsid w:val="00C122DA"/>
    <w:rsid w:val="00C12EE6"/>
    <w:rsid w:val="00C12F0F"/>
    <w:rsid w:val="00C13CF0"/>
    <w:rsid w:val="00C13D63"/>
    <w:rsid w:val="00C157ED"/>
    <w:rsid w:val="00C15CA7"/>
    <w:rsid w:val="00C1680A"/>
    <w:rsid w:val="00C16E04"/>
    <w:rsid w:val="00C17317"/>
    <w:rsid w:val="00C200B5"/>
    <w:rsid w:val="00C20E55"/>
    <w:rsid w:val="00C21867"/>
    <w:rsid w:val="00C21E5F"/>
    <w:rsid w:val="00C21EE3"/>
    <w:rsid w:val="00C22502"/>
    <w:rsid w:val="00C22942"/>
    <w:rsid w:val="00C231BC"/>
    <w:rsid w:val="00C235F0"/>
    <w:rsid w:val="00C23BA7"/>
    <w:rsid w:val="00C25441"/>
    <w:rsid w:val="00C30D4C"/>
    <w:rsid w:val="00C31C9F"/>
    <w:rsid w:val="00C32315"/>
    <w:rsid w:val="00C324AF"/>
    <w:rsid w:val="00C328C5"/>
    <w:rsid w:val="00C32D34"/>
    <w:rsid w:val="00C32F9C"/>
    <w:rsid w:val="00C3328F"/>
    <w:rsid w:val="00C333D1"/>
    <w:rsid w:val="00C339E1"/>
    <w:rsid w:val="00C34069"/>
    <w:rsid w:val="00C34F37"/>
    <w:rsid w:val="00C35F9A"/>
    <w:rsid w:val="00C3605F"/>
    <w:rsid w:val="00C36DCA"/>
    <w:rsid w:val="00C37051"/>
    <w:rsid w:val="00C37A53"/>
    <w:rsid w:val="00C40EB6"/>
    <w:rsid w:val="00C414DC"/>
    <w:rsid w:val="00C41A63"/>
    <w:rsid w:val="00C420ED"/>
    <w:rsid w:val="00C4240B"/>
    <w:rsid w:val="00C42945"/>
    <w:rsid w:val="00C438A9"/>
    <w:rsid w:val="00C45694"/>
    <w:rsid w:val="00C463C6"/>
    <w:rsid w:val="00C465D5"/>
    <w:rsid w:val="00C46761"/>
    <w:rsid w:val="00C46AF3"/>
    <w:rsid w:val="00C47261"/>
    <w:rsid w:val="00C47C0E"/>
    <w:rsid w:val="00C47D72"/>
    <w:rsid w:val="00C47F86"/>
    <w:rsid w:val="00C5073D"/>
    <w:rsid w:val="00C5083C"/>
    <w:rsid w:val="00C50C5D"/>
    <w:rsid w:val="00C51030"/>
    <w:rsid w:val="00C510A0"/>
    <w:rsid w:val="00C51E1C"/>
    <w:rsid w:val="00C5289F"/>
    <w:rsid w:val="00C52E0B"/>
    <w:rsid w:val="00C53D52"/>
    <w:rsid w:val="00C55289"/>
    <w:rsid w:val="00C556BD"/>
    <w:rsid w:val="00C55C4F"/>
    <w:rsid w:val="00C55D5B"/>
    <w:rsid w:val="00C56DE1"/>
    <w:rsid w:val="00C57115"/>
    <w:rsid w:val="00C572C1"/>
    <w:rsid w:val="00C57B3C"/>
    <w:rsid w:val="00C6026F"/>
    <w:rsid w:val="00C60290"/>
    <w:rsid w:val="00C6064C"/>
    <w:rsid w:val="00C60E2B"/>
    <w:rsid w:val="00C61ABB"/>
    <w:rsid w:val="00C62201"/>
    <w:rsid w:val="00C62B7A"/>
    <w:rsid w:val="00C62FF5"/>
    <w:rsid w:val="00C63796"/>
    <w:rsid w:val="00C63DC1"/>
    <w:rsid w:val="00C64276"/>
    <w:rsid w:val="00C643A8"/>
    <w:rsid w:val="00C6583F"/>
    <w:rsid w:val="00C67A26"/>
    <w:rsid w:val="00C67F09"/>
    <w:rsid w:val="00C70B68"/>
    <w:rsid w:val="00C70C0A"/>
    <w:rsid w:val="00C70C21"/>
    <w:rsid w:val="00C70C9F"/>
    <w:rsid w:val="00C715BE"/>
    <w:rsid w:val="00C72868"/>
    <w:rsid w:val="00C72F73"/>
    <w:rsid w:val="00C73D86"/>
    <w:rsid w:val="00C73DAA"/>
    <w:rsid w:val="00C74158"/>
    <w:rsid w:val="00C754DE"/>
    <w:rsid w:val="00C766D7"/>
    <w:rsid w:val="00C76811"/>
    <w:rsid w:val="00C76863"/>
    <w:rsid w:val="00C77CE3"/>
    <w:rsid w:val="00C807C8"/>
    <w:rsid w:val="00C80AC6"/>
    <w:rsid w:val="00C82496"/>
    <w:rsid w:val="00C84169"/>
    <w:rsid w:val="00C8424B"/>
    <w:rsid w:val="00C84C5C"/>
    <w:rsid w:val="00C84FF9"/>
    <w:rsid w:val="00C857C5"/>
    <w:rsid w:val="00C85942"/>
    <w:rsid w:val="00C85BD6"/>
    <w:rsid w:val="00C86939"/>
    <w:rsid w:val="00C86CC9"/>
    <w:rsid w:val="00C87289"/>
    <w:rsid w:val="00C87964"/>
    <w:rsid w:val="00C87C36"/>
    <w:rsid w:val="00C913BF"/>
    <w:rsid w:val="00C91E3D"/>
    <w:rsid w:val="00C923CE"/>
    <w:rsid w:val="00C92722"/>
    <w:rsid w:val="00C92A6F"/>
    <w:rsid w:val="00C92ACF"/>
    <w:rsid w:val="00C92E25"/>
    <w:rsid w:val="00C92F44"/>
    <w:rsid w:val="00C9310C"/>
    <w:rsid w:val="00C936EE"/>
    <w:rsid w:val="00C93C5A"/>
    <w:rsid w:val="00C94603"/>
    <w:rsid w:val="00C9560D"/>
    <w:rsid w:val="00C95F7F"/>
    <w:rsid w:val="00C962E2"/>
    <w:rsid w:val="00C96536"/>
    <w:rsid w:val="00C96706"/>
    <w:rsid w:val="00C96898"/>
    <w:rsid w:val="00C96B45"/>
    <w:rsid w:val="00C96DBD"/>
    <w:rsid w:val="00C96FF2"/>
    <w:rsid w:val="00C97573"/>
    <w:rsid w:val="00CA07E1"/>
    <w:rsid w:val="00CA10C7"/>
    <w:rsid w:val="00CA238F"/>
    <w:rsid w:val="00CA263F"/>
    <w:rsid w:val="00CA37FE"/>
    <w:rsid w:val="00CA4338"/>
    <w:rsid w:val="00CA5043"/>
    <w:rsid w:val="00CA51C2"/>
    <w:rsid w:val="00CA5736"/>
    <w:rsid w:val="00CA5915"/>
    <w:rsid w:val="00CA5ADC"/>
    <w:rsid w:val="00CA5E04"/>
    <w:rsid w:val="00CA6237"/>
    <w:rsid w:val="00CA62D8"/>
    <w:rsid w:val="00CB1633"/>
    <w:rsid w:val="00CB16FA"/>
    <w:rsid w:val="00CB2B43"/>
    <w:rsid w:val="00CB3D48"/>
    <w:rsid w:val="00CB4111"/>
    <w:rsid w:val="00CB4154"/>
    <w:rsid w:val="00CB4753"/>
    <w:rsid w:val="00CB48CF"/>
    <w:rsid w:val="00CB4DBD"/>
    <w:rsid w:val="00CB540D"/>
    <w:rsid w:val="00CB63ED"/>
    <w:rsid w:val="00CB66E6"/>
    <w:rsid w:val="00CB6A16"/>
    <w:rsid w:val="00CB6C48"/>
    <w:rsid w:val="00CB6F0F"/>
    <w:rsid w:val="00CB707C"/>
    <w:rsid w:val="00CB7202"/>
    <w:rsid w:val="00CB7575"/>
    <w:rsid w:val="00CB77A6"/>
    <w:rsid w:val="00CB7F6B"/>
    <w:rsid w:val="00CC02F9"/>
    <w:rsid w:val="00CC1D1D"/>
    <w:rsid w:val="00CC21CB"/>
    <w:rsid w:val="00CC3028"/>
    <w:rsid w:val="00CC3E1F"/>
    <w:rsid w:val="00CC402D"/>
    <w:rsid w:val="00CC413A"/>
    <w:rsid w:val="00CC5474"/>
    <w:rsid w:val="00CC5A6F"/>
    <w:rsid w:val="00CC5BAB"/>
    <w:rsid w:val="00CC5BC0"/>
    <w:rsid w:val="00CC6E57"/>
    <w:rsid w:val="00CC79A9"/>
    <w:rsid w:val="00CD0064"/>
    <w:rsid w:val="00CD08ED"/>
    <w:rsid w:val="00CD0A10"/>
    <w:rsid w:val="00CD0D1F"/>
    <w:rsid w:val="00CD0FB0"/>
    <w:rsid w:val="00CD1D85"/>
    <w:rsid w:val="00CD258D"/>
    <w:rsid w:val="00CD2722"/>
    <w:rsid w:val="00CD282E"/>
    <w:rsid w:val="00CD3520"/>
    <w:rsid w:val="00CD3879"/>
    <w:rsid w:val="00CD3A5E"/>
    <w:rsid w:val="00CD593A"/>
    <w:rsid w:val="00CD5E46"/>
    <w:rsid w:val="00CD77BA"/>
    <w:rsid w:val="00CD7985"/>
    <w:rsid w:val="00CE00A7"/>
    <w:rsid w:val="00CE18DD"/>
    <w:rsid w:val="00CE1986"/>
    <w:rsid w:val="00CE1C65"/>
    <w:rsid w:val="00CE3FC8"/>
    <w:rsid w:val="00CE4699"/>
    <w:rsid w:val="00CE4CF3"/>
    <w:rsid w:val="00CE5DB2"/>
    <w:rsid w:val="00CE65F5"/>
    <w:rsid w:val="00CE751D"/>
    <w:rsid w:val="00CE76EB"/>
    <w:rsid w:val="00CF0AE2"/>
    <w:rsid w:val="00CF2767"/>
    <w:rsid w:val="00CF28EC"/>
    <w:rsid w:val="00CF2C76"/>
    <w:rsid w:val="00CF2E74"/>
    <w:rsid w:val="00CF2EEE"/>
    <w:rsid w:val="00CF35F6"/>
    <w:rsid w:val="00CF4535"/>
    <w:rsid w:val="00CF5062"/>
    <w:rsid w:val="00CF525F"/>
    <w:rsid w:val="00CF58D7"/>
    <w:rsid w:val="00CF6231"/>
    <w:rsid w:val="00D003E6"/>
    <w:rsid w:val="00D0054F"/>
    <w:rsid w:val="00D006AE"/>
    <w:rsid w:val="00D02AFE"/>
    <w:rsid w:val="00D02E07"/>
    <w:rsid w:val="00D036E9"/>
    <w:rsid w:val="00D03855"/>
    <w:rsid w:val="00D041DF"/>
    <w:rsid w:val="00D043AD"/>
    <w:rsid w:val="00D04958"/>
    <w:rsid w:val="00D0496E"/>
    <w:rsid w:val="00D06CFA"/>
    <w:rsid w:val="00D10032"/>
    <w:rsid w:val="00D128A7"/>
    <w:rsid w:val="00D1305F"/>
    <w:rsid w:val="00D1359C"/>
    <w:rsid w:val="00D13A48"/>
    <w:rsid w:val="00D13AA9"/>
    <w:rsid w:val="00D143C7"/>
    <w:rsid w:val="00D157A9"/>
    <w:rsid w:val="00D15B80"/>
    <w:rsid w:val="00D15C10"/>
    <w:rsid w:val="00D15D6C"/>
    <w:rsid w:val="00D16187"/>
    <w:rsid w:val="00D162B6"/>
    <w:rsid w:val="00D171B0"/>
    <w:rsid w:val="00D205AD"/>
    <w:rsid w:val="00D20683"/>
    <w:rsid w:val="00D206DA"/>
    <w:rsid w:val="00D2118A"/>
    <w:rsid w:val="00D21B35"/>
    <w:rsid w:val="00D21D95"/>
    <w:rsid w:val="00D2349F"/>
    <w:rsid w:val="00D243B0"/>
    <w:rsid w:val="00D24465"/>
    <w:rsid w:val="00D24702"/>
    <w:rsid w:val="00D25145"/>
    <w:rsid w:val="00D2690B"/>
    <w:rsid w:val="00D26AA8"/>
    <w:rsid w:val="00D26D5E"/>
    <w:rsid w:val="00D30CE9"/>
    <w:rsid w:val="00D31821"/>
    <w:rsid w:val="00D31AE9"/>
    <w:rsid w:val="00D31BCF"/>
    <w:rsid w:val="00D322C7"/>
    <w:rsid w:val="00D3382F"/>
    <w:rsid w:val="00D33B14"/>
    <w:rsid w:val="00D3432D"/>
    <w:rsid w:val="00D3534B"/>
    <w:rsid w:val="00D35678"/>
    <w:rsid w:val="00D359E4"/>
    <w:rsid w:val="00D36465"/>
    <w:rsid w:val="00D365EE"/>
    <w:rsid w:val="00D36838"/>
    <w:rsid w:val="00D37A36"/>
    <w:rsid w:val="00D40D6B"/>
    <w:rsid w:val="00D42385"/>
    <w:rsid w:val="00D42E24"/>
    <w:rsid w:val="00D43F17"/>
    <w:rsid w:val="00D44F02"/>
    <w:rsid w:val="00D44FFC"/>
    <w:rsid w:val="00D4572C"/>
    <w:rsid w:val="00D46857"/>
    <w:rsid w:val="00D47A22"/>
    <w:rsid w:val="00D47AAE"/>
    <w:rsid w:val="00D47ACB"/>
    <w:rsid w:val="00D509FB"/>
    <w:rsid w:val="00D51197"/>
    <w:rsid w:val="00D51289"/>
    <w:rsid w:val="00D5171B"/>
    <w:rsid w:val="00D51D92"/>
    <w:rsid w:val="00D528EA"/>
    <w:rsid w:val="00D54A82"/>
    <w:rsid w:val="00D556CD"/>
    <w:rsid w:val="00D5592A"/>
    <w:rsid w:val="00D568E9"/>
    <w:rsid w:val="00D5761B"/>
    <w:rsid w:val="00D57ED6"/>
    <w:rsid w:val="00D608A5"/>
    <w:rsid w:val="00D60968"/>
    <w:rsid w:val="00D60CF0"/>
    <w:rsid w:val="00D61AAA"/>
    <w:rsid w:val="00D61B89"/>
    <w:rsid w:val="00D6242E"/>
    <w:rsid w:val="00D63323"/>
    <w:rsid w:val="00D63908"/>
    <w:rsid w:val="00D63F1C"/>
    <w:rsid w:val="00D64CAE"/>
    <w:rsid w:val="00D65668"/>
    <w:rsid w:val="00D65F8F"/>
    <w:rsid w:val="00D674EF"/>
    <w:rsid w:val="00D67845"/>
    <w:rsid w:val="00D67D3C"/>
    <w:rsid w:val="00D70109"/>
    <w:rsid w:val="00D708D7"/>
    <w:rsid w:val="00D709C3"/>
    <w:rsid w:val="00D7100D"/>
    <w:rsid w:val="00D712C0"/>
    <w:rsid w:val="00D71B30"/>
    <w:rsid w:val="00D71FDD"/>
    <w:rsid w:val="00D72353"/>
    <w:rsid w:val="00D7238C"/>
    <w:rsid w:val="00D72B3E"/>
    <w:rsid w:val="00D72B5C"/>
    <w:rsid w:val="00D72D94"/>
    <w:rsid w:val="00D73AF5"/>
    <w:rsid w:val="00D74D77"/>
    <w:rsid w:val="00D75413"/>
    <w:rsid w:val="00D75C1A"/>
    <w:rsid w:val="00D76101"/>
    <w:rsid w:val="00D76436"/>
    <w:rsid w:val="00D76AB7"/>
    <w:rsid w:val="00D811CA"/>
    <w:rsid w:val="00D81707"/>
    <w:rsid w:val="00D8285D"/>
    <w:rsid w:val="00D82D3E"/>
    <w:rsid w:val="00D83533"/>
    <w:rsid w:val="00D83BB9"/>
    <w:rsid w:val="00D83E6B"/>
    <w:rsid w:val="00D848CE"/>
    <w:rsid w:val="00D84B92"/>
    <w:rsid w:val="00D85484"/>
    <w:rsid w:val="00D854F2"/>
    <w:rsid w:val="00D85F5D"/>
    <w:rsid w:val="00D86A1E"/>
    <w:rsid w:val="00D87937"/>
    <w:rsid w:val="00D87ACA"/>
    <w:rsid w:val="00D907EA"/>
    <w:rsid w:val="00D90C44"/>
    <w:rsid w:val="00D9113A"/>
    <w:rsid w:val="00D921F4"/>
    <w:rsid w:val="00D93110"/>
    <w:rsid w:val="00D9330B"/>
    <w:rsid w:val="00D944D5"/>
    <w:rsid w:val="00D948D6"/>
    <w:rsid w:val="00D94DAB"/>
    <w:rsid w:val="00D95B8D"/>
    <w:rsid w:val="00D961B3"/>
    <w:rsid w:val="00D96375"/>
    <w:rsid w:val="00D96F4B"/>
    <w:rsid w:val="00D977DA"/>
    <w:rsid w:val="00DA07C5"/>
    <w:rsid w:val="00DA18DD"/>
    <w:rsid w:val="00DA3275"/>
    <w:rsid w:val="00DA50C1"/>
    <w:rsid w:val="00DA5373"/>
    <w:rsid w:val="00DA6B8B"/>
    <w:rsid w:val="00DA6C6B"/>
    <w:rsid w:val="00DA6E22"/>
    <w:rsid w:val="00DA7279"/>
    <w:rsid w:val="00DA78B2"/>
    <w:rsid w:val="00DB1C92"/>
    <w:rsid w:val="00DB2157"/>
    <w:rsid w:val="00DB27CC"/>
    <w:rsid w:val="00DB286D"/>
    <w:rsid w:val="00DB2964"/>
    <w:rsid w:val="00DB2D02"/>
    <w:rsid w:val="00DB4FA7"/>
    <w:rsid w:val="00DB52A8"/>
    <w:rsid w:val="00DB5639"/>
    <w:rsid w:val="00DB5884"/>
    <w:rsid w:val="00DB6430"/>
    <w:rsid w:val="00DB6BA4"/>
    <w:rsid w:val="00DB6EAD"/>
    <w:rsid w:val="00DC02A8"/>
    <w:rsid w:val="00DC06CB"/>
    <w:rsid w:val="00DC090F"/>
    <w:rsid w:val="00DC1B9A"/>
    <w:rsid w:val="00DC2A25"/>
    <w:rsid w:val="00DC2A95"/>
    <w:rsid w:val="00DC31DA"/>
    <w:rsid w:val="00DC3838"/>
    <w:rsid w:val="00DC3874"/>
    <w:rsid w:val="00DC48AD"/>
    <w:rsid w:val="00DC57C8"/>
    <w:rsid w:val="00DC5B5F"/>
    <w:rsid w:val="00DC651C"/>
    <w:rsid w:val="00DC69D9"/>
    <w:rsid w:val="00DC701F"/>
    <w:rsid w:val="00DC79F5"/>
    <w:rsid w:val="00DC7A2E"/>
    <w:rsid w:val="00DD037B"/>
    <w:rsid w:val="00DD0510"/>
    <w:rsid w:val="00DD099C"/>
    <w:rsid w:val="00DD1FE7"/>
    <w:rsid w:val="00DD200C"/>
    <w:rsid w:val="00DD372E"/>
    <w:rsid w:val="00DD423F"/>
    <w:rsid w:val="00DD47D6"/>
    <w:rsid w:val="00DD4823"/>
    <w:rsid w:val="00DD4982"/>
    <w:rsid w:val="00DD4C1C"/>
    <w:rsid w:val="00DD5B52"/>
    <w:rsid w:val="00DD60B0"/>
    <w:rsid w:val="00DD6288"/>
    <w:rsid w:val="00DD7240"/>
    <w:rsid w:val="00DD781D"/>
    <w:rsid w:val="00DD7AD5"/>
    <w:rsid w:val="00DD7B4B"/>
    <w:rsid w:val="00DE16AA"/>
    <w:rsid w:val="00DE2BC4"/>
    <w:rsid w:val="00DE2F17"/>
    <w:rsid w:val="00DE323E"/>
    <w:rsid w:val="00DE3A6F"/>
    <w:rsid w:val="00DE60EA"/>
    <w:rsid w:val="00DE6292"/>
    <w:rsid w:val="00DE6B10"/>
    <w:rsid w:val="00DE76CB"/>
    <w:rsid w:val="00DE7B17"/>
    <w:rsid w:val="00DE7BFF"/>
    <w:rsid w:val="00DE7C2D"/>
    <w:rsid w:val="00DF024E"/>
    <w:rsid w:val="00DF2131"/>
    <w:rsid w:val="00DF216A"/>
    <w:rsid w:val="00DF29D7"/>
    <w:rsid w:val="00DF2E02"/>
    <w:rsid w:val="00DF360A"/>
    <w:rsid w:val="00DF36C0"/>
    <w:rsid w:val="00DF4E1B"/>
    <w:rsid w:val="00DF50A8"/>
    <w:rsid w:val="00DF72CF"/>
    <w:rsid w:val="00DF7F01"/>
    <w:rsid w:val="00E00D0F"/>
    <w:rsid w:val="00E01234"/>
    <w:rsid w:val="00E01957"/>
    <w:rsid w:val="00E01B7C"/>
    <w:rsid w:val="00E01C55"/>
    <w:rsid w:val="00E02930"/>
    <w:rsid w:val="00E03DC2"/>
    <w:rsid w:val="00E04E8C"/>
    <w:rsid w:val="00E051AF"/>
    <w:rsid w:val="00E0558D"/>
    <w:rsid w:val="00E059B7"/>
    <w:rsid w:val="00E06547"/>
    <w:rsid w:val="00E077B0"/>
    <w:rsid w:val="00E10603"/>
    <w:rsid w:val="00E1128D"/>
    <w:rsid w:val="00E115A9"/>
    <w:rsid w:val="00E11A61"/>
    <w:rsid w:val="00E121AA"/>
    <w:rsid w:val="00E12EC6"/>
    <w:rsid w:val="00E1373A"/>
    <w:rsid w:val="00E138BC"/>
    <w:rsid w:val="00E13BCA"/>
    <w:rsid w:val="00E14336"/>
    <w:rsid w:val="00E15460"/>
    <w:rsid w:val="00E15FAD"/>
    <w:rsid w:val="00E174EB"/>
    <w:rsid w:val="00E17ADD"/>
    <w:rsid w:val="00E20390"/>
    <w:rsid w:val="00E205A7"/>
    <w:rsid w:val="00E20787"/>
    <w:rsid w:val="00E20C2E"/>
    <w:rsid w:val="00E2230C"/>
    <w:rsid w:val="00E228C2"/>
    <w:rsid w:val="00E231EB"/>
    <w:rsid w:val="00E23A62"/>
    <w:rsid w:val="00E23E64"/>
    <w:rsid w:val="00E24993"/>
    <w:rsid w:val="00E25414"/>
    <w:rsid w:val="00E257E8"/>
    <w:rsid w:val="00E25892"/>
    <w:rsid w:val="00E25A39"/>
    <w:rsid w:val="00E25FE4"/>
    <w:rsid w:val="00E26FB2"/>
    <w:rsid w:val="00E32059"/>
    <w:rsid w:val="00E3377B"/>
    <w:rsid w:val="00E35758"/>
    <w:rsid w:val="00E36773"/>
    <w:rsid w:val="00E36823"/>
    <w:rsid w:val="00E36C50"/>
    <w:rsid w:val="00E36CD0"/>
    <w:rsid w:val="00E37650"/>
    <w:rsid w:val="00E37732"/>
    <w:rsid w:val="00E37926"/>
    <w:rsid w:val="00E37CFC"/>
    <w:rsid w:val="00E37F43"/>
    <w:rsid w:val="00E40C37"/>
    <w:rsid w:val="00E41104"/>
    <w:rsid w:val="00E415E7"/>
    <w:rsid w:val="00E42681"/>
    <w:rsid w:val="00E42E4B"/>
    <w:rsid w:val="00E4337A"/>
    <w:rsid w:val="00E43AB2"/>
    <w:rsid w:val="00E44324"/>
    <w:rsid w:val="00E4452B"/>
    <w:rsid w:val="00E44EDD"/>
    <w:rsid w:val="00E45331"/>
    <w:rsid w:val="00E45845"/>
    <w:rsid w:val="00E45AA8"/>
    <w:rsid w:val="00E45BAD"/>
    <w:rsid w:val="00E45EF9"/>
    <w:rsid w:val="00E46231"/>
    <w:rsid w:val="00E46B2A"/>
    <w:rsid w:val="00E46F31"/>
    <w:rsid w:val="00E4738B"/>
    <w:rsid w:val="00E47C04"/>
    <w:rsid w:val="00E50428"/>
    <w:rsid w:val="00E507A9"/>
    <w:rsid w:val="00E51647"/>
    <w:rsid w:val="00E52CE6"/>
    <w:rsid w:val="00E536F1"/>
    <w:rsid w:val="00E541C1"/>
    <w:rsid w:val="00E554C7"/>
    <w:rsid w:val="00E55B3C"/>
    <w:rsid w:val="00E55DC8"/>
    <w:rsid w:val="00E56742"/>
    <w:rsid w:val="00E56968"/>
    <w:rsid w:val="00E56DA8"/>
    <w:rsid w:val="00E56E87"/>
    <w:rsid w:val="00E57E82"/>
    <w:rsid w:val="00E57F67"/>
    <w:rsid w:val="00E60148"/>
    <w:rsid w:val="00E6026A"/>
    <w:rsid w:val="00E60DF7"/>
    <w:rsid w:val="00E613BE"/>
    <w:rsid w:val="00E61916"/>
    <w:rsid w:val="00E61D7D"/>
    <w:rsid w:val="00E6332B"/>
    <w:rsid w:val="00E637FE"/>
    <w:rsid w:val="00E63A1B"/>
    <w:rsid w:val="00E640CA"/>
    <w:rsid w:val="00E64465"/>
    <w:rsid w:val="00E646AD"/>
    <w:rsid w:val="00E649EC"/>
    <w:rsid w:val="00E65EF0"/>
    <w:rsid w:val="00E66800"/>
    <w:rsid w:val="00E66D65"/>
    <w:rsid w:val="00E67FF5"/>
    <w:rsid w:val="00E701F0"/>
    <w:rsid w:val="00E70F31"/>
    <w:rsid w:val="00E70FD6"/>
    <w:rsid w:val="00E71512"/>
    <w:rsid w:val="00E7151D"/>
    <w:rsid w:val="00E7182D"/>
    <w:rsid w:val="00E71C7D"/>
    <w:rsid w:val="00E72079"/>
    <w:rsid w:val="00E7293B"/>
    <w:rsid w:val="00E72EED"/>
    <w:rsid w:val="00E73035"/>
    <w:rsid w:val="00E73054"/>
    <w:rsid w:val="00E73471"/>
    <w:rsid w:val="00E737A9"/>
    <w:rsid w:val="00E74476"/>
    <w:rsid w:val="00E74DCA"/>
    <w:rsid w:val="00E75A2F"/>
    <w:rsid w:val="00E75C19"/>
    <w:rsid w:val="00E7637B"/>
    <w:rsid w:val="00E8093E"/>
    <w:rsid w:val="00E80BEA"/>
    <w:rsid w:val="00E8240A"/>
    <w:rsid w:val="00E825BB"/>
    <w:rsid w:val="00E82917"/>
    <w:rsid w:val="00E82EF6"/>
    <w:rsid w:val="00E8327C"/>
    <w:rsid w:val="00E83992"/>
    <w:rsid w:val="00E83D38"/>
    <w:rsid w:val="00E848D6"/>
    <w:rsid w:val="00E85743"/>
    <w:rsid w:val="00E861DC"/>
    <w:rsid w:val="00E86670"/>
    <w:rsid w:val="00E86D9B"/>
    <w:rsid w:val="00E8770B"/>
    <w:rsid w:val="00E9086B"/>
    <w:rsid w:val="00E909B7"/>
    <w:rsid w:val="00E90C8D"/>
    <w:rsid w:val="00E911E7"/>
    <w:rsid w:val="00E918E6"/>
    <w:rsid w:val="00E9209F"/>
    <w:rsid w:val="00E9215B"/>
    <w:rsid w:val="00E92868"/>
    <w:rsid w:val="00E9462A"/>
    <w:rsid w:val="00E94908"/>
    <w:rsid w:val="00E94A68"/>
    <w:rsid w:val="00E94D38"/>
    <w:rsid w:val="00E956B3"/>
    <w:rsid w:val="00E96676"/>
    <w:rsid w:val="00E967A0"/>
    <w:rsid w:val="00E97CB8"/>
    <w:rsid w:val="00EA0801"/>
    <w:rsid w:val="00EA0A45"/>
    <w:rsid w:val="00EA2814"/>
    <w:rsid w:val="00EA2BBD"/>
    <w:rsid w:val="00EA2FCB"/>
    <w:rsid w:val="00EA3AEA"/>
    <w:rsid w:val="00EA3F3C"/>
    <w:rsid w:val="00EA44AE"/>
    <w:rsid w:val="00EA46CE"/>
    <w:rsid w:val="00EA46F3"/>
    <w:rsid w:val="00EA52B0"/>
    <w:rsid w:val="00EA5D99"/>
    <w:rsid w:val="00EA6E70"/>
    <w:rsid w:val="00EA6FE6"/>
    <w:rsid w:val="00EA6FE7"/>
    <w:rsid w:val="00EA7299"/>
    <w:rsid w:val="00EA7452"/>
    <w:rsid w:val="00EA762B"/>
    <w:rsid w:val="00EB0D4F"/>
    <w:rsid w:val="00EB21C6"/>
    <w:rsid w:val="00EB2267"/>
    <w:rsid w:val="00EB2335"/>
    <w:rsid w:val="00EB3901"/>
    <w:rsid w:val="00EB3B04"/>
    <w:rsid w:val="00EB4362"/>
    <w:rsid w:val="00EB47DC"/>
    <w:rsid w:val="00EB4F9E"/>
    <w:rsid w:val="00EB5C96"/>
    <w:rsid w:val="00EB62A9"/>
    <w:rsid w:val="00EB6BAC"/>
    <w:rsid w:val="00EB76C8"/>
    <w:rsid w:val="00EC073B"/>
    <w:rsid w:val="00EC0AE5"/>
    <w:rsid w:val="00EC318D"/>
    <w:rsid w:val="00EC3F67"/>
    <w:rsid w:val="00EC4507"/>
    <w:rsid w:val="00EC4F57"/>
    <w:rsid w:val="00EC5D17"/>
    <w:rsid w:val="00EC6F53"/>
    <w:rsid w:val="00EC712B"/>
    <w:rsid w:val="00EC741B"/>
    <w:rsid w:val="00ED082D"/>
    <w:rsid w:val="00ED1C4F"/>
    <w:rsid w:val="00ED31A4"/>
    <w:rsid w:val="00ED32DF"/>
    <w:rsid w:val="00ED335B"/>
    <w:rsid w:val="00ED3D23"/>
    <w:rsid w:val="00ED51FA"/>
    <w:rsid w:val="00ED538E"/>
    <w:rsid w:val="00ED5C90"/>
    <w:rsid w:val="00ED665B"/>
    <w:rsid w:val="00EE0177"/>
    <w:rsid w:val="00EE1902"/>
    <w:rsid w:val="00EE2A34"/>
    <w:rsid w:val="00EE31EA"/>
    <w:rsid w:val="00EE5E76"/>
    <w:rsid w:val="00EE61C9"/>
    <w:rsid w:val="00EE6532"/>
    <w:rsid w:val="00EE78D9"/>
    <w:rsid w:val="00EF0717"/>
    <w:rsid w:val="00EF0D14"/>
    <w:rsid w:val="00EF0E21"/>
    <w:rsid w:val="00EF2922"/>
    <w:rsid w:val="00EF3888"/>
    <w:rsid w:val="00EF46FD"/>
    <w:rsid w:val="00EF4BA3"/>
    <w:rsid w:val="00EF4C6B"/>
    <w:rsid w:val="00EF4EE3"/>
    <w:rsid w:val="00EF59B4"/>
    <w:rsid w:val="00EF6312"/>
    <w:rsid w:val="00EF7143"/>
    <w:rsid w:val="00EF734D"/>
    <w:rsid w:val="00F010AC"/>
    <w:rsid w:val="00F013CB"/>
    <w:rsid w:val="00F0140B"/>
    <w:rsid w:val="00F01649"/>
    <w:rsid w:val="00F0175D"/>
    <w:rsid w:val="00F02FBE"/>
    <w:rsid w:val="00F03704"/>
    <w:rsid w:val="00F03A91"/>
    <w:rsid w:val="00F04ECC"/>
    <w:rsid w:val="00F05450"/>
    <w:rsid w:val="00F0777D"/>
    <w:rsid w:val="00F07992"/>
    <w:rsid w:val="00F10A1C"/>
    <w:rsid w:val="00F116A9"/>
    <w:rsid w:val="00F11D73"/>
    <w:rsid w:val="00F11D8C"/>
    <w:rsid w:val="00F11EF7"/>
    <w:rsid w:val="00F12348"/>
    <w:rsid w:val="00F1316A"/>
    <w:rsid w:val="00F1349F"/>
    <w:rsid w:val="00F13D0A"/>
    <w:rsid w:val="00F14068"/>
    <w:rsid w:val="00F14D1E"/>
    <w:rsid w:val="00F14E65"/>
    <w:rsid w:val="00F151C5"/>
    <w:rsid w:val="00F15CC1"/>
    <w:rsid w:val="00F2116E"/>
    <w:rsid w:val="00F21815"/>
    <w:rsid w:val="00F21A43"/>
    <w:rsid w:val="00F22431"/>
    <w:rsid w:val="00F22A6B"/>
    <w:rsid w:val="00F22EF8"/>
    <w:rsid w:val="00F232C2"/>
    <w:rsid w:val="00F23E22"/>
    <w:rsid w:val="00F2472D"/>
    <w:rsid w:val="00F25197"/>
    <w:rsid w:val="00F25628"/>
    <w:rsid w:val="00F25CF0"/>
    <w:rsid w:val="00F25FD5"/>
    <w:rsid w:val="00F2635C"/>
    <w:rsid w:val="00F2658F"/>
    <w:rsid w:val="00F265C3"/>
    <w:rsid w:val="00F2696F"/>
    <w:rsid w:val="00F271FE"/>
    <w:rsid w:val="00F272C7"/>
    <w:rsid w:val="00F27BFC"/>
    <w:rsid w:val="00F304DD"/>
    <w:rsid w:val="00F30799"/>
    <w:rsid w:val="00F3097C"/>
    <w:rsid w:val="00F30D94"/>
    <w:rsid w:val="00F32987"/>
    <w:rsid w:val="00F32B0F"/>
    <w:rsid w:val="00F34D7D"/>
    <w:rsid w:val="00F35AB0"/>
    <w:rsid w:val="00F35FEA"/>
    <w:rsid w:val="00F36202"/>
    <w:rsid w:val="00F37868"/>
    <w:rsid w:val="00F37E71"/>
    <w:rsid w:val="00F40023"/>
    <w:rsid w:val="00F41071"/>
    <w:rsid w:val="00F410B1"/>
    <w:rsid w:val="00F4162C"/>
    <w:rsid w:val="00F41784"/>
    <w:rsid w:val="00F42440"/>
    <w:rsid w:val="00F4454D"/>
    <w:rsid w:val="00F446C6"/>
    <w:rsid w:val="00F45709"/>
    <w:rsid w:val="00F45CD2"/>
    <w:rsid w:val="00F46681"/>
    <w:rsid w:val="00F50071"/>
    <w:rsid w:val="00F505FB"/>
    <w:rsid w:val="00F51696"/>
    <w:rsid w:val="00F52624"/>
    <w:rsid w:val="00F5294E"/>
    <w:rsid w:val="00F52E1E"/>
    <w:rsid w:val="00F53707"/>
    <w:rsid w:val="00F53AA1"/>
    <w:rsid w:val="00F550E6"/>
    <w:rsid w:val="00F55AFF"/>
    <w:rsid w:val="00F56222"/>
    <w:rsid w:val="00F56504"/>
    <w:rsid w:val="00F56B24"/>
    <w:rsid w:val="00F577F4"/>
    <w:rsid w:val="00F57DEF"/>
    <w:rsid w:val="00F6043D"/>
    <w:rsid w:val="00F6087E"/>
    <w:rsid w:val="00F61139"/>
    <w:rsid w:val="00F6147D"/>
    <w:rsid w:val="00F64248"/>
    <w:rsid w:val="00F6477E"/>
    <w:rsid w:val="00F647F1"/>
    <w:rsid w:val="00F653FF"/>
    <w:rsid w:val="00F669AD"/>
    <w:rsid w:val="00F66E54"/>
    <w:rsid w:val="00F67469"/>
    <w:rsid w:val="00F7178C"/>
    <w:rsid w:val="00F719CA"/>
    <w:rsid w:val="00F73E67"/>
    <w:rsid w:val="00F74623"/>
    <w:rsid w:val="00F757F5"/>
    <w:rsid w:val="00F75DFD"/>
    <w:rsid w:val="00F75F26"/>
    <w:rsid w:val="00F7637D"/>
    <w:rsid w:val="00F76805"/>
    <w:rsid w:val="00F76A9B"/>
    <w:rsid w:val="00F7717C"/>
    <w:rsid w:val="00F772DB"/>
    <w:rsid w:val="00F7743E"/>
    <w:rsid w:val="00F811D5"/>
    <w:rsid w:val="00F819F6"/>
    <w:rsid w:val="00F82E19"/>
    <w:rsid w:val="00F83D1E"/>
    <w:rsid w:val="00F84446"/>
    <w:rsid w:val="00F84611"/>
    <w:rsid w:val="00F85087"/>
    <w:rsid w:val="00F85DBD"/>
    <w:rsid w:val="00F86421"/>
    <w:rsid w:val="00F87480"/>
    <w:rsid w:val="00F90DBE"/>
    <w:rsid w:val="00F923B4"/>
    <w:rsid w:val="00F92E18"/>
    <w:rsid w:val="00F931DB"/>
    <w:rsid w:val="00F93FA5"/>
    <w:rsid w:val="00F9480B"/>
    <w:rsid w:val="00F950AC"/>
    <w:rsid w:val="00F95471"/>
    <w:rsid w:val="00F95E3B"/>
    <w:rsid w:val="00F9623C"/>
    <w:rsid w:val="00FA03F7"/>
    <w:rsid w:val="00FA306F"/>
    <w:rsid w:val="00FA3294"/>
    <w:rsid w:val="00FA34A0"/>
    <w:rsid w:val="00FA37BB"/>
    <w:rsid w:val="00FA3A0F"/>
    <w:rsid w:val="00FA407D"/>
    <w:rsid w:val="00FA43D0"/>
    <w:rsid w:val="00FA4D63"/>
    <w:rsid w:val="00FA56BC"/>
    <w:rsid w:val="00FA59D3"/>
    <w:rsid w:val="00FA5C37"/>
    <w:rsid w:val="00FA5EB4"/>
    <w:rsid w:val="00FA68E2"/>
    <w:rsid w:val="00FA6DCE"/>
    <w:rsid w:val="00FA79EC"/>
    <w:rsid w:val="00FB0178"/>
    <w:rsid w:val="00FB0CCD"/>
    <w:rsid w:val="00FB1188"/>
    <w:rsid w:val="00FB159B"/>
    <w:rsid w:val="00FB19DA"/>
    <w:rsid w:val="00FB375F"/>
    <w:rsid w:val="00FB3997"/>
    <w:rsid w:val="00FB3D06"/>
    <w:rsid w:val="00FB3E5A"/>
    <w:rsid w:val="00FB43AE"/>
    <w:rsid w:val="00FB4C71"/>
    <w:rsid w:val="00FB51D2"/>
    <w:rsid w:val="00FB5855"/>
    <w:rsid w:val="00FB60F6"/>
    <w:rsid w:val="00FB6FE0"/>
    <w:rsid w:val="00FB70E5"/>
    <w:rsid w:val="00FC0929"/>
    <w:rsid w:val="00FC0961"/>
    <w:rsid w:val="00FC12A6"/>
    <w:rsid w:val="00FC12F2"/>
    <w:rsid w:val="00FC1B79"/>
    <w:rsid w:val="00FC20CA"/>
    <w:rsid w:val="00FC2213"/>
    <w:rsid w:val="00FC292B"/>
    <w:rsid w:val="00FC2C88"/>
    <w:rsid w:val="00FC3133"/>
    <w:rsid w:val="00FC3288"/>
    <w:rsid w:val="00FC3423"/>
    <w:rsid w:val="00FC364A"/>
    <w:rsid w:val="00FC3662"/>
    <w:rsid w:val="00FC42CF"/>
    <w:rsid w:val="00FC4B6F"/>
    <w:rsid w:val="00FC4E46"/>
    <w:rsid w:val="00FC5866"/>
    <w:rsid w:val="00FC5A31"/>
    <w:rsid w:val="00FC5E49"/>
    <w:rsid w:val="00FC6EB3"/>
    <w:rsid w:val="00FC6F68"/>
    <w:rsid w:val="00FD03E1"/>
    <w:rsid w:val="00FD06CD"/>
    <w:rsid w:val="00FD1B52"/>
    <w:rsid w:val="00FD2964"/>
    <w:rsid w:val="00FD39EB"/>
    <w:rsid w:val="00FD3F8E"/>
    <w:rsid w:val="00FD5B68"/>
    <w:rsid w:val="00FD6EF2"/>
    <w:rsid w:val="00FD73C0"/>
    <w:rsid w:val="00FD79C8"/>
    <w:rsid w:val="00FD7D31"/>
    <w:rsid w:val="00FE083C"/>
    <w:rsid w:val="00FE0D85"/>
    <w:rsid w:val="00FE0EB8"/>
    <w:rsid w:val="00FE15AA"/>
    <w:rsid w:val="00FE1FCE"/>
    <w:rsid w:val="00FE221E"/>
    <w:rsid w:val="00FE2410"/>
    <w:rsid w:val="00FE2515"/>
    <w:rsid w:val="00FE2C71"/>
    <w:rsid w:val="00FE311D"/>
    <w:rsid w:val="00FE40AB"/>
    <w:rsid w:val="00FE5981"/>
    <w:rsid w:val="00FE76B4"/>
    <w:rsid w:val="00FF044D"/>
    <w:rsid w:val="00FF186D"/>
    <w:rsid w:val="00FF19E3"/>
    <w:rsid w:val="00FF1A05"/>
    <w:rsid w:val="00FF2265"/>
    <w:rsid w:val="00FF23A9"/>
    <w:rsid w:val="00FF2659"/>
    <w:rsid w:val="00FF4474"/>
    <w:rsid w:val="00FF6A0B"/>
    <w:rsid w:val="00FF6A7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1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58"/>
    <w:pPr>
      <w:spacing w:after="0" w:line="240" w:lineRule="auto"/>
    </w:pPr>
    <w:rPr>
      <w:sz w:val="24"/>
      <w:szCs w:val="24"/>
    </w:rPr>
  </w:style>
  <w:style w:type="paragraph" w:styleId="Heading1">
    <w:name w:val="heading 1"/>
    <w:basedOn w:val="Normal"/>
    <w:next w:val="Normal"/>
    <w:link w:val="Heading1Char"/>
    <w:uiPriority w:val="9"/>
    <w:qFormat/>
    <w:rsid w:val="00964458"/>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51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5471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952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644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351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5471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95277"/>
    <w:rPr>
      <w:rFonts w:asciiTheme="majorHAnsi" w:eastAsiaTheme="majorEastAsia" w:hAnsiTheme="majorHAnsi" w:cstheme="majorBidi"/>
      <w:i/>
      <w:iCs/>
      <w:color w:val="365F91" w:themeColor="accent1" w:themeShade="BF"/>
      <w:sz w:val="24"/>
      <w:szCs w:val="24"/>
    </w:rPr>
  </w:style>
  <w:style w:type="paragraph" w:styleId="ListParagraph">
    <w:name w:val="List Paragraph"/>
    <w:basedOn w:val="Normal"/>
    <w:uiPriority w:val="34"/>
    <w:qFormat/>
    <w:rsid w:val="00964458"/>
    <w:pPr>
      <w:ind w:left="720"/>
      <w:contextualSpacing/>
    </w:pPr>
  </w:style>
  <w:style w:type="character" w:styleId="Hyperlink">
    <w:name w:val="Hyperlink"/>
    <w:basedOn w:val="DefaultParagraphFont"/>
    <w:uiPriority w:val="99"/>
    <w:unhideWhenUsed/>
    <w:rsid w:val="00964458"/>
    <w:rPr>
      <w:color w:val="0000FF" w:themeColor="hyperlink"/>
      <w:u w:val="single"/>
    </w:rPr>
  </w:style>
  <w:style w:type="character" w:styleId="Emphasis">
    <w:name w:val="Emphasis"/>
    <w:basedOn w:val="DefaultParagraphFont"/>
    <w:uiPriority w:val="20"/>
    <w:qFormat/>
    <w:rsid w:val="00964458"/>
    <w:rPr>
      <w:i/>
      <w:iCs/>
    </w:rPr>
  </w:style>
  <w:style w:type="character" w:styleId="PlaceholderText">
    <w:name w:val="Placeholder Text"/>
    <w:basedOn w:val="DefaultParagraphFont"/>
    <w:uiPriority w:val="99"/>
    <w:semiHidden/>
    <w:rsid w:val="00964458"/>
    <w:rPr>
      <w:color w:val="808080"/>
    </w:rPr>
  </w:style>
  <w:style w:type="character" w:styleId="Strong">
    <w:name w:val="Strong"/>
    <w:basedOn w:val="DefaultParagraphFont"/>
    <w:uiPriority w:val="22"/>
    <w:qFormat/>
    <w:rsid w:val="00A2214B"/>
    <w:rPr>
      <w:b/>
      <w:bCs/>
    </w:rPr>
  </w:style>
  <w:style w:type="character" w:customStyle="1" w:styleId="org">
    <w:name w:val="org"/>
    <w:basedOn w:val="DefaultParagraphFont"/>
    <w:rsid w:val="00FA6DCE"/>
  </w:style>
  <w:style w:type="character" w:customStyle="1" w:styleId="UnresolvedMention1">
    <w:name w:val="Unresolved Mention1"/>
    <w:basedOn w:val="DefaultParagraphFont"/>
    <w:uiPriority w:val="99"/>
    <w:semiHidden/>
    <w:unhideWhenUsed/>
    <w:rsid w:val="00011FE6"/>
    <w:rPr>
      <w:color w:val="605E5C"/>
      <w:shd w:val="clear" w:color="auto" w:fill="E1DFDD"/>
    </w:rPr>
  </w:style>
  <w:style w:type="paragraph" w:customStyle="1" w:styleId="Papersubsection">
    <w:name w:val="Paper subsection"/>
    <w:next w:val="Normal"/>
    <w:qFormat/>
    <w:rsid w:val="001E6ADE"/>
    <w:pPr>
      <w:spacing w:after="0" w:line="480" w:lineRule="auto"/>
    </w:pPr>
    <w:rPr>
      <w:rFonts w:ascii="Times New Roman" w:eastAsia="Calibri" w:hAnsi="Times New Roman" w:cs="Arial"/>
      <w:b/>
      <w:color w:val="000000"/>
      <w:sz w:val="24"/>
    </w:rPr>
  </w:style>
  <w:style w:type="table" w:styleId="TableGrid">
    <w:name w:val="Table Grid"/>
    <w:basedOn w:val="TableNormal"/>
    <w:uiPriority w:val="59"/>
    <w:rsid w:val="005E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DAA"/>
    <w:rPr>
      <w:sz w:val="20"/>
      <w:szCs w:val="20"/>
    </w:rPr>
  </w:style>
  <w:style w:type="character" w:customStyle="1" w:styleId="FootnoteTextChar">
    <w:name w:val="Footnote Text Char"/>
    <w:basedOn w:val="DefaultParagraphFont"/>
    <w:link w:val="FootnoteText"/>
    <w:uiPriority w:val="99"/>
    <w:semiHidden/>
    <w:rsid w:val="00C73DAA"/>
    <w:rPr>
      <w:sz w:val="20"/>
      <w:szCs w:val="20"/>
    </w:rPr>
  </w:style>
  <w:style w:type="character" w:styleId="FootnoteReference">
    <w:name w:val="footnote reference"/>
    <w:basedOn w:val="DefaultParagraphFont"/>
    <w:uiPriority w:val="99"/>
    <w:semiHidden/>
    <w:unhideWhenUsed/>
    <w:rsid w:val="00C73DAA"/>
    <w:rPr>
      <w:vertAlign w:val="superscript"/>
    </w:rPr>
  </w:style>
  <w:style w:type="character" w:styleId="LineNumber">
    <w:name w:val="line number"/>
    <w:basedOn w:val="DefaultParagraphFont"/>
    <w:uiPriority w:val="99"/>
    <w:semiHidden/>
    <w:unhideWhenUsed/>
    <w:rsid w:val="00FC2213"/>
  </w:style>
  <w:style w:type="paragraph" w:styleId="Header">
    <w:name w:val="header"/>
    <w:basedOn w:val="Normal"/>
    <w:link w:val="HeaderChar"/>
    <w:uiPriority w:val="99"/>
    <w:unhideWhenUsed/>
    <w:rsid w:val="00C60E2B"/>
    <w:pPr>
      <w:tabs>
        <w:tab w:val="center" w:pos="4680"/>
        <w:tab w:val="right" w:pos="9360"/>
      </w:tabs>
    </w:pPr>
  </w:style>
  <w:style w:type="character" w:customStyle="1" w:styleId="HeaderChar">
    <w:name w:val="Header Char"/>
    <w:basedOn w:val="DefaultParagraphFont"/>
    <w:link w:val="Header"/>
    <w:uiPriority w:val="99"/>
    <w:rsid w:val="00C60E2B"/>
    <w:rPr>
      <w:sz w:val="24"/>
      <w:szCs w:val="24"/>
    </w:rPr>
  </w:style>
  <w:style w:type="paragraph" w:styleId="Footer">
    <w:name w:val="footer"/>
    <w:basedOn w:val="Normal"/>
    <w:link w:val="FooterChar"/>
    <w:uiPriority w:val="99"/>
    <w:unhideWhenUsed/>
    <w:rsid w:val="00C60E2B"/>
    <w:pPr>
      <w:tabs>
        <w:tab w:val="center" w:pos="4680"/>
        <w:tab w:val="right" w:pos="9360"/>
      </w:tabs>
    </w:pPr>
  </w:style>
  <w:style w:type="character" w:customStyle="1" w:styleId="FooterChar">
    <w:name w:val="Footer Char"/>
    <w:basedOn w:val="DefaultParagraphFont"/>
    <w:link w:val="Footer"/>
    <w:uiPriority w:val="99"/>
    <w:rsid w:val="00C60E2B"/>
    <w:rPr>
      <w:sz w:val="24"/>
      <w:szCs w:val="24"/>
    </w:rPr>
  </w:style>
  <w:style w:type="paragraph" w:styleId="Subtitle">
    <w:name w:val="Subtitle"/>
    <w:basedOn w:val="Normal"/>
    <w:next w:val="Normal"/>
    <w:link w:val="SubtitleChar"/>
    <w:uiPriority w:val="11"/>
    <w:qFormat/>
    <w:rsid w:val="005176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1766B"/>
    <w:rPr>
      <w:rFonts w:eastAsiaTheme="minorEastAsia"/>
      <w:color w:val="5A5A5A" w:themeColor="text1" w:themeTint="A5"/>
      <w:spacing w:val="15"/>
    </w:rPr>
  </w:style>
  <w:style w:type="paragraph" w:customStyle="1" w:styleId="Normal1">
    <w:name w:val="Normal1"/>
    <w:rsid w:val="00AA28E4"/>
    <w:pPr>
      <w:pBdr>
        <w:top w:val="nil"/>
        <w:left w:val="nil"/>
        <w:bottom w:val="nil"/>
        <w:right w:val="nil"/>
        <w:between w:val="nil"/>
      </w:pBdr>
      <w:spacing w:before="200"/>
    </w:pPr>
    <w:rPr>
      <w:rFonts w:ascii="Calibri" w:eastAsia="Calibri" w:hAnsi="Calibri" w:cs="Calibri"/>
      <w:color w:val="000000"/>
      <w:sz w:val="20"/>
      <w:szCs w:val="20"/>
    </w:rPr>
  </w:style>
  <w:style w:type="character" w:customStyle="1" w:styleId="UnresolvedMention2">
    <w:name w:val="Unresolved Mention2"/>
    <w:basedOn w:val="DefaultParagraphFont"/>
    <w:uiPriority w:val="99"/>
    <w:semiHidden/>
    <w:unhideWhenUsed/>
    <w:rsid w:val="000A6BA6"/>
    <w:rPr>
      <w:color w:val="605E5C"/>
      <w:shd w:val="clear" w:color="auto" w:fill="E1DFDD"/>
    </w:rPr>
  </w:style>
  <w:style w:type="character" w:customStyle="1" w:styleId="jlqj4b">
    <w:name w:val="jlqj4b"/>
    <w:basedOn w:val="DefaultParagraphFont"/>
    <w:rsid w:val="002C37FA"/>
  </w:style>
  <w:style w:type="paragraph" w:styleId="TOCHeading">
    <w:name w:val="TOC Heading"/>
    <w:basedOn w:val="Heading1"/>
    <w:next w:val="Normal"/>
    <w:uiPriority w:val="39"/>
    <w:unhideWhenUsed/>
    <w:qFormat/>
    <w:rsid w:val="00AC6A37"/>
    <w:pPr>
      <w:outlineLvl w:val="9"/>
    </w:pPr>
  </w:style>
  <w:style w:type="paragraph" w:styleId="TOC1">
    <w:name w:val="toc 1"/>
    <w:basedOn w:val="Normal"/>
    <w:next w:val="Normal"/>
    <w:autoRedefine/>
    <w:uiPriority w:val="39"/>
    <w:unhideWhenUsed/>
    <w:rsid w:val="00F4454D"/>
    <w:pPr>
      <w:tabs>
        <w:tab w:val="right" w:leader="dot" w:pos="9350"/>
      </w:tabs>
      <w:spacing w:after="100" w:line="360" w:lineRule="auto"/>
      <w:jc w:val="center"/>
    </w:pPr>
  </w:style>
  <w:style w:type="paragraph" w:styleId="TOC2">
    <w:name w:val="toc 2"/>
    <w:basedOn w:val="Normal"/>
    <w:next w:val="Normal"/>
    <w:autoRedefine/>
    <w:uiPriority w:val="39"/>
    <w:unhideWhenUsed/>
    <w:rsid w:val="00F56222"/>
    <w:pPr>
      <w:tabs>
        <w:tab w:val="left" w:pos="880"/>
        <w:tab w:val="right" w:leader="dot" w:pos="9350"/>
      </w:tabs>
      <w:spacing w:after="100" w:line="360" w:lineRule="auto"/>
      <w:ind w:left="240"/>
      <w:jc w:val="both"/>
    </w:pPr>
  </w:style>
  <w:style w:type="paragraph" w:styleId="TOC3">
    <w:name w:val="toc 3"/>
    <w:basedOn w:val="Normal"/>
    <w:next w:val="Normal"/>
    <w:autoRedefine/>
    <w:uiPriority w:val="39"/>
    <w:unhideWhenUsed/>
    <w:rsid w:val="00725C6C"/>
    <w:pPr>
      <w:tabs>
        <w:tab w:val="right" w:leader="dot" w:pos="9350"/>
      </w:tabs>
      <w:spacing w:after="100" w:line="360" w:lineRule="auto"/>
      <w:jc w:val="both"/>
    </w:pPr>
    <w:rPr>
      <w:rFonts w:ascii="Times New Roman" w:eastAsia="Times New Roman" w:hAnsi="Times New Roman" w:cs="Times New Roman"/>
      <w:noProof/>
    </w:rPr>
  </w:style>
  <w:style w:type="paragraph" w:styleId="BalloonText">
    <w:name w:val="Balloon Text"/>
    <w:basedOn w:val="Normal"/>
    <w:link w:val="BalloonTextChar"/>
    <w:uiPriority w:val="99"/>
    <w:semiHidden/>
    <w:unhideWhenUsed/>
    <w:rsid w:val="008C15FD"/>
    <w:rPr>
      <w:rFonts w:ascii="Tahoma" w:hAnsi="Tahoma" w:cs="Tahoma"/>
      <w:sz w:val="16"/>
      <w:szCs w:val="16"/>
    </w:rPr>
  </w:style>
  <w:style w:type="character" w:customStyle="1" w:styleId="BalloonTextChar">
    <w:name w:val="Balloon Text Char"/>
    <w:basedOn w:val="DefaultParagraphFont"/>
    <w:link w:val="BalloonText"/>
    <w:uiPriority w:val="99"/>
    <w:semiHidden/>
    <w:rsid w:val="008C15FD"/>
    <w:rPr>
      <w:rFonts w:ascii="Tahoma" w:hAnsi="Tahoma" w:cs="Tahoma"/>
      <w:sz w:val="16"/>
      <w:szCs w:val="16"/>
    </w:rPr>
  </w:style>
  <w:style w:type="character" w:styleId="FollowedHyperlink">
    <w:name w:val="FollowedHyperlink"/>
    <w:basedOn w:val="DefaultParagraphFont"/>
    <w:uiPriority w:val="99"/>
    <w:semiHidden/>
    <w:unhideWhenUsed/>
    <w:rsid w:val="0056304E"/>
    <w:rPr>
      <w:color w:val="800080" w:themeColor="followedHyperlink"/>
      <w:u w:val="single"/>
    </w:rPr>
  </w:style>
  <w:style w:type="character" w:customStyle="1" w:styleId="UnresolvedMention3">
    <w:name w:val="Unresolved Mention3"/>
    <w:basedOn w:val="DefaultParagraphFont"/>
    <w:uiPriority w:val="99"/>
    <w:semiHidden/>
    <w:unhideWhenUsed/>
    <w:rsid w:val="00300FE0"/>
    <w:rPr>
      <w:color w:val="605E5C"/>
      <w:shd w:val="clear" w:color="auto" w:fill="E1DFDD"/>
    </w:rPr>
  </w:style>
  <w:style w:type="character" w:styleId="CommentReference">
    <w:name w:val="annotation reference"/>
    <w:basedOn w:val="DefaultParagraphFont"/>
    <w:uiPriority w:val="99"/>
    <w:semiHidden/>
    <w:unhideWhenUsed/>
    <w:rsid w:val="00D26AA8"/>
    <w:rPr>
      <w:sz w:val="16"/>
      <w:szCs w:val="16"/>
    </w:rPr>
  </w:style>
  <w:style w:type="paragraph" w:styleId="CommentText">
    <w:name w:val="annotation text"/>
    <w:basedOn w:val="Normal"/>
    <w:link w:val="CommentTextChar"/>
    <w:uiPriority w:val="99"/>
    <w:unhideWhenUsed/>
    <w:rsid w:val="00D26AA8"/>
    <w:rPr>
      <w:sz w:val="20"/>
      <w:szCs w:val="20"/>
    </w:rPr>
  </w:style>
  <w:style w:type="character" w:customStyle="1" w:styleId="CommentTextChar">
    <w:name w:val="Comment Text Char"/>
    <w:basedOn w:val="DefaultParagraphFont"/>
    <w:link w:val="CommentText"/>
    <w:uiPriority w:val="99"/>
    <w:rsid w:val="00D26AA8"/>
    <w:rPr>
      <w:sz w:val="20"/>
      <w:szCs w:val="20"/>
    </w:rPr>
  </w:style>
  <w:style w:type="paragraph" w:styleId="CommentSubject">
    <w:name w:val="annotation subject"/>
    <w:basedOn w:val="CommentText"/>
    <w:next w:val="CommentText"/>
    <w:link w:val="CommentSubjectChar"/>
    <w:uiPriority w:val="99"/>
    <w:semiHidden/>
    <w:unhideWhenUsed/>
    <w:rsid w:val="00D26AA8"/>
    <w:rPr>
      <w:b/>
      <w:bCs/>
    </w:rPr>
  </w:style>
  <w:style w:type="character" w:customStyle="1" w:styleId="CommentSubjectChar">
    <w:name w:val="Comment Subject Char"/>
    <w:basedOn w:val="CommentTextChar"/>
    <w:link w:val="CommentSubject"/>
    <w:uiPriority w:val="99"/>
    <w:semiHidden/>
    <w:rsid w:val="00D26AA8"/>
    <w:rPr>
      <w:b/>
      <w:bCs/>
      <w:sz w:val="20"/>
      <w:szCs w:val="20"/>
    </w:rPr>
  </w:style>
  <w:style w:type="paragraph" w:styleId="Revision">
    <w:name w:val="Revision"/>
    <w:hidden/>
    <w:uiPriority w:val="99"/>
    <w:semiHidden/>
    <w:rsid w:val="00EC3F67"/>
    <w:pPr>
      <w:spacing w:after="0" w:line="240" w:lineRule="auto"/>
    </w:pPr>
    <w:rPr>
      <w:sz w:val="24"/>
      <w:szCs w:val="24"/>
    </w:rPr>
  </w:style>
  <w:style w:type="character" w:styleId="PageNumber">
    <w:name w:val="page number"/>
    <w:basedOn w:val="DefaultParagraphFont"/>
    <w:uiPriority w:val="99"/>
    <w:semiHidden/>
    <w:unhideWhenUsed/>
    <w:rsid w:val="00EF46FD"/>
  </w:style>
  <w:style w:type="table" w:customStyle="1" w:styleId="TableGrid1">
    <w:name w:val="Table Grid1"/>
    <w:basedOn w:val="TableNormal"/>
    <w:next w:val="TableGrid"/>
    <w:uiPriority w:val="59"/>
    <w:rsid w:val="00EF46FD"/>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E5C35"/>
  </w:style>
  <w:style w:type="paragraph" w:customStyle="1" w:styleId="msonormal0">
    <w:name w:val="msonormal"/>
    <w:basedOn w:val="Normal"/>
    <w:rsid w:val="00D509FB"/>
    <w:pPr>
      <w:spacing w:before="100" w:beforeAutospacing="1" w:after="100" w:afterAutospacing="1"/>
    </w:pPr>
    <w:rPr>
      <w:rFonts w:ascii="Times New Roman" w:eastAsia="Times New Roman" w:hAnsi="Times New Roman" w:cs="Times New Roman"/>
    </w:rPr>
  </w:style>
  <w:style w:type="paragraph" w:customStyle="1" w:styleId="ListParagraph1">
    <w:name w:val="List Paragraph1"/>
    <w:basedOn w:val="Normal"/>
    <w:next w:val="ListParagraph"/>
    <w:uiPriority w:val="34"/>
    <w:qFormat/>
    <w:rsid w:val="00D509FB"/>
    <w:pPr>
      <w:ind w:left="720"/>
      <w:contextualSpacing/>
    </w:pPr>
    <w:rPr>
      <w:rFonts w:eastAsia="Calibri"/>
    </w:rPr>
  </w:style>
  <w:style w:type="paragraph" w:customStyle="1" w:styleId="EndNoteBibliographyTitle">
    <w:name w:val="EndNote Bibliography Title"/>
    <w:basedOn w:val="Normal"/>
    <w:link w:val="EndNoteBibliographyTitleChar"/>
    <w:rsid w:val="00092AF5"/>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92AF5"/>
    <w:rPr>
      <w:rFonts w:ascii="Calibri" w:hAnsi="Calibri" w:cs="Calibri"/>
      <w:noProof/>
      <w:sz w:val="24"/>
      <w:szCs w:val="24"/>
    </w:rPr>
  </w:style>
  <w:style w:type="paragraph" w:customStyle="1" w:styleId="EndNoteBibliography">
    <w:name w:val="EndNote Bibliography"/>
    <w:basedOn w:val="Normal"/>
    <w:link w:val="EndNoteBibliographyChar"/>
    <w:rsid w:val="00092AF5"/>
    <w:rPr>
      <w:rFonts w:ascii="Calibri" w:hAnsi="Calibri" w:cs="Calibri"/>
      <w:noProof/>
    </w:rPr>
  </w:style>
  <w:style w:type="character" w:customStyle="1" w:styleId="EndNoteBibliographyChar">
    <w:name w:val="EndNote Bibliography Char"/>
    <w:basedOn w:val="DefaultParagraphFont"/>
    <w:link w:val="EndNoteBibliography"/>
    <w:rsid w:val="00092AF5"/>
    <w:rPr>
      <w:rFonts w:ascii="Calibri" w:hAnsi="Calibri" w:cs="Calibri"/>
      <w:noProof/>
      <w:sz w:val="24"/>
      <w:szCs w:val="24"/>
    </w:rPr>
  </w:style>
  <w:style w:type="character" w:customStyle="1" w:styleId="UnresolvedMention4">
    <w:name w:val="Unresolved Mention4"/>
    <w:basedOn w:val="DefaultParagraphFont"/>
    <w:uiPriority w:val="99"/>
    <w:semiHidden/>
    <w:unhideWhenUsed/>
    <w:rsid w:val="008E6188"/>
    <w:rPr>
      <w:color w:val="605E5C"/>
      <w:shd w:val="clear" w:color="auto" w:fill="E1DFDD"/>
    </w:rPr>
  </w:style>
  <w:style w:type="character" w:customStyle="1" w:styleId="mat-button-wrapper">
    <w:name w:val="mat-button-wrapper"/>
    <w:basedOn w:val="DefaultParagraphFont"/>
    <w:rsid w:val="00FB19DA"/>
  </w:style>
  <w:style w:type="character" w:customStyle="1" w:styleId="material-symbols-outlined">
    <w:name w:val="material-symbols-outlined"/>
    <w:basedOn w:val="DefaultParagraphFont"/>
    <w:rsid w:val="00FB19DA"/>
  </w:style>
  <w:style w:type="table" w:customStyle="1" w:styleId="PlainTable41">
    <w:name w:val="Plain Table 41"/>
    <w:basedOn w:val="TableNormal"/>
    <w:uiPriority w:val="44"/>
    <w:rsid w:val="005F42C3"/>
    <w:pPr>
      <w:spacing w:after="0" w:line="240" w:lineRule="auto"/>
    </w:pPr>
    <w:rPr>
      <w:lang w:val="tr-T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F42C3"/>
    <w:pPr>
      <w:spacing w:after="0" w:line="240" w:lineRule="auto"/>
    </w:pPr>
    <w:rPr>
      <w:lang w:val="tr-T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5F42C3"/>
    <w:pPr>
      <w:spacing w:after="160" w:line="259" w:lineRule="auto"/>
    </w:pPr>
    <w:rPr>
      <w:rFonts w:ascii="Times New Roman" w:hAnsi="Times New Roman" w:cs="Times New Roman"/>
      <w:lang w:val="tr-TR"/>
    </w:rPr>
  </w:style>
  <w:style w:type="paragraph" w:styleId="NoSpacing">
    <w:name w:val="No Spacing"/>
    <w:uiPriority w:val="1"/>
    <w:qFormat/>
    <w:rsid w:val="005F42C3"/>
    <w:pPr>
      <w:spacing w:after="0" w:line="240" w:lineRule="auto"/>
    </w:pPr>
    <w:rPr>
      <w:lang w:val="tr-TR"/>
    </w:rPr>
  </w:style>
  <w:style w:type="table" w:customStyle="1" w:styleId="TabloKlavuzu1">
    <w:name w:val="Tablo Kılavuzu1"/>
    <w:basedOn w:val="TableNormal"/>
    <w:next w:val="TableGrid"/>
    <w:uiPriority w:val="39"/>
    <w:unhideWhenUsed/>
    <w:rsid w:val="005F42C3"/>
    <w:pPr>
      <w:spacing w:after="0" w:line="240" w:lineRule="auto"/>
    </w:pPr>
    <w:rPr>
      <w:rFonts w:ascii="Cambria" w:hAnsi="Cambria" w:cs="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NoList"/>
    <w:uiPriority w:val="99"/>
    <w:semiHidden/>
    <w:unhideWhenUsed/>
    <w:rsid w:val="005F42C3"/>
  </w:style>
  <w:style w:type="paragraph" w:customStyle="1" w:styleId="Default">
    <w:name w:val="Default"/>
    <w:rsid w:val="005F42C3"/>
    <w:pPr>
      <w:autoSpaceDE w:val="0"/>
      <w:autoSpaceDN w:val="0"/>
      <w:adjustRightInd w:val="0"/>
      <w:spacing w:after="0" w:line="240" w:lineRule="auto"/>
    </w:pPr>
    <w:rPr>
      <w:rFonts w:ascii="Times New Roman" w:hAnsi="Times New Roman" w:cs="Times New Roman"/>
      <w:color w:val="000000"/>
      <w:sz w:val="24"/>
      <w:szCs w:val="24"/>
      <w:lang w:val="tr-TR"/>
    </w:rPr>
  </w:style>
  <w:style w:type="table" w:customStyle="1" w:styleId="TabloKlavuzu2">
    <w:name w:val="Tablo Kılavuzu2"/>
    <w:basedOn w:val="TableNormal"/>
    <w:next w:val="TableGrid"/>
    <w:uiPriority w:val="39"/>
    <w:qFormat/>
    <w:rsid w:val="005F42C3"/>
    <w:pPr>
      <w:spacing w:after="0" w:line="240" w:lineRule="auto"/>
    </w:pPr>
    <w:rPr>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prose-system-body1-regular">
    <w:name w:val="ds-prose-system-body1-regular"/>
    <w:basedOn w:val="Normal"/>
    <w:rsid w:val="002A1758"/>
    <w:pPr>
      <w:spacing w:before="100" w:beforeAutospacing="1" w:after="100" w:afterAutospacing="1"/>
    </w:pPr>
    <w:rPr>
      <w:rFonts w:ascii="Times New Roman" w:eastAsia="Times New Roman" w:hAnsi="Times New Roman" w:cs="Times New Roman"/>
      <w:lang w:val="en-GB" w:eastAsia="en-GB"/>
    </w:rPr>
  </w:style>
  <w:style w:type="character" w:customStyle="1" w:styleId="ds-text-text-brand-default">
    <w:name w:val="ds-text-text-brand-default"/>
    <w:basedOn w:val="DefaultParagraphFont"/>
    <w:rsid w:val="002A1758"/>
  </w:style>
  <w:style w:type="character" w:customStyle="1" w:styleId="fontstyle01">
    <w:name w:val="fontstyle01"/>
    <w:basedOn w:val="DefaultParagraphFont"/>
    <w:rsid w:val="00BF241F"/>
    <w:rPr>
      <w:rFonts w:ascii="Corbel-Bold" w:hAnsi="Corbel-Bold" w:hint="default"/>
      <w:b/>
      <w:bCs/>
      <w:i w:val="0"/>
      <w:iCs w:val="0"/>
      <w:color w:val="000000"/>
      <w:sz w:val="22"/>
      <w:szCs w:val="22"/>
    </w:rPr>
  </w:style>
  <w:style w:type="character" w:customStyle="1" w:styleId="fontstyle21">
    <w:name w:val="fontstyle21"/>
    <w:basedOn w:val="DefaultParagraphFont"/>
    <w:rsid w:val="00BF241F"/>
    <w:rPr>
      <w:rFonts w:ascii="MinionPro-Regular" w:hAnsi="MinionPro-Regular" w:hint="default"/>
      <w:b w:val="0"/>
      <w:bCs w:val="0"/>
      <w:i w:val="0"/>
      <w:iCs w:val="0"/>
      <w:color w:val="000000"/>
      <w:sz w:val="18"/>
      <w:szCs w:val="18"/>
    </w:rPr>
  </w:style>
  <w:style w:type="character" w:customStyle="1" w:styleId="fontstyle31">
    <w:name w:val="fontstyle31"/>
    <w:basedOn w:val="DefaultParagraphFont"/>
    <w:rsid w:val="00452874"/>
    <w:rPr>
      <w:rFonts w:ascii="TimesNewRomanPS-BoldMT" w:hAnsi="TimesNewRomanPS-BoldMT" w:hint="default"/>
      <w:b/>
      <w:bCs/>
      <w:i w:val="0"/>
      <w:iCs w:val="0"/>
      <w:color w:val="000000"/>
      <w:sz w:val="22"/>
      <w:szCs w:val="22"/>
    </w:rPr>
  </w:style>
  <w:style w:type="character" w:customStyle="1" w:styleId="fontstyle41">
    <w:name w:val="fontstyle41"/>
    <w:basedOn w:val="DefaultParagraphFont"/>
    <w:rsid w:val="00452874"/>
    <w:rPr>
      <w:rFonts w:ascii="TimesNewRomanPS-ItalicMT" w:hAnsi="TimesNewRomanPS-ItalicMT" w:hint="default"/>
      <w:b w:val="0"/>
      <w:bCs w:val="0"/>
      <w:i/>
      <w:iCs/>
      <w:color w:val="000000"/>
      <w:sz w:val="22"/>
      <w:szCs w:val="22"/>
    </w:rPr>
  </w:style>
  <w:style w:type="character" w:customStyle="1" w:styleId="fontstyle210">
    <w:name w:val="fontstyle210"/>
    <w:basedOn w:val="DefaultParagraphFont"/>
    <w:rsid w:val="00EA2814"/>
    <w:rPr>
      <w:rFonts w:ascii="MinionPro-Regular" w:hAnsi="MinionPro-Regular" w:hint="default"/>
      <w:b w:val="0"/>
      <w:bCs w:val="0"/>
      <w:i w:val="0"/>
      <w:iCs w:val="0"/>
      <w:color w:val="000000"/>
      <w:sz w:val="18"/>
      <w:szCs w:val="18"/>
    </w:rPr>
  </w:style>
  <w:style w:type="character" w:customStyle="1" w:styleId="fontstyle32">
    <w:name w:val="fontstyle32"/>
    <w:basedOn w:val="DefaultParagraphFont"/>
    <w:rsid w:val="00EA2814"/>
    <w:rPr>
      <w:rFonts w:ascii="MinionPro-It8" w:hAnsi="MinionPro-It8" w:hint="default"/>
      <w:b w:val="0"/>
      <w:bCs w:val="0"/>
      <w:i w:val="0"/>
      <w:iCs w:val="0"/>
      <w:color w:val="000000"/>
      <w:sz w:val="18"/>
      <w:szCs w:val="18"/>
    </w:rPr>
  </w:style>
  <w:style w:type="character" w:customStyle="1" w:styleId="fontstyle51">
    <w:name w:val="fontstyle51"/>
    <w:basedOn w:val="DefaultParagraphFont"/>
    <w:rsid w:val="00EA2814"/>
    <w:rPr>
      <w:rFonts w:ascii="MinionPro-It10" w:hAnsi="MinionPro-It10" w:hint="default"/>
      <w:b w:val="0"/>
      <w:bCs w:val="0"/>
      <w:i w:val="0"/>
      <w:iCs w:val="0"/>
      <w:color w:val="000000"/>
      <w:sz w:val="18"/>
      <w:szCs w:val="18"/>
    </w:rPr>
  </w:style>
  <w:style w:type="character" w:customStyle="1" w:styleId="fontstyle61">
    <w:name w:val="fontstyle61"/>
    <w:basedOn w:val="DefaultParagraphFont"/>
    <w:rsid w:val="00EA2814"/>
    <w:rPr>
      <w:rFonts w:ascii="MinionPro-Regular9" w:hAnsi="MinionPro-Regular9" w:hint="default"/>
      <w:b w:val="0"/>
      <w:bCs w:val="0"/>
      <w:i w:val="0"/>
      <w:iCs w:val="0"/>
      <w:color w:val="000000"/>
      <w:sz w:val="18"/>
      <w:szCs w:val="18"/>
    </w:rPr>
  </w:style>
  <w:style w:type="character" w:customStyle="1" w:styleId="fontstyle71">
    <w:name w:val="fontstyle71"/>
    <w:basedOn w:val="DefaultParagraphFont"/>
    <w:rsid w:val="00EA2814"/>
    <w:rPr>
      <w:rFonts w:ascii="MTSYN" w:hAnsi="MTSYN" w:hint="default"/>
      <w:b w:val="0"/>
      <w:bCs w:val="0"/>
      <w:i w:val="0"/>
      <w:iCs w:val="0"/>
      <w:color w:val="000000"/>
      <w:sz w:val="18"/>
      <w:szCs w:val="18"/>
    </w:rPr>
  </w:style>
  <w:style w:type="character" w:customStyle="1" w:styleId="fontstyle81">
    <w:name w:val="fontstyle81"/>
    <w:basedOn w:val="DefaultParagraphFont"/>
    <w:rsid w:val="00EA2814"/>
    <w:rPr>
      <w:rFonts w:ascii="MTMI" w:hAnsi="MTMI" w:hint="default"/>
      <w:b w:val="0"/>
      <w:bCs w:val="0"/>
      <w:i w:val="0"/>
      <w:iCs w:val="0"/>
      <w:color w:val="000000"/>
      <w:sz w:val="18"/>
      <w:szCs w:val="18"/>
    </w:rPr>
  </w:style>
  <w:style w:type="character" w:customStyle="1" w:styleId="fontstyle91">
    <w:name w:val="fontstyle91"/>
    <w:basedOn w:val="DefaultParagraphFont"/>
    <w:rsid w:val="00EA2814"/>
    <w:rPr>
      <w:rFonts w:ascii="CMEX10" w:hAnsi="CMEX10" w:hint="default"/>
      <w:b w:val="0"/>
      <w:bCs w:val="0"/>
      <w:i w:val="0"/>
      <w:iCs w:val="0"/>
      <w:color w:val="000000"/>
      <w:sz w:val="18"/>
      <w:szCs w:val="18"/>
    </w:rPr>
  </w:style>
  <w:style w:type="character" w:customStyle="1" w:styleId="fontstyle101">
    <w:name w:val="fontstyle101"/>
    <w:basedOn w:val="DefaultParagraphFont"/>
    <w:rsid w:val="00EA2814"/>
    <w:rPr>
      <w:rFonts w:ascii="MinionPro-Regular3" w:hAnsi="MinionPro-Regular3" w:hint="default"/>
      <w:b w:val="0"/>
      <w:bCs w:val="0"/>
      <w:i w:val="0"/>
      <w:iCs w:val="0"/>
      <w:color w:val="000000"/>
      <w:sz w:val="18"/>
      <w:szCs w:val="18"/>
    </w:rPr>
  </w:style>
  <w:style w:type="character" w:customStyle="1" w:styleId="fontstyle111">
    <w:name w:val="fontstyle111"/>
    <w:basedOn w:val="DefaultParagraphFont"/>
    <w:rsid w:val="00EA2814"/>
    <w:rPr>
      <w:rFonts w:ascii="CMEX102" w:hAnsi="CMEX102" w:hint="default"/>
      <w:b w:val="0"/>
      <w:bCs w:val="0"/>
      <w:i w:val="0"/>
      <w:iCs w:val="0"/>
      <w:color w:val="000000"/>
      <w:sz w:val="18"/>
      <w:szCs w:val="18"/>
    </w:rPr>
  </w:style>
  <w:style w:type="character" w:customStyle="1" w:styleId="fontstyle121">
    <w:name w:val="fontstyle121"/>
    <w:basedOn w:val="DefaultParagraphFont"/>
    <w:rsid w:val="00EA2814"/>
    <w:rPr>
      <w:rFonts w:ascii="MinionPro-It2" w:hAnsi="MinionPro-It2" w:hint="default"/>
      <w:b w:val="0"/>
      <w:bCs w:val="0"/>
      <w:i w:val="0"/>
      <w:iCs w:val="0"/>
      <w:color w:val="000000"/>
      <w:sz w:val="18"/>
      <w:szCs w:val="18"/>
    </w:rPr>
  </w:style>
  <w:style w:type="character" w:customStyle="1" w:styleId="fontstyle131">
    <w:name w:val="fontstyle131"/>
    <w:basedOn w:val="DefaultParagraphFont"/>
    <w:rsid w:val="00EA2814"/>
    <w:rPr>
      <w:rFonts w:ascii="MTSYN2" w:hAnsi="MTSYN2" w:hint="default"/>
      <w:b w:val="0"/>
      <w:bCs w:val="0"/>
      <w:i w:val="0"/>
      <w:iCs w:val="0"/>
      <w:color w:val="000000"/>
      <w:sz w:val="18"/>
      <w:szCs w:val="18"/>
    </w:rPr>
  </w:style>
  <w:style w:type="character" w:customStyle="1" w:styleId="fontstyle141">
    <w:name w:val="fontstyle141"/>
    <w:basedOn w:val="DefaultParagraphFont"/>
    <w:rsid w:val="00EA2814"/>
    <w:rPr>
      <w:rFonts w:ascii="CMEX103" w:hAnsi="CMEX103" w:hint="default"/>
      <w:b w:val="0"/>
      <w:bCs w:val="0"/>
      <w:i w:val="0"/>
      <w:iCs w:val="0"/>
      <w:color w:val="000000"/>
      <w:sz w:val="18"/>
      <w:szCs w:val="18"/>
    </w:rPr>
  </w:style>
  <w:style w:type="character" w:customStyle="1" w:styleId="fontstyle151">
    <w:name w:val="fontstyle151"/>
    <w:basedOn w:val="DefaultParagraphFont"/>
    <w:rsid w:val="00EA2814"/>
    <w:rPr>
      <w:rFonts w:ascii="MinionPro-Regular4" w:hAnsi="MinionPro-Regular4" w:hint="default"/>
      <w:b w:val="0"/>
      <w:bCs w:val="0"/>
      <w:i w:val="0"/>
      <w:iCs w:val="0"/>
      <w:color w:val="000000"/>
      <w:sz w:val="14"/>
      <w:szCs w:val="14"/>
    </w:rPr>
  </w:style>
  <w:style w:type="character" w:customStyle="1" w:styleId="fontstyle161">
    <w:name w:val="fontstyle161"/>
    <w:basedOn w:val="DefaultParagraphFont"/>
    <w:rsid w:val="00EA2814"/>
    <w:rPr>
      <w:rFonts w:ascii="MinionPro-It3" w:hAnsi="MinionPro-It3" w:hint="default"/>
      <w:b w:val="0"/>
      <w:bCs w:val="0"/>
      <w:i w:val="0"/>
      <w:iCs w:val="0"/>
      <w:color w:val="000000"/>
      <w:sz w:val="18"/>
      <w:szCs w:val="18"/>
    </w:rPr>
  </w:style>
  <w:style w:type="character" w:customStyle="1" w:styleId="fontstyle171">
    <w:name w:val="fontstyle171"/>
    <w:basedOn w:val="DefaultParagraphFont"/>
    <w:rsid w:val="00EA2814"/>
    <w:rPr>
      <w:rFonts w:ascii="MTSYN3" w:hAnsi="MTSYN3" w:hint="default"/>
      <w:b w:val="0"/>
      <w:bCs w:val="0"/>
      <w:i w:val="0"/>
      <w:iCs w:val="0"/>
      <w:color w:val="000000"/>
      <w:sz w:val="18"/>
      <w:szCs w:val="18"/>
    </w:rPr>
  </w:style>
  <w:style w:type="character" w:customStyle="1" w:styleId="fontstyle181">
    <w:name w:val="fontstyle181"/>
    <w:basedOn w:val="DefaultParagraphFont"/>
    <w:rsid w:val="00EA2814"/>
    <w:rPr>
      <w:rFonts w:ascii="MinionPro-Regular6" w:hAnsi="MinionPro-Regular6" w:hint="default"/>
      <w:b w:val="0"/>
      <w:bCs w:val="0"/>
      <w:i w:val="0"/>
      <w:iCs w:val="0"/>
      <w:color w:val="000000"/>
      <w:sz w:val="18"/>
      <w:szCs w:val="18"/>
    </w:rPr>
  </w:style>
  <w:style w:type="character" w:customStyle="1" w:styleId="fontstyle191">
    <w:name w:val="fontstyle191"/>
    <w:basedOn w:val="DefaultParagraphFont"/>
    <w:rsid w:val="00EA2814"/>
    <w:rPr>
      <w:rFonts w:ascii="CMEX104" w:hAnsi="CMEX104" w:hint="default"/>
      <w:b w:val="0"/>
      <w:bCs w:val="0"/>
      <w:i w:val="0"/>
      <w:iCs w:val="0"/>
      <w:color w:val="000000"/>
      <w:sz w:val="18"/>
      <w:szCs w:val="18"/>
    </w:rPr>
  </w:style>
  <w:style w:type="character" w:customStyle="1" w:styleId="fontstyle201">
    <w:name w:val="fontstyle201"/>
    <w:basedOn w:val="DefaultParagraphFont"/>
    <w:rsid w:val="00EA2814"/>
    <w:rPr>
      <w:rFonts w:ascii="MTMI2" w:hAnsi="MTMI2" w:hint="default"/>
      <w:b w:val="0"/>
      <w:bCs w:val="0"/>
      <w:i w:val="0"/>
      <w:iCs w:val="0"/>
      <w:color w:val="000000"/>
      <w:sz w:val="18"/>
      <w:szCs w:val="18"/>
    </w:rPr>
  </w:style>
  <w:style w:type="character" w:customStyle="1" w:styleId="fontstyle211">
    <w:name w:val="fontstyle211"/>
    <w:basedOn w:val="DefaultParagraphFont"/>
    <w:rsid w:val="00EA2814"/>
    <w:rPr>
      <w:rFonts w:ascii="MinionPro-It4" w:hAnsi="MinionPro-It4" w:hint="default"/>
      <w:b w:val="0"/>
      <w:bCs w:val="0"/>
      <w:i w:val="0"/>
      <w:iCs w:val="0"/>
      <w:color w:val="000000"/>
      <w:sz w:val="18"/>
      <w:szCs w:val="18"/>
    </w:rPr>
  </w:style>
  <w:style w:type="character" w:customStyle="1" w:styleId="fontstyle221">
    <w:name w:val="fontstyle221"/>
    <w:basedOn w:val="DefaultParagraphFont"/>
    <w:rsid w:val="00EA2814"/>
    <w:rPr>
      <w:rFonts w:ascii="MTSYN4" w:hAnsi="MTSYN4" w:hint="default"/>
      <w:b w:val="0"/>
      <w:bCs w:val="0"/>
      <w:i w:val="0"/>
      <w:iCs w:val="0"/>
      <w:color w:val="000000"/>
      <w:sz w:val="18"/>
      <w:szCs w:val="18"/>
    </w:rPr>
  </w:style>
  <w:style w:type="character" w:customStyle="1" w:styleId="fontstyle231">
    <w:name w:val="fontstyle231"/>
    <w:basedOn w:val="DefaultParagraphFont"/>
    <w:rsid w:val="00EA2814"/>
    <w:rPr>
      <w:rFonts w:ascii="CMEX105" w:hAnsi="CMEX105" w:hint="default"/>
      <w:b w:val="0"/>
      <w:bCs w:val="0"/>
      <w:i w:val="0"/>
      <w:iCs w:val="0"/>
      <w:color w:val="000000"/>
      <w:sz w:val="18"/>
      <w:szCs w:val="18"/>
    </w:rPr>
  </w:style>
  <w:style w:type="character" w:customStyle="1" w:styleId="fontstyle241">
    <w:name w:val="fontstyle241"/>
    <w:basedOn w:val="DefaultParagraphFont"/>
    <w:rsid w:val="00EA2814"/>
    <w:rPr>
      <w:rFonts w:ascii="MinionPro-Regular7" w:hAnsi="MinionPro-Regular7" w:hint="default"/>
      <w:b w:val="0"/>
      <w:bCs w:val="0"/>
      <w:i w:val="0"/>
      <w:iCs w:val="0"/>
      <w:color w:val="000000"/>
      <w:sz w:val="14"/>
      <w:szCs w:val="14"/>
    </w:rPr>
  </w:style>
  <w:style w:type="character" w:customStyle="1" w:styleId="fontstyle251">
    <w:name w:val="fontstyle251"/>
    <w:basedOn w:val="DefaultParagraphFont"/>
    <w:rsid w:val="00EA2814"/>
    <w:rPr>
      <w:rFonts w:ascii="MinionPro-It5" w:hAnsi="MinionPro-It5" w:hint="default"/>
      <w:b w:val="0"/>
      <w:bCs w:val="0"/>
      <w:i w:val="0"/>
      <w:iCs w:val="0"/>
      <w:color w:val="000000"/>
      <w:sz w:val="18"/>
      <w:szCs w:val="18"/>
    </w:rPr>
  </w:style>
  <w:style w:type="character" w:customStyle="1" w:styleId="fontstyle261">
    <w:name w:val="fontstyle261"/>
    <w:basedOn w:val="DefaultParagraphFont"/>
    <w:rsid w:val="00EA2814"/>
    <w:rPr>
      <w:rFonts w:ascii="CMEX106" w:hAnsi="CMEX106" w:hint="default"/>
      <w:b w:val="0"/>
      <w:bCs w:val="0"/>
      <w:i w:val="0"/>
      <w:iCs w:val="0"/>
      <w:color w:val="000000"/>
      <w:sz w:val="18"/>
      <w:szCs w:val="18"/>
    </w:rPr>
  </w:style>
  <w:style w:type="character" w:customStyle="1" w:styleId="fontstyle271">
    <w:name w:val="fontstyle271"/>
    <w:basedOn w:val="DefaultParagraphFont"/>
    <w:rsid w:val="00EA2814"/>
    <w:rPr>
      <w:rFonts w:ascii="MinionPro-Regular8" w:hAnsi="MinionPro-Regular8" w:hint="default"/>
      <w:b w:val="0"/>
      <w:bCs w:val="0"/>
      <w:i w:val="0"/>
      <w:iCs w:val="0"/>
      <w:color w:val="000000"/>
      <w:sz w:val="18"/>
      <w:szCs w:val="18"/>
    </w:rPr>
  </w:style>
  <w:style w:type="character" w:customStyle="1" w:styleId="fontstyle281">
    <w:name w:val="fontstyle281"/>
    <w:basedOn w:val="DefaultParagraphFont"/>
    <w:rsid w:val="00EA2814"/>
    <w:rPr>
      <w:rFonts w:ascii="MinionPro-It7" w:hAnsi="MinionPro-It7" w:hint="default"/>
      <w:b w:val="0"/>
      <w:bCs w:val="0"/>
      <w:i w:val="0"/>
      <w:iCs w:val="0"/>
      <w:color w:val="000000"/>
      <w:sz w:val="18"/>
      <w:szCs w:val="18"/>
    </w:rPr>
  </w:style>
  <w:style w:type="character" w:customStyle="1" w:styleId="fontstyle291">
    <w:name w:val="fontstyle291"/>
    <w:basedOn w:val="DefaultParagraphFont"/>
    <w:rsid w:val="00EA2814"/>
    <w:rPr>
      <w:rFonts w:ascii="Corbel" w:hAnsi="Corbel" w:hint="default"/>
      <w:b w:val="0"/>
      <w:bCs w:val="0"/>
      <w:i w:val="0"/>
      <w:iCs w:val="0"/>
      <w:color w:val="CDDDE4"/>
      <w:sz w:val="16"/>
      <w:szCs w:val="16"/>
    </w:rPr>
  </w:style>
  <w:style w:type="character" w:customStyle="1" w:styleId="fontstyle301">
    <w:name w:val="fontstyle301"/>
    <w:basedOn w:val="DefaultParagraphFont"/>
    <w:rsid w:val="00EA2814"/>
    <w:rPr>
      <w:rFonts w:ascii="Corbel4" w:hAnsi="Corbel4" w:hint="default"/>
      <w:b w:val="0"/>
      <w:bCs w:val="0"/>
      <w:i w:val="0"/>
      <w:iCs w:val="0"/>
      <w:color w:val="FFFFFF"/>
      <w:sz w:val="16"/>
      <w:szCs w:val="16"/>
    </w:rPr>
  </w:style>
  <w:style w:type="character" w:customStyle="1" w:styleId="fontstyle311">
    <w:name w:val="fontstyle311"/>
    <w:basedOn w:val="DefaultParagraphFont"/>
    <w:rsid w:val="00EA2814"/>
    <w:rPr>
      <w:rFonts w:ascii="Corbel2" w:hAnsi="Corbel2" w:hint="default"/>
      <w:b w:val="0"/>
      <w:bCs w:val="0"/>
      <w:i w:val="0"/>
      <w:iCs w:val="0"/>
      <w:color w:val="000000"/>
      <w:sz w:val="16"/>
      <w:szCs w:val="16"/>
    </w:rPr>
  </w:style>
  <w:style w:type="character" w:customStyle="1" w:styleId="fontstyle11">
    <w:name w:val="fontstyle11"/>
    <w:basedOn w:val="DefaultParagraphFont"/>
    <w:rsid w:val="00EA2814"/>
    <w:rPr>
      <w:rFonts w:ascii="Calibri" w:hAnsi="Calibri" w:cs="Calibri" w:hint="default"/>
      <w:b w:val="0"/>
      <w:bCs w:val="0"/>
      <w:i w:val="0"/>
      <w:iCs w:val="0"/>
      <w:color w:val="000000"/>
      <w:sz w:val="22"/>
      <w:szCs w:val="22"/>
    </w:rPr>
  </w:style>
  <w:style w:type="character" w:customStyle="1" w:styleId="UnresolvedMention5">
    <w:name w:val="Unresolved Mention5"/>
    <w:basedOn w:val="DefaultParagraphFont"/>
    <w:uiPriority w:val="99"/>
    <w:semiHidden/>
    <w:unhideWhenUsed/>
    <w:rsid w:val="00634E80"/>
    <w:rPr>
      <w:color w:val="605E5C"/>
      <w:shd w:val="clear" w:color="auto" w:fill="E1DFDD"/>
    </w:rPr>
  </w:style>
  <w:style w:type="character" w:customStyle="1" w:styleId="katex-mathml">
    <w:name w:val="katex-mathml"/>
    <w:basedOn w:val="DefaultParagraphFont"/>
    <w:rsid w:val="008977B2"/>
  </w:style>
  <w:style w:type="character" w:customStyle="1" w:styleId="mord">
    <w:name w:val="mord"/>
    <w:basedOn w:val="DefaultParagraphFont"/>
    <w:rsid w:val="008977B2"/>
  </w:style>
  <w:style w:type="character" w:customStyle="1" w:styleId="vlist-s">
    <w:name w:val="vlist-s"/>
    <w:basedOn w:val="DefaultParagraphFont"/>
    <w:rsid w:val="00897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6">
      <w:bodyDiv w:val="1"/>
      <w:marLeft w:val="0"/>
      <w:marRight w:val="0"/>
      <w:marTop w:val="0"/>
      <w:marBottom w:val="0"/>
      <w:divBdr>
        <w:top w:val="none" w:sz="0" w:space="0" w:color="auto"/>
        <w:left w:val="none" w:sz="0" w:space="0" w:color="auto"/>
        <w:bottom w:val="none" w:sz="0" w:space="0" w:color="auto"/>
        <w:right w:val="none" w:sz="0" w:space="0" w:color="auto"/>
      </w:divBdr>
    </w:div>
    <w:div w:id="5644685">
      <w:bodyDiv w:val="1"/>
      <w:marLeft w:val="0"/>
      <w:marRight w:val="0"/>
      <w:marTop w:val="0"/>
      <w:marBottom w:val="0"/>
      <w:divBdr>
        <w:top w:val="none" w:sz="0" w:space="0" w:color="auto"/>
        <w:left w:val="none" w:sz="0" w:space="0" w:color="auto"/>
        <w:bottom w:val="none" w:sz="0" w:space="0" w:color="auto"/>
        <w:right w:val="none" w:sz="0" w:space="0" w:color="auto"/>
      </w:divBdr>
    </w:div>
    <w:div w:id="7215526">
      <w:bodyDiv w:val="1"/>
      <w:marLeft w:val="0"/>
      <w:marRight w:val="0"/>
      <w:marTop w:val="0"/>
      <w:marBottom w:val="0"/>
      <w:divBdr>
        <w:top w:val="none" w:sz="0" w:space="0" w:color="auto"/>
        <w:left w:val="none" w:sz="0" w:space="0" w:color="auto"/>
        <w:bottom w:val="none" w:sz="0" w:space="0" w:color="auto"/>
        <w:right w:val="none" w:sz="0" w:space="0" w:color="auto"/>
      </w:divBdr>
    </w:div>
    <w:div w:id="11418385">
      <w:bodyDiv w:val="1"/>
      <w:marLeft w:val="0"/>
      <w:marRight w:val="0"/>
      <w:marTop w:val="0"/>
      <w:marBottom w:val="0"/>
      <w:divBdr>
        <w:top w:val="none" w:sz="0" w:space="0" w:color="auto"/>
        <w:left w:val="none" w:sz="0" w:space="0" w:color="auto"/>
        <w:bottom w:val="none" w:sz="0" w:space="0" w:color="auto"/>
        <w:right w:val="none" w:sz="0" w:space="0" w:color="auto"/>
      </w:divBdr>
    </w:div>
    <w:div w:id="15693332">
      <w:bodyDiv w:val="1"/>
      <w:marLeft w:val="0"/>
      <w:marRight w:val="0"/>
      <w:marTop w:val="0"/>
      <w:marBottom w:val="0"/>
      <w:divBdr>
        <w:top w:val="none" w:sz="0" w:space="0" w:color="auto"/>
        <w:left w:val="none" w:sz="0" w:space="0" w:color="auto"/>
        <w:bottom w:val="none" w:sz="0" w:space="0" w:color="auto"/>
        <w:right w:val="none" w:sz="0" w:space="0" w:color="auto"/>
      </w:divBdr>
      <w:divsChild>
        <w:div w:id="1501196787">
          <w:marLeft w:val="0"/>
          <w:marRight w:val="0"/>
          <w:marTop w:val="0"/>
          <w:marBottom w:val="0"/>
          <w:divBdr>
            <w:top w:val="none" w:sz="0" w:space="0" w:color="auto"/>
            <w:left w:val="none" w:sz="0" w:space="0" w:color="auto"/>
            <w:bottom w:val="none" w:sz="0" w:space="0" w:color="auto"/>
            <w:right w:val="none" w:sz="0" w:space="0" w:color="auto"/>
          </w:divBdr>
          <w:divsChild>
            <w:div w:id="1966690575">
              <w:marLeft w:val="0"/>
              <w:marRight w:val="0"/>
              <w:marTop w:val="0"/>
              <w:marBottom w:val="600"/>
              <w:divBdr>
                <w:top w:val="none" w:sz="0" w:space="0" w:color="auto"/>
                <w:left w:val="none" w:sz="0" w:space="0" w:color="auto"/>
                <w:bottom w:val="none" w:sz="0" w:space="0" w:color="auto"/>
                <w:right w:val="none" w:sz="0" w:space="0" w:color="auto"/>
              </w:divBdr>
            </w:div>
          </w:divsChild>
        </w:div>
        <w:div w:id="535629401">
          <w:marLeft w:val="0"/>
          <w:marRight w:val="0"/>
          <w:marTop w:val="0"/>
          <w:marBottom w:val="0"/>
          <w:divBdr>
            <w:top w:val="none" w:sz="0" w:space="0" w:color="auto"/>
            <w:left w:val="none" w:sz="0" w:space="0" w:color="auto"/>
            <w:bottom w:val="none" w:sz="0" w:space="0" w:color="auto"/>
            <w:right w:val="none" w:sz="0" w:space="0" w:color="auto"/>
          </w:divBdr>
          <w:divsChild>
            <w:div w:id="3022786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539396">
      <w:bodyDiv w:val="1"/>
      <w:marLeft w:val="0"/>
      <w:marRight w:val="0"/>
      <w:marTop w:val="0"/>
      <w:marBottom w:val="0"/>
      <w:divBdr>
        <w:top w:val="none" w:sz="0" w:space="0" w:color="auto"/>
        <w:left w:val="none" w:sz="0" w:space="0" w:color="auto"/>
        <w:bottom w:val="none" w:sz="0" w:space="0" w:color="auto"/>
        <w:right w:val="none" w:sz="0" w:space="0" w:color="auto"/>
      </w:divBdr>
    </w:div>
    <w:div w:id="32854676">
      <w:bodyDiv w:val="1"/>
      <w:marLeft w:val="0"/>
      <w:marRight w:val="0"/>
      <w:marTop w:val="0"/>
      <w:marBottom w:val="0"/>
      <w:divBdr>
        <w:top w:val="none" w:sz="0" w:space="0" w:color="auto"/>
        <w:left w:val="none" w:sz="0" w:space="0" w:color="auto"/>
        <w:bottom w:val="none" w:sz="0" w:space="0" w:color="auto"/>
        <w:right w:val="none" w:sz="0" w:space="0" w:color="auto"/>
      </w:divBdr>
    </w:div>
    <w:div w:id="48457604">
      <w:bodyDiv w:val="1"/>
      <w:marLeft w:val="0"/>
      <w:marRight w:val="0"/>
      <w:marTop w:val="0"/>
      <w:marBottom w:val="0"/>
      <w:divBdr>
        <w:top w:val="none" w:sz="0" w:space="0" w:color="auto"/>
        <w:left w:val="none" w:sz="0" w:space="0" w:color="auto"/>
        <w:bottom w:val="none" w:sz="0" w:space="0" w:color="auto"/>
        <w:right w:val="none" w:sz="0" w:space="0" w:color="auto"/>
      </w:divBdr>
    </w:div>
    <w:div w:id="96297409">
      <w:bodyDiv w:val="1"/>
      <w:marLeft w:val="0"/>
      <w:marRight w:val="0"/>
      <w:marTop w:val="0"/>
      <w:marBottom w:val="0"/>
      <w:divBdr>
        <w:top w:val="none" w:sz="0" w:space="0" w:color="auto"/>
        <w:left w:val="none" w:sz="0" w:space="0" w:color="auto"/>
        <w:bottom w:val="none" w:sz="0" w:space="0" w:color="auto"/>
        <w:right w:val="none" w:sz="0" w:space="0" w:color="auto"/>
      </w:divBdr>
    </w:div>
    <w:div w:id="103155758">
      <w:bodyDiv w:val="1"/>
      <w:marLeft w:val="0"/>
      <w:marRight w:val="0"/>
      <w:marTop w:val="0"/>
      <w:marBottom w:val="0"/>
      <w:divBdr>
        <w:top w:val="none" w:sz="0" w:space="0" w:color="auto"/>
        <w:left w:val="none" w:sz="0" w:space="0" w:color="auto"/>
        <w:bottom w:val="none" w:sz="0" w:space="0" w:color="auto"/>
        <w:right w:val="none" w:sz="0" w:space="0" w:color="auto"/>
      </w:divBdr>
      <w:divsChild>
        <w:div w:id="73479635">
          <w:marLeft w:val="446"/>
          <w:marRight w:val="0"/>
          <w:marTop w:val="0"/>
          <w:marBottom w:val="200"/>
          <w:divBdr>
            <w:top w:val="none" w:sz="0" w:space="0" w:color="auto"/>
            <w:left w:val="none" w:sz="0" w:space="0" w:color="auto"/>
            <w:bottom w:val="none" w:sz="0" w:space="0" w:color="auto"/>
            <w:right w:val="none" w:sz="0" w:space="0" w:color="auto"/>
          </w:divBdr>
        </w:div>
      </w:divsChild>
    </w:div>
    <w:div w:id="106700604">
      <w:bodyDiv w:val="1"/>
      <w:marLeft w:val="0"/>
      <w:marRight w:val="0"/>
      <w:marTop w:val="0"/>
      <w:marBottom w:val="0"/>
      <w:divBdr>
        <w:top w:val="none" w:sz="0" w:space="0" w:color="auto"/>
        <w:left w:val="none" w:sz="0" w:space="0" w:color="auto"/>
        <w:bottom w:val="none" w:sz="0" w:space="0" w:color="auto"/>
        <w:right w:val="none" w:sz="0" w:space="0" w:color="auto"/>
      </w:divBdr>
    </w:div>
    <w:div w:id="129325347">
      <w:bodyDiv w:val="1"/>
      <w:marLeft w:val="0"/>
      <w:marRight w:val="0"/>
      <w:marTop w:val="0"/>
      <w:marBottom w:val="0"/>
      <w:divBdr>
        <w:top w:val="none" w:sz="0" w:space="0" w:color="auto"/>
        <w:left w:val="none" w:sz="0" w:space="0" w:color="auto"/>
        <w:bottom w:val="none" w:sz="0" w:space="0" w:color="auto"/>
        <w:right w:val="none" w:sz="0" w:space="0" w:color="auto"/>
      </w:divBdr>
    </w:div>
    <w:div w:id="135032172">
      <w:bodyDiv w:val="1"/>
      <w:marLeft w:val="0"/>
      <w:marRight w:val="0"/>
      <w:marTop w:val="0"/>
      <w:marBottom w:val="0"/>
      <w:divBdr>
        <w:top w:val="none" w:sz="0" w:space="0" w:color="auto"/>
        <w:left w:val="none" w:sz="0" w:space="0" w:color="auto"/>
        <w:bottom w:val="none" w:sz="0" w:space="0" w:color="auto"/>
        <w:right w:val="none" w:sz="0" w:space="0" w:color="auto"/>
      </w:divBdr>
    </w:div>
    <w:div w:id="144705437">
      <w:bodyDiv w:val="1"/>
      <w:marLeft w:val="0"/>
      <w:marRight w:val="0"/>
      <w:marTop w:val="0"/>
      <w:marBottom w:val="0"/>
      <w:divBdr>
        <w:top w:val="none" w:sz="0" w:space="0" w:color="auto"/>
        <w:left w:val="none" w:sz="0" w:space="0" w:color="auto"/>
        <w:bottom w:val="none" w:sz="0" w:space="0" w:color="auto"/>
        <w:right w:val="none" w:sz="0" w:space="0" w:color="auto"/>
      </w:divBdr>
    </w:div>
    <w:div w:id="150223165">
      <w:bodyDiv w:val="1"/>
      <w:marLeft w:val="0"/>
      <w:marRight w:val="0"/>
      <w:marTop w:val="0"/>
      <w:marBottom w:val="0"/>
      <w:divBdr>
        <w:top w:val="none" w:sz="0" w:space="0" w:color="auto"/>
        <w:left w:val="none" w:sz="0" w:space="0" w:color="auto"/>
        <w:bottom w:val="none" w:sz="0" w:space="0" w:color="auto"/>
        <w:right w:val="none" w:sz="0" w:space="0" w:color="auto"/>
      </w:divBdr>
    </w:div>
    <w:div w:id="157379980">
      <w:bodyDiv w:val="1"/>
      <w:marLeft w:val="0"/>
      <w:marRight w:val="0"/>
      <w:marTop w:val="0"/>
      <w:marBottom w:val="0"/>
      <w:divBdr>
        <w:top w:val="none" w:sz="0" w:space="0" w:color="auto"/>
        <w:left w:val="none" w:sz="0" w:space="0" w:color="auto"/>
        <w:bottom w:val="none" w:sz="0" w:space="0" w:color="auto"/>
        <w:right w:val="none" w:sz="0" w:space="0" w:color="auto"/>
      </w:divBdr>
    </w:div>
    <w:div w:id="170533959">
      <w:bodyDiv w:val="1"/>
      <w:marLeft w:val="0"/>
      <w:marRight w:val="0"/>
      <w:marTop w:val="0"/>
      <w:marBottom w:val="0"/>
      <w:divBdr>
        <w:top w:val="none" w:sz="0" w:space="0" w:color="auto"/>
        <w:left w:val="none" w:sz="0" w:space="0" w:color="auto"/>
        <w:bottom w:val="none" w:sz="0" w:space="0" w:color="auto"/>
        <w:right w:val="none" w:sz="0" w:space="0" w:color="auto"/>
      </w:divBdr>
    </w:div>
    <w:div w:id="177813665">
      <w:bodyDiv w:val="1"/>
      <w:marLeft w:val="0"/>
      <w:marRight w:val="0"/>
      <w:marTop w:val="0"/>
      <w:marBottom w:val="0"/>
      <w:divBdr>
        <w:top w:val="none" w:sz="0" w:space="0" w:color="auto"/>
        <w:left w:val="none" w:sz="0" w:space="0" w:color="auto"/>
        <w:bottom w:val="none" w:sz="0" w:space="0" w:color="auto"/>
        <w:right w:val="none" w:sz="0" w:space="0" w:color="auto"/>
      </w:divBdr>
    </w:div>
    <w:div w:id="206528317">
      <w:bodyDiv w:val="1"/>
      <w:marLeft w:val="0"/>
      <w:marRight w:val="0"/>
      <w:marTop w:val="0"/>
      <w:marBottom w:val="0"/>
      <w:divBdr>
        <w:top w:val="none" w:sz="0" w:space="0" w:color="auto"/>
        <w:left w:val="none" w:sz="0" w:space="0" w:color="auto"/>
        <w:bottom w:val="none" w:sz="0" w:space="0" w:color="auto"/>
        <w:right w:val="none" w:sz="0" w:space="0" w:color="auto"/>
      </w:divBdr>
    </w:div>
    <w:div w:id="235434291">
      <w:bodyDiv w:val="1"/>
      <w:marLeft w:val="0"/>
      <w:marRight w:val="0"/>
      <w:marTop w:val="0"/>
      <w:marBottom w:val="0"/>
      <w:divBdr>
        <w:top w:val="none" w:sz="0" w:space="0" w:color="auto"/>
        <w:left w:val="none" w:sz="0" w:space="0" w:color="auto"/>
        <w:bottom w:val="none" w:sz="0" w:space="0" w:color="auto"/>
        <w:right w:val="none" w:sz="0" w:space="0" w:color="auto"/>
      </w:divBdr>
    </w:div>
    <w:div w:id="262305320">
      <w:bodyDiv w:val="1"/>
      <w:marLeft w:val="0"/>
      <w:marRight w:val="0"/>
      <w:marTop w:val="0"/>
      <w:marBottom w:val="0"/>
      <w:divBdr>
        <w:top w:val="none" w:sz="0" w:space="0" w:color="auto"/>
        <w:left w:val="none" w:sz="0" w:space="0" w:color="auto"/>
        <w:bottom w:val="none" w:sz="0" w:space="0" w:color="auto"/>
        <w:right w:val="none" w:sz="0" w:space="0" w:color="auto"/>
      </w:divBdr>
      <w:divsChild>
        <w:div w:id="160901208">
          <w:marLeft w:val="0"/>
          <w:marRight w:val="0"/>
          <w:marTop w:val="0"/>
          <w:marBottom w:val="0"/>
          <w:divBdr>
            <w:top w:val="none" w:sz="0" w:space="0" w:color="auto"/>
            <w:left w:val="none" w:sz="0" w:space="0" w:color="auto"/>
            <w:bottom w:val="none" w:sz="0" w:space="0" w:color="auto"/>
            <w:right w:val="none" w:sz="0" w:space="0" w:color="auto"/>
          </w:divBdr>
          <w:divsChild>
            <w:div w:id="1192769967">
              <w:marLeft w:val="0"/>
              <w:marRight w:val="0"/>
              <w:marTop w:val="0"/>
              <w:marBottom w:val="0"/>
              <w:divBdr>
                <w:top w:val="none" w:sz="0" w:space="0" w:color="auto"/>
                <w:left w:val="none" w:sz="0" w:space="0" w:color="auto"/>
                <w:bottom w:val="none" w:sz="0" w:space="0" w:color="auto"/>
                <w:right w:val="none" w:sz="0" w:space="0" w:color="auto"/>
              </w:divBdr>
              <w:divsChild>
                <w:div w:id="603197439">
                  <w:marLeft w:val="0"/>
                  <w:marRight w:val="0"/>
                  <w:marTop w:val="0"/>
                  <w:marBottom w:val="0"/>
                  <w:divBdr>
                    <w:top w:val="none" w:sz="0" w:space="0" w:color="auto"/>
                    <w:left w:val="none" w:sz="0" w:space="0" w:color="auto"/>
                    <w:bottom w:val="none" w:sz="0" w:space="0" w:color="auto"/>
                    <w:right w:val="none" w:sz="0" w:space="0" w:color="auto"/>
                  </w:divBdr>
                  <w:divsChild>
                    <w:div w:id="1614166474">
                      <w:marLeft w:val="0"/>
                      <w:marRight w:val="0"/>
                      <w:marTop w:val="0"/>
                      <w:marBottom w:val="0"/>
                      <w:divBdr>
                        <w:top w:val="none" w:sz="0" w:space="0" w:color="auto"/>
                        <w:left w:val="none" w:sz="0" w:space="0" w:color="auto"/>
                        <w:bottom w:val="none" w:sz="0" w:space="0" w:color="auto"/>
                        <w:right w:val="none" w:sz="0" w:space="0" w:color="auto"/>
                      </w:divBdr>
                      <w:divsChild>
                        <w:div w:id="2039427224">
                          <w:marLeft w:val="0"/>
                          <w:marRight w:val="0"/>
                          <w:marTop w:val="0"/>
                          <w:marBottom w:val="0"/>
                          <w:divBdr>
                            <w:top w:val="none" w:sz="0" w:space="0" w:color="auto"/>
                            <w:left w:val="none" w:sz="0" w:space="0" w:color="auto"/>
                            <w:bottom w:val="none" w:sz="0" w:space="0" w:color="auto"/>
                            <w:right w:val="none" w:sz="0" w:space="0" w:color="auto"/>
                          </w:divBdr>
                          <w:divsChild>
                            <w:div w:id="918249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50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4531">
      <w:bodyDiv w:val="1"/>
      <w:marLeft w:val="0"/>
      <w:marRight w:val="0"/>
      <w:marTop w:val="0"/>
      <w:marBottom w:val="0"/>
      <w:divBdr>
        <w:top w:val="none" w:sz="0" w:space="0" w:color="auto"/>
        <w:left w:val="none" w:sz="0" w:space="0" w:color="auto"/>
        <w:bottom w:val="none" w:sz="0" w:space="0" w:color="auto"/>
        <w:right w:val="none" w:sz="0" w:space="0" w:color="auto"/>
      </w:divBdr>
    </w:div>
    <w:div w:id="289360383">
      <w:bodyDiv w:val="1"/>
      <w:marLeft w:val="0"/>
      <w:marRight w:val="0"/>
      <w:marTop w:val="0"/>
      <w:marBottom w:val="0"/>
      <w:divBdr>
        <w:top w:val="none" w:sz="0" w:space="0" w:color="auto"/>
        <w:left w:val="none" w:sz="0" w:space="0" w:color="auto"/>
        <w:bottom w:val="none" w:sz="0" w:space="0" w:color="auto"/>
        <w:right w:val="none" w:sz="0" w:space="0" w:color="auto"/>
      </w:divBdr>
    </w:div>
    <w:div w:id="292248281">
      <w:bodyDiv w:val="1"/>
      <w:marLeft w:val="0"/>
      <w:marRight w:val="0"/>
      <w:marTop w:val="0"/>
      <w:marBottom w:val="0"/>
      <w:divBdr>
        <w:top w:val="none" w:sz="0" w:space="0" w:color="auto"/>
        <w:left w:val="none" w:sz="0" w:space="0" w:color="auto"/>
        <w:bottom w:val="none" w:sz="0" w:space="0" w:color="auto"/>
        <w:right w:val="none" w:sz="0" w:space="0" w:color="auto"/>
      </w:divBdr>
    </w:div>
    <w:div w:id="309675657">
      <w:bodyDiv w:val="1"/>
      <w:marLeft w:val="0"/>
      <w:marRight w:val="0"/>
      <w:marTop w:val="0"/>
      <w:marBottom w:val="0"/>
      <w:divBdr>
        <w:top w:val="none" w:sz="0" w:space="0" w:color="auto"/>
        <w:left w:val="none" w:sz="0" w:space="0" w:color="auto"/>
        <w:bottom w:val="none" w:sz="0" w:space="0" w:color="auto"/>
        <w:right w:val="none" w:sz="0" w:space="0" w:color="auto"/>
      </w:divBdr>
    </w:div>
    <w:div w:id="319508002">
      <w:bodyDiv w:val="1"/>
      <w:marLeft w:val="0"/>
      <w:marRight w:val="0"/>
      <w:marTop w:val="0"/>
      <w:marBottom w:val="0"/>
      <w:divBdr>
        <w:top w:val="none" w:sz="0" w:space="0" w:color="auto"/>
        <w:left w:val="none" w:sz="0" w:space="0" w:color="auto"/>
        <w:bottom w:val="none" w:sz="0" w:space="0" w:color="auto"/>
        <w:right w:val="none" w:sz="0" w:space="0" w:color="auto"/>
      </w:divBdr>
    </w:div>
    <w:div w:id="347100092">
      <w:bodyDiv w:val="1"/>
      <w:marLeft w:val="0"/>
      <w:marRight w:val="0"/>
      <w:marTop w:val="0"/>
      <w:marBottom w:val="0"/>
      <w:divBdr>
        <w:top w:val="none" w:sz="0" w:space="0" w:color="auto"/>
        <w:left w:val="none" w:sz="0" w:space="0" w:color="auto"/>
        <w:bottom w:val="none" w:sz="0" w:space="0" w:color="auto"/>
        <w:right w:val="none" w:sz="0" w:space="0" w:color="auto"/>
      </w:divBdr>
    </w:div>
    <w:div w:id="348485595">
      <w:bodyDiv w:val="1"/>
      <w:marLeft w:val="0"/>
      <w:marRight w:val="0"/>
      <w:marTop w:val="0"/>
      <w:marBottom w:val="0"/>
      <w:divBdr>
        <w:top w:val="none" w:sz="0" w:space="0" w:color="auto"/>
        <w:left w:val="none" w:sz="0" w:space="0" w:color="auto"/>
        <w:bottom w:val="none" w:sz="0" w:space="0" w:color="auto"/>
        <w:right w:val="none" w:sz="0" w:space="0" w:color="auto"/>
      </w:divBdr>
    </w:div>
    <w:div w:id="397023428">
      <w:bodyDiv w:val="1"/>
      <w:marLeft w:val="0"/>
      <w:marRight w:val="0"/>
      <w:marTop w:val="0"/>
      <w:marBottom w:val="0"/>
      <w:divBdr>
        <w:top w:val="none" w:sz="0" w:space="0" w:color="auto"/>
        <w:left w:val="none" w:sz="0" w:space="0" w:color="auto"/>
        <w:bottom w:val="none" w:sz="0" w:space="0" w:color="auto"/>
        <w:right w:val="none" w:sz="0" w:space="0" w:color="auto"/>
      </w:divBdr>
    </w:div>
    <w:div w:id="400367855">
      <w:bodyDiv w:val="1"/>
      <w:marLeft w:val="0"/>
      <w:marRight w:val="0"/>
      <w:marTop w:val="0"/>
      <w:marBottom w:val="0"/>
      <w:divBdr>
        <w:top w:val="none" w:sz="0" w:space="0" w:color="auto"/>
        <w:left w:val="none" w:sz="0" w:space="0" w:color="auto"/>
        <w:bottom w:val="none" w:sz="0" w:space="0" w:color="auto"/>
        <w:right w:val="none" w:sz="0" w:space="0" w:color="auto"/>
      </w:divBdr>
    </w:div>
    <w:div w:id="410391850">
      <w:bodyDiv w:val="1"/>
      <w:marLeft w:val="0"/>
      <w:marRight w:val="0"/>
      <w:marTop w:val="0"/>
      <w:marBottom w:val="0"/>
      <w:divBdr>
        <w:top w:val="none" w:sz="0" w:space="0" w:color="auto"/>
        <w:left w:val="none" w:sz="0" w:space="0" w:color="auto"/>
        <w:bottom w:val="none" w:sz="0" w:space="0" w:color="auto"/>
        <w:right w:val="none" w:sz="0" w:space="0" w:color="auto"/>
      </w:divBdr>
    </w:div>
    <w:div w:id="411506652">
      <w:bodyDiv w:val="1"/>
      <w:marLeft w:val="0"/>
      <w:marRight w:val="0"/>
      <w:marTop w:val="0"/>
      <w:marBottom w:val="0"/>
      <w:divBdr>
        <w:top w:val="none" w:sz="0" w:space="0" w:color="auto"/>
        <w:left w:val="none" w:sz="0" w:space="0" w:color="auto"/>
        <w:bottom w:val="none" w:sz="0" w:space="0" w:color="auto"/>
        <w:right w:val="none" w:sz="0" w:space="0" w:color="auto"/>
      </w:divBdr>
    </w:div>
    <w:div w:id="420375896">
      <w:bodyDiv w:val="1"/>
      <w:marLeft w:val="0"/>
      <w:marRight w:val="0"/>
      <w:marTop w:val="0"/>
      <w:marBottom w:val="0"/>
      <w:divBdr>
        <w:top w:val="none" w:sz="0" w:space="0" w:color="auto"/>
        <w:left w:val="none" w:sz="0" w:space="0" w:color="auto"/>
        <w:bottom w:val="none" w:sz="0" w:space="0" w:color="auto"/>
        <w:right w:val="none" w:sz="0" w:space="0" w:color="auto"/>
      </w:divBdr>
    </w:div>
    <w:div w:id="433017755">
      <w:bodyDiv w:val="1"/>
      <w:marLeft w:val="0"/>
      <w:marRight w:val="0"/>
      <w:marTop w:val="0"/>
      <w:marBottom w:val="0"/>
      <w:divBdr>
        <w:top w:val="none" w:sz="0" w:space="0" w:color="auto"/>
        <w:left w:val="none" w:sz="0" w:space="0" w:color="auto"/>
        <w:bottom w:val="none" w:sz="0" w:space="0" w:color="auto"/>
        <w:right w:val="none" w:sz="0" w:space="0" w:color="auto"/>
      </w:divBdr>
    </w:div>
    <w:div w:id="444427190">
      <w:bodyDiv w:val="1"/>
      <w:marLeft w:val="0"/>
      <w:marRight w:val="0"/>
      <w:marTop w:val="0"/>
      <w:marBottom w:val="0"/>
      <w:divBdr>
        <w:top w:val="none" w:sz="0" w:space="0" w:color="auto"/>
        <w:left w:val="none" w:sz="0" w:space="0" w:color="auto"/>
        <w:bottom w:val="none" w:sz="0" w:space="0" w:color="auto"/>
        <w:right w:val="none" w:sz="0" w:space="0" w:color="auto"/>
      </w:divBdr>
    </w:div>
    <w:div w:id="459881122">
      <w:bodyDiv w:val="1"/>
      <w:marLeft w:val="0"/>
      <w:marRight w:val="0"/>
      <w:marTop w:val="0"/>
      <w:marBottom w:val="0"/>
      <w:divBdr>
        <w:top w:val="none" w:sz="0" w:space="0" w:color="auto"/>
        <w:left w:val="none" w:sz="0" w:space="0" w:color="auto"/>
        <w:bottom w:val="none" w:sz="0" w:space="0" w:color="auto"/>
        <w:right w:val="none" w:sz="0" w:space="0" w:color="auto"/>
      </w:divBdr>
    </w:div>
    <w:div w:id="463427732">
      <w:bodyDiv w:val="1"/>
      <w:marLeft w:val="0"/>
      <w:marRight w:val="0"/>
      <w:marTop w:val="0"/>
      <w:marBottom w:val="0"/>
      <w:divBdr>
        <w:top w:val="none" w:sz="0" w:space="0" w:color="auto"/>
        <w:left w:val="none" w:sz="0" w:space="0" w:color="auto"/>
        <w:bottom w:val="none" w:sz="0" w:space="0" w:color="auto"/>
        <w:right w:val="none" w:sz="0" w:space="0" w:color="auto"/>
      </w:divBdr>
    </w:div>
    <w:div w:id="477652960">
      <w:bodyDiv w:val="1"/>
      <w:marLeft w:val="0"/>
      <w:marRight w:val="0"/>
      <w:marTop w:val="0"/>
      <w:marBottom w:val="0"/>
      <w:divBdr>
        <w:top w:val="none" w:sz="0" w:space="0" w:color="auto"/>
        <w:left w:val="none" w:sz="0" w:space="0" w:color="auto"/>
        <w:bottom w:val="none" w:sz="0" w:space="0" w:color="auto"/>
        <w:right w:val="none" w:sz="0" w:space="0" w:color="auto"/>
      </w:divBdr>
    </w:div>
    <w:div w:id="480078134">
      <w:bodyDiv w:val="1"/>
      <w:marLeft w:val="0"/>
      <w:marRight w:val="0"/>
      <w:marTop w:val="0"/>
      <w:marBottom w:val="0"/>
      <w:divBdr>
        <w:top w:val="none" w:sz="0" w:space="0" w:color="auto"/>
        <w:left w:val="none" w:sz="0" w:space="0" w:color="auto"/>
        <w:bottom w:val="none" w:sz="0" w:space="0" w:color="auto"/>
        <w:right w:val="none" w:sz="0" w:space="0" w:color="auto"/>
      </w:divBdr>
    </w:div>
    <w:div w:id="489295187">
      <w:bodyDiv w:val="1"/>
      <w:marLeft w:val="0"/>
      <w:marRight w:val="0"/>
      <w:marTop w:val="0"/>
      <w:marBottom w:val="0"/>
      <w:divBdr>
        <w:top w:val="none" w:sz="0" w:space="0" w:color="auto"/>
        <w:left w:val="none" w:sz="0" w:space="0" w:color="auto"/>
        <w:bottom w:val="none" w:sz="0" w:space="0" w:color="auto"/>
        <w:right w:val="none" w:sz="0" w:space="0" w:color="auto"/>
      </w:divBdr>
    </w:div>
    <w:div w:id="494422567">
      <w:bodyDiv w:val="1"/>
      <w:marLeft w:val="0"/>
      <w:marRight w:val="0"/>
      <w:marTop w:val="0"/>
      <w:marBottom w:val="0"/>
      <w:divBdr>
        <w:top w:val="none" w:sz="0" w:space="0" w:color="auto"/>
        <w:left w:val="none" w:sz="0" w:space="0" w:color="auto"/>
        <w:bottom w:val="none" w:sz="0" w:space="0" w:color="auto"/>
        <w:right w:val="none" w:sz="0" w:space="0" w:color="auto"/>
      </w:divBdr>
    </w:div>
    <w:div w:id="495877419">
      <w:bodyDiv w:val="1"/>
      <w:marLeft w:val="0"/>
      <w:marRight w:val="0"/>
      <w:marTop w:val="0"/>
      <w:marBottom w:val="0"/>
      <w:divBdr>
        <w:top w:val="none" w:sz="0" w:space="0" w:color="auto"/>
        <w:left w:val="none" w:sz="0" w:space="0" w:color="auto"/>
        <w:bottom w:val="none" w:sz="0" w:space="0" w:color="auto"/>
        <w:right w:val="none" w:sz="0" w:space="0" w:color="auto"/>
      </w:divBdr>
    </w:div>
    <w:div w:id="497384881">
      <w:bodyDiv w:val="1"/>
      <w:marLeft w:val="0"/>
      <w:marRight w:val="0"/>
      <w:marTop w:val="0"/>
      <w:marBottom w:val="0"/>
      <w:divBdr>
        <w:top w:val="none" w:sz="0" w:space="0" w:color="auto"/>
        <w:left w:val="none" w:sz="0" w:space="0" w:color="auto"/>
        <w:bottom w:val="none" w:sz="0" w:space="0" w:color="auto"/>
        <w:right w:val="none" w:sz="0" w:space="0" w:color="auto"/>
      </w:divBdr>
    </w:div>
    <w:div w:id="519048187">
      <w:bodyDiv w:val="1"/>
      <w:marLeft w:val="0"/>
      <w:marRight w:val="0"/>
      <w:marTop w:val="0"/>
      <w:marBottom w:val="0"/>
      <w:divBdr>
        <w:top w:val="none" w:sz="0" w:space="0" w:color="auto"/>
        <w:left w:val="none" w:sz="0" w:space="0" w:color="auto"/>
        <w:bottom w:val="none" w:sz="0" w:space="0" w:color="auto"/>
        <w:right w:val="none" w:sz="0" w:space="0" w:color="auto"/>
      </w:divBdr>
    </w:div>
    <w:div w:id="532230353">
      <w:bodyDiv w:val="1"/>
      <w:marLeft w:val="0"/>
      <w:marRight w:val="0"/>
      <w:marTop w:val="0"/>
      <w:marBottom w:val="0"/>
      <w:divBdr>
        <w:top w:val="none" w:sz="0" w:space="0" w:color="auto"/>
        <w:left w:val="none" w:sz="0" w:space="0" w:color="auto"/>
        <w:bottom w:val="none" w:sz="0" w:space="0" w:color="auto"/>
        <w:right w:val="none" w:sz="0" w:space="0" w:color="auto"/>
      </w:divBdr>
    </w:div>
    <w:div w:id="533082545">
      <w:bodyDiv w:val="1"/>
      <w:marLeft w:val="0"/>
      <w:marRight w:val="0"/>
      <w:marTop w:val="0"/>
      <w:marBottom w:val="0"/>
      <w:divBdr>
        <w:top w:val="none" w:sz="0" w:space="0" w:color="auto"/>
        <w:left w:val="none" w:sz="0" w:space="0" w:color="auto"/>
        <w:bottom w:val="none" w:sz="0" w:space="0" w:color="auto"/>
        <w:right w:val="none" w:sz="0" w:space="0" w:color="auto"/>
      </w:divBdr>
    </w:div>
    <w:div w:id="535046662">
      <w:bodyDiv w:val="1"/>
      <w:marLeft w:val="0"/>
      <w:marRight w:val="0"/>
      <w:marTop w:val="0"/>
      <w:marBottom w:val="0"/>
      <w:divBdr>
        <w:top w:val="none" w:sz="0" w:space="0" w:color="auto"/>
        <w:left w:val="none" w:sz="0" w:space="0" w:color="auto"/>
        <w:bottom w:val="none" w:sz="0" w:space="0" w:color="auto"/>
        <w:right w:val="none" w:sz="0" w:space="0" w:color="auto"/>
      </w:divBdr>
    </w:div>
    <w:div w:id="551842691">
      <w:bodyDiv w:val="1"/>
      <w:marLeft w:val="0"/>
      <w:marRight w:val="0"/>
      <w:marTop w:val="0"/>
      <w:marBottom w:val="0"/>
      <w:divBdr>
        <w:top w:val="none" w:sz="0" w:space="0" w:color="auto"/>
        <w:left w:val="none" w:sz="0" w:space="0" w:color="auto"/>
        <w:bottom w:val="none" w:sz="0" w:space="0" w:color="auto"/>
        <w:right w:val="none" w:sz="0" w:space="0" w:color="auto"/>
      </w:divBdr>
    </w:div>
    <w:div w:id="582959926">
      <w:bodyDiv w:val="1"/>
      <w:marLeft w:val="0"/>
      <w:marRight w:val="0"/>
      <w:marTop w:val="0"/>
      <w:marBottom w:val="0"/>
      <w:divBdr>
        <w:top w:val="none" w:sz="0" w:space="0" w:color="auto"/>
        <w:left w:val="none" w:sz="0" w:space="0" w:color="auto"/>
        <w:bottom w:val="none" w:sz="0" w:space="0" w:color="auto"/>
        <w:right w:val="none" w:sz="0" w:space="0" w:color="auto"/>
      </w:divBdr>
    </w:div>
    <w:div w:id="605238208">
      <w:bodyDiv w:val="1"/>
      <w:marLeft w:val="0"/>
      <w:marRight w:val="0"/>
      <w:marTop w:val="0"/>
      <w:marBottom w:val="0"/>
      <w:divBdr>
        <w:top w:val="none" w:sz="0" w:space="0" w:color="auto"/>
        <w:left w:val="none" w:sz="0" w:space="0" w:color="auto"/>
        <w:bottom w:val="none" w:sz="0" w:space="0" w:color="auto"/>
        <w:right w:val="none" w:sz="0" w:space="0" w:color="auto"/>
      </w:divBdr>
    </w:div>
    <w:div w:id="620037832">
      <w:bodyDiv w:val="1"/>
      <w:marLeft w:val="0"/>
      <w:marRight w:val="0"/>
      <w:marTop w:val="0"/>
      <w:marBottom w:val="0"/>
      <w:divBdr>
        <w:top w:val="none" w:sz="0" w:space="0" w:color="auto"/>
        <w:left w:val="none" w:sz="0" w:space="0" w:color="auto"/>
        <w:bottom w:val="none" w:sz="0" w:space="0" w:color="auto"/>
        <w:right w:val="none" w:sz="0" w:space="0" w:color="auto"/>
      </w:divBdr>
    </w:div>
    <w:div w:id="635181941">
      <w:bodyDiv w:val="1"/>
      <w:marLeft w:val="0"/>
      <w:marRight w:val="0"/>
      <w:marTop w:val="0"/>
      <w:marBottom w:val="0"/>
      <w:divBdr>
        <w:top w:val="none" w:sz="0" w:space="0" w:color="auto"/>
        <w:left w:val="none" w:sz="0" w:space="0" w:color="auto"/>
        <w:bottom w:val="none" w:sz="0" w:space="0" w:color="auto"/>
        <w:right w:val="none" w:sz="0" w:space="0" w:color="auto"/>
      </w:divBdr>
    </w:div>
    <w:div w:id="648828682">
      <w:bodyDiv w:val="1"/>
      <w:marLeft w:val="0"/>
      <w:marRight w:val="0"/>
      <w:marTop w:val="0"/>
      <w:marBottom w:val="0"/>
      <w:divBdr>
        <w:top w:val="none" w:sz="0" w:space="0" w:color="auto"/>
        <w:left w:val="none" w:sz="0" w:space="0" w:color="auto"/>
        <w:bottom w:val="none" w:sz="0" w:space="0" w:color="auto"/>
        <w:right w:val="none" w:sz="0" w:space="0" w:color="auto"/>
      </w:divBdr>
    </w:div>
    <w:div w:id="653222572">
      <w:bodyDiv w:val="1"/>
      <w:marLeft w:val="0"/>
      <w:marRight w:val="0"/>
      <w:marTop w:val="0"/>
      <w:marBottom w:val="0"/>
      <w:divBdr>
        <w:top w:val="none" w:sz="0" w:space="0" w:color="auto"/>
        <w:left w:val="none" w:sz="0" w:space="0" w:color="auto"/>
        <w:bottom w:val="none" w:sz="0" w:space="0" w:color="auto"/>
        <w:right w:val="none" w:sz="0" w:space="0" w:color="auto"/>
      </w:divBdr>
    </w:div>
    <w:div w:id="655652350">
      <w:bodyDiv w:val="1"/>
      <w:marLeft w:val="0"/>
      <w:marRight w:val="0"/>
      <w:marTop w:val="0"/>
      <w:marBottom w:val="0"/>
      <w:divBdr>
        <w:top w:val="none" w:sz="0" w:space="0" w:color="auto"/>
        <w:left w:val="none" w:sz="0" w:space="0" w:color="auto"/>
        <w:bottom w:val="none" w:sz="0" w:space="0" w:color="auto"/>
        <w:right w:val="none" w:sz="0" w:space="0" w:color="auto"/>
      </w:divBdr>
    </w:div>
    <w:div w:id="657346563">
      <w:bodyDiv w:val="1"/>
      <w:marLeft w:val="0"/>
      <w:marRight w:val="0"/>
      <w:marTop w:val="0"/>
      <w:marBottom w:val="0"/>
      <w:divBdr>
        <w:top w:val="none" w:sz="0" w:space="0" w:color="auto"/>
        <w:left w:val="none" w:sz="0" w:space="0" w:color="auto"/>
        <w:bottom w:val="none" w:sz="0" w:space="0" w:color="auto"/>
        <w:right w:val="none" w:sz="0" w:space="0" w:color="auto"/>
      </w:divBdr>
    </w:div>
    <w:div w:id="666592842">
      <w:bodyDiv w:val="1"/>
      <w:marLeft w:val="0"/>
      <w:marRight w:val="0"/>
      <w:marTop w:val="0"/>
      <w:marBottom w:val="0"/>
      <w:divBdr>
        <w:top w:val="none" w:sz="0" w:space="0" w:color="auto"/>
        <w:left w:val="none" w:sz="0" w:space="0" w:color="auto"/>
        <w:bottom w:val="none" w:sz="0" w:space="0" w:color="auto"/>
        <w:right w:val="none" w:sz="0" w:space="0" w:color="auto"/>
      </w:divBdr>
    </w:div>
    <w:div w:id="695666510">
      <w:bodyDiv w:val="1"/>
      <w:marLeft w:val="0"/>
      <w:marRight w:val="0"/>
      <w:marTop w:val="0"/>
      <w:marBottom w:val="0"/>
      <w:divBdr>
        <w:top w:val="none" w:sz="0" w:space="0" w:color="auto"/>
        <w:left w:val="none" w:sz="0" w:space="0" w:color="auto"/>
        <w:bottom w:val="none" w:sz="0" w:space="0" w:color="auto"/>
        <w:right w:val="none" w:sz="0" w:space="0" w:color="auto"/>
      </w:divBdr>
    </w:div>
    <w:div w:id="704915753">
      <w:bodyDiv w:val="1"/>
      <w:marLeft w:val="0"/>
      <w:marRight w:val="0"/>
      <w:marTop w:val="0"/>
      <w:marBottom w:val="0"/>
      <w:divBdr>
        <w:top w:val="none" w:sz="0" w:space="0" w:color="auto"/>
        <w:left w:val="none" w:sz="0" w:space="0" w:color="auto"/>
        <w:bottom w:val="none" w:sz="0" w:space="0" w:color="auto"/>
        <w:right w:val="none" w:sz="0" w:space="0" w:color="auto"/>
      </w:divBdr>
    </w:div>
    <w:div w:id="716465297">
      <w:bodyDiv w:val="1"/>
      <w:marLeft w:val="0"/>
      <w:marRight w:val="0"/>
      <w:marTop w:val="0"/>
      <w:marBottom w:val="0"/>
      <w:divBdr>
        <w:top w:val="none" w:sz="0" w:space="0" w:color="auto"/>
        <w:left w:val="none" w:sz="0" w:space="0" w:color="auto"/>
        <w:bottom w:val="none" w:sz="0" w:space="0" w:color="auto"/>
        <w:right w:val="none" w:sz="0" w:space="0" w:color="auto"/>
      </w:divBdr>
    </w:div>
    <w:div w:id="747269363">
      <w:bodyDiv w:val="1"/>
      <w:marLeft w:val="0"/>
      <w:marRight w:val="0"/>
      <w:marTop w:val="0"/>
      <w:marBottom w:val="0"/>
      <w:divBdr>
        <w:top w:val="none" w:sz="0" w:space="0" w:color="auto"/>
        <w:left w:val="none" w:sz="0" w:space="0" w:color="auto"/>
        <w:bottom w:val="none" w:sz="0" w:space="0" w:color="auto"/>
        <w:right w:val="none" w:sz="0" w:space="0" w:color="auto"/>
      </w:divBdr>
    </w:div>
    <w:div w:id="797183668">
      <w:bodyDiv w:val="1"/>
      <w:marLeft w:val="0"/>
      <w:marRight w:val="0"/>
      <w:marTop w:val="0"/>
      <w:marBottom w:val="0"/>
      <w:divBdr>
        <w:top w:val="none" w:sz="0" w:space="0" w:color="auto"/>
        <w:left w:val="none" w:sz="0" w:space="0" w:color="auto"/>
        <w:bottom w:val="none" w:sz="0" w:space="0" w:color="auto"/>
        <w:right w:val="none" w:sz="0" w:space="0" w:color="auto"/>
      </w:divBdr>
    </w:div>
    <w:div w:id="813643723">
      <w:bodyDiv w:val="1"/>
      <w:marLeft w:val="0"/>
      <w:marRight w:val="0"/>
      <w:marTop w:val="0"/>
      <w:marBottom w:val="0"/>
      <w:divBdr>
        <w:top w:val="none" w:sz="0" w:space="0" w:color="auto"/>
        <w:left w:val="none" w:sz="0" w:space="0" w:color="auto"/>
        <w:bottom w:val="none" w:sz="0" w:space="0" w:color="auto"/>
        <w:right w:val="none" w:sz="0" w:space="0" w:color="auto"/>
      </w:divBdr>
    </w:div>
    <w:div w:id="830291647">
      <w:bodyDiv w:val="1"/>
      <w:marLeft w:val="0"/>
      <w:marRight w:val="0"/>
      <w:marTop w:val="0"/>
      <w:marBottom w:val="0"/>
      <w:divBdr>
        <w:top w:val="none" w:sz="0" w:space="0" w:color="auto"/>
        <w:left w:val="none" w:sz="0" w:space="0" w:color="auto"/>
        <w:bottom w:val="none" w:sz="0" w:space="0" w:color="auto"/>
        <w:right w:val="none" w:sz="0" w:space="0" w:color="auto"/>
      </w:divBdr>
      <w:divsChild>
        <w:div w:id="1093429870">
          <w:marLeft w:val="446"/>
          <w:marRight w:val="0"/>
          <w:marTop w:val="0"/>
          <w:marBottom w:val="200"/>
          <w:divBdr>
            <w:top w:val="none" w:sz="0" w:space="0" w:color="auto"/>
            <w:left w:val="none" w:sz="0" w:space="0" w:color="auto"/>
            <w:bottom w:val="none" w:sz="0" w:space="0" w:color="auto"/>
            <w:right w:val="none" w:sz="0" w:space="0" w:color="auto"/>
          </w:divBdr>
        </w:div>
      </w:divsChild>
    </w:div>
    <w:div w:id="858273851">
      <w:bodyDiv w:val="1"/>
      <w:marLeft w:val="0"/>
      <w:marRight w:val="0"/>
      <w:marTop w:val="0"/>
      <w:marBottom w:val="0"/>
      <w:divBdr>
        <w:top w:val="none" w:sz="0" w:space="0" w:color="auto"/>
        <w:left w:val="none" w:sz="0" w:space="0" w:color="auto"/>
        <w:bottom w:val="none" w:sz="0" w:space="0" w:color="auto"/>
        <w:right w:val="none" w:sz="0" w:space="0" w:color="auto"/>
      </w:divBdr>
    </w:div>
    <w:div w:id="861088011">
      <w:bodyDiv w:val="1"/>
      <w:marLeft w:val="0"/>
      <w:marRight w:val="0"/>
      <w:marTop w:val="0"/>
      <w:marBottom w:val="0"/>
      <w:divBdr>
        <w:top w:val="none" w:sz="0" w:space="0" w:color="auto"/>
        <w:left w:val="none" w:sz="0" w:space="0" w:color="auto"/>
        <w:bottom w:val="none" w:sz="0" w:space="0" w:color="auto"/>
        <w:right w:val="none" w:sz="0" w:space="0" w:color="auto"/>
      </w:divBdr>
    </w:div>
    <w:div w:id="865873696">
      <w:bodyDiv w:val="1"/>
      <w:marLeft w:val="0"/>
      <w:marRight w:val="0"/>
      <w:marTop w:val="0"/>
      <w:marBottom w:val="0"/>
      <w:divBdr>
        <w:top w:val="none" w:sz="0" w:space="0" w:color="auto"/>
        <w:left w:val="none" w:sz="0" w:space="0" w:color="auto"/>
        <w:bottom w:val="none" w:sz="0" w:space="0" w:color="auto"/>
        <w:right w:val="none" w:sz="0" w:space="0" w:color="auto"/>
      </w:divBdr>
    </w:div>
    <w:div w:id="869994882">
      <w:bodyDiv w:val="1"/>
      <w:marLeft w:val="0"/>
      <w:marRight w:val="0"/>
      <w:marTop w:val="0"/>
      <w:marBottom w:val="0"/>
      <w:divBdr>
        <w:top w:val="none" w:sz="0" w:space="0" w:color="auto"/>
        <w:left w:val="none" w:sz="0" w:space="0" w:color="auto"/>
        <w:bottom w:val="none" w:sz="0" w:space="0" w:color="auto"/>
        <w:right w:val="none" w:sz="0" w:space="0" w:color="auto"/>
      </w:divBdr>
    </w:div>
    <w:div w:id="942418291">
      <w:bodyDiv w:val="1"/>
      <w:marLeft w:val="0"/>
      <w:marRight w:val="0"/>
      <w:marTop w:val="0"/>
      <w:marBottom w:val="0"/>
      <w:divBdr>
        <w:top w:val="none" w:sz="0" w:space="0" w:color="auto"/>
        <w:left w:val="none" w:sz="0" w:space="0" w:color="auto"/>
        <w:bottom w:val="none" w:sz="0" w:space="0" w:color="auto"/>
        <w:right w:val="none" w:sz="0" w:space="0" w:color="auto"/>
      </w:divBdr>
      <w:divsChild>
        <w:div w:id="293297789">
          <w:marLeft w:val="446"/>
          <w:marRight w:val="0"/>
          <w:marTop w:val="0"/>
          <w:marBottom w:val="200"/>
          <w:divBdr>
            <w:top w:val="none" w:sz="0" w:space="0" w:color="auto"/>
            <w:left w:val="none" w:sz="0" w:space="0" w:color="auto"/>
            <w:bottom w:val="none" w:sz="0" w:space="0" w:color="auto"/>
            <w:right w:val="none" w:sz="0" w:space="0" w:color="auto"/>
          </w:divBdr>
        </w:div>
        <w:div w:id="148327683">
          <w:marLeft w:val="446"/>
          <w:marRight w:val="0"/>
          <w:marTop w:val="0"/>
          <w:marBottom w:val="200"/>
          <w:divBdr>
            <w:top w:val="none" w:sz="0" w:space="0" w:color="auto"/>
            <w:left w:val="none" w:sz="0" w:space="0" w:color="auto"/>
            <w:bottom w:val="none" w:sz="0" w:space="0" w:color="auto"/>
            <w:right w:val="none" w:sz="0" w:space="0" w:color="auto"/>
          </w:divBdr>
        </w:div>
        <w:div w:id="1127967389">
          <w:marLeft w:val="446"/>
          <w:marRight w:val="0"/>
          <w:marTop w:val="0"/>
          <w:marBottom w:val="200"/>
          <w:divBdr>
            <w:top w:val="none" w:sz="0" w:space="0" w:color="auto"/>
            <w:left w:val="none" w:sz="0" w:space="0" w:color="auto"/>
            <w:bottom w:val="none" w:sz="0" w:space="0" w:color="auto"/>
            <w:right w:val="none" w:sz="0" w:space="0" w:color="auto"/>
          </w:divBdr>
        </w:div>
      </w:divsChild>
    </w:div>
    <w:div w:id="945767037">
      <w:bodyDiv w:val="1"/>
      <w:marLeft w:val="0"/>
      <w:marRight w:val="0"/>
      <w:marTop w:val="0"/>
      <w:marBottom w:val="0"/>
      <w:divBdr>
        <w:top w:val="none" w:sz="0" w:space="0" w:color="auto"/>
        <w:left w:val="none" w:sz="0" w:space="0" w:color="auto"/>
        <w:bottom w:val="none" w:sz="0" w:space="0" w:color="auto"/>
        <w:right w:val="none" w:sz="0" w:space="0" w:color="auto"/>
      </w:divBdr>
    </w:div>
    <w:div w:id="960184856">
      <w:bodyDiv w:val="1"/>
      <w:marLeft w:val="0"/>
      <w:marRight w:val="0"/>
      <w:marTop w:val="0"/>
      <w:marBottom w:val="0"/>
      <w:divBdr>
        <w:top w:val="none" w:sz="0" w:space="0" w:color="auto"/>
        <w:left w:val="none" w:sz="0" w:space="0" w:color="auto"/>
        <w:bottom w:val="none" w:sz="0" w:space="0" w:color="auto"/>
        <w:right w:val="none" w:sz="0" w:space="0" w:color="auto"/>
      </w:divBdr>
    </w:div>
    <w:div w:id="961151794">
      <w:bodyDiv w:val="1"/>
      <w:marLeft w:val="0"/>
      <w:marRight w:val="0"/>
      <w:marTop w:val="0"/>
      <w:marBottom w:val="0"/>
      <w:divBdr>
        <w:top w:val="none" w:sz="0" w:space="0" w:color="auto"/>
        <w:left w:val="none" w:sz="0" w:space="0" w:color="auto"/>
        <w:bottom w:val="none" w:sz="0" w:space="0" w:color="auto"/>
        <w:right w:val="none" w:sz="0" w:space="0" w:color="auto"/>
      </w:divBdr>
    </w:div>
    <w:div w:id="961964499">
      <w:bodyDiv w:val="1"/>
      <w:marLeft w:val="0"/>
      <w:marRight w:val="0"/>
      <w:marTop w:val="0"/>
      <w:marBottom w:val="0"/>
      <w:divBdr>
        <w:top w:val="none" w:sz="0" w:space="0" w:color="auto"/>
        <w:left w:val="none" w:sz="0" w:space="0" w:color="auto"/>
        <w:bottom w:val="none" w:sz="0" w:space="0" w:color="auto"/>
        <w:right w:val="none" w:sz="0" w:space="0" w:color="auto"/>
      </w:divBdr>
    </w:div>
    <w:div w:id="980691632">
      <w:bodyDiv w:val="1"/>
      <w:marLeft w:val="0"/>
      <w:marRight w:val="0"/>
      <w:marTop w:val="0"/>
      <w:marBottom w:val="0"/>
      <w:divBdr>
        <w:top w:val="none" w:sz="0" w:space="0" w:color="auto"/>
        <w:left w:val="none" w:sz="0" w:space="0" w:color="auto"/>
        <w:bottom w:val="none" w:sz="0" w:space="0" w:color="auto"/>
        <w:right w:val="none" w:sz="0" w:space="0" w:color="auto"/>
      </w:divBdr>
    </w:div>
    <w:div w:id="985627803">
      <w:bodyDiv w:val="1"/>
      <w:marLeft w:val="0"/>
      <w:marRight w:val="0"/>
      <w:marTop w:val="0"/>
      <w:marBottom w:val="0"/>
      <w:divBdr>
        <w:top w:val="none" w:sz="0" w:space="0" w:color="auto"/>
        <w:left w:val="none" w:sz="0" w:space="0" w:color="auto"/>
        <w:bottom w:val="none" w:sz="0" w:space="0" w:color="auto"/>
        <w:right w:val="none" w:sz="0" w:space="0" w:color="auto"/>
      </w:divBdr>
    </w:div>
    <w:div w:id="985864338">
      <w:bodyDiv w:val="1"/>
      <w:marLeft w:val="0"/>
      <w:marRight w:val="0"/>
      <w:marTop w:val="0"/>
      <w:marBottom w:val="0"/>
      <w:divBdr>
        <w:top w:val="none" w:sz="0" w:space="0" w:color="auto"/>
        <w:left w:val="none" w:sz="0" w:space="0" w:color="auto"/>
        <w:bottom w:val="none" w:sz="0" w:space="0" w:color="auto"/>
        <w:right w:val="none" w:sz="0" w:space="0" w:color="auto"/>
      </w:divBdr>
      <w:divsChild>
        <w:div w:id="24672722">
          <w:marLeft w:val="480"/>
          <w:marRight w:val="0"/>
          <w:marTop w:val="0"/>
          <w:marBottom w:val="0"/>
          <w:divBdr>
            <w:top w:val="none" w:sz="0" w:space="0" w:color="auto"/>
            <w:left w:val="none" w:sz="0" w:space="0" w:color="auto"/>
            <w:bottom w:val="none" w:sz="0" w:space="0" w:color="auto"/>
            <w:right w:val="none" w:sz="0" w:space="0" w:color="auto"/>
          </w:divBdr>
        </w:div>
        <w:div w:id="111748763">
          <w:marLeft w:val="480"/>
          <w:marRight w:val="0"/>
          <w:marTop w:val="0"/>
          <w:marBottom w:val="0"/>
          <w:divBdr>
            <w:top w:val="none" w:sz="0" w:space="0" w:color="auto"/>
            <w:left w:val="none" w:sz="0" w:space="0" w:color="auto"/>
            <w:bottom w:val="none" w:sz="0" w:space="0" w:color="auto"/>
            <w:right w:val="none" w:sz="0" w:space="0" w:color="auto"/>
          </w:divBdr>
        </w:div>
        <w:div w:id="150295021">
          <w:marLeft w:val="480"/>
          <w:marRight w:val="0"/>
          <w:marTop w:val="0"/>
          <w:marBottom w:val="0"/>
          <w:divBdr>
            <w:top w:val="none" w:sz="0" w:space="0" w:color="auto"/>
            <w:left w:val="none" w:sz="0" w:space="0" w:color="auto"/>
            <w:bottom w:val="none" w:sz="0" w:space="0" w:color="auto"/>
            <w:right w:val="none" w:sz="0" w:space="0" w:color="auto"/>
          </w:divBdr>
        </w:div>
        <w:div w:id="166215480">
          <w:marLeft w:val="480"/>
          <w:marRight w:val="0"/>
          <w:marTop w:val="0"/>
          <w:marBottom w:val="0"/>
          <w:divBdr>
            <w:top w:val="none" w:sz="0" w:space="0" w:color="auto"/>
            <w:left w:val="none" w:sz="0" w:space="0" w:color="auto"/>
            <w:bottom w:val="none" w:sz="0" w:space="0" w:color="auto"/>
            <w:right w:val="none" w:sz="0" w:space="0" w:color="auto"/>
          </w:divBdr>
        </w:div>
        <w:div w:id="313729570">
          <w:marLeft w:val="480"/>
          <w:marRight w:val="0"/>
          <w:marTop w:val="0"/>
          <w:marBottom w:val="0"/>
          <w:divBdr>
            <w:top w:val="none" w:sz="0" w:space="0" w:color="auto"/>
            <w:left w:val="none" w:sz="0" w:space="0" w:color="auto"/>
            <w:bottom w:val="none" w:sz="0" w:space="0" w:color="auto"/>
            <w:right w:val="none" w:sz="0" w:space="0" w:color="auto"/>
          </w:divBdr>
        </w:div>
        <w:div w:id="352413905">
          <w:marLeft w:val="480"/>
          <w:marRight w:val="0"/>
          <w:marTop w:val="0"/>
          <w:marBottom w:val="0"/>
          <w:divBdr>
            <w:top w:val="none" w:sz="0" w:space="0" w:color="auto"/>
            <w:left w:val="none" w:sz="0" w:space="0" w:color="auto"/>
            <w:bottom w:val="none" w:sz="0" w:space="0" w:color="auto"/>
            <w:right w:val="none" w:sz="0" w:space="0" w:color="auto"/>
          </w:divBdr>
        </w:div>
        <w:div w:id="386227684">
          <w:marLeft w:val="480"/>
          <w:marRight w:val="0"/>
          <w:marTop w:val="0"/>
          <w:marBottom w:val="0"/>
          <w:divBdr>
            <w:top w:val="none" w:sz="0" w:space="0" w:color="auto"/>
            <w:left w:val="none" w:sz="0" w:space="0" w:color="auto"/>
            <w:bottom w:val="none" w:sz="0" w:space="0" w:color="auto"/>
            <w:right w:val="none" w:sz="0" w:space="0" w:color="auto"/>
          </w:divBdr>
        </w:div>
        <w:div w:id="407575172">
          <w:marLeft w:val="480"/>
          <w:marRight w:val="0"/>
          <w:marTop w:val="0"/>
          <w:marBottom w:val="0"/>
          <w:divBdr>
            <w:top w:val="none" w:sz="0" w:space="0" w:color="auto"/>
            <w:left w:val="none" w:sz="0" w:space="0" w:color="auto"/>
            <w:bottom w:val="none" w:sz="0" w:space="0" w:color="auto"/>
            <w:right w:val="none" w:sz="0" w:space="0" w:color="auto"/>
          </w:divBdr>
        </w:div>
        <w:div w:id="515458084">
          <w:marLeft w:val="480"/>
          <w:marRight w:val="0"/>
          <w:marTop w:val="0"/>
          <w:marBottom w:val="0"/>
          <w:divBdr>
            <w:top w:val="none" w:sz="0" w:space="0" w:color="auto"/>
            <w:left w:val="none" w:sz="0" w:space="0" w:color="auto"/>
            <w:bottom w:val="none" w:sz="0" w:space="0" w:color="auto"/>
            <w:right w:val="none" w:sz="0" w:space="0" w:color="auto"/>
          </w:divBdr>
        </w:div>
        <w:div w:id="646668842">
          <w:marLeft w:val="480"/>
          <w:marRight w:val="0"/>
          <w:marTop w:val="0"/>
          <w:marBottom w:val="0"/>
          <w:divBdr>
            <w:top w:val="none" w:sz="0" w:space="0" w:color="auto"/>
            <w:left w:val="none" w:sz="0" w:space="0" w:color="auto"/>
            <w:bottom w:val="none" w:sz="0" w:space="0" w:color="auto"/>
            <w:right w:val="none" w:sz="0" w:space="0" w:color="auto"/>
          </w:divBdr>
        </w:div>
        <w:div w:id="946277260">
          <w:marLeft w:val="480"/>
          <w:marRight w:val="0"/>
          <w:marTop w:val="0"/>
          <w:marBottom w:val="0"/>
          <w:divBdr>
            <w:top w:val="none" w:sz="0" w:space="0" w:color="auto"/>
            <w:left w:val="none" w:sz="0" w:space="0" w:color="auto"/>
            <w:bottom w:val="none" w:sz="0" w:space="0" w:color="auto"/>
            <w:right w:val="none" w:sz="0" w:space="0" w:color="auto"/>
          </w:divBdr>
        </w:div>
        <w:div w:id="1067413903">
          <w:marLeft w:val="480"/>
          <w:marRight w:val="0"/>
          <w:marTop w:val="0"/>
          <w:marBottom w:val="0"/>
          <w:divBdr>
            <w:top w:val="none" w:sz="0" w:space="0" w:color="auto"/>
            <w:left w:val="none" w:sz="0" w:space="0" w:color="auto"/>
            <w:bottom w:val="none" w:sz="0" w:space="0" w:color="auto"/>
            <w:right w:val="none" w:sz="0" w:space="0" w:color="auto"/>
          </w:divBdr>
        </w:div>
        <w:div w:id="1755584174">
          <w:marLeft w:val="480"/>
          <w:marRight w:val="0"/>
          <w:marTop w:val="0"/>
          <w:marBottom w:val="0"/>
          <w:divBdr>
            <w:top w:val="none" w:sz="0" w:space="0" w:color="auto"/>
            <w:left w:val="none" w:sz="0" w:space="0" w:color="auto"/>
            <w:bottom w:val="none" w:sz="0" w:space="0" w:color="auto"/>
            <w:right w:val="none" w:sz="0" w:space="0" w:color="auto"/>
          </w:divBdr>
        </w:div>
        <w:div w:id="1816599828">
          <w:marLeft w:val="480"/>
          <w:marRight w:val="0"/>
          <w:marTop w:val="0"/>
          <w:marBottom w:val="0"/>
          <w:divBdr>
            <w:top w:val="none" w:sz="0" w:space="0" w:color="auto"/>
            <w:left w:val="none" w:sz="0" w:space="0" w:color="auto"/>
            <w:bottom w:val="none" w:sz="0" w:space="0" w:color="auto"/>
            <w:right w:val="none" w:sz="0" w:space="0" w:color="auto"/>
          </w:divBdr>
        </w:div>
      </w:divsChild>
    </w:div>
    <w:div w:id="1016274330">
      <w:bodyDiv w:val="1"/>
      <w:marLeft w:val="0"/>
      <w:marRight w:val="0"/>
      <w:marTop w:val="0"/>
      <w:marBottom w:val="0"/>
      <w:divBdr>
        <w:top w:val="none" w:sz="0" w:space="0" w:color="auto"/>
        <w:left w:val="none" w:sz="0" w:space="0" w:color="auto"/>
        <w:bottom w:val="none" w:sz="0" w:space="0" w:color="auto"/>
        <w:right w:val="none" w:sz="0" w:space="0" w:color="auto"/>
      </w:divBdr>
      <w:divsChild>
        <w:div w:id="1629434407">
          <w:marLeft w:val="0"/>
          <w:marRight w:val="0"/>
          <w:marTop w:val="0"/>
          <w:marBottom w:val="0"/>
          <w:divBdr>
            <w:top w:val="single" w:sz="2" w:space="3" w:color="E5E7EB"/>
            <w:left w:val="single" w:sz="2" w:space="6" w:color="E5E7EB"/>
            <w:bottom w:val="single" w:sz="2" w:space="3" w:color="E5E7EB"/>
            <w:right w:val="single" w:sz="2" w:space="6" w:color="E5E7EB"/>
          </w:divBdr>
          <w:divsChild>
            <w:div w:id="1599407694">
              <w:marLeft w:val="0"/>
              <w:marRight w:val="0"/>
              <w:marTop w:val="0"/>
              <w:marBottom w:val="0"/>
              <w:divBdr>
                <w:top w:val="single" w:sz="2" w:space="0" w:color="E5E7EB"/>
                <w:left w:val="single" w:sz="2" w:space="0" w:color="E5E7EB"/>
                <w:bottom w:val="single" w:sz="2" w:space="0" w:color="E5E7EB"/>
                <w:right w:val="single" w:sz="2" w:space="0" w:color="E5E7EB"/>
              </w:divBdr>
              <w:divsChild>
                <w:div w:id="2126994437">
                  <w:marLeft w:val="0"/>
                  <w:marRight w:val="0"/>
                  <w:marTop w:val="0"/>
                  <w:marBottom w:val="0"/>
                  <w:divBdr>
                    <w:top w:val="single" w:sz="2" w:space="6" w:color="E5E7EB"/>
                    <w:left w:val="single" w:sz="2" w:space="6" w:color="E5E7EB"/>
                    <w:bottom w:val="single" w:sz="2" w:space="6" w:color="E5E7EB"/>
                    <w:right w:val="single" w:sz="2" w:space="6" w:color="E5E7EB"/>
                  </w:divBdr>
                </w:div>
                <w:div w:id="1356613969">
                  <w:marLeft w:val="0"/>
                  <w:marRight w:val="0"/>
                  <w:marTop w:val="0"/>
                  <w:marBottom w:val="0"/>
                  <w:divBdr>
                    <w:top w:val="single" w:sz="2" w:space="6" w:color="E5E7EB"/>
                    <w:left w:val="single" w:sz="2" w:space="6" w:color="E5E7EB"/>
                    <w:bottom w:val="single" w:sz="2" w:space="6" w:color="E5E7EB"/>
                    <w:right w:val="single" w:sz="2" w:space="6" w:color="E5E7EB"/>
                  </w:divBdr>
                </w:div>
                <w:div w:id="1319767033">
                  <w:marLeft w:val="0"/>
                  <w:marRight w:val="0"/>
                  <w:marTop w:val="0"/>
                  <w:marBottom w:val="0"/>
                  <w:divBdr>
                    <w:top w:val="single" w:sz="2" w:space="6" w:color="E5E7EB"/>
                    <w:left w:val="single" w:sz="2" w:space="6" w:color="E5E7EB"/>
                    <w:bottom w:val="single" w:sz="2" w:space="6" w:color="E5E7EB"/>
                    <w:right w:val="single" w:sz="2" w:space="6" w:color="E5E7EB"/>
                  </w:divBdr>
                </w:div>
                <w:div w:id="1220675488">
                  <w:marLeft w:val="0"/>
                  <w:marRight w:val="0"/>
                  <w:marTop w:val="0"/>
                  <w:marBottom w:val="0"/>
                  <w:divBdr>
                    <w:top w:val="single" w:sz="2" w:space="6" w:color="E5E7EB"/>
                    <w:left w:val="single" w:sz="2" w:space="6" w:color="E5E7EB"/>
                    <w:bottom w:val="single" w:sz="2" w:space="6" w:color="E5E7EB"/>
                    <w:right w:val="single" w:sz="2" w:space="6" w:color="E5E7EB"/>
                  </w:divBdr>
                </w:div>
                <w:div w:id="513107271">
                  <w:marLeft w:val="0"/>
                  <w:marRight w:val="0"/>
                  <w:marTop w:val="0"/>
                  <w:marBottom w:val="0"/>
                  <w:divBdr>
                    <w:top w:val="single" w:sz="2" w:space="6" w:color="E5E7EB"/>
                    <w:left w:val="single" w:sz="2" w:space="6" w:color="E5E7EB"/>
                    <w:bottom w:val="single" w:sz="2" w:space="6" w:color="E5E7EB"/>
                    <w:right w:val="single" w:sz="2" w:space="6" w:color="E5E7EB"/>
                  </w:divBdr>
                </w:div>
                <w:div w:id="1776440570">
                  <w:marLeft w:val="0"/>
                  <w:marRight w:val="0"/>
                  <w:marTop w:val="0"/>
                  <w:marBottom w:val="0"/>
                  <w:divBdr>
                    <w:top w:val="single" w:sz="2" w:space="6" w:color="E5E7EB"/>
                    <w:left w:val="single" w:sz="2" w:space="6" w:color="E5E7EB"/>
                    <w:bottom w:val="single" w:sz="2" w:space="6" w:color="E5E7EB"/>
                    <w:right w:val="single" w:sz="2" w:space="6" w:color="E5E7EB"/>
                  </w:divBdr>
                </w:div>
                <w:div w:id="698430438">
                  <w:marLeft w:val="0"/>
                  <w:marRight w:val="0"/>
                  <w:marTop w:val="0"/>
                  <w:marBottom w:val="0"/>
                  <w:divBdr>
                    <w:top w:val="single" w:sz="2" w:space="6" w:color="E5E7EB"/>
                    <w:left w:val="single" w:sz="2" w:space="6" w:color="E5E7EB"/>
                    <w:bottom w:val="single" w:sz="2" w:space="6" w:color="E5E7EB"/>
                    <w:right w:val="single" w:sz="2" w:space="6" w:color="E5E7EB"/>
                  </w:divBdr>
                </w:div>
                <w:div w:id="370110483">
                  <w:marLeft w:val="0"/>
                  <w:marRight w:val="0"/>
                  <w:marTop w:val="0"/>
                  <w:marBottom w:val="0"/>
                  <w:divBdr>
                    <w:top w:val="single" w:sz="2" w:space="6" w:color="E5E7EB"/>
                    <w:left w:val="single" w:sz="2" w:space="6" w:color="E5E7EB"/>
                    <w:bottom w:val="single" w:sz="2" w:space="6" w:color="E5E7EB"/>
                    <w:right w:val="single" w:sz="2" w:space="6" w:color="E5E7EB"/>
                  </w:divBdr>
                </w:div>
                <w:div w:id="1089690236">
                  <w:marLeft w:val="0"/>
                  <w:marRight w:val="0"/>
                  <w:marTop w:val="0"/>
                  <w:marBottom w:val="0"/>
                  <w:divBdr>
                    <w:top w:val="single" w:sz="2" w:space="6" w:color="E5E7EB"/>
                    <w:left w:val="single" w:sz="2" w:space="6" w:color="E5E7EB"/>
                    <w:bottom w:val="single" w:sz="2" w:space="6" w:color="E5E7EB"/>
                    <w:right w:val="single" w:sz="2" w:space="6" w:color="E5E7EB"/>
                  </w:divBdr>
                </w:div>
                <w:div w:id="1869755455">
                  <w:marLeft w:val="0"/>
                  <w:marRight w:val="0"/>
                  <w:marTop w:val="0"/>
                  <w:marBottom w:val="0"/>
                  <w:divBdr>
                    <w:top w:val="single" w:sz="2" w:space="6" w:color="E5E7EB"/>
                    <w:left w:val="single" w:sz="2" w:space="6" w:color="E5E7EB"/>
                    <w:bottom w:val="single" w:sz="2" w:space="6" w:color="E5E7EB"/>
                    <w:right w:val="single" w:sz="2" w:space="6" w:color="E5E7EB"/>
                  </w:divBdr>
                </w:div>
              </w:divsChild>
            </w:div>
          </w:divsChild>
        </w:div>
      </w:divsChild>
    </w:div>
    <w:div w:id="1031304152">
      <w:bodyDiv w:val="1"/>
      <w:marLeft w:val="0"/>
      <w:marRight w:val="0"/>
      <w:marTop w:val="0"/>
      <w:marBottom w:val="0"/>
      <w:divBdr>
        <w:top w:val="none" w:sz="0" w:space="0" w:color="auto"/>
        <w:left w:val="none" w:sz="0" w:space="0" w:color="auto"/>
        <w:bottom w:val="none" w:sz="0" w:space="0" w:color="auto"/>
        <w:right w:val="none" w:sz="0" w:space="0" w:color="auto"/>
      </w:divBdr>
    </w:div>
    <w:div w:id="1058553290">
      <w:bodyDiv w:val="1"/>
      <w:marLeft w:val="0"/>
      <w:marRight w:val="0"/>
      <w:marTop w:val="0"/>
      <w:marBottom w:val="0"/>
      <w:divBdr>
        <w:top w:val="none" w:sz="0" w:space="0" w:color="auto"/>
        <w:left w:val="none" w:sz="0" w:space="0" w:color="auto"/>
        <w:bottom w:val="none" w:sz="0" w:space="0" w:color="auto"/>
        <w:right w:val="none" w:sz="0" w:space="0" w:color="auto"/>
      </w:divBdr>
    </w:div>
    <w:div w:id="1064455366">
      <w:bodyDiv w:val="1"/>
      <w:marLeft w:val="0"/>
      <w:marRight w:val="0"/>
      <w:marTop w:val="0"/>
      <w:marBottom w:val="0"/>
      <w:divBdr>
        <w:top w:val="none" w:sz="0" w:space="0" w:color="auto"/>
        <w:left w:val="none" w:sz="0" w:space="0" w:color="auto"/>
        <w:bottom w:val="none" w:sz="0" w:space="0" w:color="auto"/>
        <w:right w:val="none" w:sz="0" w:space="0" w:color="auto"/>
      </w:divBdr>
    </w:div>
    <w:div w:id="1068263941">
      <w:bodyDiv w:val="1"/>
      <w:marLeft w:val="0"/>
      <w:marRight w:val="0"/>
      <w:marTop w:val="0"/>
      <w:marBottom w:val="0"/>
      <w:divBdr>
        <w:top w:val="none" w:sz="0" w:space="0" w:color="auto"/>
        <w:left w:val="none" w:sz="0" w:space="0" w:color="auto"/>
        <w:bottom w:val="none" w:sz="0" w:space="0" w:color="auto"/>
        <w:right w:val="none" w:sz="0" w:space="0" w:color="auto"/>
      </w:divBdr>
    </w:div>
    <w:div w:id="1069770690">
      <w:bodyDiv w:val="1"/>
      <w:marLeft w:val="0"/>
      <w:marRight w:val="0"/>
      <w:marTop w:val="0"/>
      <w:marBottom w:val="0"/>
      <w:divBdr>
        <w:top w:val="none" w:sz="0" w:space="0" w:color="auto"/>
        <w:left w:val="none" w:sz="0" w:space="0" w:color="auto"/>
        <w:bottom w:val="none" w:sz="0" w:space="0" w:color="auto"/>
        <w:right w:val="none" w:sz="0" w:space="0" w:color="auto"/>
      </w:divBdr>
    </w:div>
    <w:div w:id="1093164932">
      <w:bodyDiv w:val="1"/>
      <w:marLeft w:val="0"/>
      <w:marRight w:val="0"/>
      <w:marTop w:val="0"/>
      <w:marBottom w:val="0"/>
      <w:divBdr>
        <w:top w:val="none" w:sz="0" w:space="0" w:color="auto"/>
        <w:left w:val="none" w:sz="0" w:space="0" w:color="auto"/>
        <w:bottom w:val="none" w:sz="0" w:space="0" w:color="auto"/>
        <w:right w:val="none" w:sz="0" w:space="0" w:color="auto"/>
      </w:divBdr>
    </w:div>
    <w:div w:id="1118255348">
      <w:bodyDiv w:val="1"/>
      <w:marLeft w:val="0"/>
      <w:marRight w:val="0"/>
      <w:marTop w:val="0"/>
      <w:marBottom w:val="0"/>
      <w:divBdr>
        <w:top w:val="none" w:sz="0" w:space="0" w:color="auto"/>
        <w:left w:val="none" w:sz="0" w:space="0" w:color="auto"/>
        <w:bottom w:val="none" w:sz="0" w:space="0" w:color="auto"/>
        <w:right w:val="none" w:sz="0" w:space="0" w:color="auto"/>
      </w:divBdr>
    </w:div>
    <w:div w:id="1135029840">
      <w:bodyDiv w:val="1"/>
      <w:marLeft w:val="0"/>
      <w:marRight w:val="0"/>
      <w:marTop w:val="0"/>
      <w:marBottom w:val="0"/>
      <w:divBdr>
        <w:top w:val="none" w:sz="0" w:space="0" w:color="auto"/>
        <w:left w:val="none" w:sz="0" w:space="0" w:color="auto"/>
        <w:bottom w:val="none" w:sz="0" w:space="0" w:color="auto"/>
        <w:right w:val="none" w:sz="0" w:space="0" w:color="auto"/>
      </w:divBdr>
    </w:div>
    <w:div w:id="1152520369">
      <w:bodyDiv w:val="1"/>
      <w:marLeft w:val="0"/>
      <w:marRight w:val="0"/>
      <w:marTop w:val="0"/>
      <w:marBottom w:val="0"/>
      <w:divBdr>
        <w:top w:val="none" w:sz="0" w:space="0" w:color="auto"/>
        <w:left w:val="none" w:sz="0" w:space="0" w:color="auto"/>
        <w:bottom w:val="none" w:sz="0" w:space="0" w:color="auto"/>
        <w:right w:val="none" w:sz="0" w:space="0" w:color="auto"/>
      </w:divBdr>
    </w:div>
    <w:div w:id="1160192614">
      <w:bodyDiv w:val="1"/>
      <w:marLeft w:val="0"/>
      <w:marRight w:val="0"/>
      <w:marTop w:val="0"/>
      <w:marBottom w:val="0"/>
      <w:divBdr>
        <w:top w:val="none" w:sz="0" w:space="0" w:color="auto"/>
        <w:left w:val="none" w:sz="0" w:space="0" w:color="auto"/>
        <w:bottom w:val="none" w:sz="0" w:space="0" w:color="auto"/>
        <w:right w:val="none" w:sz="0" w:space="0" w:color="auto"/>
      </w:divBdr>
    </w:div>
    <w:div w:id="1162813287">
      <w:bodyDiv w:val="1"/>
      <w:marLeft w:val="0"/>
      <w:marRight w:val="0"/>
      <w:marTop w:val="0"/>
      <w:marBottom w:val="0"/>
      <w:divBdr>
        <w:top w:val="none" w:sz="0" w:space="0" w:color="auto"/>
        <w:left w:val="none" w:sz="0" w:space="0" w:color="auto"/>
        <w:bottom w:val="none" w:sz="0" w:space="0" w:color="auto"/>
        <w:right w:val="none" w:sz="0" w:space="0" w:color="auto"/>
      </w:divBdr>
    </w:div>
    <w:div w:id="1163012522">
      <w:bodyDiv w:val="1"/>
      <w:marLeft w:val="0"/>
      <w:marRight w:val="0"/>
      <w:marTop w:val="0"/>
      <w:marBottom w:val="0"/>
      <w:divBdr>
        <w:top w:val="none" w:sz="0" w:space="0" w:color="auto"/>
        <w:left w:val="none" w:sz="0" w:space="0" w:color="auto"/>
        <w:bottom w:val="none" w:sz="0" w:space="0" w:color="auto"/>
        <w:right w:val="none" w:sz="0" w:space="0" w:color="auto"/>
      </w:divBdr>
    </w:div>
    <w:div w:id="1170483321">
      <w:bodyDiv w:val="1"/>
      <w:marLeft w:val="0"/>
      <w:marRight w:val="0"/>
      <w:marTop w:val="0"/>
      <w:marBottom w:val="0"/>
      <w:divBdr>
        <w:top w:val="none" w:sz="0" w:space="0" w:color="auto"/>
        <w:left w:val="none" w:sz="0" w:space="0" w:color="auto"/>
        <w:bottom w:val="none" w:sz="0" w:space="0" w:color="auto"/>
        <w:right w:val="none" w:sz="0" w:space="0" w:color="auto"/>
      </w:divBdr>
    </w:div>
    <w:div w:id="1175025900">
      <w:bodyDiv w:val="1"/>
      <w:marLeft w:val="0"/>
      <w:marRight w:val="0"/>
      <w:marTop w:val="0"/>
      <w:marBottom w:val="0"/>
      <w:divBdr>
        <w:top w:val="none" w:sz="0" w:space="0" w:color="auto"/>
        <w:left w:val="none" w:sz="0" w:space="0" w:color="auto"/>
        <w:bottom w:val="none" w:sz="0" w:space="0" w:color="auto"/>
        <w:right w:val="none" w:sz="0" w:space="0" w:color="auto"/>
      </w:divBdr>
    </w:div>
    <w:div w:id="1188981293">
      <w:bodyDiv w:val="1"/>
      <w:marLeft w:val="0"/>
      <w:marRight w:val="0"/>
      <w:marTop w:val="0"/>
      <w:marBottom w:val="0"/>
      <w:divBdr>
        <w:top w:val="none" w:sz="0" w:space="0" w:color="auto"/>
        <w:left w:val="none" w:sz="0" w:space="0" w:color="auto"/>
        <w:bottom w:val="none" w:sz="0" w:space="0" w:color="auto"/>
        <w:right w:val="none" w:sz="0" w:space="0" w:color="auto"/>
      </w:divBdr>
    </w:div>
    <w:div w:id="1218125685">
      <w:bodyDiv w:val="1"/>
      <w:marLeft w:val="0"/>
      <w:marRight w:val="0"/>
      <w:marTop w:val="0"/>
      <w:marBottom w:val="0"/>
      <w:divBdr>
        <w:top w:val="none" w:sz="0" w:space="0" w:color="auto"/>
        <w:left w:val="none" w:sz="0" w:space="0" w:color="auto"/>
        <w:bottom w:val="none" w:sz="0" w:space="0" w:color="auto"/>
        <w:right w:val="none" w:sz="0" w:space="0" w:color="auto"/>
      </w:divBdr>
    </w:div>
    <w:div w:id="1247423544">
      <w:bodyDiv w:val="1"/>
      <w:marLeft w:val="0"/>
      <w:marRight w:val="0"/>
      <w:marTop w:val="0"/>
      <w:marBottom w:val="0"/>
      <w:divBdr>
        <w:top w:val="none" w:sz="0" w:space="0" w:color="auto"/>
        <w:left w:val="none" w:sz="0" w:space="0" w:color="auto"/>
        <w:bottom w:val="none" w:sz="0" w:space="0" w:color="auto"/>
        <w:right w:val="none" w:sz="0" w:space="0" w:color="auto"/>
      </w:divBdr>
    </w:div>
    <w:div w:id="1259412933">
      <w:bodyDiv w:val="1"/>
      <w:marLeft w:val="0"/>
      <w:marRight w:val="0"/>
      <w:marTop w:val="0"/>
      <w:marBottom w:val="0"/>
      <w:divBdr>
        <w:top w:val="none" w:sz="0" w:space="0" w:color="auto"/>
        <w:left w:val="none" w:sz="0" w:space="0" w:color="auto"/>
        <w:bottom w:val="none" w:sz="0" w:space="0" w:color="auto"/>
        <w:right w:val="none" w:sz="0" w:space="0" w:color="auto"/>
      </w:divBdr>
    </w:div>
    <w:div w:id="1273586934">
      <w:bodyDiv w:val="1"/>
      <w:marLeft w:val="0"/>
      <w:marRight w:val="0"/>
      <w:marTop w:val="0"/>
      <w:marBottom w:val="0"/>
      <w:divBdr>
        <w:top w:val="none" w:sz="0" w:space="0" w:color="auto"/>
        <w:left w:val="none" w:sz="0" w:space="0" w:color="auto"/>
        <w:bottom w:val="none" w:sz="0" w:space="0" w:color="auto"/>
        <w:right w:val="none" w:sz="0" w:space="0" w:color="auto"/>
      </w:divBdr>
    </w:div>
    <w:div w:id="1283222557">
      <w:bodyDiv w:val="1"/>
      <w:marLeft w:val="0"/>
      <w:marRight w:val="0"/>
      <w:marTop w:val="0"/>
      <w:marBottom w:val="0"/>
      <w:divBdr>
        <w:top w:val="none" w:sz="0" w:space="0" w:color="auto"/>
        <w:left w:val="none" w:sz="0" w:space="0" w:color="auto"/>
        <w:bottom w:val="none" w:sz="0" w:space="0" w:color="auto"/>
        <w:right w:val="none" w:sz="0" w:space="0" w:color="auto"/>
      </w:divBdr>
    </w:div>
    <w:div w:id="1321806385">
      <w:bodyDiv w:val="1"/>
      <w:marLeft w:val="0"/>
      <w:marRight w:val="0"/>
      <w:marTop w:val="0"/>
      <w:marBottom w:val="0"/>
      <w:divBdr>
        <w:top w:val="none" w:sz="0" w:space="0" w:color="auto"/>
        <w:left w:val="none" w:sz="0" w:space="0" w:color="auto"/>
        <w:bottom w:val="none" w:sz="0" w:space="0" w:color="auto"/>
        <w:right w:val="none" w:sz="0" w:space="0" w:color="auto"/>
      </w:divBdr>
    </w:div>
    <w:div w:id="1353996619">
      <w:bodyDiv w:val="1"/>
      <w:marLeft w:val="0"/>
      <w:marRight w:val="0"/>
      <w:marTop w:val="0"/>
      <w:marBottom w:val="0"/>
      <w:divBdr>
        <w:top w:val="none" w:sz="0" w:space="0" w:color="auto"/>
        <w:left w:val="none" w:sz="0" w:space="0" w:color="auto"/>
        <w:bottom w:val="none" w:sz="0" w:space="0" w:color="auto"/>
        <w:right w:val="none" w:sz="0" w:space="0" w:color="auto"/>
      </w:divBdr>
    </w:div>
    <w:div w:id="1354574563">
      <w:bodyDiv w:val="1"/>
      <w:marLeft w:val="0"/>
      <w:marRight w:val="0"/>
      <w:marTop w:val="0"/>
      <w:marBottom w:val="0"/>
      <w:divBdr>
        <w:top w:val="none" w:sz="0" w:space="0" w:color="auto"/>
        <w:left w:val="none" w:sz="0" w:space="0" w:color="auto"/>
        <w:bottom w:val="none" w:sz="0" w:space="0" w:color="auto"/>
        <w:right w:val="none" w:sz="0" w:space="0" w:color="auto"/>
      </w:divBdr>
    </w:div>
    <w:div w:id="1378168695">
      <w:bodyDiv w:val="1"/>
      <w:marLeft w:val="0"/>
      <w:marRight w:val="0"/>
      <w:marTop w:val="0"/>
      <w:marBottom w:val="0"/>
      <w:divBdr>
        <w:top w:val="none" w:sz="0" w:space="0" w:color="auto"/>
        <w:left w:val="none" w:sz="0" w:space="0" w:color="auto"/>
        <w:bottom w:val="none" w:sz="0" w:space="0" w:color="auto"/>
        <w:right w:val="none" w:sz="0" w:space="0" w:color="auto"/>
      </w:divBdr>
    </w:div>
    <w:div w:id="1385637411">
      <w:bodyDiv w:val="1"/>
      <w:marLeft w:val="0"/>
      <w:marRight w:val="0"/>
      <w:marTop w:val="0"/>
      <w:marBottom w:val="0"/>
      <w:divBdr>
        <w:top w:val="none" w:sz="0" w:space="0" w:color="auto"/>
        <w:left w:val="none" w:sz="0" w:space="0" w:color="auto"/>
        <w:bottom w:val="none" w:sz="0" w:space="0" w:color="auto"/>
        <w:right w:val="none" w:sz="0" w:space="0" w:color="auto"/>
      </w:divBdr>
    </w:div>
    <w:div w:id="1401514618">
      <w:bodyDiv w:val="1"/>
      <w:marLeft w:val="0"/>
      <w:marRight w:val="0"/>
      <w:marTop w:val="0"/>
      <w:marBottom w:val="0"/>
      <w:divBdr>
        <w:top w:val="none" w:sz="0" w:space="0" w:color="auto"/>
        <w:left w:val="none" w:sz="0" w:space="0" w:color="auto"/>
        <w:bottom w:val="none" w:sz="0" w:space="0" w:color="auto"/>
        <w:right w:val="none" w:sz="0" w:space="0" w:color="auto"/>
      </w:divBdr>
    </w:div>
    <w:div w:id="1415395998">
      <w:bodyDiv w:val="1"/>
      <w:marLeft w:val="0"/>
      <w:marRight w:val="0"/>
      <w:marTop w:val="0"/>
      <w:marBottom w:val="0"/>
      <w:divBdr>
        <w:top w:val="none" w:sz="0" w:space="0" w:color="auto"/>
        <w:left w:val="none" w:sz="0" w:space="0" w:color="auto"/>
        <w:bottom w:val="none" w:sz="0" w:space="0" w:color="auto"/>
        <w:right w:val="none" w:sz="0" w:space="0" w:color="auto"/>
      </w:divBdr>
    </w:div>
    <w:div w:id="1429154903">
      <w:bodyDiv w:val="1"/>
      <w:marLeft w:val="0"/>
      <w:marRight w:val="0"/>
      <w:marTop w:val="0"/>
      <w:marBottom w:val="0"/>
      <w:divBdr>
        <w:top w:val="none" w:sz="0" w:space="0" w:color="auto"/>
        <w:left w:val="none" w:sz="0" w:space="0" w:color="auto"/>
        <w:bottom w:val="none" w:sz="0" w:space="0" w:color="auto"/>
        <w:right w:val="none" w:sz="0" w:space="0" w:color="auto"/>
      </w:divBdr>
      <w:divsChild>
        <w:div w:id="1466004363">
          <w:marLeft w:val="446"/>
          <w:marRight w:val="0"/>
          <w:marTop w:val="0"/>
          <w:marBottom w:val="200"/>
          <w:divBdr>
            <w:top w:val="none" w:sz="0" w:space="0" w:color="auto"/>
            <w:left w:val="none" w:sz="0" w:space="0" w:color="auto"/>
            <w:bottom w:val="none" w:sz="0" w:space="0" w:color="auto"/>
            <w:right w:val="none" w:sz="0" w:space="0" w:color="auto"/>
          </w:divBdr>
        </w:div>
      </w:divsChild>
    </w:div>
    <w:div w:id="1435127082">
      <w:bodyDiv w:val="1"/>
      <w:marLeft w:val="0"/>
      <w:marRight w:val="0"/>
      <w:marTop w:val="0"/>
      <w:marBottom w:val="0"/>
      <w:divBdr>
        <w:top w:val="none" w:sz="0" w:space="0" w:color="auto"/>
        <w:left w:val="none" w:sz="0" w:space="0" w:color="auto"/>
        <w:bottom w:val="none" w:sz="0" w:space="0" w:color="auto"/>
        <w:right w:val="none" w:sz="0" w:space="0" w:color="auto"/>
      </w:divBdr>
    </w:div>
    <w:div w:id="1445273313">
      <w:bodyDiv w:val="1"/>
      <w:marLeft w:val="0"/>
      <w:marRight w:val="0"/>
      <w:marTop w:val="0"/>
      <w:marBottom w:val="0"/>
      <w:divBdr>
        <w:top w:val="none" w:sz="0" w:space="0" w:color="auto"/>
        <w:left w:val="none" w:sz="0" w:space="0" w:color="auto"/>
        <w:bottom w:val="none" w:sz="0" w:space="0" w:color="auto"/>
        <w:right w:val="none" w:sz="0" w:space="0" w:color="auto"/>
      </w:divBdr>
    </w:div>
    <w:div w:id="1446729794">
      <w:bodyDiv w:val="1"/>
      <w:marLeft w:val="0"/>
      <w:marRight w:val="0"/>
      <w:marTop w:val="0"/>
      <w:marBottom w:val="0"/>
      <w:divBdr>
        <w:top w:val="none" w:sz="0" w:space="0" w:color="auto"/>
        <w:left w:val="none" w:sz="0" w:space="0" w:color="auto"/>
        <w:bottom w:val="none" w:sz="0" w:space="0" w:color="auto"/>
        <w:right w:val="none" w:sz="0" w:space="0" w:color="auto"/>
      </w:divBdr>
    </w:div>
    <w:div w:id="1461604585">
      <w:bodyDiv w:val="1"/>
      <w:marLeft w:val="0"/>
      <w:marRight w:val="0"/>
      <w:marTop w:val="0"/>
      <w:marBottom w:val="0"/>
      <w:divBdr>
        <w:top w:val="none" w:sz="0" w:space="0" w:color="auto"/>
        <w:left w:val="none" w:sz="0" w:space="0" w:color="auto"/>
        <w:bottom w:val="none" w:sz="0" w:space="0" w:color="auto"/>
        <w:right w:val="none" w:sz="0" w:space="0" w:color="auto"/>
      </w:divBdr>
    </w:div>
    <w:div w:id="1471902277">
      <w:bodyDiv w:val="1"/>
      <w:marLeft w:val="0"/>
      <w:marRight w:val="0"/>
      <w:marTop w:val="0"/>
      <w:marBottom w:val="0"/>
      <w:divBdr>
        <w:top w:val="none" w:sz="0" w:space="0" w:color="auto"/>
        <w:left w:val="none" w:sz="0" w:space="0" w:color="auto"/>
        <w:bottom w:val="none" w:sz="0" w:space="0" w:color="auto"/>
        <w:right w:val="none" w:sz="0" w:space="0" w:color="auto"/>
      </w:divBdr>
    </w:div>
    <w:div w:id="1491092977">
      <w:bodyDiv w:val="1"/>
      <w:marLeft w:val="0"/>
      <w:marRight w:val="0"/>
      <w:marTop w:val="0"/>
      <w:marBottom w:val="0"/>
      <w:divBdr>
        <w:top w:val="none" w:sz="0" w:space="0" w:color="auto"/>
        <w:left w:val="none" w:sz="0" w:space="0" w:color="auto"/>
        <w:bottom w:val="none" w:sz="0" w:space="0" w:color="auto"/>
        <w:right w:val="none" w:sz="0" w:space="0" w:color="auto"/>
      </w:divBdr>
      <w:divsChild>
        <w:div w:id="974064326">
          <w:marLeft w:val="446"/>
          <w:marRight w:val="0"/>
          <w:marTop w:val="0"/>
          <w:marBottom w:val="200"/>
          <w:divBdr>
            <w:top w:val="none" w:sz="0" w:space="0" w:color="auto"/>
            <w:left w:val="none" w:sz="0" w:space="0" w:color="auto"/>
            <w:bottom w:val="none" w:sz="0" w:space="0" w:color="auto"/>
            <w:right w:val="none" w:sz="0" w:space="0" w:color="auto"/>
          </w:divBdr>
        </w:div>
      </w:divsChild>
    </w:div>
    <w:div w:id="1498426759">
      <w:bodyDiv w:val="1"/>
      <w:marLeft w:val="0"/>
      <w:marRight w:val="0"/>
      <w:marTop w:val="0"/>
      <w:marBottom w:val="0"/>
      <w:divBdr>
        <w:top w:val="none" w:sz="0" w:space="0" w:color="auto"/>
        <w:left w:val="none" w:sz="0" w:space="0" w:color="auto"/>
        <w:bottom w:val="none" w:sz="0" w:space="0" w:color="auto"/>
        <w:right w:val="none" w:sz="0" w:space="0" w:color="auto"/>
      </w:divBdr>
    </w:div>
    <w:div w:id="1498761321">
      <w:bodyDiv w:val="1"/>
      <w:marLeft w:val="0"/>
      <w:marRight w:val="0"/>
      <w:marTop w:val="0"/>
      <w:marBottom w:val="0"/>
      <w:divBdr>
        <w:top w:val="none" w:sz="0" w:space="0" w:color="auto"/>
        <w:left w:val="none" w:sz="0" w:space="0" w:color="auto"/>
        <w:bottom w:val="none" w:sz="0" w:space="0" w:color="auto"/>
        <w:right w:val="none" w:sz="0" w:space="0" w:color="auto"/>
      </w:divBdr>
    </w:div>
    <w:div w:id="1511984519">
      <w:bodyDiv w:val="1"/>
      <w:marLeft w:val="0"/>
      <w:marRight w:val="0"/>
      <w:marTop w:val="0"/>
      <w:marBottom w:val="0"/>
      <w:divBdr>
        <w:top w:val="none" w:sz="0" w:space="0" w:color="auto"/>
        <w:left w:val="none" w:sz="0" w:space="0" w:color="auto"/>
        <w:bottom w:val="none" w:sz="0" w:space="0" w:color="auto"/>
        <w:right w:val="none" w:sz="0" w:space="0" w:color="auto"/>
      </w:divBdr>
    </w:div>
    <w:div w:id="1515144432">
      <w:bodyDiv w:val="1"/>
      <w:marLeft w:val="0"/>
      <w:marRight w:val="0"/>
      <w:marTop w:val="0"/>
      <w:marBottom w:val="0"/>
      <w:divBdr>
        <w:top w:val="none" w:sz="0" w:space="0" w:color="auto"/>
        <w:left w:val="none" w:sz="0" w:space="0" w:color="auto"/>
        <w:bottom w:val="none" w:sz="0" w:space="0" w:color="auto"/>
        <w:right w:val="none" w:sz="0" w:space="0" w:color="auto"/>
      </w:divBdr>
    </w:div>
    <w:div w:id="1516840987">
      <w:bodyDiv w:val="1"/>
      <w:marLeft w:val="0"/>
      <w:marRight w:val="0"/>
      <w:marTop w:val="0"/>
      <w:marBottom w:val="0"/>
      <w:divBdr>
        <w:top w:val="none" w:sz="0" w:space="0" w:color="auto"/>
        <w:left w:val="none" w:sz="0" w:space="0" w:color="auto"/>
        <w:bottom w:val="none" w:sz="0" w:space="0" w:color="auto"/>
        <w:right w:val="none" w:sz="0" w:space="0" w:color="auto"/>
      </w:divBdr>
    </w:div>
    <w:div w:id="1529417882">
      <w:bodyDiv w:val="1"/>
      <w:marLeft w:val="0"/>
      <w:marRight w:val="0"/>
      <w:marTop w:val="0"/>
      <w:marBottom w:val="0"/>
      <w:divBdr>
        <w:top w:val="none" w:sz="0" w:space="0" w:color="auto"/>
        <w:left w:val="none" w:sz="0" w:space="0" w:color="auto"/>
        <w:bottom w:val="none" w:sz="0" w:space="0" w:color="auto"/>
        <w:right w:val="none" w:sz="0" w:space="0" w:color="auto"/>
      </w:divBdr>
    </w:div>
    <w:div w:id="1539968813">
      <w:bodyDiv w:val="1"/>
      <w:marLeft w:val="0"/>
      <w:marRight w:val="0"/>
      <w:marTop w:val="0"/>
      <w:marBottom w:val="0"/>
      <w:divBdr>
        <w:top w:val="none" w:sz="0" w:space="0" w:color="auto"/>
        <w:left w:val="none" w:sz="0" w:space="0" w:color="auto"/>
        <w:bottom w:val="none" w:sz="0" w:space="0" w:color="auto"/>
        <w:right w:val="none" w:sz="0" w:space="0" w:color="auto"/>
      </w:divBdr>
    </w:div>
    <w:div w:id="1552182913">
      <w:bodyDiv w:val="1"/>
      <w:marLeft w:val="0"/>
      <w:marRight w:val="0"/>
      <w:marTop w:val="0"/>
      <w:marBottom w:val="0"/>
      <w:divBdr>
        <w:top w:val="none" w:sz="0" w:space="0" w:color="auto"/>
        <w:left w:val="none" w:sz="0" w:space="0" w:color="auto"/>
        <w:bottom w:val="none" w:sz="0" w:space="0" w:color="auto"/>
        <w:right w:val="none" w:sz="0" w:space="0" w:color="auto"/>
      </w:divBdr>
    </w:div>
    <w:div w:id="1582713822">
      <w:bodyDiv w:val="1"/>
      <w:marLeft w:val="0"/>
      <w:marRight w:val="0"/>
      <w:marTop w:val="0"/>
      <w:marBottom w:val="0"/>
      <w:divBdr>
        <w:top w:val="none" w:sz="0" w:space="0" w:color="auto"/>
        <w:left w:val="none" w:sz="0" w:space="0" w:color="auto"/>
        <w:bottom w:val="none" w:sz="0" w:space="0" w:color="auto"/>
        <w:right w:val="none" w:sz="0" w:space="0" w:color="auto"/>
      </w:divBdr>
    </w:div>
    <w:div w:id="1589919563">
      <w:bodyDiv w:val="1"/>
      <w:marLeft w:val="0"/>
      <w:marRight w:val="0"/>
      <w:marTop w:val="0"/>
      <w:marBottom w:val="0"/>
      <w:divBdr>
        <w:top w:val="none" w:sz="0" w:space="0" w:color="auto"/>
        <w:left w:val="none" w:sz="0" w:space="0" w:color="auto"/>
        <w:bottom w:val="none" w:sz="0" w:space="0" w:color="auto"/>
        <w:right w:val="none" w:sz="0" w:space="0" w:color="auto"/>
      </w:divBdr>
    </w:div>
    <w:div w:id="1613591746">
      <w:bodyDiv w:val="1"/>
      <w:marLeft w:val="0"/>
      <w:marRight w:val="0"/>
      <w:marTop w:val="0"/>
      <w:marBottom w:val="0"/>
      <w:divBdr>
        <w:top w:val="none" w:sz="0" w:space="0" w:color="auto"/>
        <w:left w:val="none" w:sz="0" w:space="0" w:color="auto"/>
        <w:bottom w:val="none" w:sz="0" w:space="0" w:color="auto"/>
        <w:right w:val="none" w:sz="0" w:space="0" w:color="auto"/>
      </w:divBdr>
    </w:div>
    <w:div w:id="1616329022">
      <w:bodyDiv w:val="1"/>
      <w:marLeft w:val="0"/>
      <w:marRight w:val="0"/>
      <w:marTop w:val="0"/>
      <w:marBottom w:val="0"/>
      <w:divBdr>
        <w:top w:val="none" w:sz="0" w:space="0" w:color="auto"/>
        <w:left w:val="none" w:sz="0" w:space="0" w:color="auto"/>
        <w:bottom w:val="none" w:sz="0" w:space="0" w:color="auto"/>
        <w:right w:val="none" w:sz="0" w:space="0" w:color="auto"/>
      </w:divBdr>
    </w:div>
    <w:div w:id="1663193398">
      <w:bodyDiv w:val="1"/>
      <w:marLeft w:val="0"/>
      <w:marRight w:val="0"/>
      <w:marTop w:val="0"/>
      <w:marBottom w:val="0"/>
      <w:divBdr>
        <w:top w:val="none" w:sz="0" w:space="0" w:color="auto"/>
        <w:left w:val="none" w:sz="0" w:space="0" w:color="auto"/>
        <w:bottom w:val="none" w:sz="0" w:space="0" w:color="auto"/>
        <w:right w:val="none" w:sz="0" w:space="0" w:color="auto"/>
      </w:divBdr>
    </w:div>
    <w:div w:id="1664700155">
      <w:bodyDiv w:val="1"/>
      <w:marLeft w:val="0"/>
      <w:marRight w:val="0"/>
      <w:marTop w:val="0"/>
      <w:marBottom w:val="0"/>
      <w:divBdr>
        <w:top w:val="none" w:sz="0" w:space="0" w:color="auto"/>
        <w:left w:val="none" w:sz="0" w:space="0" w:color="auto"/>
        <w:bottom w:val="none" w:sz="0" w:space="0" w:color="auto"/>
        <w:right w:val="none" w:sz="0" w:space="0" w:color="auto"/>
      </w:divBdr>
    </w:div>
    <w:div w:id="1666786898">
      <w:bodyDiv w:val="1"/>
      <w:marLeft w:val="0"/>
      <w:marRight w:val="0"/>
      <w:marTop w:val="0"/>
      <w:marBottom w:val="0"/>
      <w:divBdr>
        <w:top w:val="none" w:sz="0" w:space="0" w:color="auto"/>
        <w:left w:val="none" w:sz="0" w:space="0" w:color="auto"/>
        <w:bottom w:val="none" w:sz="0" w:space="0" w:color="auto"/>
        <w:right w:val="none" w:sz="0" w:space="0" w:color="auto"/>
      </w:divBdr>
    </w:div>
    <w:div w:id="1696426062">
      <w:bodyDiv w:val="1"/>
      <w:marLeft w:val="0"/>
      <w:marRight w:val="0"/>
      <w:marTop w:val="0"/>
      <w:marBottom w:val="0"/>
      <w:divBdr>
        <w:top w:val="none" w:sz="0" w:space="0" w:color="auto"/>
        <w:left w:val="none" w:sz="0" w:space="0" w:color="auto"/>
        <w:bottom w:val="none" w:sz="0" w:space="0" w:color="auto"/>
        <w:right w:val="none" w:sz="0" w:space="0" w:color="auto"/>
      </w:divBdr>
    </w:div>
    <w:div w:id="1726754518">
      <w:bodyDiv w:val="1"/>
      <w:marLeft w:val="0"/>
      <w:marRight w:val="0"/>
      <w:marTop w:val="0"/>
      <w:marBottom w:val="0"/>
      <w:divBdr>
        <w:top w:val="none" w:sz="0" w:space="0" w:color="auto"/>
        <w:left w:val="none" w:sz="0" w:space="0" w:color="auto"/>
        <w:bottom w:val="none" w:sz="0" w:space="0" w:color="auto"/>
        <w:right w:val="none" w:sz="0" w:space="0" w:color="auto"/>
      </w:divBdr>
    </w:div>
    <w:div w:id="1729569409">
      <w:bodyDiv w:val="1"/>
      <w:marLeft w:val="0"/>
      <w:marRight w:val="0"/>
      <w:marTop w:val="0"/>
      <w:marBottom w:val="0"/>
      <w:divBdr>
        <w:top w:val="none" w:sz="0" w:space="0" w:color="auto"/>
        <w:left w:val="none" w:sz="0" w:space="0" w:color="auto"/>
        <w:bottom w:val="none" w:sz="0" w:space="0" w:color="auto"/>
        <w:right w:val="none" w:sz="0" w:space="0" w:color="auto"/>
      </w:divBdr>
    </w:div>
    <w:div w:id="1744377126">
      <w:bodyDiv w:val="1"/>
      <w:marLeft w:val="0"/>
      <w:marRight w:val="0"/>
      <w:marTop w:val="0"/>
      <w:marBottom w:val="0"/>
      <w:divBdr>
        <w:top w:val="none" w:sz="0" w:space="0" w:color="auto"/>
        <w:left w:val="none" w:sz="0" w:space="0" w:color="auto"/>
        <w:bottom w:val="none" w:sz="0" w:space="0" w:color="auto"/>
        <w:right w:val="none" w:sz="0" w:space="0" w:color="auto"/>
      </w:divBdr>
    </w:div>
    <w:div w:id="1753089316">
      <w:bodyDiv w:val="1"/>
      <w:marLeft w:val="0"/>
      <w:marRight w:val="0"/>
      <w:marTop w:val="0"/>
      <w:marBottom w:val="0"/>
      <w:divBdr>
        <w:top w:val="none" w:sz="0" w:space="0" w:color="auto"/>
        <w:left w:val="none" w:sz="0" w:space="0" w:color="auto"/>
        <w:bottom w:val="none" w:sz="0" w:space="0" w:color="auto"/>
        <w:right w:val="none" w:sz="0" w:space="0" w:color="auto"/>
      </w:divBdr>
    </w:div>
    <w:div w:id="1761442832">
      <w:bodyDiv w:val="1"/>
      <w:marLeft w:val="0"/>
      <w:marRight w:val="0"/>
      <w:marTop w:val="0"/>
      <w:marBottom w:val="0"/>
      <w:divBdr>
        <w:top w:val="none" w:sz="0" w:space="0" w:color="auto"/>
        <w:left w:val="none" w:sz="0" w:space="0" w:color="auto"/>
        <w:bottom w:val="none" w:sz="0" w:space="0" w:color="auto"/>
        <w:right w:val="none" w:sz="0" w:space="0" w:color="auto"/>
      </w:divBdr>
    </w:div>
    <w:div w:id="1814909406">
      <w:bodyDiv w:val="1"/>
      <w:marLeft w:val="0"/>
      <w:marRight w:val="0"/>
      <w:marTop w:val="0"/>
      <w:marBottom w:val="0"/>
      <w:divBdr>
        <w:top w:val="none" w:sz="0" w:space="0" w:color="auto"/>
        <w:left w:val="none" w:sz="0" w:space="0" w:color="auto"/>
        <w:bottom w:val="none" w:sz="0" w:space="0" w:color="auto"/>
        <w:right w:val="none" w:sz="0" w:space="0" w:color="auto"/>
      </w:divBdr>
    </w:div>
    <w:div w:id="1839225744">
      <w:bodyDiv w:val="1"/>
      <w:marLeft w:val="0"/>
      <w:marRight w:val="0"/>
      <w:marTop w:val="0"/>
      <w:marBottom w:val="0"/>
      <w:divBdr>
        <w:top w:val="none" w:sz="0" w:space="0" w:color="auto"/>
        <w:left w:val="none" w:sz="0" w:space="0" w:color="auto"/>
        <w:bottom w:val="none" w:sz="0" w:space="0" w:color="auto"/>
        <w:right w:val="none" w:sz="0" w:space="0" w:color="auto"/>
      </w:divBdr>
    </w:div>
    <w:div w:id="1855217910">
      <w:bodyDiv w:val="1"/>
      <w:marLeft w:val="0"/>
      <w:marRight w:val="0"/>
      <w:marTop w:val="0"/>
      <w:marBottom w:val="0"/>
      <w:divBdr>
        <w:top w:val="none" w:sz="0" w:space="0" w:color="auto"/>
        <w:left w:val="none" w:sz="0" w:space="0" w:color="auto"/>
        <w:bottom w:val="none" w:sz="0" w:space="0" w:color="auto"/>
        <w:right w:val="none" w:sz="0" w:space="0" w:color="auto"/>
      </w:divBdr>
    </w:div>
    <w:div w:id="1855725759">
      <w:bodyDiv w:val="1"/>
      <w:marLeft w:val="0"/>
      <w:marRight w:val="0"/>
      <w:marTop w:val="0"/>
      <w:marBottom w:val="0"/>
      <w:divBdr>
        <w:top w:val="none" w:sz="0" w:space="0" w:color="auto"/>
        <w:left w:val="none" w:sz="0" w:space="0" w:color="auto"/>
        <w:bottom w:val="none" w:sz="0" w:space="0" w:color="auto"/>
        <w:right w:val="none" w:sz="0" w:space="0" w:color="auto"/>
      </w:divBdr>
    </w:div>
    <w:div w:id="1870603828">
      <w:bodyDiv w:val="1"/>
      <w:marLeft w:val="0"/>
      <w:marRight w:val="0"/>
      <w:marTop w:val="0"/>
      <w:marBottom w:val="0"/>
      <w:divBdr>
        <w:top w:val="none" w:sz="0" w:space="0" w:color="auto"/>
        <w:left w:val="none" w:sz="0" w:space="0" w:color="auto"/>
        <w:bottom w:val="none" w:sz="0" w:space="0" w:color="auto"/>
        <w:right w:val="none" w:sz="0" w:space="0" w:color="auto"/>
      </w:divBdr>
    </w:div>
    <w:div w:id="1892839151">
      <w:bodyDiv w:val="1"/>
      <w:marLeft w:val="0"/>
      <w:marRight w:val="0"/>
      <w:marTop w:val="0"/>
      <w:marBottom w:val="0"/>
      <w:divBdr>
        <w:top w:val="none" w:sz="0" w:space="0" w:color="auto"/>
        <w:left w:val="none" w:sz="0" w:space="0" w:color="auto"/>
        <w:bottom w:val="none" w:sz="0" w:space="0" w:color="auto"/>
        <w:right w:val="none" w:sz="0" w:space="0" w:color="auto"/>
      </w:divBdr>
    </w:div>
    <w:div w:id="1923710679">
      <w:bodyDiv w:val="1"/>
      <w:marLeft w:val="0"/>
      <w:marRight w:val="0"/>
      <w:marTop w:val="0"/>
      <w:marBottom w:val="0"/>
      <w:divBdr>
        <w:top w:val="none" w:sz="0" w:space="0" w:color="auto"/>
        <w:left w:val="none" w:sz="0" w:space="0" w:color="auto"/>
        <w:bottom w:val="none" w:sz="0" w:space="0" w:color="auto"/>
        <w:right w:val="none" w:sz="0" w:space="0" w:color="auto"/>
      </w:divBdr>
    </w:div>
    <w:div w:id="1955483301">
      <w:bodyDiv w:val="1"/>
      <w:marLeft w:val="0"/>
      <w:marRight w:val="0"/>
      <w:marTop w:val="0"/>
      <w:marBottom w:val="0"/>
      <w:divBdr>
        <w:top w:val="none" w:sz="0" w:space="0" w:color="auto"/>
        <w:left w:val="none" w:sz="0" w:space="0" w:color="auto"/>
        <w:bottom w:val="none" w:sz="0" w:space="0" w:color="auto"/>
        <w:right w:val="none" w:sz="0" w:space="0" w:color="auto"/>
      </w:divBdr>
    </w:div>
    <w:div w:id="1957440927">
      <w:bodyDiv w:val="1"/>
      <w:marLeft w:val="0"/>
      <w:marRight w:val="0"/>
      <w:marTop w:val="0"/>
      <w:marBottom w:val="0"/>
      <w:divBdr>
        <w:top w:val="none" w:sz="0" w:space="0" w:color="auto"/>
        <w:left w:val="none" w:sz="0" w:space="0" w:color="auto"/>
        <w:bottom w:val="none" w:sz="0" w:space="0" w:color="auto"/>
        <w:right w:val="none" w:sz="0" w:space="0" w:color="auto"/>
      </w:divBdr>
    </w:div>
    <w:div w:id="1968857199">
      <w:bodyDiv w:val="1"/>
      <w:marLeft w:val="0"/>
      <w:marRight w:val="0"/>
      <w:marTop w:val="0"/>
      <w:marBottom w:val="0"/>
      <w:divBdr>
        <w:top w:val="none" w:sz="0" w:space="0" w:color="auto"/>
        <w:left w:val="none" w:sz="0" w:space="0" w:color="auto"/>
        <w:bottom w:val="none" w:sz="0" w:space="0" w:color="auto"/>
        <w:right w:val="none" w:sz="0" w:space="0" w:color="auto"/>
      </w:divBdr>
    </w:div>
    <w:div w:id="1971858012">
      <w:bodyDiv w:val="1"/>
      <w:marLeft w:val="0"/>
      <w:marRight w:val="0"/>
      <w:marTop w:val="0"/>
      <w:marBottom w:val="0"/>
      <w:divBdr>
        <w:top w:val="none" w:sz="0" w:space="0" w:color="auto"/>
        <w:left w:val="none" w:sz="0" w:space="0" w:color="auto"/>
        <w:bottom w:val="none" w:sz="0" w:space="0" w:color="auto"/>
        <w:right w:val="none" w:sz="0" w:space="0" w:color="auto"/>
      </w:divBdr>
    </w:div>
    <w:div w:id="2011063336">
      <w:bodyDiv w:val="1"/>
      <w:marLeft w:val="0"/>
      <w:marRight w:val="0"/>
      <w:marTop w:val="0"/>
      <w:marBottom w:val="0"/>
      <w:divBdr>
        <w:top w:val="none" w:sz="0" w:space="0" w:color="auto"/>
        <w:left w:val="none" w:sz="0" w:space="0" w:color="auto"/>
        <w:bottom w:val="none" w:sz="0" w:space="0" w:color="auto"/>
        <w:right w:val="none" w:sz="0" w:space="0" w:color="auto"/>
      </w:divBdr>
    </w:div>
    <w:div w:id="2014916305">
      <w:bodyDiv w:val="1"/>
      <w:marLeft w:val="0"/>
      <w:marRight w:val="0"/>
      <w:marTop w:val="0"/>
      <w:marBottom w:val="0"/>
      <w:divBdr>
        <w:top w:val="none" w:sz="0" w:space="0" w:color="auto"/>
        <w:left w:val="none" w:sz="0" w:space="0" w:color="auto"/>
        <w:bottom w:val="none" w:sz="0" w:space="0" w:color="auto"/>
        <w:right w:val="none" w:sz="0" w:space="0" w:color="auto"/>
      </w:divBdr>
    </w:div>
    <w:div w:id="2045978121">
      <w:bodyDiv w:val="1"/>
      <w:marLeft w:val="0"/>
      <w:marRight w:val="0"/>
      <w:marTop w:val="0"/>
      <w:marBottom w:val="0"/>
      <w:divBdr>
        <w:top w:val="none" w:sz="0" w:space="0" w:color="auto"/>
        <w:left w:val="none" w:sz="0" w:space="0" w:color="auto"/>
        <w:bottom w:val="none" w:sz="0" w:space="0" w:color="auto"/>
        <w:right w:val="none" w:sz="0" w:space="0" w:color="auto"/>
      </w:divBdr>
    </w:div>
    <w:div w:id="2056927087">
      <w:bodyDiv w:val="1"/>
      <w:marLeft w:val="0"/>
      <w:marRight w:val="0"/>
      <w:marTop w:val="0"/>
      <w:marBottom w:val="0"/>
      <w:divBdr>
        <w:top w:val="none" w:sz="0" w:space="0" w:color="auto"/>
        <w:left w:val="none" w:sz="0" w:space="0" w:color="auto"/>
        <w:bottom w:val="none" w:sz="0" w:space="0" w:color="auto"/>
        <w:right w:val="none" w:sz="0" w:space="0" w:color="auto"/>
      </w:divBdr>
    </w:div>
    <w:div w:id="2062633397">
      <w:bodyDiv w:val="1"/>
      <w:marLeft w:val="0"/>
      <w:marRight w:val="0"/>
      <w:marTop w:val="0"/>
      <w:marBottom w:val="0"/>
      <w:divBdr>
        <w:top w:val="none" w:sz="0" w:space="0" w:color="auto"/>
        <w:left w:val="none" w:sz="0" w:space="0" w:color="auto"/>
        <w:bottom w:val="none" w:sz="0" w:space="0" w:color="auto"/>
        <w:right w:val="none" w:sz="0" w:space="0" w:color="auto"/>
      </w:divBdr>
    </w:div>
    <w:div w:id="2068524212">
      <w:bodyDiv w:val="1"/>
      <w:marLeft w:val="0"/>
      <w:marRight w:val="0"/>
      <w:marTop w:val="0"/>
      <w:marBottom w:val="0"/>
      <w:divBdr>
        <w:top w:val="none" w:sz="0" w:space="0" w:color="auto"/>
        <w:left w:val="none" w:sz="0" w:space="0" w:color="auto"/>
        <w:bottom w:val="none" w:sz="0" w:space="0" w:color="auto"/>
        <w:right w:val="none" w:sz="0" w:space="0" w:color="auto"/>
      </w:divBdr>
    </w:div>
    <w:div w:id="2101246481">
      <w:bodyDiv w:val="1"/>
      <w:marLeft w:val="0"/>
      <w:marRight w:val="0"/>
      <w:marTop w:val="0"/>
      <w:marBottom w:val="0"/>
      <w:divBdr>
        <w:top w:val="none" w:sz="0" w:space="0" w:color="auto"/>
        <w:left w:val="none" w:sz="0" w:space="0" w:color="auto"/>
        <w:bottom w:val="none" w:sz="0" w:space="0" w:color="auto"/>
        <w:right w:val="none" w:sz="0" w:space="0" w:color="auto"/>
      </w:divBdr>
    </w:div>
    <w:div w:id="2107458255">
      <w:bodyDiv w:val="1"/>
      <w:marLeft w:val="0"/>
      <w:marRight w:val="0"/>
      <w:marTop w:val="0"/>
      <w:marBottom w:val="0"/>
      <w:divBdr>
        <w:top w:val="none" w:sz="0" w:space="0" w:color="auto"/>
        <w:left w:val="none" w:sz="0" w:space="0" w:color="auto"/>
        <w:bottom w:val="none" w:sz="0" w:space="0" w:color="auto"/>
        <w:right w:val="none" w:sz="0" w:space="0" w:color="auto"/>
      </w:divBdr>
    </w:div>
    <w:div w:id="2122525679">
      <w:bodyDiv w:val="1"/>
      <w:marLeft w:val="0"/>
      <w:marRight w:val="0"/>
      <w:marTop w:val="0"/>
      <w:marBottom w:val="0"/>
      <w:divBdr>
        <w:top w:val="none" w:sz="0" w:space="0" w:color="auto"/>
        <w:left w:val="none" w:sz="0" w:space="0" w:color="auto"/>
        <w:bottom w:val="none" w:sz="0" w:space="0" w:color="auto"/>
        <w:right w:val="none" w:sz="0" w:space="0" w:color="auto"/>
      </w:divBdr>
    </w:div>
    <w:div w:id="2129201140">
      <w:bodyDiv w:val="1"/>
      <w:marLeft w:val="0"/>
      <w:marRight w:val="0"/>
      <w:marTop w:val="0"/>
      <w:marBottom w:val="0"/>
      <w:divBdr>
        <w:top w:val="none" w:sz="0" w:space="0" w:color="auto"/>
        <w:left w:val="none" w:sz="0" w:space="0" w:color="auto"/>
        <w:bottom w:val="none" w:sz="0" w:space="0" w:color="auto"/>
        <w:right w:val="none" w:sz="0" w:space="0" w:color="auto"/>
      </w:divBdr>
      <w:divsChild>
        <w:div w:id="238487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6/j.aaf.2020.02.001" TargetMode="External"/><Relationship Id="rId26" Type="http://schemas.openxmlformats.org/officeDocument/2006/relationships/hyperlink" Target="https://doi.org/10.1016/j.foodchem.2017.05.033" TargetMode="External"/><Relationship Id="rId21" Type="http://schemas.openxmlformats.org/officeDocument/2006/relationships/hyperlink" Target="https://doi.org/10.1016/j.sjbs.2021.09.046" TargetMode="External"/><Relationship Id="rId34" Type="http://schemas.openxmlformats.org/officeDocument/2006/relationships/hyperlink" Target="https://doi.org/10.1007/s13213-015-1067-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chart" Target="charts/chart4.xml"/><Relationship Id="rId25" Type="http://schemas.openxmlformats.org/officeDocument/2006/relationships/hyperlink" Target="https://doi.org/10.4315/0362-028X.JFP-18-078" TargetMode="External"/><Relationship Id="rId33" Type="http://schemas.openxmlformats.org/officeDocument/2006/relationships/hyperlink" Target="https://doi.org/10.1016/j.scitotenv.2018.02.14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doi.org/10.1016/j.ijrefrig.2013.12.010" TargetMode="External"/><Relationship Id="rId29" Type="http://schemas.openxmlformats.org/officeDocument/2006/relationships/hyperlink" Target="https://doi.org/10.1007/s13197-021-052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j.foodres.2020.109356" TargetMode="External"/><Relationship Id="rId32" Type="http://schemas.openxmlformats.org/officeDocument/2006/relationships/hyperlink" Target="https://doi.org/10.1016/j.foodres.2008.10.00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doi.org/10.1016/j.procbio.2019.02.007" TargetMode="External"/><Relationship Id="rId28" Type="http://schemas.openxmlformats.org/officeDocument/2006/relationships/hyperlink" Target="https://doi.org/10.1016/j.micpath.2020.103986"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doi.org/10.1016/j.foodres.2019.108762" TargetMode="External"/><Relationship Id="rId31" Type="http://schemas.openxmlformats.org/officeDocument/2006/relationships/hyperlink" Target="https://doi.org/10.1111/jam.1476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hyperlink" Target="https://doi.org/10.1016/j.sjbs.2020.10.029" TargetMode="External"/><Relationship Id="rId27" Type="http://schemas.openxmlformats.org/officeDocument/2006/relationships/hyperlink" Target="https://doi.org/10.1007/s11694-020-00729-1" TargetMode="External"/><Relationship Id="rId30" Type="http://schemas.openxmlformats.org/officeDocument/2006/relationships/hyperlink" Target="https://doi.org/10.1111/j.1745-4565.2009.00209.x" TargetMode="External"/><Relationship Id="rId35" Type="http://schemas.openxmlformats.org/officeDocument/2006/relationships/header" Target="header1.xml"/><Relationship Id="rId8" Type="http://schemas.openxmlformats.org/officeDocument/2006/relationships/hyperlink" Target="mailto:wublivelygib@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oleObject" Target="file:///D:\Zoom%202021\THESIS%20FOR%20SEPTEMBER%202021\THESIS%20AND%20DATA\WUB%20LAB%20DATA%20ANALYSIS%2023%20April.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SA!$D$47</c:f>
              <c:strCache>
                <c:ptCount val="1"/>
                <c:pt idx="0">
                  <c:v>EA</c:v>
                </c:pt>
              </c:strCache>
            </c:strRef>
          </c:tx>
          <c:spPr>
            <a:solidFill>
              <a:schemeClr val="accent1"/>
            </a:solidFill>
            <a:ln>
              <a:noFill/>
            </a:ln>
            <a:effectLst/>
          </c:spPr>
          <c:invertIfNegative val="0"/>
          <c:cat>
            <c:strRef>
              <c:f>SA!$E$46:$H$46</c:f>
              <c:strCache>
                <c:ptCount val="4"/>
                <c:pt idx="0">
                  <c:v>SA-C</c:v>
                </c:pt>
                <c:pt idx="1">
                  <c:v>SA-1H</c:v>
                </c:pt>
                <c:pt idx="2">
                  <c:v>SA-24H</c:v>
                </c:pt>
                <c:pt idx="3">
                  <c:v>SA-48H</c:v>
                </c:pt>
              </c:strCache>
            </c:strRef>
          </c:cat>
          <c:val>
            <c:numRef>
              <c:f>SA!$E$47:$H$47</c:f>
              <c:numCache>
                <c:formatCode>0.00</c:formatCode>
                <c:ptCount val="4"/>
                <c:pt idx="0">
                  <c:v>0.57319999999999982</c:v>
                </c:pt>
                <c:pt idx="1">
                  <c:v>0.44040000000000029</c:v>
                </c:pt>
                <c:pt idx="2">
                  <c:v>0.28440000000000032</c:v>
                </c:pt>
                <c:pt idx="3">
                  <c:v>0.12920000000000001</c:v>
                </c:pt>
              </c:numCache>
            </c:numRef>
          </c:val>
          <c:extLst>
            <c:ext xmlns:c16="http://schemas.microsoft.com/office/drawing/2014/chart" uri="{C3380CC4-5D6E-409C-BE32-E72D297353CC}">
              <c16:uniqueId val="{00000000-0FD6-4BD2-A6D8-5D3C67E05E58}"/>
            </c:ext>
          </c:extLst>
        </c:ser>
        <c:ser>
          <c:idx val="1"/>
          <c:order val="1"/>
          <c:tx>
            <c:strRef>
              <c:f>SA!$D$48</c:f>
              <c:strCache>
                <c:ptCount val="1"/>
                <c:pt idx="0">
                  <c:v>EB</c:v>
                </c:pt>
              </c:strCache>
            </c:strRef>
          </c:tx>
          <c:spPr>
            <a:solidFill>
              <a:schemeClr val="accent2"/>
            </a:solidFill>
            <a:ln>
              <a:noFill/>
            </a:ln>
            <a:effectLst/>
          </c:spPr>
          <c:invertIfNegative val="0"/>
          <c:cat>
            <c:strRef>
              <c:f>SA!$E$46:$H$46</c:f>
              <c:strCache>
                <c:ptCount val="4"/>
                <c:pt idx="0">
                  <c:v>SA-C</c:v>
                </c:pt>
                <c:pt idx="1">
                  <c:v>SA-1H</c:v>
                </c:pt>
                <c:pt idx="2">
                  <c:v>SA-24H</c:v>
                </c:pt>
                <c:pt idx="3">
                  <c:v>SA-48H</c:v>
                </c:pt>
              </c:strCache>
            </c:strRef>
          </c:cat>
          <c:val>
            <c:numRef>
              <c:f>SA!$E$48:$H$48</c:f>
              <c:numCache>
                <c:formatCode>0.00</c:formatCode>
                <c:ptCount val="4"/>
                <c:pt idx="0">
                  <c:v>0.71200000000000063</c:v>
                </c:pt>
                <c:pt idx="1">
                  <c:v>0.26079999999999998</c:v>
                </c:pt>
                <c:pt idx="2">
                  <c:v>0.126</c:v>
                </c:pt>
                <c:pt idx="3">
                  <c:v>7.0000000000000034E-2</c:v>
                </c:pt>
              </c:numCache>
            </c:numRef>
          </c:val>
          <c:extLst>
            <c:ext xmlns:c16="http://schemas.microsoft.com/office/drawing/2014/chart" uri="{C3380CC4-5D6E-409C-BE32-E72D297353CC}">
              <c16:uniqueId val="{00000001-0FD6-4BD2-A6D8-5D3C67E05E58}"/>
            </c:ext>
          </c:extLst>
        </c:ser>
        <c:ser>
          <c:idx val="2"/>
          <c:order val="2"/>
          <c:tx>
            <c:strRef>
              <c:f>SA!$D$49</c:f>
              <c:strCache>
                <c:ptCount val="1"/>
                <c:pt idx="0">
                  <c:v>EC</c:v>
                </c:pt>
              </c:strCache>
            </c:strRef>
          </c:tx>
          <c:spPr>
            <a:solidFill>
              <a:schemeClr val="accent3"/>
            </a:solidFill>
            <a:ln>
              <a:noFill/>
            </a:ln>
            <a:effectLst/>
          </c:spPr>
          <c:invertIfNegative val="0"/>
          <c:cat>
            <c:strRef>
              <c:f>SA!$E$46:$H$46</c:f>
              <c:strCache>
                <c:ptCount val="4"/>
                <c:pt idx="0">
                  <c:v>SA-C</c:v>
                </c:pt>
                <c:pt idx="1">
                  <c:v>SA-1H</c:v>
                </c:pt>
                <c:pt idx="2">
                  <c:v>SA-24H</c:v>
                </c:pt>
                <c:pt idx="3">
                  <c:v>SA-48H</c:v>
                </c:pt>
              </c:strCache>
            </c:strRef>
          </c:cat>
          <c:val>
            <c:numRef>
              <c:f>SA!$E$49:$H$49</c:f>
              <c:numCache>
                <c:formatCode>0.00</c:formatCode>
                <c:ptCount val="4"/>
                <c:pt idx="0">
                  <c:v>0.74880000000000269</c:v>
                </c:pt>
                <c:pt idx="1">
                  <c:v>0.12240000000000002</c:v>
                </c:pt>
                <c:pt idx="2">
                  <c:v>6.8400000000000072E-2</c:v>
                </c:pt>
                <c:pt idx="3">
                  <c:v>3.6000000000000046E-2</c:v>
                </c:pt>
              </c:numCache>
            </c:numRef>
          </c:val>
          <c:extLst>
            <c:ext xmlns:c16="http://schemas.microsoft.com/office/drawing/2014/chart" uri="{C3380CC4-5D6E-409C-BE32-E72D297353CC}">
              <c16:uniqueId val="{00000002-0FD6-4BD2-A6D8-5D3C67E05E58}"/>
            </c:ext>
          </c:extLst>
        </c:ser>
        <c:dLbls>
          <c:showLegendKey val="0"/>
          <c:showVal val="0"/>
          <c:showCatName val="0"/>
          <c:showSerName val="0"/>
          <c:showPercent val="0"/>
          <c:showBubbleSize val="0"/>
        </c:dLbls>
        <c:gapWidth val="182"/>
        <c:axId val="203605504"/>
        <c:axId val="203607424"/>
      </c:barChart>
      <c:catAx>
        <c:axId val="203605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 aureus</a:t>
                </a:r>
                <a:r>
                  <a:rPr lang="en-US" baseline="0"/>
                  <a:t> reduction in log10 hour intervals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07424"/>
        <c:crosses val="autoZero"/>
        <c:auto val="1"/>
        <c:lblAlgn val="ctr"/>
        <c:lblOffset val="100"/>
        <c:noMultiLvlLbl val="0"/>
      </c:catAx>
      <c:valAx>
        <c:axId val="20360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Spirulina</a:t>
                </a:r>
                <a:r>
                  <a:rPr lang="en-US" baseline="0"/>
                  <a:t> E</a:t>
                </a:r>
                <a:r>
                  <a:rPr lang="en-US"/>
                  <a:t>xtracts (w/v) </a:t>
                </a:r>
              </a:p>
            </c:rich>
          </c:tx>
          <c:layout>
            <c:manualLayout>
              <c:xMode val="edge"/>
              <c:yMode val="edge"/>
              <c:x val="0.35548512685914402"/>
              <c:y val="0.80055482648002363"/>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05504"/>
        <c:crosses val="autoZero"/>
        <c:crossBetween val="between"/>
      </c:valAx>
      <c:spPr>
        <a:noFill/>
        <a:ln>
          <a:noFill/>
        </a:ln>
        <a:effectLst/>
      </c:spPr>
    </c:plotArea>
    <c:legend>
      <c:legendPos val="b"/>
      <c:layout>
        <c:manualLayout>
          <c:xMode val="edge"/>
          <c:yMode val="edge"/>
          <c:x val="0.47875043744531925"/>
          <c:y val="4.6874453193350776E-2"/>
          <c:w val="0.192499125109362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'COLIFORM ANALYSIS SEPT 30'!$H$63</c:f>
              <c:strCache>
                <c:ptCount val="1"/>
                <c:pt idx="0">
                  <c:v>Extract A</c:v>
                </c:pt>
              </c:strCache>
            </c:strRef>
          </c:tx>
          <c:spPr>
            <a:solidFill>
              <a:schemeClr val="accent1"/>
            </a:solidFill>
            <a:ln>
              <a:noFill/>
            </a:ln>
            <a:effectLst/>
            <a:sp3d/>
          </c:spPr>
          <c:invertIfNegative val="0"/>
          <c:cat>
            <c:strRef>
              <c:f>'COLIFORM ANALYSIS SEPT 30'!$I$61:$K$62</c:f>
              <c:strCache>
                <c:ptCount val="3"/>
                <c:pt idx="0">
                  <c:v>C1H</c:v>
                </c:pt>
                <c:pt idx="1">
                  <c:v>C24H</c:v>
                </c:pt>
                <c:pt idx="2">
                  <c:v>C48H</c:v>
                </c:pt>
              </c:strCache>
            </c:strRef>
          </c:cat>
          <c:val>
            <c:numRef>
              <c:f>'COLIFORM ANALYSIS SEPT 30'!$I$63:$K$63</c:f>
              <c:numCache>
                <c:formatCode>0.00</c:formatCode>
                <c:ptCount val="3"/>
                <c:pt idx="0">
                  <c:v>1.1932</c:v>
                </c:pt>
                <c:pt idx="1">
                  <c:v>0.86850000000000005</c:v>
                </c:pt>
                <c:pt idx="2">
                  <c:v>0.38588000000000111</c:v>
                </c:pt>
              </c:numCache>
            </c:numRef>
          </c:val>
          <c:extLst>
            <c:ext xmlns:c16="http://schemas.microsoft.com/office/drawing/2014/chart" uri="{C3380CC4-5D6E-409C-BE32-E72D297353CC}">
              <c16:uniqueId val="{00000000-0971-4F34-8B96-51342A1FACE6}"/>
            </c:ext>
          </c:extLst>
        </c:ser>
        <c:ser>
          <c:idx val="1"/>
          <c:order val="1"/>
          <c:tx>
            <c:strRef>
              <c:f>'COLIFORM ANALYSIS SEPT 30'!$H$64</c:f>
              <c:strCache>
                <c:ptCount val="1"/>
                <c:pt idx="0">
                  <c:v>Extract B</c:v>
                </c:pt>
              </c:strCache>
            </c:strRef>
          </c:tx>
          <c:spPr>
            <a:solidFill>
              <a:schemeClr val="accent2"/>
            </a:solidFill>
            <a:ln>
              <a:noFill/>
            </a:ln>
            <a:effectLst/>
            <a:sp3d/>
          </c:spPr>
          <c:invertIfNegative val="0"/>
          <c:cat>
            <c:strRef>
              <c:f>'COLIFORM ANALYSIS SEPT 30'!$I$61:$K$62</c:f>
              <c:strCache>
                <c:ptCount val="3"/>
                <c:pt idx="0">
                  <c:v>C1H</c:v>
                </c:pt>
                <c:pt idx="1">
                  <c:v>C24H</c:v>
                </c:pt>
                <c:pt idx="2">
                  <c:v>C48H</c:v>
                </c:pt>
              </c:strCache>
            </c:strRef>
          </c:cat>
          <c:val>
            <c:numRef>
              <c:f>'COLIFORM ANALYSIS SEPT 30'!$I$64:$K$64</c:f>
              <c:numCache>
                <c:formatCode>0.00</c:formatCode>
                <c:ptCount val="3"/>
                <c:pt idx="0">
                  <c:v>0.81040000000000001</c:v>
                </c:pt>
                <c:pt idx="1">
                  <c:v>0.50561999999999996</c:v>
                </c:pt>
                <c:pt idx="2">
                  <c:v>0.26821</c:v>
                </c:pt>
              </c:numCache>
            </c:numRef>
          </c:val>
          <c:extLst>
            <c:ext xmlns:c16="http://schemas.microsoft.com/office/drawing/2014/chart" uri="{C3380CC4-5D6E-409C-BE32-E72D297353CC}">
              <c16:uniqueId val="{00000001-0971-4F34-8B96-51342A1FACE6}"/>
            </c:ext>
          </c:extLst>
        </c:ser>
        <c:ser>
          <c:idx val="2"/>
          <c:order val="2"/>
          <c:tx>
            <c:strRef>
              <c:f>'COLIFORM ANALYSIS SEPT 30'!$H$65</c:f>
              <c:strCache>
                <c:ptCount val="1"/>
                <c:pt idx="0">
                  <c:v>Extract C</c:v>
                </c:pt>
              </c:strCache>
            </c:strRef>
          </c:tx>
          <c:spPr>
            <a:solidFill>
              <a:schemeClr val="accent3"/>
            </a:solidFill>
            <a:ln>
              <a:noFill/>
            </a:ln>
            <a:effectLst/>
            <a:sp3d/>
          </c:spPr>
          <c:invertIfNegative val="0"/>
          <c:cat>
            <c:strRef>
              <c:f>'COLIFORM ANALYSIS SEPT 30'!$I$61:$K$62</c:f>
              <c:strCache>
                <c:ptCount val="3"/>
                <c:pt idx="0">
                  <c:v>C1H</c:v>
                </c:pt>
                <c:pt idx="1">
                  <c:v>C24H</c:v>
                </c:pt>
                <c:pt idx="2">
                  <c:v>C48H</c:v>
                </c:pt>
              </c:strCache>
            </c:strRef>
          </c:cat>
          <c:val>
            <c:numRef>
              <c:f>'COLIFORM ANALYSIS SEPT 30'!$I$65:$K$65</c:f>
              <c:numCache>
                <c:formatCode>0.00</c:formatCode>
                <c:ptCount val="3"/>
                <c:pt idx="0">
                  <c:v>0.76680000000000148</c:v>
                </c:pt>
                <c:pt idx="1">
                  <c:v>0.33120000000000038</c:v>
                </c:pt>
                <c:pt idx="2">
                  <c:v>0.12609999999999999</c:v>
                </c:pt>
              </c:numCache>
            </c:numRef>
          </c:val>
          <c:extLst>
            <c:ext xmlns:c16="http://schemas.microsoft.com/office/drawing/2014/chart" uri="{C3380CC4-5D6E-409C-BE32-E72D297353CC}">
              <c16:uniqueId val="{00000002-0971-4F34-8B96-51342A1FACE6}"/>
            </c:ext>
          </c:extLst>
        </c:ser>
        <c:dLbls>
          <c:showLegendKey val="0"/>
          <c:showVal val="0"/>
          <c:showCatName val="0"/>
          <c:showSerName val="0"/>
          <c:showPercent val="0"/>
          <c:showBubbleSize val="0"/>
        </c:dLbls>
        <c:gapWidth val="300"/>
        <c:shape val="box"/>
        <c:axId val="160848128"/>
        <c:axId val="160907648"/>
        <c:axId val="0"/>
      </c:bar3DChart>
      <c:catAx>
        <c:axId val="160848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 duration </a:t>
                </a:r>
                <a:r>
                  <a:rPr lang="en-US" sz="1000" b="0" i="0" u="none" strike="noStrike" kern="1200" baseline="0">
                    <a:solidFill>
                      <a:sysClr val="windowText" lastClr="000000">
                        <a:lumMod val="65000"/>
                        <a:lumOff val="35000"/>
                      </a:sysClr>
                    </a:solidFill>
                    <a:latin typeface="+mn-lt"/>
                    <a:ea typeface="+mn-ea"/>
                    <a:cs typeface="+mn-cs"/>
                  </a:rPr>
                  <a:t>h</a:t>
                </a:r>
                <a:r>
                  <a:rPr lang="en-US"/>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07648"/>
        <c:crosses val="autoZero"/>
        <c:auto val="1"/>
        <c:lblAlgn val="ctr"/>
        <c:lblOffset val="100"/>
        <c:noMultiLvlLbl val="0"/>
      </c:catAx>
      <c:valAx>
        <c:axId val="16090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coliform bacteria in </a:t>
                </a:r>
                <a:r>
                  <a:rPr lang="en-US" sz="1000" b="0" i="0" u="none" strike="noStrike" baseline="0">
                    <a:effectLst/>
                  </a:rPr>
                  <a:t>log CFU/g </a:t>
                </a:r>
                <a:endParaRPr lang="en-US"/>
              </a:p>
            </c:rich>
          </c:tx>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48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'TC E.COLI STAT SUMMERY'!$P$46</c:f>
              <c:strCache>
                <c:ptCount val="1"/>
                <c:pt idx="0">
                  <c:v>EA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'TC E.COLI STAT SUMMERY'!$O$47:$O$50</c:f>
              <c:strCache>
                <c:ptCount val="4"/>
                <c:pt idx="0">
                  <c:v>CC</c:v>
                </c:pt>
                <c:pt idx="1">
                  <c:v>1H</c:v>
                </c:pt>
                <c:pt idx="2">
                  <c:v>24H</c:v>
                </c:pt>
                <c:pt idx="3">
                  <c:v>48H</c:v>
                </c:pt>
              </c:strCache>
            </c:strRef>
          </c:cat>
          <c:val>
            <c:numRef>
              <c:f>'TC E.COLI STAT SUMMERY'!$P$47:$P$50</c:f>
              <c:numCache>
                <c:formatCode>General</c:formatCode>
                <c:ptCount val="4"/>
                <c:pt idx="0">
                  <c:v>1.5</c:v>
                </c:pt>
                <c:pt idx="1">
                  <c:v>1.2</c:v>
                </c:pt>
                <c:pt idx="2">
                  <c:v>0.9</c:v>
                </c:pt>
                <c:pt idx="3">
                  <c:v>0.4</c:v>
                </c:pt>
              </c:numCache>
            </c:numRef>
          </c:val>
          <c:extLst>
            <c:ext xmlns:c16="http://schemas.microsoft.com/office/drawing/2014/chart" uri="{C3380CC4-5D6E-409C-BE32-E72D297353CC}">
              <c16:uniqueId val="{00000000-1BC4-495B-8590-694E8BBE13F9}"/>
            </c:ext>
          </c:extLst>
        </c:ser>
        <c:ser>
          <c:idx val="1"/>
          <c:order val="1"/>
          <c:tx>
            <c:strRef>
              <c:f>'TC E.COLI STAT SUMMERY'!$Q$46</c:f>
              <c:strCache>
                <c:ptCount val="1"/>
                <c:pt idx="0">
                  <c:v>EB</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'TC E.COLI STAT SUMMERY'!$O$47:$O$50</c:f>
              <c:strCache>
                <c:ptCount val="4"/>
                <c:pt idx="0">
                  <c:v>CC</c:v>
                </c:pt>
                <c:pt idx="1">
                  <c:v>1H</c:v>
                </c:pt>
                <c:pt idx="2">
                  <c:v>24H</c:v>
                </c:pt>
                <c:pt idx="3">
                  <c:v>48H</c:v>
                </c:pt>
              </c:strCache>
            </c:strRef>
          </c:cat>
          <c:val>
            <c:numRef>
              <c:f>'TC E.COLI STAT SUMMERY'!$Q$47:$Q$50</c:f>
              <c:numCache>
                <c:formatCode>General</c:formatCode>
                <c:ptCount val="4"/>
                <c:pt idx="0">
                  <c:v>1.3</c:v>
                </c:pt>
                <c:pt idx="1">
                  <c:v>0.8</c:v>
                </c:pt>
                <c:pt idx="2">
                  <c:v>0.5</c:v>
                </c:pt>
                <c:pt idx="3">
                  <c:v>0.30000000000000032</c:v>
                </c:pt>
              </c:numCache>
            </c:numRef>
          </c:val>
          <c:extLst>
            <c:ext xmlns:c16="http://schemas.microsoft.com/office/drawing/2014/chart" uri="{C3380CC4-5D6E-409C-BE32-E72D297353CC}">
              <c16:uniqueId val="{00000001-1BC4-495B-8590-694E8BBE13F9}"/>
            </c:ext>
          </c:extLst>
        </c:ser>
        <c:ser>
          <c:idx val="2"/>
          <c:order val="2"/>
          <c:tx>
            <c:strRef>
              <c:f>'TC E.COLI STAT SUMMERY'!$R$46</c:f>
              <c:strCache>
                <c:ptCount val="1"/>
                <c:pt idx="0">
                  <c:v>EC</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'TC E.COLI STAT SUMMERY'!$O$47:$O$50</c:f>
              <c:strCache>
                <c:ptCount val="4"/>
                <c:pt idx="0">
                  <c:v>CC</c:v>
                </c:pt>
                <c:pt idx="1">
                  <c:v>1H</c:v>
                </c:pt>
                <c:pt idx="2">
                  <c:v>24H</c:v>
                </c:pt>
                <c:pt idx="3">
                  <c:v>48H</c:v>
                </c:pt>
              </c:strCache>
            </c:strRef>
          </c:cat>
          <c:val>
            <c:numRef>
              <c:f>'TC E.COLI STAT SUMMERY'!$R$47:$R$50</c:f>
              <c:numCache>
                <c:formatCode>General</c:formatCode>
                <c:ptCount val="4"/>
                <c:pt idx="0">
                  <c:v>1.4</c:v>
                </c:pt>
                <c:pt idx="1">
                  <c:v>0.8</c:v>
                </c:pt>
                <c:pt idx="2">
                  <c:v>0.30000000000000032</c:v>
                </c:pt>
                <c:pt idx="3">
                  <c:v>0.1</c:v>
                </c:pt>
              </c:numCache>
            </c:numRef>
          </c:val>
          <c:extLst>
            <c:ext xmlns:c16="http://schemas.microsoft.com/office/drawing/2014/chart" uri="{C3380CC4-5D6E-409C-BE32-E72D297353CC}">
              <c16:uniqueId val="{00000002-1BC4-495B-8590-694E8BBE13F9}"/>
            </c:ext>
          </c:extLst>
        </c:ser>
        <c:dLbls>
          <c:showLegendKey val="0"/>
          <c:showVal val="0"/>
          <c:showCatName val="0"/>
          <c:showSerName val="0"/>
          <c:showPercent val="0"/>
          <c:showBubbleSize val="0"/>
        </c:dLbls>
        <c:axId val="203768192"/>
        <c:axId val="203769728"/>
      </c:radarChart>
      <c:catAx>
        <c:axId val="203768192"/>
        <c:scaling>
          <c:orientation val="minMax"/>
        </c:scaling>
        <c:delete val="0"/>
        <c:axPos val="b"/>
        <c:numFmt formatCode="General" sourceLinked="1"/>
        <c:majorTickMark val="none"/>
        <c:minorTickMark val="none"/>
        <c:tickLblPos val="nextTo"/>
        <c:spPr>
          <a:noFill/>
          <a:ln w="25400"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69728"/>
        <c:crosses val="autoZero"/>
        <c:auto val="1"/>
        <c:lblAlgn val="ctr"/>
        <c:lblOffset val="100"/>
        <c:noMultiLvlLbl val="0"/>
      </c:catAx>
      <c:valAx>
        <c:axId val="20376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68192"/>
        <c:crosses val="autoZero"/>
        <c:crossBetween val="between"/>
      </c:valAx>
      <c:spPr>
        <a:noFill/>
        <a:ln>
          <a:noFill/>
        </a:ln>
        <a:effectLst/>
      </c:spPr>
    </c:plotArea>
    <c:legend>
      <c:legendPos val="r"/>
      <c:layout>
        <c:manualLayout>
          <c:xMode val="edge"/>
          <c:yMode val="edge"/>
          <c:x val="0.80109711286089391"/>
          <c:y val="0.29607538641003206"/>
          <c:w val="0.18223622047244156"/>
          <c:h val="0.387154418197725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SA!$D$47</c:f>
              <c:strCache>
                <c:ptCount val="1"/>
                <c:pt idx="0">
                  <c:v>EA</c:v>
                </c:pt>
              </c:strCache>
            </c:strRef>
          </c:tx>
          <c:spPr>
            <a:ln w="28575" cap="rnd">
              <a:solidFill>
                <a:schemeClr val="accent1"/>
              </a:solidFill>
              <a:round/>
            </a:ln>
            <a:effectLst/>
          </c:spPr>
          <c:marker>
            <c:symbol val="none"/>
          </c:marker>
          <c:cat>
            <c:strRef>
              <c:f>SA!$E$46:$H$46</c:f>
              <c:strCache>
                <c:ptCount val="4"/>
                <c:pt idx="0">
                  <c:v>SA-C</c:v>
                </c:pt>
                <c:pt idx="1">
                  <c:v>SA-1H</c:v>
                </c:pt>
                <c:pt idx="2">
                  <c:v>SA-24H</c:v>
                </c:pt>
                <c:pt idx="3">
                  <c:v>SA-48H</c:v>
                </c:pt>
              </c:strCache>
            </c:strRef>
          </c:cat>
          <c:val>
            <c:numRef>
              <c:f>SA!$E$47:$H$47</c:f>
              <c:numCache>
                <c:formatCode>0.00</c:formatCode>
                <c:ptCount val="4"/>
                <c:pt idx="0">
                  <c:v>0.57319999999999982</c:v>
                </c:pt>
                <c:pt idx="1">
                  <c:v>0.44040000000000007</c:v>
                </c:pt>
                <c:pt idx="2">
                  <c:v>0.28440000000000032</c:v>
                </c:pt>
                <c:pt idx="3">
                  <c:v>0.12920000000000001</c:v>
                </c:pt>
              </c:numCache>
            </c:numRef>
          </c:val>
          <c:extLst>
            <c:ext xmlns:c16="http://schemas.microsoft.com/office/drawing/2014/chart" uri="{C3380CC4-5D6E-409C-BE32-E72D297353CC}">
              <c16:uniqueId val="{00000000-0CC3-4D77-9959-49D8073580FB}"/>
            </c:ext>
          </c:extLst>
        </c:ser>
        <c:ser>
          <c:idx val="1"/>
          <c:order val="1"/>
          <c:tx>
            <c:strRef>
              <c:f>SA!$D$48</c:f>
              <c:strCache>
                <c:ptCount val="1"/>
                <c:pt idx="0">
                  <c:v>EB</c:v>
                </c:pt>
              </c:strCache>
            </c:strRef>
          </c:tx>
          <c:spPr>
            <a:ln w="28575" cap="rnd">
              <a:solidFill>
                <a:schemeClr val="accent2"/>
              </a:solidFill>
              <a:round/>
            </a:ln>
            <a:effectLst/>
          </c:spPr>
          <c:marker>
            <c:symbol val="none"/>
          </c:marker>
          <c:cat>
            <c:strRef>
              <c:f>SA!$E$46:$H$46</c:f>
              <c:strCache>
                <c:ptCount val="4"/>
                <c:pt idx="0">
                  <c:v>SA-C</c:v>
                </c:pt>
                <c:pt idx="1">
                  <c:v>SA-1H</c:v>
                </c:pt>
                <c:pt idx="2">
                  <c:v>SA-24H</c:v>
                </c:pt>
                <c:pt idx="3">
                  <c:v>SA-48H</c:v>
                </c:pt>
              </c:strCache>
            </c:strRef>
          </c:cat>
          <c:val>
            <c:numRef>
              <c:f>SA!$E$48:$H$48</c:f>
              <c:numCache>
                <c:formatCode>0.00</c:formatCode>
                <c:ptCount val="4"/>
                <c:pt idx="0">
                  <c:v>0.71200000000000063</c:v>
                </c:pt>
                <c:pt idx="1">
                  <c:v>0.26079999999999998</c:v>
                </c:pt>
                <c:pt idx="2">
                  <c:v>0.126</c:v>
                </c:pt>
                <c:pt idx="3">
                  <c:v>7.0000000000000021E-2</c:v>
                </c:pt>
              </c:numCache>
            </c:numRef>
          </c:val>
          <c:extLst>
            <c:ext xmlns:c16="http://schemas.microsoft.com/office/drawing/2014/chart" uri="{C3380CC4-5D6E-409C-BE32-E72D297353CC}">
              <c16:uniqueId val="{00000001-0CC3-4D77-9959-49D8073580FB}"/>
            </c:ext>
          </c:extLst>
        </c:ser>
        <c:ser>
          <c:idx val="2"/>
          <c:order val="2"/>
          <c:tx>
            <c:strRef>
              <c:f>SA!$D$49</c:f>
              <c:strCache>
                <c:ptCount val="1"/>
                <c:pt idx="0">
                  <c:v>EC</c:v>
                </c:pt>
              </c:strCache>
            </c:strRef>
          </c:tx>
          <c:spPr>
            <a:ln w="28575" cap="rnd">
              <a:solidFill>
                <a:schemeClr val="accent3"/>
              </a:solidFill>
              <a:round/>
            </a:ln>
            <a:effectLst/>
          </c:spPr>
          <c:marker>
            <c:symbol val="none"/>
          </c:marker>
          <c:cat>
            <c:strRef>
              <c:f>SA!$E$46:$H$46</c:f>
              <c:strCache>
                <c:ptCount val="4"/>
                <c:pt idx="0">
                  <c:v>SA-C</c:v>
                </c:pt>
                <c:pt idx="1">
                  <c:v>SA-1H</c:v>
                </c:pt>
                <c:pt idx="2">
                  <c:v>SA-24H</c:v>
                </c:pt>
                <c:pt idx="3">
                  <c:v>SA-48H</c:v>
                </c:pt>
              </c:strCache>
            </c:strRef>
          </c:cat>
          <c:val>
            <c:numRef>
              <c:f>SA!$E$49:$H$49</c:f>
              <c:numCache>
                <c:formatCode>0.00</c:formatCode>
                <c:ptCount val="4"/>
                <c:pt idx="0">
                  <c:v>0.74880000000000213</c:v>
                </c:pt>
                <c:pt idx="1">
                  <c:v>0.12240000000000002</c:v>
                </c:pt>
                <c:pt idx="2">
                  <c:v>6.8400000000000002E-2</c:v>
                </c:pt>
                <c:pt idx="3">
                  <c:v>3.6000000000000011E-2</c:v>
                </c:pt>
              </c:numCache>
            </c:numRef>
          </c:val>
          <c:extLst>
            <c:ext xmlns:c16="http://schemas.microsoft.com/office/drawing/2014/chart" uri="{C3380CC4-5D6E-409C-BE32-E72D297353CC}">
              <c16:uniqueId val="{00000002-0CC3-4D77-9959-49D8073580FB}"/>
            </c:ext>
          </c:extLst>
        </c:ser>
        <c:dLbls>
          <c:showLegendKey val="0"/>
          <c:showVal val="0"/>
          <c:showCatName val="0"/>
          <c:showSerName val="0"/>
          <c:showPercent val="0"/>
          <c:showBubbleSize val="0"/>
        </c:dLbls>
        <c:axId val="150529536"/>
        <c:axId val="150531072"/>
      </c:radarChart>
      <c:catAx>
        <c:axId val="15052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1072"/>
        <c:crosses val="autoZero"/>
        <c:auto val="1"/>
        <c:lblAlgn val="ctr"/>
        <c:lblOffset val="100"/>
        <c:noMultiLvlLbl val="0"/>
      </c:catAx>
      <c:valAx>
        <c:axId val="150531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295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E91EF2-5A15-4B47-8B0A-9AC6B3C7902E}">
  <we:reference id="wa104382081" version="1.21.0.0" store="en-001" storeType="OMEX"/>
  <we:alternateReferences>
    <we:reference id="WA104382081" version="1.21.0.0" store="" storeType="OMEX"/>
  </we:alternateReferences>
  <we:properties>
    <we:property name="MENDELEY_CITATIONS" value="[]"/>
    <we:property name="MENDELEY_CITATIONS_STYLE" value="&quot;https://www.zotero.org/styles/apa&quot;"/>
    <we:property name="MENDELEY_PROFILE_ID" value="&quot;3e3d5948abf0c2c2da613622be71cd4c8a5f011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Abd09</b:Tag>
    <b:SourceType>JournalArticle</b:SourceType>
    <b:Guid>{11588CE2-8778-4F83-87F4-44B893C03C40}</b:Guid>
    <b:Title>Production of phenolic compounds from Spirulina maxima microalgae and its protective effects in vitro toward hepatotoxicity model. African Journal of Pharmacy and Pharmacology</b:Title>
    <b:Year>2009</b:Year>
    <b:Author>
      <b:Author>
        <b:NameList>
          <b:Person>
            <b:Last>El-Baky</b:Last>
            <b:First>Hanaa</b:First>
            <b:Middle>H. Abd</b:Middle>
          </b:Person>
          <b:Person>
            <b:Last>Baz</b:Last>
            <b:First>Farouk</b:First>
            <b:Middle>K. El</b:Middle>
          </b:Person>
          <b:Person>
            <b:Last>El-Baroty</b:Last>
            <b:First>Gamal</b:First>
            <b:Middle>S.</b:Middle>
          </b:Person>
        </b:NameList>
      </b:Author>
    </b:Author>
    <b:Volume>3</b:Volume>
    <b:NumberVolumes>4</b:NumberVolumes>
    <b:Pages>133 - 139</b:Pages>
    <b:JournalName>African Journal of Pharmacy and Pharmacology</b:JournalName>
    <b:RefOrder>2</b:RefOrder>
  </b:Source>
  <b:Source>
    <b:Tag>Han09</b:Tag>
    <b:SourceType>JournalArticle</b:SourceType>
    <b:Guid>{C4792E31-46E3-4942-B8BC-12BADD7B3155}</b:Guid>
    <b:Title>Production of phenolic compounds from Spirulina maxima microalgae and its protective effects in vitro toward hepatotoxicity model.</b:Title>
    <b:JournalName>African Journal of Pharmacy and Pharmacology</b:JournalName>
    <b:Year>2009</b:Year>
    <b:Pages>133-139</b:Pages>
    <b:Author>
      <b:Author>
        <b:NameList>
          <b:Person>
            <b:Last>El-Baky</b:Last>
            <b:First>Hanaa</b:First>
            <b:Middle>H. Abd</b:Middle>
          </b:Person>
          <b:Person>
            <b:Last>Baz</b:Last>
            <b:First>Farouk</b:First>
            <b:Middle>K. El</b:Middle>
          </b:Person>
          <b:Person>
            <b:Last>El-Baroty</b:Last>
            <b:First>Gamal</b:First>
            <b:Middle>S.</b:Middle>
          </b:Person>
        </b:NameList>
      </b:Author>
    </b:Author>
    <b:Volume>3</b:Volume>
    <b:Issue>4</b:Issue>
    <b:RefOrder>1</b:RefOrder>
  </b:Source>
</b:Sources>
</file>

<file path=customXml/itemProps1.xml><?xml version="1.0" encoding="utf-8"?>
<ds:datastoreItem xmlns:ds="http://schemas.openxmlformats.org/officeDocument/2006/customXml" ds:itemID="{EA65B03C-44F2-47F2-BADD-70C6CFE5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9775</Words>
  <Characters>55719</Characters>
  <Application>Microsoft Office Word</Application>
  <DocSecurity>0</DocSecurity>
  <Lines>464</Lines>
  <Paragraphs>130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LinksUpToDate>false</LinksUpToDate>
  <CharactersWithSpaces>65364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2025-05-26T14:04:00Z</dcterms:created>
  <dcterms:modified xsi:type="dcterms:W3CDTF">2025-05-26T14:04:00Z</dcterms:modified>
</cp:coreProperties>
</file>