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0D" w:rsidRPr="00C135B9" w:rsidRDefault="00263213" w:rsidP="00C135B9">
      <w:pPr>
        <w:pStyle w:val="1"/>
        <w:ind w:firstLine="426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135B9">
        <w:rPr>
          <w:rFonts w:ascii="Times New Roman" w:hAnsi="Times New Roman" w:cs="Times New Roman"/>
          <w:color w:val="0070C0"/>
          <w:sz w:val="28"/>
          <w:szCs w:val="28"/>
        </w:rPr>
        <w:t>Видение</w:t>
      </w:r>
    </w:p>
    <w:p w:rsidR="0089780D" w:rsidRPr="00C135B9" w:rsidRDefault="00263213" w:rsidP="00C135B9">
      <w:pPr>
        <w:pStyle w:val="a1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135B9">
        <w:rPr>
          <w:rFonts w:ascii="Times New Roman" w:hAnsi="Times New Roman" w:cs="Times New Roman"/>
          <w:color w:val="5F5F5F"/>
          <w:sz w:val="28"/>
          <w:szCs w:val="28"/>
        </w:rPr>
        <w:t>Краткое наименование:</w:t>
      </w:r>
      <w:r w:rsidRPr="00C135B9">
        <w:rPr>
          <w:rFonts w:ascii="Times New Roman" w:hAnsi="Times New Roman" w:cs="Times New Roman"/>
          <w:sz w:val="28"/>
          <w:szCs w:val="28"/>
        </w:rPr>
        <w:t xml:space="preserve"> </w:t>
      </w:r>
      <w:r w:rsidR="00C135B9">
        <w:rPr>
          <w:rFonts w:ascii="Times New Roman" w:hAnsi="Times New Roman" w:cs="Times New Roman"/>
          <w:b/>
          <w:bCs/>
          <w:sz w:val="28"/>
          <w:szCs w:val="28"/>
          <w:lang w:val="en-US"/>
        </w:rPr>
        <w:t>HRS</w:t>
      </w:r>
    </w:p>
    <w:p w:rsidR="00C135B9" w:rsidRPr="00C135B9" w:rsidRDefault="00263213" w:rsidP="00C135B9">
      <w:pPr>
        <w:pStyle w:val="a1"/>
        <w:ind w:firstLine="426"/>
        <w:jc w:val="both"/>
        <w:rPr>
          <w:rFonts w:ascii="Times New Roman" w:hAnsi="Times New Roman" w:cs="Times New Roman"/>
          <w:color w:val="5F5F5F"/>
          <w:sz w:val="28"/>
          <w:szCs w:val="28"/>
        </w:rPr>
      </w:pPr>
      <w:r w:rsidRPr="00C135B9">
        <w:rPr>
          <w:rFonts w:ascii="Times New Roman" w:hAnsi="Times New Roman" w:cs="Times New Roman"/>
          <w:color w:val="5F5F5F"/>
          <w:sz w:val="28"/>
          <w:szCs w:val="28"/>
        </w:rPr>
        <w:t>Полное наименование:</w:t>
      </w:r>
      <w:r w:rsidR="00C135B9" w:rsidRPr="00C135B9">
        <w:rPr>
          <w:rFonts w:ascii="Times New Roman" w:hAnsi="Times New Roman" w:cs="Times New Roman"/>
          <w:color w:val="5F5F5F"/>
          <w:sz w:val="28"/>
          <w:szCs w:val="28"/>
        </w:rPr>
        <w:t xml:space="preserve"> </w:t>
      </w:r>
      <w:proofErr w:type="gramStart"/>
      <w:r w:rsidR="00C135B9" w:rsidRPr="002167A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Heart</w:t>
      </w:r>
      <w:r w:rsidR="00C135B9" w:rsidRPr="002167A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135B9" w:rsidRPr="002167A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Rate</w:t>
      </w:r>
      <w:r w:rsidR="00C135B9" w:rsidRPr="002167A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135B9" w:rsidRPr="002167A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System</w:t>
      </w:r>
      <w:r w:rsidR="00C135B9" w:rsidRPr="002167A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167A0" w:rsidRPr="002167A0">
        <w:rPr>
          <w:rFonts w:ascii="Times New Roman" w:hAnsi="Times New Roman" w:cs="Times New Roman"/>
          <w:b/>
          <w:color w:val="auto"/>
          <w:sz w:val="28"/>
          <w:szCs w:val="28"/>
        </w:rPr>
        <w:t>–</w:t>
      </w:r>
      <w:r w:rsidR="00C135B9" w:rsidRPr="002167A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167A0" w:rsidRPr="002167A0">
        <w:rPr>
          <w:rFonts w:ascii="Times New Roman" w:hAnsi="Times New Roman" w:cs="Times New Roman"/>
          <w:b/>
          <w:color w:val="auto"/>
          <w:sz w:val="28"/>
          <w:szCs w:val="28"/>
        </w:rPr>
        <w:t>система контроля сердца.</w:t>
      </w:r>
      <w:proofErr w:type="gramEnd"/>
    </w:p>
    <w:p w:rsidR="0089780D" w:rsidRPr="00C135B9" w:rsidRDefault="00263213" w:rsidP="00C135B9">
      <w:pPr>
        <w:pStyle w:val="1"/>
        <w:ind w:firstLine="426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135B9">
        <w:rPr>
          <w:rFonts w:ascii="Times New Roman" w:hAnsi="Times New Roman" w:cs="Times New Roman"/>
          <w:color w:val="0070C0"/>
          <w:sz w:val="28"/>
          <w:szCs w:val="28"/>
        </w:rPr>
        <w:t>Введение</w:t>
      </w:r>
    </w:p>
    <w:p w:rsidR="0089780D" w:rsidRPr="00C135B9" w:rsidRDefault="00EC0717" w:rsidP="00F774CD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HRS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135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135B9"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 w:rsidR="00C135B9">
        <w:rPr>
          <w:rFonts w:ascii="Times New Roman" w:hAnsi="Times New Roman" w:cs="Times New Roman"/>
          <w:sz w:val="28"/>
          <w:szCs w:val="28"/>
        </w:rPr>
        <w:t xml:space="preserve"> для анализа состояния сердечно-сосудистой системы и для прогноза патологий сердечно-сосудистой системы. Данной информационной системой могут пользоваться в кардиологических центрах и диспансерах для сбора информации</w:t>
      </w:r>
      <w:r w:rsidR="000E56CD">
        <w:rPr>
          <w:rFonts w:ascii="Times New Roman" w:hAnsi="Times New Roman" w:cs="Times New Roman"/>
          <w:sz w:val="28"/>
          <w:szCs w:val="28"/>
        </w:rPr>
        <w:t xml:space="preserve"> и наблюдением за</w:t>
      </w:r>
      <w:r w:rsidR="00C50412">
        <w:rPr>
          <w:rFonts w:ascii="Times New Roman" w:hAnsi="Times New Roman" w:cs="Times New Roman"/>
          <w:sz w:val="28"/>
          <w:szCs w:val="28"/>
        </w:rPr>
        <w:t xml:space="preserve"> состоянием</w:t>
      </w:r>
      <w:r w:rsidR="00C135B9">
        <w:rPr>
          <w:rFonts w:ascii="Times New Roman" w:hAnsi="Times New Roman" w:cs="Times New Roman"/>
          <w:sz w:val="28"/>
          <w:szCs w:val="28"/>
        </w:rPr>
        <w:t xml:space="preserve"> здоровья</w:t>
      </w:r>
      <w:r w:rsidR="000E56CD">
        <w:rPr>
          <w:rFonts w:ascii="Times New Roman" w:hAnsi="Times New Roman" w:cs="Times New Roman"/>
          <w:sz w:val="28"/>
          <w:szCs w:val="28"/>
        </w:rPr>
        <w:t xml:space="preserve"> сердца</w:t>
      </w:r>
      <w:r w:rsidR="00C135B9">
        <w:rPr>
          <w:rFonts w:ascii="Times New Roman" w:hAnsi="Times New Roman" w:cs="Times New Roman"/>
          <w:sz w:val="28"/>
          <w:szCs w:val="28"/>
        </w:rPr>
        <w:t xml:space="preserve"> пациентов, а также для </w:t>
      </w:r>
      <w:r w:rsidR="000E56CD">
        <w:rPr>
          <w:rFonts w:ascii="Times New Roman" w:hAnsi="Times New Roman" w:cs="Times New Roman"/>
          <w:sz w:val="28"/>
          <w:szCs w:val="28"/>
        </w:rPr>
        <w:t>предупреждения</w:t>
      </w:r>
      <w:r w:rsidR="00C135B9">
        <w:rPr>
          <w:rFonts w:ascii="Times New Roman" w:hAnsi="Times New Roman" w:cs="Times New Roman"/>
          <w:sz w:val="28"/>
          <w:szCs w:val="28"/>
        </w:rPr>
        <w:t xml:space="preserve"> патологий.</w:t>
      </w:r>
      <w:r w:rsidR="002F6C0A">
        <w:rPr>
          <w:rFonts w:ascii="Times New Roman" w:hAnsi="Times New Roman" w:cs="Times New Roman"/>
          <w:sz w:val="28"/>
          <w:szCs w:val="28"/>
        </w:rPr>
        <w:t xml:space="preserve"> Функции определения текущего состояния сердечно-сосудистой системы и прогноза патологий сердца доступны и для широкого круга</w:t>
      </w:r>
      <w:bookmarkStart w:id="0" w:name="_GoBack"/>
      <w:bookmarkEnd w:id="0"/>
      <w:r w:rsidR="002F6C0A" w:rsidRPr="002F6C0A">
        <w:rPr>
          <w:rFonts w:ascii="Times New Roman" w:hAnsi="Times New Roman" w:cs="Times New Roman"/>
          <w:sz w:val="28"/>
          <w:szCs w:val="28"/>
        </w:rPr>
        <w:t>:</w:t>
      </w:r>
      <w:r w:rsidR="002F6C0A">
        <w:rPr>
          <w:rFonts w:ascii="Times New Roman" w:hAnsi="Times New Roman" w:cs="Times New Roman"/>
          <w:sz w:val="28"/>
          <w:szCs w:val="28"/>
        </w:rPr>
        <w:t xml:space="preserve"> людей, интересующихся своим здоровьем. </w:t>
      </w:r>
      <w:r w:rsidR="00F774CD">
        <w:rPr>
          <w:rFonts w:ascii="Times New Roman" w:hAnsi="Times New Roman" w:cs="Times New Roman"/>
          <w:sz w:val="28"/>
          <w:szCs w:val="28"/>
        </w:rPr>
        <w:t xml:space="preserve">Представители научно-исследовательских институтов в области кардиологии </w:t>
      </w:r>
      <w:r w:rsidR="002A6421">
        <w:rPr>
          <w:rFonts w:ascii="Times New Roman" w:hAnsi="Times New Roman" w:cs="Times New Roman"/>
          <w:sz w:val="28"/>
          <w:szCs w:val="28"/>
        </w:rPr>
        <w:t xml:space="preserve">также могут использовать систему </w:t>
      </w:r>
      <w:r w:rsidR="002A6421" w:rsidRPr="002A6421">
        <w:rPr>
          <w:rFonts w:ascii="Times New Roman" w:hAnsi="Times New Roman" w:cs="Times New Roman"/>
          <w:sz w:val="28"/>
          <w:szCs w:val="28"/>
        </w:rPr>
        <w:t>«HRS»</w:t>
      </w:r>
      <w:r w:rsidR="00F774CD">
        <w:rPr>
          <w:rFonts w:ascii="Times New Roman" w:hAnsi="Times New Roman" w:cs="Times New Roman"/>
          <w:sz w:val="28"/>
          <w:szCs w:val="28"/>
        </w:rPr>
        <w:t xml:space="preserve"> </w:t>
      </w:r>
      <w:r w:rsidR="006F0BED">
        <w:rPr>
          <w:rFonts w:ascii="Times New Roman" w:hAnsi="Times New Roman" w:cs="Times New Roman"/>
          <w:sz w:val="28"/>
          <w:szCs w:val="28"/>
        </w:rPr>
        <w:t xml:space="preserve">для своих </w:t>
      </w:r>
      <w:r w:rsidR="00D54429">
        <w:rPr>
          <w:rFonts w:ascii="Times New Roman" w:hAnsi="Times New Roman" w:cs="Times New Roman"/>
          <w:sz w:val="28"/>
          <w:szCs w:val="28"/>
        </w:rPr>
        <w:t>экспериментов.</w:t>
      </w:r>
    </w:p>
    <w:p w:rsidR="0089780D" w:rsidRPr="00C135B9" w:rsidRDefault="00263213" w:rsidP="00C135B9">
      <w:pPr>
        <w:pStyle w:val="1"/>
        <w:ind w:firstLine="426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135B9">
        <w:rPr>
          <w:rFonts w:ascii="Times New Roman" w:hAnsi="Times New Roman" w:cs="Times New Roman"/>
          <w:color w:val="0070C0"/>
          <w:sz w:val="28"/>
          <w:szCs w:val="28"/>
        </w:rPr>
        <w:t>Возможности</w:t>
      </w:r>
    </w:p>
    <w:p w:rsidR="0089780D" w:rsidRPr="00C135B9" w:rsidRDefault="00263213" w:rsidP="00C135B9">
      <w:pPr>
        <w:pStyle w:val="1"/>
        <w:ind w:firstLine="426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135B9">
        <w:rPr>
          <w:rFonts w:ascii="Times New Roman" w:hAnsi="Times New Roman" w:cs="Times New Roman"/>
          <w:color w:val="0070C0"/>
          <w:sz w:val="28"/>
          <w:szCs w:val="28"/>
        </w:rPr>
        <w:t>Definition Statements</w:t>
      </w:r>
    </w:p>
    <w:p w:rsidR="00D54429" w:rsidRDefault="00BC4A56" w:rsidP="005A2803">
      <w:pPr>
        <w:pStyle w:val="a8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</w:t>
      </w:r>
      <w:r w:rsidR="006C39E3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текущее состояние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сердечно-сосудистой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системы с учётом физических данных пользователя</w:t>
      </w:r>
      <w:r w:rsidR="006C39E3">
        <w:rPr>
          <w:rFonts w:ascii="Times New Roman" w:hAnsi="Times New Roman" w:cs="Times New Roman"/>
          <w:sz w:val="28"/>
          <w:szCs w:val="28"/>
        </w:rPr>
        <w:t xml:space="preserve"> </w:t>
      </w:r>
      <w:r w:rsidR="006C39E3" w:rsidRPr="006C39E3">
        <w:rPr>
          <w:rFonts w:ascii="Times New Roman" w:hAnsi="Times New Roman" w:cs="Times New Roman"/>
          <w:sz w:val="28"/>
          <w:szCs w:val="28"/>
        </w:rPr>
        <w:t>(</w:t>
      </w:r>
      <w:r w:rsidR="006C39E3">
        <w:rPr>
          <w:rFonts w:ascii="Times New Roman" w:hAnsi="Times New Roman" w:cs="Times New Roman"/>
          <w:sz w:val="28"/>
          <w:szCs w:val="28"/>
        </w:rPr>
        <w:t>рост, вес)</w:t>
      </w:r>
      <w:r>
        <w:rPr>
          <w:rFonts w:ascii="Times New Roman" w:hAnsi="Times New Roman" w:cs="Times New Roman"/>
          <w:sz w:val="28"/>
          <w:szCs w:val="28"/>
        </w:rPr>
        <w:t>, его возраста, места проживания, а также учитывается текущая нагрузка на организм</w:t>
      </w:r>
      <w:r w:rsidRPr="00BC4A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состояние покоя, бег и др.)</w:t>
      </w:r>
      <w:r w:rsidR="0044156D">
        <w:rPr>
          <w:rFonts w:ascii="Times New Roman" w:hAnsi="Times New Roman" w:cs="Times New Roman"/>
          <w:sz w:val="28"/>
          <w:szCs w:val="28"/>
        </w:rPr>
        <w:t xml:space="preserve"> и существующие патологии сердца </w:t>
      </w:r>
      <w:r w:rsidR="0044156D" w:rsidRPr="0044156D">
        <w:rPr>
          <w:rFonts w:ascii="Times New Roman" w:hAnsi="Times New Roman" w:cs="Times New Roman"/>
          <w:sz w:val="28"/>
          <w:szCs w:val="28"/>
        </w:rPr>
        <w:t>(</w:t>
      </w:r>
      <w:r w:rsidR="0044156D">
        <w:rPr>
          <w:rFonts w:ascii="Times New Roman" w:hAnsi="Times New Roman" w:cs="Times New Roman"/>
          <w:sz w:val="28"/>
          <w:szCs w:val="28"/>
        </w:rPr>
        <w:t>если таковые имеются).</w:t>
      </w:r>
    </w:p>
    <w:p w:rsidR="009B4865" w:rsidRDefault="006C39E3" w:rsidP="005A2803">
      <w:pPr>
        <w:pStyle w:val="aa"/>
        <w:numPr>
          <w:ilvl w:val="0"/>
          <w:numId w:val="2"/>
        </w:numPr>
        <w:ind w:firstLine="426"/>
        <w:jc w:val="both"/>
        <w:rPr>
          <w:color w:val="000000"/>
          <w:sz w:val="28"/>
          <w:szCs w:val="28"/>
          <w:lang w:val="ru-RU" w:eastAsia="ru-RU"/>
        </w:rPr>
      </w:pPr>
      <w:r w:rsidRPr="009B4865">
        <w:rPr>
          <w:sz w:val="28"/>
          <w:szCs w:val="28"/>
          <w:lang w:val="ru-RU"/>
        </w:rPr>
        <w:t>Прогнозиру</w:t>
      </w:r>
      <w:r w:rsidR="009B4865" w:rsidRPr="009B4865">
        <w:rPr>
          <w:sz w:val="28"/>
          <w:szCs w:val="28"/>
          <w:lang w:val="ru-RU"/>
        </w:rPr>
        <w:t>ю</w:t>
      </w:r>
      <w:r w:rsidRPr="009B4865">
        <w:rPr>
          <w:sz w:val="28"/>
          <w:szCs w:val="28"/>
          <w:lang w:val="ru-RU"/>
        </w:rPr>
        <w:t xml:space="preserve">тся </w:t>
      </w:r>
      <w:r w:rsidR="009B4865" w:rsidRPr="009B4865">
        <w:rPr>
          <w:sz w:val="28"/>
          <w:szCs w:val="28"/>
          <w:lang w:val="ru-RU"/>
        </w:rPr>
        <w:t xml:space="preserve">патологии </w:t>
      </w:r>
      <w:proofErr w:type="gramStart"/>
      <w:r w:rsidR="009B4865" w:rsidRPr="009B4865">
        <w:rPr>
          <w:sz w:val="28"/>
          <w:szCs w:val="28"/>
          <w:lang w:val="ru-RU"/>
        </w:rPr>
        <w:t>сердечно-сосудистой</w:t>
      </w:r>
      <w:proofErr w:type="gramEnd"/>
      <w:r w:rsidR="009B4865" w:rsidRPr="009B4865">
        <w:rPr>
          <w:sz w:val="28"/>
          <w:szCs w:val="28"/>
          <w:lang w:val="ru-RU"/>
        </w:rPr>
        <w:t xml:space="preserve"> системы на основе выявленного состояния сердца, физических данных пользователя (рост, вес), его возраста, места проживания</w:t>
      </w:r>
      <w:r w:rsidR="009B4865">
        <w:rPr>
          <w:sz w:val="28"/>
          <w:szCs w:val="28"/>
          <w:lang w:val="ru-RU"/>
        </w:rPr>
        <w:t xml:space="preserve"> и существующей</w:t>
      </w:r>
      <w:r w:rsidR="009B4865" w:rsidRPr="009B4865">
        <w:rPr>
          <w:sz w:val="28"/>
          <w:szCs w:val="28"/>
          <w:lang w:val="ru-RU"/>
        </w:rPr>
        <w:t xml:space="preserve"> </w:t>
      </w:r>
      <w:r w:rsidR="009B4865" w:rsidRPr="009B4865">
        <w:rPr>
          <w:color w:val="000000"/>
          <w:sz w:val="28"/>
          <w:szCs w:val="28"/>
          <w:lang w:val="ru-RU" w:eastAsia="ru-RU"/>
        </w:rPr>
        <w:t xml:space="preserve">патологии сердца (если </w:t>
      </w:r>
      <w:r w:rsidR="009B4865">
        <w:rPr>
          <w:color w:val="000000"/>
          <w:sz w:val="28"/>
          <w:szCs w:val="28"/>
          <w:lang w:val="ru-RU" w:eastAsia="ru-RU"/>
        </w:rPr>
        <w:t>имее</w:t>
      </w:r>
      <w:r w:rsidR="009B4865" w:rsidRPr="009B4865">
        <w:rPr>
          <w:color w:val="000000"/>
          <w:sz w:val="28"/>
          <w:szCs w:val="28"/>
          <w:lang w:val="ru-RU" w:eastAsia="ru-RU"/>
        </w:rPr>
        <w:t>тся).</w:t>
      </w:r>
    </w:p>
    <w:p w:rsidR="005A2803" w:rsidRPr="005A2803" w:rsidRDefault="005A2803" w:rsidP="005A2803">
      <w:pPr>
        <w:pStyle w:val="aa"/>
        <w:numPr>
          <w:ilvl w:val="0"/>
          <w:numId w:val="2"/>
        </w:numPr>
        <w:ind w:firstLine="426"/>
        <w:rPr>
          <w:color w:val="000000"/>
          <w:sz w:val="28"/>
          <w:szCs w:val="28"/>
          <w:lang w:val="ru-RU" w:eastAsia="ru-RU"/>
        </w:rPr>
      </w:pPr>
      <w:r w:rsidRPr="005A2803">
        <w:rPr>
          <w:color w:val="000000"/>
          <w:sz w:val="28"/>
          <w:szCs w:val="28"/>
          <w:lang w:val="ru-RU" w:eastAsia="ru-RU"/>
        </w:rPr>
        <w:t>Система имеет способность самообучаться и корректировать свои результаты с учётом индивидуальных показаний пациента.</w:t>
      </w:r>
    </w:p>
    <w:p w:rsidR="00D54429" w:rsidRDefault="001149BA" w:rsidP="005A2803">
      <w:pPr>
        <w:pStyle w:val="a8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доктора и исследователя создан единый интерфейс, благодаря которому они могут контролировать состояние</w:t>
      </w:r>
      <w:r w:rsidRPr="001149BA">
        <w:t xml:space="preserve"> </w:t>
      </w:r>
      <w:proofErr w:type="gramStart"/>
      <w:r w:rsidRPr="001149BA">
        <w:rPr>
          <w:rFonts w:ascii="Times New Roman" w:hAnsi="Times New Roman" w:cs="Times New Roman"/>
          <w:sz w:val="28"/>
          <w:szCs w:val="28"/>
        </w:rPr>
        <w:t>сердечно-сосудистой</w:t>
      </w:r>
      <w:proofErr w:type="gramEnd"/>
      <w:r w:rsidRPr="001149BA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 сразу нескольких пациентов/испытуемых.</w:t>
      </w:r>
      <w:r w:rsidR="00210D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429" w:rsidRPr="00D37563" w:rsidRDefault="00D37563" w:rsidP="001149BA">
      <w:pPr>
        <w:pStyle w:val="a8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37563">
        <w:rPr>
          <w:rFonts w:ascii="Times New Roman" w:hAnsi="Times New Roman" w:cs="Times New Roman"/>
          <w:sz w:val="28"/>
          <w:szCs w:val="28"/>
        </w:rPr>
        <w:t xml:space="preserve">Исследователь имеет возможность наблюдать за процессом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D37563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>
        <w:rPr>
          <w:rFonts w:ascii="Times New Roman" w:hAnsi="Times New Roman" w:cs="Times New Roman"/>
          <w:sz w:val="28"/>
          <w:szCs w:val="28"/>
        </w:rPr>
        <w:t xml:space="preserve">и влиять на представление отчёта. </w:t>
      </w:r>
      <w:r w:rsidR="00A750EC">
        <w:rPr>
          <w:rFonts w:ascii="Times New Roman" w:hAnsi="Times New Roman" w:cs="Times New Roman"/>
          <w:sz w:val="28"/>
          <w:szCs w:val="28"/>
        </w:rPr>
        <w:t>Это значит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A750EC">
        <w:rPr>
          <w:rFonts w:ascii="Times New Roman" w:hAnsi="Times New Roman" w:cs="Times New Roman"/>
          <w:sz w:val="28"/>
          <w:szCs w:val="28"/>
        </w:rPr>
        <w:t xml:space="preserve"> что</w:t>
      </w:r>
      <w:r>
        <w:rPr>
          <w:rFonts w:ascii="Times New Roman" w:hAnsi="Times New Roman" w:cs="Times New Roman"/>
          <w:sz w:val="28"/>
          <w:szCs w:val="28"/>
        </w:rPr>
        <w:t xml:space="preserve"> он может работать с контрольными картами Шухарта.</w:t>
      </w:r>
    </w:p>
    <w:p w:rsidR="0089780D" w:rsidRPr="00E4388A" w:rsidRDefault="00263213" w:rsidP="00E4388A">
      <w:pPr>
        <w:pStyle w:val="1"/>
        <w:ind w:firstLine="426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4388A">
        <w:rPr>
          <w:rFonts w:ascii="Times New Roman" w:hAnsi="Times New Roman" w:cs="Times New Roman"/>
          <w:color w:val="0070C0"/>
          <w:sz w:val="28"/>
          <w:szCs w:val="28"/>
        </w:rPr>
        <w:t>System Features</w:t>
      </w:r>
    </w:p>
    <w:p w:rsidR="00E4388A" w:rsidRPr="00E4388A" w:rsidRDefault="00E4388A" w:rsidP="00E4388A">
      <w:pPr>
        <w:pStyle w:val="a8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4388A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>ирует</w:t>
      </w:r>
    </w:p>
    <w:p w:rsidR="00E4388A" w:rsidRDefault="00E4388A" w:rsidP="00442EFC">
      <w:pPr>
        <w:pStyle w:val="a8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Прогнозирует</w:t>
      </w:r>
    </w:p>
    <w:p w:rsidR="00E4388A" w:rsidRDefault="00E4388A" w:rsidP="00442EFC">
      <w:pPr>
        <w:pStyle w:val="a8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Самообучается</w:t>
      </w:r>
    </w:p>
    <w:p w:rsidR="00442EFC" w:rsidRDefault="00442EFC" w:rsidP="00442EFC">
      <w:pPr>
        <w:pStyle w:val="a8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 отчёты и сообщения, т.е. показывает результат</w:t>
      </w:r>
    </w:p>
    <w:p w:rsidR="00442EFC" w:rsidRDefault="00442EFC" w:rsidP="00442EFC">
      <w:pPr>
        <w:pStyle w:val="a8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 исходные данные</w:t>
      </w:r>
      <w:r w:rsidRPr="00442EFC">
        <w:rPr>
          <w:rFonts w:ascii="Times New Roman" w:hAnsi="Times New Roman" w:cs="Times New Roman"/>
          <w:sz w:val="28"/>
          <w:szCs w:val="28"/>
        </w:rPr>
        <w:t>:</w:t>
      </w:r>
    </w:p>
    <w:p w:rsidR="00442EFC" w:rsidRDefault="00442EFC" w:rsidP="00442EFC">
      <w:pPr>
        <w:pStyle w:val="a8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Пользовательские данные</w:t>
      </w:r>
      <w:r w:rsidRPr="00442E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ФИО, статус пользователя </w:t>
      </w:r>
      <w:r w:rsidRPr="00442E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рядовой пользователь, доктор, исследователь), серия и номер паспорта</w:t>
      </w:r>
      <w:r w:rsidR="00CF3A6F">
        <w:rPr>
          <w:rFonts w:ascii="Times New Roman" w:hAnsi="Times New Roman" w:cs="Times New Roman"/>
          <w:sz w:val="28"/>
          <w:szCs w:val="28"/>
        </w:rPr>
        <w:t>.</w:t>
      </w:r>
    </w:p>
    <w:p w:rsidR="00442EFC" w:rsidRDefault="00CF3A6F" w:rsidP="00CF3A6F">
      <w:pPr>
        <w:pStyle w:val="a8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Индивидуальные данные</w:t>
      </w:r>
      <w:r w:rsidRPr="00CF3A6F">
        <w:rPr>
          <w:rFonts w:ascii="Times New Roman" w:hAnsi="Times New Roman" w:cs="Times New Roman"/>
          <w:sz w:val="28"/>
          <w:szCs w:val="28"/>
        </w:rPr>
        <w:t>:</w:t>
      </w:r>
      <w:r w:rsidRPr="00CF3A6F">
        <w:t xml:space="preserve"> </w:t>
      </w:r>
      <w:r w:rsidRPr="00CF3A6F">
        <w:rPr>
          <w:rFonts w:ascii="Times New Roman" w:hAnsi="Times New Roman" w:cs="Times New Roman"/>
          <w:sz w:val="28"/>
          <w:szCs w:val="28"/>
        </w:rPr>
        <w:t>дата рождения, место рождения, текущее место жительства, номер медицинского полиса, рост, вес.</w:t>
      </w:r>
    </w:p>
    <w:p w:rsidR="00CF3A6F" w:rsidRDefault="00CF3A6F" w:rsidP="00CF3A6F">
      <w:pPr>
        <w:pStyle w:val="a8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с сервера о состоянии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сердечно-сосудистой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CF3A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межимпульсовый интервал, время измерения.</w:t>
      </w:r>
    </w:p>
    <w:p w:rsidR="0089780D" w:rsidRPr="00AE55AF" w:rsidRDefault="00263213" w:rsidP="00AE55AF">
      <w:pPr>
        <w:pStyle w:val="1"/>
        <w:ind w:firstLine="426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AE55AF">
        <w:rPr>
          <w:rFonts w:ascii="Times New Roman" w:hAnsi="Times New Roman" w:cs="Times New Roman"/>
          <w:color w:val="0070C0"/>
          <w:sz w:val="28"/>
          <w:szCs w:val="28"/>
        </w:rPr>
        <w:t>Заинтересованные лица</w:t>
      </w:r>
    </w:p>
    <w:tbl>
      <w:tblPr>
        <w:tblStyle w:val="1-3"/>
        <w:tblW w:w="10609" w:type="dxa"/>
        <w:tblBorders>
          <w:top w:val="single" w:sz="4" w:space="0" w:color="2E7116" w:themeColor="accent3" w:themeShade="80"/>
          <w:left w:val="single" w:sz="4" w:space="0" w:color="2E7116" w:themeColor="accent3" w:themeShade="80"/>
          <w:bottom w:val="single" w:sz="4" w:space="0" w:color="2E7116" w:themeColor="accent3" w:themeShade="80"/>
          <w:right w:val="single" w:sz="4" w:space="0" w:color="2E7116" w:themeColor="accent3" w:themeShade="80"/>
          <w:insideH w:val="single" w:sz="4" w:space="0" w:color="2E7116" w:themeColor="accent3" w:themeShade="80"/>
          <w:insideV w:val="single" w:sz="4" w:space="0" w:color="2E7116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743"/>
        <w:gridCol w:w="2544"/>
        <w:gridCol w:w="2662"/>
      </w:tblGrid>
      <w:tr w:rsidR="0089780D" w:rsidRPr="00C135B9" w:rsidTr="00A9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780D" w:rsidRPr="00AD7DDB" w:rsidRDefault="00263213" w:rsidP="00AD7DDB">
            <w:pPr>
              <w:pStyle w:val="a9"/>
              <w:tabs>
                <w:tab w:val="left" w:pos="940"/>
                <w:tab w:val="left" w:pos="1440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D7D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Заинтересованное лицо</w:t>
            </w:r>
          </w:p>
        </w:tc>
        <w:tc>
          <w:tcPr>
            <w:tcW w:w="27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780D" w:rsidRPr="00AD7DDB" w:rsidRDefault="00263213" w:rsidP="00AD7DDB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D7D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Цель высокого уровня</w:t>
            </w:r>
          </w:p>
        </w:tc>
        <w:tc>
          <w:tcPr>
            <w:tcW w:w="25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780D" w:rsidRPr="00AD7DDB" w:rsidRDefault="00263213" w:rsidP="00AD7DDB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D7D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Проблемы, возможности и замечания</w:t>
            </w:r>
          </w:p>
        </w:tc>
        <w:tc>
          <w:tcPr>
            <w:tcW w:w="2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780D" w:rsidRPr="00AD7DDB" w:rsidRDefault="00263213" w:rsidP="00AD7DDB">
            <w:pPr>
              <w:pStyle w:val="a9"/>
              <w:tabs>
                <w:tab w:val="left" w:pos="709"/>
                <w:tab w:val="left" w:pos="14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D7D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Текущие решения</w:t>
            </w:r>
          </w:p>
        </w:tc>
      </w:tr>
      <w:tr w:rsidR="0089780D" w:rsidRPr="007947E8" w:rsidTr="00A9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one" w:sz="0" w:space="0" w:color="auto"/>
            </w:tcBorders>
          </w:tcPr>
          <w:p w:rsidR="0089780D" w:rsidRDefault="00AD7DDB" w:rsidP="00AD7DDB">
            <w:pPr>
              <w:rPr>
                <w:b w:val="0"/>
                <w:szCs w:val="28"/>
                <w:lang w:val="ru-RU"/>
              </w:rPr>
            </w:pPr>
            <w:r w:rsidRPr="00AD7DDB">
              <w:rPr>
                <w:b w:val="0"/>
                <w:szCs w:val="28"/>
                <w:lang w:val="ru-RU"/>
              </w:rPr>
              <w:t>Любой человек, интересующийся состоянием здоровья своего сердца</w:t>
            </w:r>
            <w:r w:rsidR="00DE6C15">
              <w:rPr>
                <w:b w:val="0"/>
                <w:szCs w:val="28"/>
                <w:lang w:val="ru-RU"/>
              </w:rPr>
              <w:t>.</w:t>
            </w:r>
          </w:p>
          <w:p w:rsidR="00DE6C15" w:rsidRPr="00AD7DDB" w:rsidRDefault="00DE6C15" w:rsidP="00AD7DDB">
            <w:pPr>
              <w:rPr>
                <w:b w:val="0"/>
                <w:szCs w:val="28"/>
                <w:lang w:val="ru-RU"/>
              </w:rPr>
            </w:pPr>
            <w:r w:rsidRPr="00DE6C15">
              <w:rPr>
                <w:b w:val="0"/>
                <w:szCs w:val="28"/>
                <w:lang w:val="ru-RU"/>
              </w:rPr>
              <w:t>Человек с заболеванием сердца</w:t>
            </w:r>
          </w:p>
        </w:tc>
        <w:tc>
          <w:tcPr>
            <w:tcW w:w="2743" w:type="dxa"/>
            <w:tcBorders>
              <w:left w:val="none" w:sz="0" w:space="0" w:color="auto"/>
              <w:right w:val="none" w:sz="0" w:space="0" w:color="auto"/>
            </w:tcBorders>
          </w:tcPr>
          <w:p w:rsidR="009D4BE4" w:rsidRDefault="00AD7DDB" w:rsidP="00AD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 w:rsidRPr="00AD7DDB">
              <w:rPr>
                <w:rFonts w:eastAsiaTheme="majorEastAsia"/>
                <w:bCs/>
                <w:szCs w:val="28"/>
                <w:lang w:val="ru-RU"/>
              </w:rPr>
              <w:t>Следить за состоянием здоровья сердца.</w:t>
            </w:r>
          </w:p>
          <w:p w:rsidR="00524DBB" w:rsidRDefault="00524DBB" w:rsidP="00AD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>
              <w:rPr>
                <w:rFonts w:eastAsiaTheme="majorEastAsia"/>
                <w:bCs/>
                <w:szCs w:val="28"/>
                <w:lang w:val="ru-RU"/>
              </w:rPr>
              <w:t xml:space="preserve">Знать свой диагноз или знать, что сердце </w:t>
            </w:r>
            <w:proofErr w:type="gramStart"/>
            <w:r>
              <w:rPr>
                <w:rFonts w:eastAsiaTheme="majorEastAsia"/>
                <w:bCs/>
                <w:szCs w:val="28"/>
                <w:lang w:val="ru-RU"/>
              </w:rPr>
              <w:t>здорово</w:t>
            </w:r>
            <w:proofErr w:type="gramEnd"/>
            <w:r>
              <w:rPr>
                <w:rFonts w:eastAsiaTheme="majorEastAsia"/>
                <w:bCs/>
                <w:szCs w:val="28"/>
                <w:lang w:val="ru-RU"/>
              </w:rPr>
              <w:t>.</w:t>
            </w:r>
          </w:p>
          <w:p w:rsidR="009D4BE4" w:rsidRDefault="009D4BE4" w:rsidP="00AD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>
              <w:rPr>
                <w:rFonts w:eastAsiaTheme="majorEastAsia"/>
                <w:bCs/>
                <w:szCs w:val="28"/>
                <w:lang w:val="ru-RU"/>
              </w:rPr>
              <w:t>Быть в форме.</w:t>
            </w:r>
          </w:p>
          <w:p w:rsidR="009D4BE4" w:rsidRDefault="009D4BE4" w:rsidP="00AD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>
              <w:rPr>
                <w:rFonts w:eastAsiaTheme="majorEastAsia"/>
                <w:bCs/>
                <w:szCs w:val="28"/>
                <w:lang w:val="ru-RU"/>
              </w:rPr>
              <w:t>Знать свою норму.</w:t>
            </w:r>
          </w:p>
          <w:p w:rsidR="00524DBB" w:rsidRPr="00AD7DDB" w:rsidRDefault="00AD7DDB" w:rsidP="00AD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>
              <w:rPr>
                <w:rFonts w:eastAsiaTheme="majorEastAsia"/>
                <w:bCs/>
                <w:szCs w:val="28"/>
                <w:lang w:val="ru-RU"/>
              </w:rPr>
              <w:t>Изменить свой образ жизни в случае ненормальной работы сердца.</w:t>
            </w:r>
          </w:p>
        </w:tc>
        <w:tc>
          <w:tcPr>
            <w:tcW w:w="2544" w:type="dxa"/>
            <w:tcBorders>
              <w:left w:val="none" w:sz="0" w:space="0" w:color="auto"/>
              <w:right w:val="none" w:sz="0" w:space="0" w:color="auto"/>
            </w:tcBorders>
          </w:tcPr>
          <w:p w:rsidR="009D4BE4" w:rsidRDefault="00797445" w:rsidP="00797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>
              <w:rPr>
                <w:rFonts w:eastAsiaTheme="majorEastAsia"/>
                <w:bCs/>
                <w:szCs w:val="28"/>
                <w:lang w:val="ru-RU"/>
              </w:rPr>
              <w:t xml:space="preserve">Нет информационной системы, которая позволила бы </w:t>
            </w:r>
          </w:p>
          <w:p w:rsidR="009D4BE4" w:rsidRDefault="009D4BE4" w:rsidP="00797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>
              <w:rPr>
                <w:rFonts w:eastAsiaTheme="majorEastAsia"/>
                <w:bCs/>
                <w:szCs w:val="28"/>
                <w:lang w:val="ru-RU"/>
              </w:rPr>
              <w:t>•</w:t>
            </w:r>
            <w:r w:rsidR="00797445">
              <w:rPr>
                <w:rFonts w:eastAsiaTheme="majorEastAsia"/>
                <w:bCs/>
                <w:szCs w:val="28"/>
                <w:lang w:val="ru-RU"/>
              </w:rPr>
              <w:t>ежедневно следи</w:t>
            </w:r>
            <w:r>
              <w:rPr>
                <w:rFonts w:eastAsiaTheme="majorEastAsia"/>
                <w:bCs/>
                <w:szCs w:val="28"/>
                <w:lang w:val="ru-RU"/>
              </w:rPr>
              <w:t>ть за состоянием своего сердца,</w:t>
            </w:r>
          </w:p>
          <w:p w:rsidR="009D4BE4" w:rsidRDefault="009D4BE4" w:rsidP="009D4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>
              <w:rPr>
                <w:rFonts w:eastAsiaTheme="majorEastAsia"/>
                <w:bCs/>
                <w:szCs w:val="28"/>
                <w:lang w:val="ru-RU"/>
              </w:rPr>
              <w:t>•</w:t>
            </w:r>
            <w:r w:rsidR="00797445">
              <w:rPr>
                <w:rFonts w:eastAsiaTheme="majorEastAsia"/>
                <w:bCs/>
                <w:szCs w:val="28"/>
                <w:lang w:val="ru-RU"/>
              </w:rPr>
              <w:t>учитывала физические и др. индивидуальные характеристики для получения точного результата</w:t>
            </w:r>
            <w:r>
              <w:rPr>
                <w:rFonts w:eastAsiaTheme="majorEastAsia"/>
                <w:bCs/>
                <w:szCs w:val="28"/>
                <w:lang w:val="ru-RU"/>
              </w:rPr>
              <w:t>,</w:t>
            </w:r>
          </w:p>
          <w:p w:rsidR="0089780D" w:rsidRPr="00AD7DDB" w:rsidRDefault="009D4BE4" w:rsidP="009D4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>
              <w:rPr>
                <w:rFonts w:eastAsiaTheme="majorEastAsia"/>
                <w:bCs/>
                <w:szCs w:val="28"/>
                <w:lang w:val="ru-RU"/>
              </w:rPr>
              <w:t>•</w:t>
            </w:r>
            <w:r w:rsidR="00797445">
              <w:rPr>
                <w:rFonts w:eastAsiaTheme="majorEastAsia"/>
                <w:bCs/>
                <w:szCs w:val="28"/>
                <w:lang w:val="ru-RU"/>
              </w:rPr>
              <w:t>позволила бы прогнозировать патологии сердца.</w:t>
            </w:r>
          </w:p>
        </w:tc>
        <w:tc>
          <w:tcPr>
            <w:tcW w:w="2662" w:type="dxa"/>
            <w:tcBorders>
              <w:left w:val="none" w:sz="0" w:space="0" w:color="auto"/>
            </w:tcBorders>
          </w:tcPr>
          <w:p w:rsidR="00DE6C15" w:rsidRDefault="00DE6C15" w:rsidP="00AD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 w:rsidRPr="00DE6C15">
              <w:rPr>
                <w:rFonts w:eastAsiaTheme="majorEastAsia"/>
                <w:bCs/>
                <w:szCs w:val="28"/>
                <w:lang w:val="ru-RU"/>
              </w:rPr>
              <w:t xml:space="preserve">Электронные таблицы и диаграммы, графики в </w:t>
            </w:r>
            <w:proofErr w:type="spellStart"/>
            <w:r w:rsidRPr="00DE6C15">
              <w:rPr>
                <w:rFonts w:eastAsiaTheme="majorEastAsia"/>
                <w:bCs/>
                <w:szCs w:val="28"/>
                <w:lang w:val="ru-RU"/>
              </w:rPr>
              <w:t>Exel</w:t>
            </w:r>
            <w:proofErr w:type="spellEnd"/>
            <w:r w:rsidRPr="00DE6C15">
              <w:rPr>
                <w:rFonts w:eastAsiaTheme="majorEastAsia"/>
                <w:bCs/>
                <w:szCs w:val="28"/>
                <w:lang w:val="ru-RU"/>
              </w:rPr>
              <w:t>.</w:t>
            </w:r>
          </w:p>
          <w:p w:rsidR="00DE6C15" w:rsidRDefault="00DE6C15" w:rsidP="00AD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>
              <w:rPr>
                <w:rFonts w:eastAsiaTheme="majorEastAsia"/>
                <w:bCs/>
                <w:szCs w:val="28"/>
                <w:lang w:val="ru-RU"/>
              </w:rPr>
              <w:t>Человек сам ставит себе диагноз на основе своих знаний, порой некомпетентных.</w:t>
            </w:r>
          </w:p>
          <w:p w:rsidR="00DE6C15" w:rsidRPr="00DE6C15" w:rsidRDefault="00DE6C15" w:rsidP="00AD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 w:rsidRPr="00DE6C15">
              <w:rPr>
                <w:rFonts w:eastAsiaTheme="majorEastAsia"/>
                <w:bCs/>
                <w:szCs w:val="28"/>
                <w:lang w:val="ru-RU"/>
              </w:rPr>
              <w:t>Диагноз и прогноз осуществляет эксперт – доктор в больнице.</w:t>
            </w:r>
          </w:p>
        </w:tc>
      </w:tr>
      <w:tr w:rsidR="00AD7DDB" w:rsidRPr="007947E8" w:rsidTr="00A92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one" w:sz="0" w:space="0" w:color="auto"/>
            </w:tcBorders>
          </w:tcPr>
          <w:p w:rsidR="00AD7DDB" w:rsidRPr="00AD7DDB" w:rsidRDefault="00AD7DDB" w:rsidP="00AD7DDB">
            <w:pPr>
              <w:rPr>
                <w:b w:val="0"/>
                <w:szCs w:val="28"/>
                <w:lang w:val="ru-RU"/>
              </w:rPr>
            </w:pPr>
            <w:r w:rsidRPr="00AD7DDB">
              <w:rPr>
                <w:b w:val="0"/>
                <w:szCs w:val="28"/>
                <w:lang w:val="ru-RU"/>
              </w:rPr>
              <w:t>Доктор</w:t>
            </w:r>
          </w:p>
        </w:tc>
        <w:tc>
          <w:tcPr>
            <w:tcW w:w="2743" w:type="dxa"/>
            <w:tcBorders>
              <w:left w:val="none" w:sz="0" w:space="0" w:color="auto"/>
              <w:right w:val="none" w:sz="0" w:space="0" w:color="auto"/>
            </w:tcBorders>
          </w:tcPr>
          <w:p w:rsidR="00AD7DDB" w:rsidRDefault="00524DBB" w:rsidP="00AD7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>
              <w:rPr>
                <w:rFonts w:eastAsiaTheme="majorEastAsia"/>
                <w:bCs/>
                <w:szCs w:val="28"/>
                <w:lang w:val="ru-RU"/>
              </w:rPr>
              <w:t xml:space="preserve">Постоянно следить за состоянием здоровья </w:t>
            </w:r>
            <w:proofErr w:type="gramStart"/>
            <w:r>
              <w:rPr>
                <w:rFonts w:eastAsiaTheme="majorEastAsia"/>
                <w:bCs/>
                <w:szCs w:val="28"/>
                <w:lang w:val="ru-RU"/>
              </w:rPr>
              <w:t>сердечно-сосудистой</w:t>
            </w:r>
            <w:proofErr w:type="gramEnd"/>
            <w:r>
              <w:rPr>
                <w:rFonts w:eastAsiaTheme="majorEastAsia"/>
                <w:bCs/>
                <w:szCs w:val="28"/>
                <w:lang w:val="ru-RU"/>
              </w:rPr>
              <w:t xml:space="preserve"> системы одного или сразу нескольких пациентов.</w:t>
            </w:r>
          </w:p>
          <w:p w:rsidR="00524DBB" w:rsidRDefault="008A5533" w:rsidP="00AD7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>
              <w:rPr>
                <w:rFonts w:eastAsiaTheme="majorEastAsia"/>
                <w:bCs/>
                <w:szCs w:val="28"/>
                <w:lang w:val="ru-RU"/>
              </w:rPr>
              <w:t>Анализировать их состояние и предупреждать критические состояния сердца.</w:t>
            </w:r>
          </w:p>
          <w:p w:rsidR="008A5533" w:rsidRPr="00AD7DDB" w:rsidRDefault="008A5533" w:rsidP="00AD7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>
              <w:rPr>
                <w:rFonts w:eastAsiaTheme="majorEastAsia"/>
                <w:bCs/>
                <w:szCs w:val="28"/>
                <w:lang w:val="ru-RU"/>
              </w:rPr>
              <w:t>Составлять лечение на основе данных о состоянии сердца пациента.</w:t>
            </w:r>
          </w:p>
        </w:tc>
        <w:tc>
          <w:tcPr>
            <w:tcW w:w="2544" w:type="dxa"/>
            <w:tcBorders>
              <w:left w:val="none" w:sz="0" w:space="0" w:color="auto"/>
              <w:right w:val="none" w:sz="0" w:space="0" w:color="auto"/>
            </w:tcBorders>
          </w:tcPr>
          <w:p w:rsidR="008A5533" w:rsidRPr="008A5533" w:rsidRDefault="008A5533" w:rsidP="008A55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 w:rsidRPr="008A5533">
              <w:rPr>
                <w:rFonts w:eastAsiaTheme="majorEastAsia"/>
                <w:bCs/>
                <w:szCs w:val="28"/>
                <w:lang w:val="ru-RU"/>
              </w:rPr>
              <w:t xml:space="preserve">Нет информационной системы, которая позволила бы </w:t>
            </w:r>
          </w:p>
          <w:p w:rsidR="008A5533" w:rsidRPr="008A5533" w:rsidRDefault="008A5533" w:rsidP="008A55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 w:rsidRPr="008A5533">
              <w:rPr>
                <w:rFonts w:eastAsiaTheme="majorEastAsia"/>
                <w:bCs/>
                <w:szCs w:val="28"/>
                <w:lang w:val="ru-RU"/>
              </w:rPr>
              <w:t>•ежедневно следить за состоянием своего сердца,</w:t>
            </w:r>
          </w:p>
          <w:p w:rsidR="008A5533" w:rsidRPr="008A5533" w:rsidRDefault="008A5533" w:rsidP="008A55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 w:rsidRPr="008A5533">
              <w:rPr>
                <w:rFonts w:eastAsiaTheme="majorEastAsia"/>
                <w:bCs/>
                <w:szCs w:val="28"/>
                <w:lang w:val="ru-RU"/>
              </w:rPr>
              <w:t>•учитывала физические и др. индивидуальные характеристики для получения точного результата,</w:t>
            </w:r>
          </w:p>
          <w:p w:rsidR="00AD7DDB" w:rsidRDefault="008A5533" w:rsidP="008A55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 w:rsidRPr="008A5533">
              <w:rPr>
                <w:rFonts w:eastAsiaTheme="majorEastAsia"/>
                <w:bCs/>
                <w:szCs w:val="28"/>
                <w:lang w:val="ru-RU"/>
              </w:rPr>
              <w:t xml:space="preserve">•позволила бы </w:t>
            </w:r>
            <w:r>
              <w:rPr>
                <w:rFonts w:eastAsiaTheme="majorEastAsia"/>
                <w:bCs/>
                <w:szCs w:val="28"/>
                <w:lang w:val="ru-RU"/>
              </w:rPr>
              <w:t>прогнозировать патологии сердца,</w:t>
            </w:r>
          </w:p>
          <w:p w:rsidR="008A5533" w:rsidRPr="00AD7DDB" w:rsidRDefault="008A5533" w:rsidP="008A55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 w:rsidRPr="008A5533">
              <w:rPr>
                <w:rFonts w:eastAsiaTheme="majorEastAsia"/>
                <w:bCs/>
                <w:szCs w:val="28"/>
                <w:lang w:val="ru-RU"/>
              </w:rPr>
              <w:t>•</w:t>
            </w:r>
            <w:r>
              <w:rPr>
                <w:rFonts w:eastAsiaTheme="majorEastAsia"/>
                <w:bCs/>
                <w:szCs w:val="28"/>
                <w:lang w:val="ru-RU"/>
              </w:rPr>
              <w:t>следить за состоянием сразу нескольких пациентов.</w:t>
            </w:r>
          </w:p>
        </w:tc>
        <w:tc>
          <w:tcPr>
            <w:tcW w:w="2662" w:type="dxa"/>
            <w:tcBorders>
              <w:left w:val="none" w:sz="0" w:space="0" w:color="auto"/>
            </w:tcBorders>
          </w:tcPr>
          <w:p w:rsidR="00AD7DDB" w:rsidRDefault="008A5533" w:rsidP="00AD7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 w:rsidRPr="008A5533">
              <w:rPr>
                <w:rFonts w:eastAsiaTheme="majorEastAsia"/>
                <w:bCs/>
                <w:szCs w:val="28"/>
                <w:lang w:val="ru-RU"/>
              </w:rPr>
              <w:t xml:space="preserve">Электронные таблицы и диаграммы, графики в </w:t>
            </w:r>
            <w:proofErr w:type="spellStart"/>
            <w:r w:rsidRPr="008A5533">
              <w:rPr>
                <w:rFonts w:eastAsiaTheme="majorEastAsia"/>
                <w:bCs/>
                <w:szCs w:val="28"/>
                <w:lang w:val="ru-RU"/>
              </w:rPr>
              <w:t>Exel</w:t>
            </w:r>
            <w:proofErr w:type="spellEnd"/>
            <w:r w:rsidRPr="008A5533">
              <w:rPr>
                <w:rFonts w:eastAsiaTheme="majorEastAsia"/>
                <w:bCs/>
                <w:szCs w:val="28"/>
                <w:lang w:val="ru-RU"/>
              </w:rPr>
              <w:t>.</w:t>
            </w:r>
          </w:p>
          <w:p w:rsidR="008A5533" w:rsidRPr="00AD7DDB" w:rsidRDefault="008A5533" w:rsidP="008A55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 w:rsidRPr="008A5533">
              <w:rPr>
                <w:rFonts w:eastAsiaTheme="majorEastAsia"/>
                <w:bCs/>
                <w:szCs w:val="28"/>
                <w:lang w:val="ru-RU"/>
              </w:rPr>
              <w:t>Диагноз и прогноз осуществляет</w:t>
            </w:r>
            <w:r>
              <w:rPr>
                <w:rFonts w:eastAsiaTheme="majorEastAsia"/>
                <w:bCs/>
                <w:szCs w:val="28"/>
                <w:lang w:val="ru-RU"/>
              </w:rPr>
              <w:t xml:space="preserve"> сам доктор</w:t>
            </w:r>
            <w:r w:rsidRPr="008A5533">
              <w:rPr>
                <w:rFonts w:eastAsiaTheme="majorEastAsia"/>
                <w:bCs/>
                <w:szCs w:val="28"/>
                <w:lang w:val="ru-RU"/>
              </w:rPr>
              <w:t>.</w:t>
            </w:r>
          </w:p>
        </w:tc>
      </w:tr>
      <w:tr w:rsidR="00AD7DDB" w:rsidRPr="00AD7DDB" w:rsidTr="00A9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one" w:sz="0" w:space="0" w:color="auto"/>
            </w:tcBorders>
          </w:tcPr>
          <w:p w:rsidR="00AD7DDB" w:rsidRPr="00AD7DDB" w:rsidRDefault="00AD7DDB" w:rsidP="00AD7DDB">
            <w:pPr>
              <w:rPr>
                <w:b w:val="0"/>
                <w:szCs w:val="28"/>
                <w:lang w:val="ru-RU"/>
              </w:rPr>
            </w:pPr>
            <w:r w:rsidRPr="00AD7DDB">
              <w:rPr>
                <w:b w:val="0"/>
                <w:szCs w:val="28"/>
                <w:lang w:val="ru-RU"/>
              </w:rPr>
              <w:t>Исследователь</w:t>
            </w:r>
          </w:p>
        </w:tc>
        <w:tc>
          <w:tcPr>
            <w:tcW w:w="2743" w:type="dxa"/>
            <w:tcBorders>
              <w:left w:val="none" w:sz="0" w:space="0" w:color="auto"/>
              <w:right w:val="none" w:sz="0" w:space="0" w:color="auto"/>
            </w:tcBorders>
          </w:tcPr>
          <w:p w:rsidR="00AD7DDB" w:rsidRPr="00AD7DDB" w:rsidRDefault="00AF2635" w:rsidP="00AD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>
              <w:rPr>
                <w:rFonts w:eastAsiaTheme="majorEastAsia"/>
                <w:bCs/>
                <w:szCs w:val="28"/>
                <w:lang w:val="ru-RU"/>
              </w:rPr>
              <w:t xml:space="preserve">Изучать поведение </w:t>
            </w:r>
            <w:proofErr w:type="gramStart"/>
            <w:r>
              <w:rPr>
                <w:rFonts w:eastAsiaTheme="majorEastAsia"/>
                <w:bCs/>
                <w:szCs w:val="28"/>
                <w:lang w:val="ru-RU"/>
              </w:rPr>
              <w:t>сердечно-сосудистой</w:t>
            </w:r>
            <w:proofErr w:type="gramEnd"/>
            <w:r>
              <w:rPr>
                <w:rFonts w:eastAsiaTheme="majorEastAsia"/>
                <w:bCs/>
                <w:szCs w:val="28"/>
                <w:lang w:val="ru-RU"/>
              </w:rPr>
              <w:t xml:space="preserve"> системы одного или нескольких испытуемых.</w:t>
            </w:r>
          </w:p>
        </w:tc>
        <w:tc>
          <w:tcPr>
            <w:tcW w:w="2544" w:type="dxa"/>
            <w:tcBorders>
              <w:left w:val="none" w:sz="0" w:space="0" w:color="auto"/>
              <w:right w:val="none" w:sz="0" w:space="0" w:color="auto"/>
            </w:tcBorders>
          </w:tcPr>
          <w:p w:rsidR="00AD7DDB" w:rsidRPr="000015AB" w:rsidRDefault="00AF2635" w:rsidP="00AF2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  <w:lang w:val="ru-RU"/>
              </w:rPr>
            </w:pPr>
            <w:r>
              <w:rPr>
                <w:rFonts w:eastAsiaTheme="majorEastAsia"/>
                <w:bCs/>
                <w:szCs w:val="28"/>
                <w:lang w:val="ru-RU"/>
              </w:rPr>
              <w:t xml:space="preserve">Нет </w:t>
            </w:r>
            <w:r w:rsidRPr="00AF2635">
              <w:rPr>
                <w:rFonts w:eastAsiaTheme="majorEastAsia"/>
                <w:bCs/>
                <w:szCs w:val="28"/>
                <w:lang w:val="ru-RU"/>
              </w:rPr>
              <w:t>информационной системы, которая позволила бы</w:t>
            </w:r>
            <w:r>
              <w:rPr>
                <w:rFonts w:eastAsiaTheme="majorEastAsia"/>
                <w:bCs/>
                <w:szCs w:val="28"/>
                <w:lang w:val="ru-RU"/>
              </w:rPr>
              <w:t xml:space="preserve"> </w:t>
            </w:r>
            <w:r w:rsidR="000015AB">
              <w:rPr>
                <w:rFonts w:eastAsiaTheme="majorEastAsia"/>
                <w:bCs/>
                <w:szCs w:val="28"/>
                <w:lang w:val="ru-RU"/>
              </w:rPr>
              <w:t xml:space="preserve">удобно изучать данные именно </w:t>
            </w:r>
            <w:proofErr w:type="gramStart"/>
            <w:r w:rsidR="000015AB">
              <w:rPr>
                <w:rFonts w:eastAsiaTheme="majorEastAsia"/>
                <w:bCs/>
                <w:szCs w:val="28"/>
                <w:lang w:val="ru-RU"/>
              </w:rPr>
              <w:t>сердечно-сосудистой</w:t>
            </w:r>
            <w:proofErr w:type="gramEnd"/>
            <w:r w:rsidR="000015AB">
              <w:rPr>
                <w:rFonts w:eastAsiaTheme="majorEastAsia"/>
                <w:bCs/>
                <w:szCs w:val="28"/>
                <w:lang w:val="ru-RU"/>
              </w:rPr>
              <w:t xml:space="preserve"> системы </w:t>
            </w:r>
            <w:r>
              <w:rPr>
                <w:rFonts w:eastAsiaTheme="majorEastAsia"/>
                <w:bCs/>
                <w:szCs w:val="28"/>
                <w:lang w:val="ru-RU"/>
              </w:rPr>
              <w:t xml:space="preserve">с </w:t>
            </w:r>
            <w:r>
              <w:rPr>
                <w:rFonts w:eastAsiaTheme="majorEastAsia"/>
                <w:bCs/>
                <w:szCs w:val="28"/>
                <w:lang w:val="ru-RU"/>
              </w:rPr>
              <w:lastRenderedPageBreak/>
              <w:t>помощью какого-либо</w:t>
            </w:r>
            <w:r w:rsidR="000015AB">
              <w:rPr>
                <w:rFonts w:eastAsiaTheme="majorEastAsia"/>
                <w:bCs/>
                <w:szCs w:val="28"/>
                <w:lang w:val="ru-RU"/>
              </w:rPr>
              <w:t xml:space="preserve"> математического метода анализа</w:t>
            </w:r>
            <w:r w:rsidR="000015AB" w:rsidRPr="000015AB">
              <w:rPr>
                <w:rFonts w:eastAsiaTheme="majorEastAsia"/>
                <w:bCs/>
                <w:szCs w:val="28"/>
                <w:lang w:val="ru-RU"/>
              </w:rPr>
              <w:t xml:space="preserve"> </w:t>
            </w:r>
            <w:r w:rsidR="000015AB">
              <w:rPr>
                <w:rFonts w:eastAsiaTheme="majorEastAsia"/>
                <w:bCs/>
                <w:szCs w:val="28"/>
                <w:lang w:val="ru-RU"/>
              </w:rPr>
              <w:t>и прогнозировать патологии на основе математических алгоритмов.</w:t>
            </w:r>
          </w:p>
        </w:tc>
        <w:tc>
          <w:tcPr>
            <w:tcW w:w="2662" w:type="dxa"/>
            <w:tcBorders>
              <w:left w:val="none" w:sz="0" w:space="0" w:color="auto"/>
            </w:tcBorders>
          </w:tcPr>
          <w:p w:rsidR="00AD7DDB" w:rsidRDefault="000015AB" w:rsidP="00AD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</w:rPr>
            </w:pPr>
            <w:r>
              <w:rPr>
                <w:rFonts w:eastAsiaTheme="majorEastAsia"/>
                <w:bCs/>
                <w:szCs w:val="28"/>
              </w:rPr>
              <w:lastRenderedPageBreak/>
              <w:t>SPSS</w:t>
            </w:r>
          </w:p>
          <w:p w:rsidR="000015AB" w:rsidRDefault="000015AB" w:rsidP="00AD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</w:rPr>
            </w:pPr>
            <w:proofErr w:type="spellStart"/>
            <w:r>
              <w:rPr>
                <w:rFonts w:eastAsiaTheme="majorEastAsia"/>
                <w:bCs/>
                <w:szCs w:val="28"/>
              </w:rPr>
              <w:t>Statistica</w:t>
            </w:r>
            <w:proofErr w:type="spellEnd"/>
          </w:p>
          <w:p w:rsidR="000015AB" w:rsidRDefault="000015AB" w:rsidP="00AD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</w:rPr>
            </w:pPr>
            <w:proofErr w:type="spellStart"/>
            <w:r>
              <w:rPr>
                <w:rFonts w:eastAsiaTheme="majorEastAsia"/>
                <w:bCs/>
                <w:szCs w:val="28"/>
              </w:rPr>
              <w:t>Matlab</w:t>
            </w:r>
            <w:proofErr w:type="spellEnd"/>
          </w:p>
          <w:p w:rsidR="000015AB" w:rsidRDefault="000015AB" w:rsidP="00AD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</w:rPr>
            </w:pPr>
            <w:r>
              <w:rPr>
                <w:rFonts w:eastAsiaTheme="majorEastAsia"/>
                <w:bCs/>
                <w:szCs w:val="28"/>
              </w:rPr>
              <w:t>Mathcad</w:t>
            </w:r>
          </w:p>
          <w:p w:rsidR="000015AB" w:rsidRPr="007947E8" w:rsidRDefault="000015AB" w:rsidP="00AD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</w:rPr>
            </w:pPr>
            <w:proofErr w:type="spellStart"/>
            <w:r>
              <w:rPr>
                <w:rFonts w:eastAsiaTheme="majorEastAsia"/>
                <w:bCs/>
                <w:szCs w:val="28"/>
              </w:rPr>
              <w:t>Stata</w:t>
            </w:r>
            <w:proofErr w:type="spellEnd"/>
          </w:p>
          <w:p w:rsidR="000015AB" w:rsidRPr="007947E8" w:rsidRDefault="000015AB" w:rsidP="00AD7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</w:rPr>
            </w:pPr>
            <w:proofErr w:type="spellStart"/>
            <w:r>
              <w:rPr>
                <w:rFonts w:eastAsiaTheme="majorEastAsia"/>
                <w:bCs/>
                <w:szCs w:val="28"/>
              </w:rPr>
              <w:t>Exel</w:t>
            </w:r>
            <w:proofErr w:type="spellEnd"/>
          </w:p>
        </w:tc>
      </w:tr>
    </w:tbl>
    <w:p w:rsidR="0089780D" w:rsidRPr="007947E8" w:rsidRDefault="0089780D" w:rsidP="00C135B9">
      <w:pPr>
        <w:pStyle w:val="a1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80D" w:rsidRPr="007947E8" w:rsidRDefault="0089780D" w:rsidP="00C135B9">
      <w:pPr>
        <w:pStyle w:val="a1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9780D" w:rsidRPr="007947E8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170" w:rsidRDefault="00C66170">
      <w:r>
        <w:separator/>
      </w:r>
    </w:p>
  </w:endnote>
  <w:endnote w:type="continuationSeparator" w:id="0">
    <w:p w:rsidR="00C66170" w:rsidRDefault="00C66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80D" w:rsidRDefault="0089780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170" w:rsidRDefault="00C66170">
      <w:r>
        <w:separator/>
      </w:r>
    </w:p>
  </w:footnote>
  <w:footnote w:type="continuationSeparator" w:id="0">
    <w:p w:rsidR="00C66170" w:rsidRDefault="00C66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80D" w:rsidRDefault="0089780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5F97"/>
    <w:multiLevelType w:val="hybridMultilevel"/>
    <w:tmpl w:val="C9345EBE"/>
    <w:styleLink w:val="a"/>
    <w:lvl w:ilvl="0" w:tplc="1922B22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F42C0D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76146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287B0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0E6249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97E2D1E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7E612E4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7E6E6F6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DE2B196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22C462C1"/>
    <w:multiLevelType w:val="hybridMultilevel"/>
    <w:tmpl w:val="C9345EBE"/>
    <w:numStyleLink w:val="a"/>
  </w:abstractNum>
  <w:abstractNum w:abstractNumId="2">
    <w:nsid w:val="34171FA1"/>
    <w:multiLevelType w:val="hybridMultilevel"/>
    <w:tmpl w:val="4686F2EE"/>
    <w:lvl w:ilvl="0" w:tplc="6C3A654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CA46B3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9487D6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4190005">
      <w:start w:val="1"/>
      <w:numFmt w:val="bullet"/>
      <w:lvlText w:val=""/>
      <w:lvlJc w:val="left"/>
      <w:pPr>
        <w:ind w:left="1260" w:hanging="18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7D4940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78EDD0A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C66172C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34128C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C92A5DA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61FC45CD"/>
    <w:multiLevelType w:val="hybridMultilevel"/>
    <w:tmpl w:val="13BEE512"/>
    <w:lvl w:ilvl="0" w:tplc="6C3A654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CA46B3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9487D6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4190001">
      <w:start w:val="1"/>
      <w:numFmt w:val="bullet"/>
      <w:lvlText w:val=""/>
      <w:lvlJc w:val="left"/>
      <w:pPr>
        <w:ind w:left="1260" w:hanging="18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7D4940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78EDD0A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C66172C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34128C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C92A5DA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9780D"/>
    <w:rsid w:val="000015AB"/>
    <w:rsid w:val="00093D0F"/>
    <w:rsid w:val="000E56CD"/>
    <w:rsid w:val="001149BA"/>
    <w:rsid w:val="00210DEB"/>
    <w:rsid w:val="002167A0"/>
    <w:rsid w:val="00263213"/>
    <w:rsid w:val="002A6421"/>
    <w:rsid w:val="002F6C0A"/>
    <w:rsid w:val="00367EC5"/>
    <w:rsid w:val="0044156D"/>
    <w:rsid w:val="00442EFC"/>
    <w:rsid w:val="00524DBB"/>
    <w:rsid w:val="005A2803"/>
    <w:rsid w:val="0063570D"/>
    <w:rsid w:val="006C39E3"/>
    <w:rsid w:val="006F0BED"/>
    <w:rsid w:val="007947E8"/>
    <w:rsid w:val="00797445"/>
    <w:rsid w:val="0089780D"/>
    <w:rsid w:val="008A5533"/>
    <w:rsid w:val="009B4865"/>
    <w:rsid w:val="009D4BE4"/>
    <w:rsid w:val="009E7079"/>
    <w:rsid w:val="00A750EC"/>
    <w:rsid w:val="00A9222C"/>
    <w:rsid w:val="00AB2791"/>
    <w:rsid w:val="00AD7DDB"/>
    <w:rsid w:val="00AE55AF"/>
    <w:rsid w:val="00AF2635"/>
    <w:rsid w:val="00BC4A56"/>
    <w:rsid w:val="00C135B9"/>
    <w:rsid w:val="00C20DDB"/>
    <w:rsid w:val="00C50412"/>
    <w:rsid w:val="00C66170"/>
    <w:rsid w:val="00CB7EBC"/>
    <w:rsid w:val="00CF3A6F"/>
    <w:rsid w:val="00D268D4"/>
    <w:rsid w:val="00D37563"/>
    <w:rsid w:val="00D54429"/>
    <w:rsid w:val="00DE6C15"/>
    <w:rsid w:val="00E4388A"/>
    <w:rsid w:val="00EC0717"/>
    <w:rsid w:val="00F128CF"/>
    <w:rsid w:val="00F7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next w:val="a1"/>
    <w:pPr>
      <w:keepNext/>
      <w:spacing w:before="120" w:after="120"/>
      <w:outlineLvl w:val="0"/>
    </w:pPr>
    <w:rPr>
      <w:rFonts w:ascii="Helvetica" w:hAnsi="Helvetica" w:cs="Arial Unicode MS"/>
      <w:b/>
      <w:bCs/>
      <w:color w:val="7A7A7A"/>
      <w:sz w:val="36"/>
      <w:szCs w:val="36"/>
    </w:rPr>
  </w:style>
  <w:style w:type="paragraph" w:styleId="2">
    <w:name w:val="heading 2"/>
    <w:next w:val="a1"/>
    <w:pPr>
      <w:keepNext/>
      <w:spacing w:before="120" w:after="40"/>
      <w:outlineLvl w:val="1"/>
    </w:pPr>
    <w:rPr>
      <w:rFonts w:ascii="Helvetica" w:hAnsi="Helvetica" w:cs="Arial Unicode MS"/>
      <w:b/>
      <w:bCs/>
      <w:color w:val="7A7A7A"/>
      <w:sz w:val="28"/>
      <w:szCs w:val="28"/>
      <w:lang w:val="en-US"/>
    </w:rPr>
  </w:style>
  <w:style w:type="paragraph" w:styleId="3">
    <w:name w:val="heading 3"/>
    <w:next w:val="a1"/>
    <w:pPr>
      <w:keepNext/>
      <w:spacing w:before="80" w:after="40"/>
      <w:outlineLvl w:val="2"/>
    </w:pPr>
    <w:rPr>
      <w:rFonts w:ascii="Helvetica" w:hAnsi="Helvetica" w:cs="Arial Unicode MS"/>
      <w:b/>
      <w:bCs/>
      <w:color w:val="7A7A7A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a7">
    <w:name w:val="Заголовок"/>
    <w:next w:val="a1"/>
    <w:pPr>
      <w:keepNext/>
      <w:spacing w:after="200"/>
      <w:jc w:val="center"/>
      <w:outlineLvl w:val="0"/>
    </w:pPr>
    <w:rPr>
      <w:rFonts w:ascii="Helvetica" w:hAnsi="Helvetica" w:cs="Arial Unicode MS"/>
      <w:b/>
      <w:bCs/>
      <w:color w:val="7A7A7A"/>
      <w:sz w:val="56"/>
      <w:szCs w:val="56"/>
    </w:rPr>
  </w:style>
  <w:style w:type="paragraph" w:customStyle="1" w:styleId="a1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8">
    <w:name w:val="Текстовый список"/>
    <w:rPr>
      <w:rFonts w:ascii="Helvetica" w:hAnsi="Helvetica" w:cs="Arial Unicode MS"/>
      <w:color w:val="000000"/>
      <w:sz w:val="24"/>
      <w:szCs w:val="24"/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9">
    <w:name w:val="Свободная форма"/>
    <w:rPr>
      <w:rFonts w:ascii="Helvetica" w:eastAsia="Helvetica" w:hAnsi="Helvetica" w:cs="Helvetica"/>
      <w:color w:val="000000"/>
      <w:sz w:val="24"/>
      <w:szCs w:val="24"/>
    </w:rPr>
  </w:style>
  <w:style w:type="paragraph" w:styleId="aa">
    <w:name w:val="List Paragraph"/>
    <w:basedOn w:val="a0"/>
    <w:uiPriority w:val="34"/>
    <w:qFormat/>
    <w:rsid w:val="009B4865"/>
    <w:pPr>
      <w:ind w:left="720"/>
      <w:contextualSpacing/>
    </w:pPr>
  </w:style>
  <w:style w:type="table" w:styleId="10">
    <w:name w:val="Medium Shading 1"/>
    <w:basedOn w:val="a3"/>
    <w:uiPriority w:val="63"/>
    <w:rsid w:val="00AD7DD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b">
    <w:name w:val="Light Grid"/>
    <w:basedOn w:val="a3"/>
    <w:uiPriority w:val="62"/>
    <w:rsid w:val="00AD7DD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3">
    <w:name w:val="Light Grid Accent 3"/>
    <w:basedOn w:val="a3"/>
    <w:uiPriority w:val="62"/>
    <w:rsid w:val="00A9222C"/>
    <w:tblPr>
      <w:tblStyleRowBandSize w:val="1"/>
      <w:tblStyleColBandSize w:val="1"/>
      <w:tblInd w:w="0" w:type="dxa"/>
      <w:tblBorders>
        <w:top w:val="single" w:sz="8" w:space="0" w:color="61D836" w:themeColor="accent3"/>
        <w:left w:val="single" w:sz="8" w:space="0" w:color="61D836" w:themeColor="accent3"/>
        <w:bottom w:val="single" w:sz="8" w:space="0" w:color="61D836" w:themeColor="accent3"/>
        <w:right w:val="single" w:sz="8" w:space="0" w:color="61D836" w:themeColor="accent3"/>
        <w:insideH w:val="single" w:sz="8" w:space="0" w:color="61D836" w:themeColor="accent3"/>
        <w:insideV w:val="single" w:sz="8" w:space="0" w:color="61D8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D836" w:themeColor="accent3"/>
          <w:left w:val="single" w:sz="8" w:space="0" w:color="61D836" w:themeColor="accent3"/>
          <w:bottom w:val="single" w:sz="18" w:space="0" w:color="61D836" w:themeColor="accent3"/>
          <w:right w:val="single" w:sz="8" w:space="0" w:color="61D836" w:themeColor="accent3"/>
          <w:insideH w:val="nil"/>
          <w:insideV w:val="single" w:sz="8" w:space="0" w:color="61D83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D836" w:themeColor="accent3"/>
          <w:left w:val="single" w:sz="8" w:space="0" w:color="61D836" w:themeColor="accent3"/>
          <w:bottom w:val="single" w:sz="8" w:space="0" w:color="61D836" w:themeColor="accent3"/>
          <w:right w:val="single" w:sz="8" w:space="0" w:color="61D836" w:themeColor="accent3"/>
          <w:insideH w:val="nil"/>
          <w:insideV w:val="single" w:sz="8" w:space="0" w:color="61D83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D836" w:themeColor="accent3"/>
          <w:left w:val="single" w:sz="8" w:space="0" w:color="61D836" w:themeColor="accent3"/>
          <w:bottom w:val="single" w:sz="8" w:space="0" w:color="61D836" w:themeColor="accent3"/>
          <w:right w:val="single" w:sz="8" w:space="0" w:color="61D836" w:themeColor="accent3"/>
        </w:tcBorders>
      </w:tcPr>
    </w:tblStylePr>
    <w:tblStylePr w:type="band1Vert">
      <w:tblPr/>
      <w:tcPr>
        <w:tcBorders>
          <w:top w:val="single" w:sz="8" w:space="0" w:color="61D836" w:themeColor="accent3"/>
          <w:left w:val="single" w:sz="8" w:space="0" w:color="61D836" w:themeColor="accent3"/>
          <w:bottom w:val="single" w:sz="8" w:space="0" w:color="61D836" w:themeColor="accent3"/>
          <w:right w:val="single" w:sz="8" w:space="0" w:color="61D836" w:themeColor="accent3"/>
        </w:tcBorders>
        <w:shd w:val="clear" w:color="auto" w:fill="D7F5CD" w:themeFill="accent3" w:themeFillTint="3F"/>
      </w:tcPr>
    </w:tblStylePr>
    <w:tblStylePr w:type="band1Horz">
      <w:tblPr/>
      <w:tcPr>
        <w:tcBorders>
          <w:top w:val="single" w:sz="8" w:space="0" w:color="61D836" w:themeColor="accent3"/>
          <w:left w:val="single" w:sz="8" w:space="0" w:color="61D836" w:themeColor="accent3"/>
          <w:bottom w:val="single" w:sz="8" w:space="0" w:color="61D836" w:themeColor="accent3"/>
          <w:right w:val="single" w:sz="8" w:space="0" w:color="61D836" w:themeColor="accent3"/>
          <w:insideV w:val="single" w:sz="8" w:space="0" w:color="61D836" w:themeColor="accent3"/>
        </w:tcBorders>
        <w:shd w:val="clear" w:color="auto" w:fill="D7F5CD" w:themeFill="accent3" w:themeFillTint="3F"/>
      </w:tcPr>
    </w:tblStylePr>
    <w:tblStylePr w:type="band2Horz">
      <w:tblPr/>
      <w:tcPr>
        <w:tcBorders>
          <w:top w:val="single" w:sz="8" w:space="0" w:color="61D836" w:themeColor="accent3"/>
          <w:left w:val="single" w:sz="8" w:space="0" w:color="61D836" w:themeColor="accent3"/>
          <w:bottom w:val="single" w:sz="8" w:space="0" w:color="61D836" w:themeColor="accent3"/>
          <w:right w:val="single" w:sz="8" w:space="0" w:color="61D836" w:themeColor="accent3"/>
          <w:insideV w:val="single" w:sz="8" w:space="0" w:color="61D836" w:themeColor="accent3"/>
        </w:tcBorders>
      </w:tcPr>
    </w:tblStylePr>
  </w:style>
  <w:style w:type="table" w:styleId="1-3">
    <w:name w:val="Medium Shading 1 Accent 3"/>
    <w:basedOn w:val="a3"/>
    <w:uiPriority w:val="63"/>
    <w:rsid w:val="00A9222C"/>
    <w:tblPr>
      <w:tblStyleRowBandSize w:val="1"/>
      <w:tblStyleColBandSize w:val="1"/>
      <w:tblInd w:w="0" w:type="dxa"/>
      <w:tblBorders>
        <w:top w:val="single" w:sz="8" w:space="0" w:color="88E168" w:themeColor="accent3" w:themeTint="BF"/>
        <w:left w:val="single" w:sz="8" w:space="0" w:color="88E168" w:themeColor="accent3" w:themeTint="BF"/>
        <w:bottom w:val="single" w:sz="8" w:space="0" w:color="88E168" w:themeColor="accent3" w:themeTint="BF"/>
        <w:right w:val="single" w:sz="8" w:space="0" w:color="88E168" w:themeColor="accent3" w:themeTint="BF"/>
        <w:insideH w:val="single" w:sz="8" w:space="0" w:color="88E16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E168" w:themeColor="accent3" w:themeTint="BF"/>
          <w:left w:val="single" w:sz="8" w:space="0" w:color="88E168" w:themeColor="accent3" w:themeTint="BF"/>
          <w:bottom w:val="single" w:sz="8" w:space="0" w:color="88E168" w:themeColor="accent3" w:themeTint="BF"/>
          <w:right w:val="single" w:sz="8" w:space="0" w:color="88E168" w:themeColor="accent3" w:themeTint="BF"/>
          <w:insideH w:val="nil"/>
          <w:insideV w:val="nil"/>
        </w:tcBorders>
        <w:shd w:val="clear" w:color="auto" w:fill="61D8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E168" w:themeColor="accent3" w:themeTint="BF"/>
          <w:left w:val="single" w:sz="8" w:space="0" w:color="88E168" w:themeColor="accent3" w:themeTint="BF"/>
          <w:bottom w:val="single" w:sz="8" w:space="0" w:color="88E168" w:themeColor="accent3" w:themeTint="BF"/>
          <w:right w:val="single" w:sz="8" w:space="0" w:color="88E16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5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5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next w:val="a1"/>
    <w:pPr>
      <w:keepNext/>
      <w:spacing w:before="120" w:after="120"/>
      <w:outlineLvl w:val="0"/>
    </w:pPr>
    <w:rPr>
      <w:rFonts w:ascii="Helvetica" w:hAnsi="Helvetica" w:cs="Arial Unicode MS"/>
      <w:b/>
      <w:bCs/>
      <w:color w:val="7A7A7A"/>
      <w:sz w:val="36"/>
      <w:szCs w:val="36"/>
    </w:rPr>
  </w:style>
  <w:style w:type="paragraph" w:styleId="2">
    <w:name w:val="heading 2"/>
    <w:next w:val="a1"/>
    <w:pPr>
      <w:keepNext/>
      <w:spacing w:before="120" w:after="40"/>
      <w:outlineLvl w:val="1"/>
    </w:pPr>
    <w:rPr>
      <w:rFonts w:ascii="Helvetica" w:hAnsi="Helvetica" w:cs="Arial Unicode MS"/>
      <w:b/>
      <w:bCs/>
      <w:color w:val="7A7A7A"/>
      <w:sz w:val="28"/>
      <w:szCs w:val="28"/>
      <w:lang w:val="en-US"/>
    </w:rPr>
  </w:style>
  <w:style w:type="paragraph" w:styleId="3">
    <w:name w:val="heading 3"/>
    <w:next w:val="a1"/>
    <w:pPr>
      <w:keepNext/>
      <w:spacing w:before="80" w:after="40"/>
      <w:outlineLvl w:val="2"/>
    </w:pPr>
    <w:rPr>
      <w:rFonts w:ascii="Helvetica" w:hAnsi="Helvetica" w:cs="Arial Unicode MS"/>
      <w:b/>
      <w:bCs/>
      <w:color w:val="7A7A7A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a7">
    <w:name w:val="Заголовок"/>
    <w:next w:val="a1"/>
    <w:pPr>
      <w:keepNext/>
      <w:spacing w:after="200"/>
      <w:jc w:val="center"/>
      <w:outlineLvl w:val="0"/>
    </w:pPr>
    <w:rPr>
      <w:rFonts w:ascii="Helvetica" w:hAnsi="Helvetica" w:cs="Arial Unicode MS"/>
      <w:b/>
      <w:bCs/>
      <w:color w:val="7A7A7A"/>
      <w:sz w:val="56"/>
      <w:szCs w:val="56"/>
    </w:rPr>
  </w:style>
  <w:style w:type="paragraph" w:customStyle="1" w:styleId="a1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8">
    <w:name w:val="Текстовый список"/>
    <w:rPr>
      <w:rFonts w:ascii="Helvetica" w:hAnsi="Helvetica" w:cs="Arial Unicode MS"/>
      <w:color w:val="000000"/>
      <w:sz w:val="24"/>
      <w:szCs w:val="24"/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9">
    <w:name w:val="Свободная форма"/>
    <w:rPr>
      <w:rFonts w:ascii="Helvetica" w:eastAsia="Helvetica" w:hAnsi="Helvetica" w:cs="Helvetica"/>
      <w:color w:val="000000"/>
      <w:sz w:val="24"/>
      <w:szCs w:val="24"/>
    </w:rPr>
  </w:style>
  <w:style w:type="paragraph" w:styleId="aa">
    <w:name w:val="List Paragraph"/>
    <w:basedOn w:val="a0"/>
    <w:uiPriority w:val="34"/>
    <w:qFormat/>
    <w:rsid w:val="009B4865"/>
    <w:pPr>
      <w:ind w:left="720"/>
      <w:contextualSpacing/>
    </w:pPr>
  </w:style>
  <w:style w:type="table" w:styleId="10">
    <w:name w:val="Medium Shading 1"/>
    <w:basedOn w:val="a3"/>
    <w:uiPriority w:val="63"/>
    <w:rsid w:val="00AD7DD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b">
    <w:name w:val="Light Grid"/>
    <w:basedOn w:val="a3"/>
    <w:uiPriority w:val="62"/>
    <w:rsid w:val="00AD7DD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3">
    <w:name w:val="Light Grid Accent 3"/>
    <w:basedOn w:val="a3"/>
    <w:uiPriority w:val="62"/>
    <w:rsid w:val="00A9222C"/>
    <w:tblPr>
      <w:tblStyleRowBandSize w:val="1"/>
      <w:tblStyleColBandSize w:val="1"/>
      <w:tblInd w:w="0" w:type="dxa"/>
      <w:tblBorders>
        <w:top w:val="single" w:sz="8" w:space="0" w:color="61D836" w:themeColor="accent3"/>
        <w:left w:val="single" w:sz="8" w:space="0" w:color="61D836" w:themeColor="accent3"/>
        <w:bottom w:val="single" w:sz="8" w:space="0" w:color="61D836" w:themeColor="accent3"/>
        <w:right w:val="single" w:sz="8" w:space="0" w:color="61D836" w:themeColor="accent3"/>
        <w:insideH w:val="single" w:sz="8" w:space="0" w:color="61D836" w:themeColor="accent3"/>
        <w:insideV w:val="single" w:sz="8" w:space="0" w:color="61D8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D836" w:themeColor="accent3"/>
          <w:left w:val="single" w:sz="8" w:space="0" w:color="61D836" w:themeColor="accent3"/>
          <w:bottom w:val="single" w:sz="18" w:space="0" w:color="61D836" w:themeColor="accent3"/>
          <w:right w:val="single" w:sz="8" w:space="0" w:color="61D836" w:themeColor="accent3"/>
          <w:insideH w:val="nil"/>
          <w:insideV w:val="single" w:sz="8" w:space="0" w:color="61D83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D836" w:themeColor="accent3"/>
          <w:left w:val="single" w:sz="8" w:space="0" w:color="61D836" w:themeColor="accent3"/>
          <w:bottom w:val="single" w:sz="8" w:space="0" w:color="61D836" w:themeColor="accent3"/>
          <w:right w:val="single" w:sz="8" w:space="0" w:color="61D836" w:themeColor="accent3"/>
          <w:insideH w:val="nil"/>
          <w:insideV w:val="single" w:sz="8" w:space="0" w:color="61D83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D836" w:themeColor="accent3"/>
          <w:left w:val="single" w:sz="8" w:space="0" w:color="61D836" w:themeColor="accent3"/>
          <w:bottom w:val="single" w:sz="8" w:space="0" w:color="61D836" w:themeColor="accent3"/>
          <w:right w:val="single" w:sz="8" w:space="0" w:color="61D836" w:themeColor="accent3"/>
        </w:tcBorders>
      </w:tcPr>
    </w:tblStylePr>
    <w:tblStylePr w:type="band1Vert">
      <w:tblPr/>
      <w:tcPr>
        <w:tcBorders>
          <w:top w:val="single" w:sz="8" w:space="0" w:color="61D836" w:themeColor="accent3"/>
          <w:left w:val="single" w:sz="8" w:space="0" w:color="61D836" w:themeColor="accent3"/>
          <w:bottom w:val="single" w:sz="8" w:space="0" w:color="61D836" w:themeColor="accent3"/>
          <w:right w:val="single" w:sz="8" w:space="0" w:color="61D836" w:themeColor="accent3"/>
        </w:tcBorders>
        <w:shd w:val="clear" w:color="auto" w:fill="D7F5CD" w:themeFill="accent3" w:themeFillTint="3F"/>
      </w:tcPr>
    </w:tblStylePr>
    <w:tblStylePr w:type="band1Horz">
      <w:tblPr/>
      <w:tcPr>
        <w:tcBorders>
          <w:top w:val="single" w:sz="8" w:space="0" w:color="61D836" w:themeColor="accent3"/>
          <w:left w:val="single" w:sz="8" w:space="0" w:color="61D836" w:themeColor="accent3"/>
          <w:bottom w:val="single" w:sz="8" w:space="0" w:color="61D836" w:themeColor="accent3"/>
          <w:right w:val="single" w:sz="8" w:space="0" w:color="61D836" w:themeColor="accent3"/>
          <w:insideV w:val="single" w:sz="8" w:space="0" w:color="61D836" w:themeColor="accent3"/>
        </w:tcBorders>
        <w:shd w:val="clear" w:color="auto" w:fill="D7F5CD" w:themeFill="accent3" w:themeFillTint="3F"/>
      </w:tcPr>
    </w:tblStylePr>
    <w:tblStylePr w:type="band2Horz">
      <w:tblPr/>
      <w:tcPr>
        <w:tcBorders>
          <w:top w:val="single" w:sz="8" w:space="0" w:color="61D836" w:themeColor="accent3"/>
          <w:left w:val="single" w:sz="8" w:space="0" w:color="61D836" w:themeColor="accent3"/>
          <w:bottom w:val="single" w:sz="8" w:space="0" w:color="61D836" w:themeColor="accent3"/>
          <w:right w:val="single" w:sz="8" w:space="0" w:color="61D836" w:themeColor="accent3"/>
          <w:insideV w:val="single" w:sz="8" w:space="0" w:color="61D836" w:themeColor="accent3"/>
        </w:tcBorders>
      </w:tcPr>
    </w:tblStylePr>
  </w:style>
  <w:style w:type="table" w:styleId="1-3">
    <w:name w:val="Medium Shading 1 Accent 3"/>
    <w:basedOn w:val="a3"/>
    <w:uiPriority w:val="63"/>
    <w:rsid w:val="00A9222C"/>
    <w:tblPr>
      <w:tblStyleRowBandSize w:val="1"/>
      <w:tblStyleColBandSize w:val="1"/>
      <w:tblInd w:w="0" w:type="dxa"/>
      <w:tblBorders>
        <w:top w:val="single" w:sz="8" w:space="0" w:color="88E168" w:themeColor="accent3" w:themeTint="BF"/>
        <w:left w:val="single" w:sz="8" w:space="0" w:color="88E168" w:themeColor="accent3" w:themeTint="BF"/>
        <w:bottom w:val="single" w:sz="8" w:space="0" w:color="88E168" w:themeColor="accent3" w:themeTint="BF"/>
        <w:right w:val="single" w:sz="8" w:space="0" w:color="88E168" w:themeColor="accent3" w:themeTint="BF"/>
        <w:insideH w:val="single" w:sz="8" w:space="0" w:color="88E16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E168" w:themeColor="accent3" w:themeTint="BF"/>
          <w:left w:val="single" w:sz="8" w:space="0" w:color="88E168" w:themeColor="accent3" w:themeTint="BF"/>
          <w:bottom w:val="single" w:sz="8" w:space="0" w:color="88E168" w:themeColor="accent3" w:themeTint="BF"/>
          <w:right w:val="single" w:sz="8" w:space="0" w:color="88E168" w:themeColor="accent3" w:themeTint="BF"/>
          <w:insideH w:val="nil"/>
          <w:insideV w:val="nil"/>
        </w:tcBorders>
        <w:shd w:val="clear" w:color="auto" w:fill="61D8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E168" w:themeColor="accent3" w:themeTint="BF"/>
          <w:left w:val="single" w:sz="8" w:space="0" w:color="88E168" w:themeColor="accent3" w:themeTint="BF"/>
          <w:bottom w:val="single" w:sz="8" w:space="0" w:color="88E168" w:themeColor="accent3" w:themeTint="BF"/>
          <w:right w:val="single" w:sz="8" w:space="0" w:color="88E16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5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5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35</cp:revision>
  <dcterms:created xsi:type="dcterms:W3CDTF">2017-10-31T15:37:00Z</dcterms:created>
  <dcterms:modified xsi:type="dcterms:W3CDTF">2017-10-31T18:01:00Z</dcterms:modified>
</cp:coreProperties>
</file>