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25" w:rsidRDefault="0016783E" w:rsidP="0016783E">
      <w:pPr>
        <w:pStyle w:val="a5"/>
      </w:pPr>
      <w:r>
        <w:rPr>
          <w:rFonts w:hint="eastAsia"/>
        </w:rPr>
        <w:t>RF</w:t>
      </w:r>
      <w:r w:rsidR="00B95308">
        <w:rPr>
          <w:rFonts w:hint="eastAsia"/>
        </w:rPr>
        <w:t>自动化</w:t>
      </w:r>
      <w:r>
        <w:rPr>
          <w:rFonts w:hint="eastAsia"/>
        </w:rPr>
        <w:t>用例开发规范</w:t>
      </w:r>
      <w:r w:rsidR="00CF6B0C">
        <w:rPr>
          <w:rFonts w:hint="eastAsia"/>
        </w:rPr>
        <w:t>V</w:t>
      </w:r>
      <w:r w:rsidR="00C963DF">
        <w:rPr>
          <w:rFonts w:hint="eastAsia"/>
        </w:rPr>
        <w:t>2</w:t>
      </w:r>
      <w:r w:rsidR="00CF6B0C">
        <w:rPr>
          <w:rFonts w:hint="eastAsia"/>
        </w:rPr>
        <w:t>.0</w:t>
      </w:r>
    </w:p>
    <w:p w:rsidR="00E30491" w:rsidRDefault="00E30491" w:rsidP="007A4E1B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</w:p>
    <w:p w:rsidR="00E30491" w:rsidRDefault="00E93042" w:rsidP="00E9304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对于</w:t>
      </w:r>
      <w:r w:rsidR="00E30491">
        <w:rPr>
          <w:rFonts w:hint="eastAsia"/>
        </w:rPr>
        <w:t>环境中的</w:t>
      </w:r>
      <w:r>
        <w:rPr>
          <w:rFonts w:hint="eastAsia"/>
        </w:rPr>
        <w:t>别名参数，一定要另起一个</w:t>
      </w:r>
      <w:r>
        <w:rPr>
          <w:rFonts w:hint="eastAsia"/>
        </w:rPr>
        <w:t>resource</w:t>
      </w:r>
      <w:r>
        <w:rPr>
          <w:rFonts w:hint="eastAsia"/>
        </w:rPr>
        <w:t>文件保存，建议命名为：</w:t>
      </w:r>
      <w:proofErr w:type="spellStart"/>
      <w:r>
        <w:rPr>
          <w:rFonts w:hint="eastAsia"/>
        </w:rPr>
        <w:t>env.tsv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而且所有</w:t>
      </w:r>
      <w:r w:rsidR="00840368">
        <w:rPr>
          <w:rFonts w:hint="eastAsia"/>
        </w:rPr>
        <w:t>参数</w:t>
      </w:r>
      <w:r>
        <w:rPr>
          <w:rFonts w:hint="eastAsia"/>
        </w:rPr>
        <w:t>命名必须大写，例如：</w:t>
      </w:r>
    </w:p>
    <w:p w:rsidR="00E51E6B" w:rsidRDefault="00E51E6B" w:rsidP="00E51E6B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08200" cy="1619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42" w:rsidRPr="00E30491" w:rsidRDefault="006E6255" w:rsidP="00E9304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用例中的</w:t>
      </w:r>
      <w:r w:rsidR="00840368">
        <w:rPr>
          <w:rFonts w:hint="eastAsia"/>
        </w:rPr>
        <w:t>局部</w:t>
      </w:r>
      <w:r>
        <w:rPr>
          <w:rFonts w:hint="eastAsia"/>
        </w:rPr>
        <w:t>变量使用小驼峰命名</w:t>
      </w:r>
      <w:r w:rsidR="00403127">
        <w:rPr>
          <w:rFonts w:hint="eastAsia"/>
        </w:rPr>
        <w:t>规则</w:t>
      </w:r>
      <w:r w:rsidR="00E93042">
        <w:rPr>
          <w:rFonts w:hint="eastAsia"/>
        </w:rPr>
        <w:t>，例如：</w:t>
      </w:r>
      <w:r w:rsidR="00E93042">
        <w:rPr>
          <w:rFonts w:ascii="MS Shell Dlg 2" w:hAnsi="MS Shell Dlg 2" w:cs="MS Shell Dlg 2"/>
          <w:kern w:val="0"/>
          <w:sz w:val="17"/>
          <w:szCs w:val="17"/>
        </w:rPr>
        <w:t>${</w:t>
      </w:r>
      <w:proofErr w:type="spellStart"/>
      <w:r w:rsidR="00E93042">
        <w:rPr>
          <w:rFonts w:ascii="MS Shell Dlg 2" w:hAnsi="MS Shell Dlg 2" w:cs="MS Shell Dlg 2"/>
          <w:kern w:val="0"/>
          <w:sz w:val="17"/>
          <w:szCs w:val="17"/>
        </w:rPr>
        <w:t>domainConfig</w:t>
      </w:r>
      <w:proofErr w:type="spellEnd"/>
      <w:r w:rsidR="00E93042">
        <w:rPr>
          <w:rFonts w:ascii="MS Shell Dlg 2" w:hAnsi="MS Shell Dlg 2" w:cs="MS Shell Dlg 2"/>
          <w:kern w:val="0"/>
          <w:sz w:val="17"/>
          <w:szCs w:val="17"/>
        </w:rPr>
        <w:t>}</w:t>
      </w:r>
    </w:p>
    <w:p w:rsidR="007A4E1B" w:rsidRPr="007A4E1B" w:rsidRDefault="007A4E1B" w:rsidP="007A4E1B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 w:rsidRPr="007A4E1B">
        <w:rPr>
          <w:rFonts w:hint="eastAsia"/>
          <w:sz w:val="24"/>
          <w:szCs w:val="24"/>
        </w:rPr>
        <w:t>关键字</w:t>
      </w:r>
    </w:p>
    <w:p w:rsidR="00403127" w:rsidRDefault="00403127" w:rsidP="00403127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关键字命名原则：看到关键字名称，可以知道关键字的具体行为。</w:t>
      </w:r>
    </w:p>
    <w:p w:rsidR="00935F65" w:rsidRDefault="00935F65" w:rsidP="00935F6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设计关键字时，认真了解需求，返回的数据是测试人员真正需要的信息。</w:t>
      </w:r>
    </w:p>
    <w:p w:rsidR="007A4E1B" w:rsidRDefault="007A4E1B" w:rsidP="007A4E1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关键字尽量使用中文描述</w:t>
      </w:r>
    </w:p>
    <w:p w:rsidR="00403127" w:rsidRDefault="00403127" w:rsidP="007A4E1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关键字参数也使用小驼峰命名规则</w:t>
      </w:r>
    </w:p>
    <w:p w:rsidR="006105B3" w:rsidRDefault="006105B3" w:rsidP="006105B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测试动作关键字命名使用“动宾”方式，例如：“配置</w:t>
      </w:r>
      <w:r>
        <w:rPr>
          <w:rFonts w:hint="eastAsia"/>
        </w:rPr>
        <w:t>OSS</w:t>
      </w:r>
      <w:r>
        <w:rPr>
          <w:rFonts w:hint="eastAsia"/>
        </w:rPr>
        <w:t>参数”。</w:t>
      </w:r>
    </w:p>
    <w:p w:rsidR="006105B3" w:rsidRDefault="006105B3" w:rsidP="006105B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做检验的关键字需要表明校验点，</w:t>
      </w:r>
      <w:r>
        <w:rPr>
          <w:rFonts w:hint="eastAsia"/>
        </w:rPr>
        <w:t xml:space="preserve"> </w:t>
      </w:r>
      <w:r>
        <w:rPr>
          <w:rFonts w:hint="eastAsia"/>
        </w:rPr>
        <w:t>例如：“</w:t>
      </w:r>
      <w:r w:rsidRPr="0040316C">
        <w:rPr>
          <w:rFonts w:hint="eastAsia"/>
        </w:rPr>
        <w:t>确认拉流播放无卡顿无丢帧”</w:t>
      </w:r>
      <w:r>
        <w:rPr>
          <w:rFonts w:hint="eastAsia"/>
        </w:rPr>
        <w:t>，而不要表述为“确认拉流播放</w:t>
      </w:r>
      <w:r w:rsidRPr="006105B3">
        <w:rPr>
          <w:rFonts w:hint="eastAsia"/>
          <w:b/>
          <w:color w:val="FF0000"/>
        </w:rPr>
        <w:t>有无</w:t>
      </w:r>
      <w:r>
        <w:rPr>
          <w:rFonts w:hint="eastAsia"/>
        </w:rPr>
        <w:t>卡顿丢帧”，</w:t>
      </w:r>
      <w:r>
        <w:rPr>
          <w:rFonts w:hint="eastAsia"/>
        </w:rPr>
        <w:t xml:space="preserve"> </w:t>
      </w:r>
      <w:r>
        <w:rPr>
          <w:rFonts w:hint="eastAsia"/>
        </w:rPr>
        <w:t>这种表述，如果抛开业务知识，搞不清楚是应该卡</w:t>
      </w:r>
      <w:proofErr w:type="gramStart"/>
      <w:r>
        <w:rPr>
          <w:rFonts w:hint="eastAsia"/>
        </w:rPr>
        <w:t>顿还是</w:t>
      </w:r>
      <w:proofErr w:type="gramEnd"/>
      <w:r>
        <w:rPr>
          <w:rFonts w:hint="eastAsia"/>
        </w:rPr>
        <w:t>不应该卡顿。</w:t>
      </w:r>
    </w:p>
    <w:p w:rsidR="007F3DF1" w:rsidRDefault="006105B3" w:rsidP="00DF4B6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如果既有测试动作，又有校验，务必在关键字命名中把两者都表达出来，例如：“</w:t>
      </w:r>
      <w:r w:rsidRPr="00BC2781">
        <w:rPr>
          <w:rFonts w:hint="eastAsia"/>
          <w:color w:val="00B050"/>
        </w:rPr>
        <w:t>推流及其拉流</w:t>
      </w:r>
      <w:r w:rsidRPr="006E6255">
        <w:rPr>
          <w:rFonts w:hint="eastAsia"/>
        </w:rPr>
        <w:t>并</w:t>
      </w:r>
      <w:r w:rsidRPr="00BC2781">
        <w:rPr>
          <w:rFonts w:hint="eastAsia"/>
          <w:color w:val="00B0F0"/>
        </w:rPr>
        <w:t>校验推流成功但拉流播放失败</w:t>
      </w:r>
      <w:r>
        <w:rPr>
          <w:rFonts w:hint="eastAsia"/>
        </w:rPr>
        <w:t>”。</w:t>
      </w:r>
    </w:p>
    <w:p w:rsidR="003E62D3" w:rsidRDefault="003E62D3" w:rsidP="007A4E1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关键字所在路径</w:t>
      </w:r>
      <w:proofErr w:type="spellStart"/>
      <w:r w:rsidR="0008567D">
        <w:rPr>
          <w:rFonts w:hint="eastAsia"/>
        </w:rPr>
        <w:t>autotest</w:t>
      </w:r>
      <w:proofErr w:type="spellEnd"/>
      <w:r w:rsidR="0008567D">
        <w:rPr>
          <w:rFonts w:hint="eastAsia"/>
        </w:rPr>
        <w:t>/</w:t>
      </w:r>
      <w:r>
        <w:rPr>
          <w:rFonts w:hint="eastAsia"/>
        </w:rPr>
        <w:t>test/keywords</w:t>
      </w:r>
      <w:r>
        <w:rPr>
          <w:rFonts w:hint="eastAsia"/>
        </w:rPr>
        <w:t>，子目录结构以模块名分开，详情如下，</w:t>
      </w:r>
    </w:p>
    <w:p w:rsidR="003E62D3" w:rsidRDefault="003E62D3" w:rsidP="003E62D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55295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B3" w:rsidRDefault="006105B3" w:rsidP="006105B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autotest</w:t>
      </w:r>
      <w:proofErr w:type="spellEnd"/>
      <w:r>
        <w:rPr>
          <w:rFonts w:hint="eastAsia"/>
        </w:rPr>
        <w:t>/test/keywords</w:t>
      </w:r>
      <w:r>
        <w:rPr>
          <w:rFonts w:hint="eastAsia"/>
        </w:rPr>
        <w:t>目录下关键字必须加上注释，注释模板如下：其中【注意】为可选项。</w:t>
      </w:r>
    </w:p>
    <w:tbl>
      <w:tblPr>
        <w:tblStyle w:val="a8"/>
        <w:tblW w:w="0" w:type="auto"/>
        <w:tblInd w:w="360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162"/>
      </w:tblGrid>
      <w:tr w:rsidR="006105B3" w:rsidTr="00CC6515">
        <w:tc>
          <w:tcPr>
            <w:tcW w:w="8522" w:type="dxa"/>
            <w:shd w:val="clear" w:color="auto" w:fill="DAEEF3" w:themeFill="accent5" w:themeFillTint="33"/>
          </w:tcPr>
          <w:p w:rsidR="006105B3" w:rsidRDefault="006105B3" w:rsidP="00CC6515">
            <w:r w:rsidRPr="007F3DF1">
              <w:rPr>
                <w:rFonts w:hint="eastAsia"/>
                <w:color w:val="FF0000"/>
              </w:rPr>
              <w:t>【功能】</w:t>
            </w:r>
            <w:proofErr w:type="gramStart"/>
            <w:r>
              <w:rPr>
                <w:rFonts w:hint="eastAsia"/>
              </w:rPr>
              <w:t>获取拉流的</w:t>
            </w:r>
            <w:proofErr w:type="gramEnd"/>
            <w:r>
              <w:rPr>
                <w:rFonts w:hint="eastAsia"/>
              </w:rPr>
              <w:t>播放状态，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为播放，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为未播放</w:t>
            </w:r>
          </w:p>
          <w:p w:rsidR="006105B3" w:rsidRDefault="006105B3" w:rsidP="00CC6515"/>
          <w:p w:rsidR="006105B3" w:rsidRPr="007F3DF1" w:rsidRDefault="006105B3" w:rsidP="00CC6515">
            <w:pPr>
              <w:rPr>
                <w:color w:val="FF0000"/>
              </w:rPr>
            </w:pPr>
            <w:r w:rsidRPr="007F3DF1">
              <w:rPr>
                <w:rFonts w:hint="eastAsia"/>
                <w:color w:val="FF0000"/>
              </w:rPr>
              <w:t>【参数】</w:t>
            </w:r>
          </w:p>
          <w:p w:rsidR="006105B3" w:rsidRDefault="006105B3" w:rsidP="00CC6515">
            <w:proofErr w:type="spellStart"/>
            <w:r>
              <w:rPr>
                <w:rFonts w:hint="eastAsia"/>
              </w:rPr>
              <w:t>playerAlias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VLC</w:t>
            </w:r>
            <w:r>
              <w:rPr>
                <w:rFonts w:hint="eastAsia"/>
              </w:rPr>
              <w:t>工具别名，也就</w:t>
            </w:r>
            <w:proofErr w:type="spellStart"/>
            <w:r>
              <w:rPr>
                <w:rFonts w:hint="eastAsia"/>
              </w:rPr>
              <w:t>env.json</w:t>
            </w:r>
            <w:proofErr w:type="spellEnd"/>
            <w:r>
              <w:rPr>
                <w:rFonts w:hint="eastAsia"/>
              </w:rPr>
              <w:t>上</w:t>
            </w:r>
            <w:proofErr w:type="spellStart"/>
            <w:r>
              <w:rPr>
                <w:rFonts w:hint="eastAsia"/>
              </w:rPr>
              <w:t>vlc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6105B3" w:rsidRDefault="006105B3" w:rsidP="00CC6515"/>
          <w:p w:rsidR="006105B3" w:rsidRDefault="006105B3" w:rsidP="00CC6515">
            <w:r>
              <w:rPr>
                <w:rFonts w:hint="eastAsia"/>
              </w:rPr>
              <w:t xml:space="preserve">port: </w:t>
            </w:r>
            <w:r>
              <w:rPr>
                <w:rFonts w:hint="eastAsia"/>
              </w:rPr>
              <w:t>端口，做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用，</w:t>
            </w:r>
            <w:proofErr w:type="gramStart"/>
            <w:r>
              <w:rPr>
                <w:rFonts w:hint="eastAsia"/>
              </w:rPr>
              <w:t>即拉流关键字</w:t>
            </w:r>
            <w:proofErr w:type="gramEnd"/>
            <w:r>
              <w:rPr>
                <w:rFonts w:hint="eastAsia"/>
              </w:rPr>
              <w:t>的返回值</w:t>
            </w:r>
          </w:p>
          <w:p w:rsidR="006105B3" w:rsidRDefault="006105B3" w:rsidP="00CC6515"/>
          <w:p w:rsidR="006105B3" w:rsidRPr="007F3DF1" w:rsidRDefault="006105B3" w:rsidP="00CC6515">
            <w:pPr>
              <w:rPr>
                <w:color w:val="FF0000"/>
              </w:rPr>
            </w:pPr>
            <w:r w:rsidRPr="007F3DF1">
              <w:rPr>
                <w:rFonts w:hint="eastAsia"/>
                <w:color w:val="FF0000"/>
              </w:rPr>
              <w:t>【返回值】</w:t>
            </w:r>
          </w:p>
          <w:p w:rsidR="006105B3" w:rsidRDefault="006105B3" w:rsidP="00CC6515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isPlaying</w:t>
            </w:r>
            <w:proofErr w:type="spellEnd"/>
            <w:r>
              <w:rPr>
                <w:rFonts w:hint="eastAsia"/>
              </w:rPr>
              <w:t xml:space="preserve">}: </w:t>
            </w:r>
            <w:r>
              <w:rPr>
                <w:rFonts w:hint="eastAsia"/>
              </w:rPr>
              <w:t>返回播放状态</w:t>
            </w:r>
          </w:p>
          <w:p w:rsidR="006105B3" w:rsidRDefault="006105B3" w:rsidP="00CC6515"/>
          <w:p w:rsidR="006105B3" w:rsidRPr="007F3DF1" w:rsidRDefault="006105B3" w:rsidP="00CC6515">
            <w:pPr>
              <w:rPr>
                <w:color w:val="FF0000"/>
              </w:rPr>
            </w:pPr>
            <w:r w:rsidRPr="007F3DF1">
              <w:rPr>
                <w:rFonts w:hint="eastAsia"/>
                <w:color w:val="FF0000"/>
              </w:rPr>
              <w:t>【注意】</w:t>
            </w:r>
          </w:p>
          <w:p w:rsidR="006105B3" w:rsidRDefault="006105B3" w:rsidP="00CC6515">
            <w:proofErr w:type="gramStart"/>
            <w:r>
              <w:rPr>
                <w:rFonts w:hint="eastAsia"/>
              </w:rPr>
              <w:t>在拉流的</w:t>
            </w:r>
            <w:proofErr w:type="gramEnd"/>
            <w:r>
              <w:rPr>
                <w:rFonts w:hint="eastAsia"/>
              </w:rPr>
              <w:t>刚开始时，状态会是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，等到超时没有拉到数据时，状态才会置为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，超时时间为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秒左右，建议等待</w:t>
            </w:r>
            <w:r>
              <w:rPr>
                <w:rFonts w:hint="eastAsia"/>
              </w:rPr>
              <w:t>40S</w:t>
            </w:r>
          </w:p>
        </w:tc>
      </w:tr>
    </w:tbl>
    <w:p w:rsidR="00883A59" w:rsidRDefault="00883A59" w:rsidP="00883A59">
      <w:pPr>
        <w:pStyle w:val="a6"/>
        <w:ind w:left="360" w:firstLineChars="0" w:firstLine="0"/>
        <w:rPr>
          <w:rFonts w:hint="eastAsia"/>
        </w:rPr>
      </w:pPr>
    </w:p>
    <w:p w:rsidR="007A4E1B" w:rsidRDefault="00FD7144" w:rsidP="00FD7144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设计关键字时，一定屏蔽无意义的参数，例如下述关键字中的“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”参数，传递给关键字只是文件命名，而整个测试过程中对文件名称不关心</w:t>
      </w:r>
      <w:r w:rsidR="0054031D">
        <w:rPr>
          <w:rFonts w:hint="eastAsia"/>
        </w:rPr>
        <w:t>，此类参数可以直接在后台自动生成</w:t>
      </w:r>
      <w:r>
        <w:rPr>
          <w:rFonts w:hint="eastAsia"/>
        </w:rPr>
        <w:t>。</w:t>
      </w:r>
    </w:p>
    <w:p w:rsidR="00FD7144" w:rsidRDefault="00FD7144" w:rsidP="007A4E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150" cy="191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59" w:rsidRDefault="00883A59" w:rsidP="007A4E1B">
      <w:pPr>
        <w:rPr>
          <w:rFonts w:hint="eastAsia"/>
        </w:rPr>
      </w:pPr>
    </w:p>
    <w:p w:rsidR="007A4E1B" w:rsidRPr="007A4E1B" w:rsidRDefault="007A4E1B" w:rsidP="007A4E1B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 w:rsidRPr="007A4E1B">
        <w:rPr>
          <w:rFonts w:hint="eastAsia"/>
          <w:sz w:val="24"/>
          <w:szCs w:val="24"/>
        </w:rPr>
        <w:t>测试用例</w:t>
      </w:r>
    </w:p>
    <w:p w:rsidR="007A4E1B" w:rsidRDefault="007A4E1B" w:rsidP="007A4E1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测试用例</w:t>
      </w:r>
      <w:r w:rsidR="0013235E">
        <w:rPr>
          <w:rFonts w:hint="eastAsia"/>
        </w:rPr>
        <w:t>必须</w:t>
      </w:r>
      <w:r>
        <w:rPr>
          <w:rFonts w:hint="eastAsia"/>
        </w:rPr>
        <w:t>使用中文命令</w:t>
      </w:r>
      <w:r w:rsidR="007F3DF1">
        <w:rPr>
          <w:rFonts w:hint="eastAsia"/>
        </w:rPr>
        <w:t>，表述清晰测试点</w:t>
      </w:r>
      <w:r>
        <w:rPr>
          <w:rFonts w:hint="eastAsia"/>
        </w:rPr>
        <w:t>。</w:t>
      </w:r>
    </w:p>
    <w:p w:rsidR="00A85F26" w:rsidRDefault="00A85F26" w:rsidP="007A4E1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用例必须打上“【模块名】”标签。</w:t>
      </w:r>
      <w:r w:rsidR="003134B8">
        <w:rPr>
          <w:rFonts w:hint="eastAsia"/>
        </w:rPr>
        <w:t>例如：</w:t>
      </w:r>
    </w:p>
    <w:p w:rsidR="003134B8" w:rsidRDefault="003134B8" w:rsidP="003134B8">
      <w:pPr>
        <w:pStyle w:val="a6"/>
        <w:ind w:left="360" w:firstLineChars="0" w:firstLine="0"/>
        <w:rPr>
          <w:rFonts w:hint="eastAsia"/>
          <w:b/>
          <w:color w:val="FF0000"/>
        </w:rPr>
      </w:pPr>
      <w:r w:rsidRPr="003134B8">
        <w:t xml:space="preserve">[Tags]    </w:t>
      </w:r>
      <w:r w:rsidR="001455A3">
        <w:rPr>
          <w:rFonts w:hint="eastAsia"/>
          <w:b/>
          <w:color w:val="FF0000"/>
        </w:rPr>
        <w:t>OSS</w:t>
      </w:r>
    </w:p>
    <w:p w:rsidR="003F181E" w:rsidRPr="003F181E" w:rsidRDefault="003F181E" w:rsidP="003F181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模块名列表：</w:t>
      </w:r>
      <w:r>
        <w:rPr>
          <w:rFonts w:hint="eastAsia"/>
        </w:rPr>
        <w:t xml:space="preserve">scheduling, OSS, </w:t>
      </w:r>
      <w:proofErr w:type="spellStart"/>
      <w:r>
        <w:rPr>
          <w:rFonts w:hint="eastAsia"/>
        </w:rPr>
        <w:t>vod</w:t>
      </w:r>
      <w:proofErr w:type="spellEnd"/>
      <w:r>
        <w:rPr>
          <w:rFonts w:hint="eastAsia"/>
        </w:rPr>
        <w:t xml:space="preserve">, SDK, </w:t>
      </w:r>
      <w:proofErr w:type="spellStart"/>
      <w:r>
        <w:rPr>
          <w:rFonts w:hint="eastAsia"/>
        </w:rPr>
        <w:t>api</w:t>
      </w:r>
      <w:proofErr w:type="spellEnd"/>
      <w:r>
        <w:t>…</w:t>
      </w:r>
      <w:bookmarkStart w:id="0" w:name="_GoBack"/>
      <w:bookmarkEnd w:id="0"/>
    </w:p>
    <w:p w:rsidR="00E30491" w:rsidRDefault="007F3DF1" w:rsidP="007A4E1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r w:rsidR="00E30491">
        <w:rPr>
          <w:rFonts w:hint="eastAsia"/>
        </w:rPr>
        <w:t>版本功能发生变更，历史用例</w:t>
      </w:r>
      <w:proofErr w:type="gramStart"/>
      <w:r w:rsidR="00E30491">
        <w:rPr>
          <w:rFonts w:hint="eastAsia"/>
        </w:rPr>
        <w:t>不</w:t>
      </w:r>
      <w:proofErr w:type="gramEnd"/>
      <w:r w:rsidR="00E30491">
        <w:rPr>
          <w:rFonts w:hint="eastAsia"/>
        </w:rPr>
        <w:t>可用了，则需将历史用例下线，下线时，一定要打上“</w:t>
      </w:r>
      <w:r w:rsidR="00E30491" w:rsidRPr="00DF4B69">
        <w:rPr>
          <w:rFonts w:hint="eastAsia"/>
          <w:b/>
          <w:color w:val="FF0000"/>
        </w:rPr>
        <w:t>invalid</w:t>
      </w:r>
      <w:r w:rsidR="00E30491">
        <w:rPr>
          <w:rFonts w:hint="eastAsia"/>
        </w:rPr>
        <w:t>”标签。匹配功能变更之后的新用例按照</w:t>
      </w:r>
      <w:r w:rsidR="00E30491">
        <w:rPr>
          <w:rFonts w:hint="eastAsia"/>
        </w:rPr>
        <w:t>3.3</w:t>
      </w:r>
      <w:r w:rsidR="00E30491">
        <w:rPr>
          <w:rFonts w:hint="eastAsia"/>
        </w:rPr>
        <w:t>打上标签。</w:t>
      </w:r>
    </w:p>
    <w:p w:rsidR="00DE2CDE" w:rsidRDefault="00E93042" w:rsidP="00DE2CD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对于还未开发完成对用例，统一打上“</w:t>
      </w:r>
      <w:proofErr w:type="spellStart"/>
      <w:r>
        <w:rPr>
          <w:rFonts w:hint="eastAsia"/>
        </w:rPr>
        <w:t>not_ready</w:t>
      </w:r>
      <w:proofErr w:type="spellEnd"/>
      <w:r>
        <w:t>”</w:t>
      </w:r>
      <w:r>
        <w:rPr>
          <w:rFonts w:hint="eastAsia"/>
        </w:rPr>
        <w:t>标签。</w:t>
      </w:r>
    </w:p>
    <w:p w:rsidR="00473694" w:rsidRDefault="00473694" w:rsidP="00DE2CD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需在持续集成（</w:t>
      </w:r>
      <w:r>
        <w:rPr>
          <w:rFonts w:hint="eastAsia"/>
        </w:rPr>
        <w:t>CI</w:t>
      </w:r>
      <w:r>
        <w:rPr>
          <w:rFonts w:hint="eastAsia"/>
        </w:rPr>
        <w:t>）测试环境中运行用例，需打上“</w:t>
      </w:r>
      <w:r>
        <w:rPr>
          <w:rFonts w:hint="eastAsia"/>
        </w:rPr>
        <w:t>smoke</w:t>
      </w:r>
      <w:r>
        <w:rPr>
          <w:rFonts w:hint="eastAsia"/>
        </w:rPr>
        <w:t>”标签</w:t>
      </w:r>
    </w:p>
    <w:p w:rsidR="00473694" w:rsidRDefault="00473694" w:rsidP="00DE2CD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需在拨测（</w:t>
      </w:r>
      <w:r>
        <w:rPr>
          <w:rFonts w:hint="eastAsia"/>
        </w:rPr>
        <w:t>MT</w:t>
      </w:r>
      <w:r>
        <w:rPr>
          <w:rFonts w:hint="eastAsia"/>
        </w:rPr>
        <w:t>）测试环境中运行的用例，需打上“</w:t>
      </w:r>
      <w:r>
        <w:rPr>
          <w:rFonts w:hint="eastAsia"/>
        </w:rPr>
        <w:t>monitor</w:t>
      </w:r>
      <w:r>
        <w:rPr>
          <w:rFonts w:hint="eastAsia"/>
        </w:rPr>
        <w:t>”标签。</w:t>
      </w:r>
    </w:p>
    <w:p w:rsidR="00DE2CDE" w:rsidRDefault="00DE2CDE" w:rsidP="00DE2CDE"/>
    <w:p w:rsidR="00045369" w:rsidRPr="005E7919" w:rsidRDefault="00045369" w:rsidP="005E7919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 w:rsidRPr="005E7919">
        <w:rPr>
          <w:rFonts w:hint="eastAsia"/>
          <w:sz w:val="24"/>
          <w:szCs w:val="24"/>
        </w:rPr>
        <w:t>测试套</w:t>
      </w:r>
    </w:p>
    <w:p w:rsidR="006B0013" w:rsidRDefault="006B0013" w:rsidP="006B001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测试路径和测试</w:t>
      </w:r>
      <w:proofErr w:type="gramStart"/>
      <w:r>
        <w:rPr>
          <w:rFonts w:hint="eastAsia"/>
        </w:rPr>
        <w:t>套必须</w:t>
      </w:r>
      <w:proofErr w:type="gramEnd"/>
      <w:r>
        <w:rPr>
          <w:rFonts w:hint="eastAsia"/>
        </w:rPr>
        <w:t>使用英文命名，且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能带空格，如果必须使用空格，使用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代替</w:t>
      </w:r>
    </w:p>
    <w:p w:rsidR="00045369" w:rsidRDefault="005E7919" w:rsidP="005E791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自动化测试用例的层级结构采用</w:t>
      </w:r>
      <w:r>
        <w:rPr>
          <w:rFonts w:hint="eastAsia"/>
        </w:rPr>
        <w:t>/test/</w:t>
      </w:r>
      <w:r>
        <w:rPr>
          <w:rFonts w:hint="eastAsia"/>
        </w:rPr>
        <w:t>【模块名】</w:t>
      </w:r>
      <w:r>
        <w:rPr>
          <w:rFonts w:hint="eastAsia"/>
        </w:rPr>
        <w:t>/</w:t>
      </w:r>
      <w:r>
        <w:rPr>
          <w:rFonts w:hint="eastAsia"/>
        </w:rPr>
        <w:t>【环境要求】，例如：</w:t>
      </w:r>
    </w:p>
    <w:p w:rsidR="00A22338" w:rsidRDefault="00A22338" w:rsidP="00A22338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51300" cy="2971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8" w:rsidRPr="00A22338" w:rsidRDefault="00A22338" w:rsidP="00A22338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 w:rsidRPr="00A22338">
        <w:rPr>
          <w:rFonts w:hint="eastAsia"/>
          <w:sz w:val="24"/>
          <w:szCs w:val="24"/>
        </w:rPr>
        <w:lastRenderedPageBreak/>
        <w:t>环境描述文件</w:t>
      </w:r>
    </w:p>
    <w:p w:rsidR="00A22338" w:rsidRDefault="00A22338" w:rsidP="00A22338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对测试环境使用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格式进行描述</w:t>
      </w:r>
    </w:p>
    <w:p w:rsidR="00A22338" w:rsidRDefault="00A22338" w:rsidP="00A22338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测试用例记载的环境描述文件为</w:t>
      </w:r>
      <w:proofErr w:type="spellStart"/>
      <w:r>
        <w:rPr>
          <w:rFonts w:hint="eastAsia"/>
        </w:rPr>
        <w:t>autotest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testlib</w:t>
      </w:r>
      <w:proofErr w:type="spellEnd"/>
      <w:r>
        <w:rPr>
          <w:rFonts w:hint="eastAsia"/>
        </w:rPr>
        <w:t>/infrastructure/environment/</w:t>
      </w:r>
      <w:proofErr w:type="spellStart"/>
      <w:r>
        <w:rPr>
          <w:rFonts w:hint="eastAsia"/>
        </w:rPr>
        <w:t>env.json</w:t>
      </w:r>
      <w:proofErr w:type="spellEnd"/>
    </w:p>
    <w:p w:rsidR="00A22338" w:rsidRDefault="00A22338" w:rsidP="00A22338">
      <w:pPr>
        <w:pStyle w:val="a6"/>
        <w:ind w:left="360" w:firstLineChars="0" w:firstLine="0"/>
      </w:pPr>
      <w:r>
        <w:rPr>
          <w:rFonts w:hint="eastAsia"/>
        </w:rPr>
        <w:t>对于自己的环境描述可以配置好之后备份在目录</w:t>
      </w:r>
      <w:proofErr w:type="spellStart"/>
      <w:r>
        <w:rPr>
          <w:rFonts w:hint="eastAsia"/>
        </w:rPr>
        <w:t>autotest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testlib</w:t>
      </w:r>
      <w:proofErr w:type="spellEnd"/>
      <w:r>
        <w:rPr>
          <w:rFonts w:hint="eastAsia"/>
        </w:rPr>
        <w:t>/infrastructure/environment/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/</w:t>
      </w:r>
      <w:r w:rsidR="00DC04B3">
        <w:rPr>
          <w:rFonts w:hint="eastAsia"/>
        </w:rPr>
        <w:t>【模块名】</w:t>
      </w:r>
      <w:r w:rsidR="00DC04B3">
        <w:rPr>
          <w:rFonts w:hint="eastAsia"/>
        </w:rPr>
        <w:t>/</w:t>
      </w:r>
      <w:r>
        <w:rPr>
          <w:rFonts w:hint="eastAsia"/>
        </w:rPr>
        <w:t>，命名最好以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_</w:t>
      </w:r>
      <w:r>
        <w:rPr>
          <w:rFonts w:hint="eastAsia"/>
        </w:rPr>
        <w:t>【模块名】</w:t>
      </w:r>
      <w:r>
        <w:rPr>
          <w:rFonts w:hint="eastAsia"/>
        </w:rPr>
        <w:t>_</w:t>
      </w:r>
      <w:r>
        <w:rPr>
          <w:rFonts w:hint="eastAsia"/>
        </w:rPr>
        <w:t>【</w:t>
      </w:r>
      <w:r>
        <w:rPr>
          <w:rFonts w:hint="eastAsia"/>
        </w:rPr>
        <w:t>XXXX</w:t>
      </w:r>
      <w:r>
        <w:rPr>
          <w:rFonts w:hint="eastAsia"/>
        </w:rPr>
        <w:t>】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格式，其中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为对环境的简单描述，例如：</w:t>
      </w:r>
    </w:p>
    <w:p w:rsidR="00A22338" w:rsidRPr="00A22338" w:rsidRDefault="00DC04B3" w:rsidP="00A22338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10150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69" w:rsidRDefault="00045369" w:rsidP="00DE2CDE"/>
    <w:p w:rsidR="00DE2CDE" w:rsidRPr="00DE2CDE" w:rsidRDefault="00DE2CDE" w:rsidP="00DE2CDE">
      <w:pPr>
        <w:pStyle w:val="2"/>
        <w:numPr>
          <w:ilvl w:val="0"/>
          <w:numId w:val="2"/>
        </w:numPr>
        <w:spacing w:line="200" w:lineRule="atLeast"/>
        <w:rPr>
          <w:sz w:val="24"/>
          <w:szCs w:val="24"/>
        </w:rPr>
      </w:pPr>
      <w:r w:rsidRPr="00DE2CDE">
        <w:rPr>
          <w:rFonts w:hint="eastAsia"/>
          <w:sz w:val="24"/>
          <w:szCs w:val="24"/>
        </w:rPr>
        <w:t>文件格式</w:t>
      </w:r>
    </w:p>
    <w:p w:rsidR="00DE2CDE" w:rsidRDefault="00DE2CDE" w:rsidP="00C75F5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支持很多文件格式：</w:t>
      </w:r>
      <w:r>
        <w:rPr>
          <w:rFonts w:hint="eastAsia"/>
        </w:rPr>
        <w:t>txt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t>…</w:t>
      </w:r>
      <w:r>
        <w:rPr>
          <w:rFonts w:hint="eastAsia"/>
        </w:rPr>
        <w:t>，统一选择</w:t>
      </w:r>
      <w:proofErr w:type="spellStart"/>
      <w:r w:rsidRPr="00C75F5E">
        <w:rPr>
          <w:rFonts w:hint="eastAsia"/>
          <w:b/>
        </w:rPr>
        <w:t>tsv</w:t>
      </w:r>
      <w:proofErr w:type="spellEnd"/>
      <w:r>
        <w:rPr>
          <w:rFonts w:hint="eastAsia"/>
        </w:rPr>
        <w:t>格式。</w:t>
      </w:r>
    </w:p>
    <w:sectPr w:rsidR="00DE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D4" w:rsidRDefault="00B94ED4" w:rsidP="0016783E">
      <w:r>
        <w:separator/>
      </w:r>
    </w:p>
  </w:endnote>
  <w:endnote w:type="continuationSeparator" w:id="0">
    <w:p w:rsidR="00B94ED4" w:rsidRDefault="00B94ED4" w:rsidP="0016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D4" w:rsidRDefault="00B94ED4" w:rsidP="0016783E">
      <w:r>
        <w:separator/>
      </w:r>
    </w:p>
  </w:footnote>
  <w:footnote w:type="continuationSeparator" w:id="0">
    <w:p w:rsidR="00B94ED4" w:rsidRDefault="00B94ED4" w:rsidP="00167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A4C"/>
    <w:multiLevelType w:val="multilevel"/>
    <w:tmpl w:val="506496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2DA20B5"/>
    <w:multiLevelType w:val="hybridMultilevel"/>
    <w:tmpl w:val="5CFEF56E"/>
    <w:lvl w:ilvl="0" w:tplc="3C98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85"/>
    <w:rsid w:val="00045369"/>
    <w:rsid w:val="0008567D"/>
    <w:rsid w:val="00122485"/>
    <w:rsid w:val="0013235E"/>
    <w:rsid w:val="00136BB8"/>
    <w:rsid w:val="001455A3"/>
    <w:rsid w:val="00164862"/>
    <w:rsid w:val="0016783E"/>
    <w:rsid w:val="00206639"/>
    <w:rsid w:val="00207FFA"/>
    <w:rsid w:val="00215AC8"/>
    <w:rsid w:val="002D2E11"/>
    <w:rsid w:val="003134B8"/>
    <w:rsid w:val="003C2719"/>
    <w:rsid w:val="003E62D3"/>
    <w:rsid w:val="003F181E"/>
    <w:rsid w:val="00403127"/>
    <w:rsid w:val="0040316C"/>
    <w:rsid w:val="004457EC"/>
    <w:rsid w:val="00473694"/>
    <w:rsid w:val="00487519"/>
    <w:rsid w:val="004911E3"/>
    <w:rsid w:val="0054031D"/>
    <w:rsid w:val="005E7919"/>
    <w:rsid w:val="006105B3"/>
    <w:rsid w:val="00666EF5"/>
    <w:rsid w:val="006B0013"/>
    <w:rsid w:val="006E6255"/>
    <w:rsid w:val="006F0126"/>
    <w:rsid w:val="00726CD6"/>
    <w:rsid w:val="007958A9"/>
    <w:rsid w:val="007A4E1B"/>
    <w:rsid w:val="007F3DF1"/>
    <w:rsid w:val="00840368"/>
    <w:rsid w:val="00874358"/>
    <w:rsid w:val="00883A59"/>
    <w:rsid w:val="00935F65"/>
    <w:rsid w:val="009A7203"/>
    <w:rsid w:val="00A22338"/>
    <w:rsid w:val="00A73725"/>
    <w:rsid w:val="00A85F26"/>
    <w:rsid w:val="00AA284A"/>
    <w:rsid w:val="00AB2A4B"/>
    <w:rsid w:val="00B94ED4"/>
    <w:rsid w:val="00B95308"/>
    <w:rsid w:val="00BA5D7F"/>
    <w:rsid w:val="00BC2781"/>
    <w:rsid w:val="00C75F5E"/>
    <w:rsid w:val="00C963DF"/>
    <w:rsid w:val="00CF6B0C"/>
    <w:rsid w:val="00D31625"/>
    <w:rsid w:val="00D61C32"/>
    <w:rsid w:val="00DC04B3"/>
    <w:rsid w:val="00DE2CDE"/>
    <w:rsid w:val="00DF4B69"/>
    <w:rsid w:val="00E1556A"/>
    <w:rsid w:val="00E30491"/>
    <w:rsid w:val="00E51E6B"/>
    <w:rsid w:val="00E63540"/>
    <w:rsid w:val="00E93042"/>
    <w:rsid w:val="00EF0187"/>
    <w:rsid w:val="00EF1DA7"/>
    <w:rsid w:val="00EF1DBF"/>
    <w:rsid w:val="00FB22BA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4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8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7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78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78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A4E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51E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1E6B"/>
    <w:rPr>
      <w:sz w:val="18"/>
      <w:szCs w:val="18"/>
    </w:rPr>
  </w:style>
  <w:style w:type="table" w:styleId="a8">
    <w:name w:val="Table Grid"/>
    <w:basedOn w:val="a1"/>
    <w:uiPriority w:val="59"/>
    <w:rsid w:val="007F3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4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8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7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78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78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A4E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51E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1E6B"/>
    <w:rPr>
      <w:sz w:val="18"/>
      <w:szCs w:val="18"/>
    </w:rPr>
  </w:style>
  <w:style w:type="table" w:styleId="a8">
    <w:name w:val="Table Grid"/>
    <w:basedOn w:val="a1"/>
    <w:uiPriority w:val="59"/>
    <w:rsid w:val="007F3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2016-11-28T03:09:00Z</dcterms:created>
  <dcterms:modified xsi:type="dcterms:W3CDTF">2017-08-07T11:18:00Z</dcterms:modified>
</cp:coreProperties>
</file>