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B2" w:rsidRDefault="007D3538" w:rsidP="007D353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交易辅助软件（</w:t>
      </w:r>
      <w:r>
        <w:rPr>
          <w:rFonts w:hint="eastAsia"/>
          <w:b/>
          <w:sz w:val="48"/>
          <w:szCs w:val="48"/>
        </w:rPr>
        <w:t>TSS</w:t>
      </w:r>
      <w:r>
        <w:rPr>
          <w:rFonts w:hint="eastAsia"/>
          <w:b/>
          <w:sz w:val="48"/>
          <w:szCs w:val="48"/>
        </w:rPr>
        <w:t>）需求（一期）</w:t>
      </w:r>
    </w:p>
    <w:p w:rsidR="007D3538" w:rsidRDefault="007D3538" w:rsidP="007D353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本期要点</w:t>
      </w:r>
    </w:p>
    <w:p w:rsidR="00D9411E" w:rsidRDefault="00D9411E" w:rsidP="00D9411E">
      <w:r>
        <w:rPr>
          <w:rFonts w:hint="eastAsia"/>
        </w:rPr>
        <w:tab/>
      </w:r>
      <w:proofErr w:type="gramStart"/>
      <w:r>
        <w:rPr>
          <w:rFonts w:hint="eastAsia"/>
        </w:rPr>
        <w:t>由于资管业务</w:t>
      </w:r>
      <w:proofErr w:type="gramEnd"/>
      <w:r>
        <w:rPr>
          <w:rFonts w:hint="eastAsia"/>
        </w:rPr>
        <w:t>的迫切性时间上的紧蹙，因此一期项目必须在时间和功能性上做一定取舍，将尽量缩短开发时间，在春节前打造出一款能符合主管交易模式的最小需求的软件，在功能的实现上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一定省略，但可以满足初步的交易限制和持仓盈亏、日内最大盈亏的强行平仓功能。</w:t>
      </w:r>
    </w:p>
    <w:p w:rsidR="00DD7636" w:rsidRDefault="00EA2537" w:rsidP="00D9411E">
      <w:r>
        <w:rPr>
          <w:rFonts w:hint="eastAsia"/>
        </w:rPr>
        <w:tab/>
      </w:r>
      <w:r w:rsidR="00322848">
        <w:rPr>
          <w:rFonts w:hint="eastAsia"/>
        </w:rPr>
        <w:t>本次</w:t>
      </w:r>
      <w:r w:rsidR="00DD7636">
        <w:rPr>
          <w:rFonts w:hint="eastAsia"/>
        </w:rPr>
        <w:t>按照</w:t>
      </w:r>
      <w:proofErr w:type="gramStart"/>
      <w:r w:rsidR="00DD7636">
        <w:rPr>
          <w:rFonts w:hint="eastAsia"/>
        </w:rPr>
        <w:t>资管要求</w:t>
      </w:r>
      <w:proofErr w:type="gramEnd"/>
      <w:r w:rsidR="00DD7636">
        <w:rPr>
          <w:rFonts w:hint="eastAsia"/>
        </w:rPr>
        <w:t>的</w:t>
      </w:r>
      <w:proofErr w:type="gramStart"/>
      <w:r w:rsidR="00DD7636">
        <w:rPr>
          <w:rFonts w:hint="eastAsia"/>
        </w:rPr>
        <w:t>最</w:t>
      </w:r>
      <w:proofErr w:type="gramEnd"/>
      <w:r w:rsidR="00DD7636">
        <w:rPr>
          <w:rFonts w:hint="eastAsia"/>
        </w:rPr>
        <w:t>核心需求：</w:t>
      </w:r>
    </w:p>
    <w:p w:rsidR="00DD7636" w:rsidRDefault="00DD7636" w:rsidP="00D9411E">
      <w:r>
        <w:rPr>
          <w:rFonts w:hint="eastAsia"/>
        </w:rPr>
        <w:t>1 MC</w:t>
      </w:r>
      <w:r>
        <w:rPr>
          <w:rFonts w:hint="eastAsia"/>
        </w:rPr>
        <w:t>策略发布服务</w:t>
      </w:r>
    </w:p>
    <w:p w:rsidR="00DD7636" w:rsidRDefault="00DD7636" w:rsidP="00D9411E">
      <w:r>
        <w:rPr>
          <w:rFonts w:hint="eastAsia"/>
        </w:rPr>
        <w:t>2</w:t>
      </w:r>
      <w:r>
        <w:rPr>
          <w:rFonts w:hint="eastAsia"/>
        </w:rPr>
        <w:t>客户端的交易指令跟随</w:t>
      </w:r>
    </w:p>
    <w:p w:rsidR="0014088F" w:rsidRPr="00DD7636" w:rsidRDefault="00DD7636" w:rsidP="00D9411E">
      <w:r>
        <w:rPr>
          <w:rFonts w:hint="eastAsia"/>
        </w:rPr>
        <w:t xml:space="preserve">3 </w:t>
      </w:r>
      <w:r>
        <w:rPr>
          <w:rFonts w:hint="eastAsia"/>
        </w:rPr>
        <w:t>客户端单笔持仓盈</w:t>
      </w:r>
      <w:r>
        <w:rPr>
          <w:rFonts w:hint="eastAsia"/>
        </w:rPr>
        <w:t>/</w:t>
      </w:r>
      <w:r>
        <w:rPr>
          <w:rFonts w:hint="eastAsia"/>
        </w:rPr>
        <w:t>亏限制，持仓时间限制，日内最大亏损限制。</w:t>
      </w:r>
      <w:r w:rsidR="0014088F">
        <w:rPr>
          <w:rFonts w:hint="eastAsia"/>
        </w:rPr>
        <w:tab/>
      </w:r>
    </w:p>
    <w:p w:rsidR="007D3538" w:rsidRDefault="007D3538" w:rsidP="007D3538">
      <w:pPr>
        <w:pStyle w:val="1"/>
      </w:pPr>
      <w:r>
        <w:rPr>
          <w:rFonts w:hint="eastAsia"/>
        </w:rPr>
        <w:t>2</w:t>
      </w:r>
      <w:r w:rsidR="00545230">
        <w:rPr>
          <w:rFonts w:hint="eastAsia"/>
        </w:rPr>
        <w:t>数据属性</w:t>
      </w:r>
    </w:p>
    <w:p w:rsidR="00E43BB8" w:rsidRDefault="005C3610" w:rsidP="00DD7636">
      <w:bookmarkStart w:id="0" w:name="OLE_LINK34"/>
      <w:bookmarkStart w:id="1" w:name="OLE_LINK35"/>
      <w:r>
        <w:rPr>
          <w:rFonts w:hint="eastAsia"/>
        </w:rPr>
        <w:t>1</w:t>
      </w:r>
      <w:bookmarkStart w:id="2" w:name="OLE_LINK18"/>
      <w:bookmarkStart w:id="3" w:name="OLE_LINK19"/>
      <w:r>
        <w:rPr>
          <w:rFonts w:hint="eastAsia"/>
        </w:rPr>
        <w:t>【</w:t>
      </w:r>
      <w:r w:rsidR="00DD7636">
        <w:rPr>
          <w:rFonts w:hint="eastAsia"/>
        </w:rPr>
        <w:t>输出的数据记录格式</w:t>
      </w:r>
      <w:r>
        <w:rPr>
          <w:rFonts w:hint="eastAsia"/>
        </w:rPr>
        <w:t>】</w:t>
      </w:r>
      <w:bookmarkEnd w:id="2"/>
      <w:bookmarkEnd w:id="3"/>
      <w:r w:rsidR="00E43BB8">
        <w:rPr>
          <w:rFonts w:hint="eastAsia"/>
        </w:rPr>
        <w:t>文件名称定义：策略名称</w:t>
      </w:r>
      <w:r w:rsidR="00E43BB8">
        <w:rPr>
          <w:rFonts w:hint="eastAsia"/>
        </w:rPr>
        <w:t>+</w:t>
      </w:r>
      <w:r w:rsidR="00E43BB8">
        <w:rPr>
          <w:rFonts w:hint="eastAsia"/>
        </w:rPr>
        <w:t>品种名称</w:t>
      </w:r>
      <w:r w:rsidR="00E43BB8">
        <w:rPr>
          <w:rFonts w:hint="eastAsia"/>
        </w:rPr>
        <w:t xml:space="preserve"> </w:t>
      </w:r>
    </w:p>
    <w:p w:rsidR="00DD7636" w:rsidRDefault="00DD7636" w:rsidP="00E43BB8">
      <w:pPr>
        <w:rPr>
          <w:rFonts w:hint="eastAsia"/>
        </w:rPr>
      </w:pPr>
      <w:r>
        <w:rPr>
          <w:rFonts w:hint="eastAsia"/>
        </w:rPr>
        <w:t>字段间用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隔开</w:t>
      </w:r>
      <w:r w:rsidR="00E43BB8">
        <w:rPr>
          <w:rFonts w:hint="eastAsia"/>
        </w:rPr>
        <w:t xml:space="preserve"> </w:t>
      </w:r>
      <w:r>
        <w:rPr>
          <w:rFonts w:hint="eastAsia"/>
        </w:rPr>
        <w:t>日期时间</w:t>
      </w:r>
      <w:r>
        <w:rPr>
          <w:rFonts w:hint="eastAsia"/>
        </w:rPr>
        <w:t>,</w:t>
      </w:r>
      <w:r>
        <w:rPr>
          <w:rFonts w:hint="eastAsia"/>
        </w:rPr>
        <w:t>策略名称（全局唯一）</w:t>
      </w:r>
      <w:r>
        <w:rPr>
          <w:rFonts w:hint="eastAsia"/>
        </w:rPr>
        <w:t>,</w:t>
      </w:r>
      <w:r>
        <w:rPr>
          <w:rFonts w:hint="eastAsia"/>
        </w:rPr>
        <w:t>期货合约</w:t>
      </w:r>
      <w:r>
        <w:rPr>
          <w:rFonts w:hint="eastAsia"/>
        </w:rPr>
        <w:t>,</w:t>
      </w:r>
      <w:r w:rsidR="00E43BB8">
        <w:rPr>
          <w:rFonts w:hint="eastAsia"/>
        </w:rPr>
        <w:t>交易控制（</w:t>
      </w:r>
      <w:r w:rsidR="00E43BB8">
        <w:rPr>
          <w:rFonts w:hint="eastAsia"/>
        </w:rPr>
        <w:t xml:space="preserve">1 </w:t>
      </w:r>
      <w:r w:rsidR="00E43BB8">
        <w:rPr>
          <w:rFonts w:hint="eastAsia"/>
        </w:rPr>
        <w:t>只能做多，</w:t>
      </w:r>
      <w:r w:rsidR="00E43BB8">
        <w:rPr>
          <w:rFonts w:hint="eastAsia"/>
        </w:rPr>
        <w:t xml:space="preserve"> -1</w:t>
      </w:r>
      <w:r w:rsidR="00E43BB8">
        <w:rPr>
          <w:rFonts w:hint="eastAsia"/>
        </w:rPr>
        <w:t>只能做空，</w:t>
      </w:r>
      <w:r w:rsidR="00E43BB8">
        <w:rPr>
          <w:rFonts w:hint="eastAsia"/>
        </w:rPr>
        <w:t xml:space="preserve"> 0</w:t>
      </w:r>
      <w:r w:rsidR="00E43BB8">
        <w:rPr>
          <w:rFonts w:hint="eastAsia"/>
        </w:rPr>
        <w:t>不限制）</w:t>
      </w:r>
      <w:bookmarkEnd w:id="0"/>
      <w:bookmarkEnd w:id="1"/>
      <w:r w:rsidR="00E43BB8">
        <w:rPr>
          <w:rFonts w:hint="eastAsia"/>
        </w:rPr>
        <w:t>，日内新记录已追加形式加入（</w:t>
      </w:r>
      <w:proofErr w:type="spellStart"/>
      <w:r w:rsidR="00E43BB8">
        <w:rPr>
          <w:rFonts w:hint="eastAsia"/>
        </w:rPr>
        <w:t>fileappend</w:t>
      </w:r>
      <w:proofErr w:type="spellEnd"/>
      <w:r w:rsidR="00E43BB8">
        <w:rPr>
          <w:rFonts w:hint="eastAsia"/>
        </w:rPr>
        <w:t>）</w:t>
      </w:r>
    </w:p>
    <w:p w:rsidR="0007200A" w:rsidRDefault="0007200A" w:rsidP="00E43BB8">
      <w:pPr>
        <w:rPr>
          <w:rFonts w:hint="eastAsia"/>
        </w:rPr>
      </w:pPr>
      <w:r>
        <w:rPr>
          <w:rFonts w:hint="eastAsia"/>
        </w:rPr>
        <w:t>文名举例：</w:t>
      </w:r>
      <w:r w:rsidRPr="0007200A">
        <w:t>jianciIF</w:t>
      </w:r>
      <w:r>
        <w:rPr>
          <w:rFonts w:hint="eastAsia"/>
        </w:rPr>
        <w:t>.inf</w:t>
      </w:r>
      <w:bookmarkStart w:id="4" w:name="_GoBack"/>
      <w:bookmarkEnd w:id="4"/>
    </w:p>
    <w:p w:rsidR="0007200A" w:rsidRDefault="0007200A" w:rsidP="00E43BB8">
      <w:r>
        <w:rPr>
          <w:rFonts w:hint="eastAsia"/>
        </w:rPr>
        <w:t>内容举例：</w:t>
      </w:r>
      <w:r>
        <w:rPr>
          <w:rFonts w:hint="eastAsia"/>
        </w:rPr>
        <w:t xml:space="preserve"> </w:t>
      </w:r>
      <w:r w:rsidRPr="0007200A">
        <w:t>20130118091500</w:t>
      </w:r>
      <w:proofErr w:type="gramStart"/>
      <w:r w:rsidRPr="0007200A">
        <w:t>,</w:t>
      </w:r>
      <w:bookmarkStart w:id="5" w:name="OLE_LINK1"/>
      <w:bookmarkStart w:id="6" w:name="OLE_LINK2"/>
      <w:r w:rsidRPr="0007200A">
        <w:t>jianciIF</w:t>
      </w:r>
      <w:bookmarkEnd w:id="5"/>
      <w:bookmarkEnd w:id="6"/>
      <w:r w:rsidRPr="0007200A">
        <w:t>,if1301,1</w:t>
      </w:r>
      <w:proofErr w:type="gramEnd"/>
    </w:p>
    <w:p w:rsidR="00DD7636" w:rsidRDefault="00DD7636" w:rsidP="00DD7636">
      <w:r>
        <w:rPr>
          <w:rFonts w:hint="eastAsia"/>
        </w:rPr>
        <w:t>2</w:t>
      </w:r>
      <w:bookmarkStart w:id="7" w:name="OLE_LINK12"/>
      <w:bookmarkStart w:id="8" w:name="OLE_LINK20"/>
      <w:bookmarkStart w:id="9" w:name="OLE_LINK21"/>
      <w:r w:rsidR="005C3610">
        <w:rPr>
          <w:rFonts w:hint="eastAsia"/>
        </w:rPr>
        <w:t>【</w:t>
      </w:r>
      <w:bookmarkEnd w:id="7"/>
      <w:r w:rsidR="005C3610">
        <w:rPr>
          <w:rFonts w:hint="eastAsia"/>
        </w:rPr>
        <w:t>策略信息</w:t>
      </w:r>
      <w:bookmarkStart w:id="10" w:name="OLE_LINK13"/>
      <w:r w:rsidR="005C3610">
        <w:rPr>
          <w:rFonts w:hint="eastAsia"/>
        </w:rPr>
        <w:t>】</w:t>
      </w:r>
      <w:bookmarkEnd w:id="8"/>
      <w:bookmarkEnd w:id="9"/>
      <w:bookmarkEnd w:id="10"/>
      <w:r w:rsidR="005C3610">
        <w:rPr>
          <w:rFonts w:hint="eastAsia"/>
        </w:rPr>
        <w:t>策略名称，策略</w:t>
      </w:r>
      <w:r w:rsidR="005C3610">
        <w:rPr>
          <w:rFonts w:hint="eastAsia"/>
        </w:rPr>
        <w:t>id</w:t>
      </w:r>
      <w:r w:rsidR="005C3610">
        <w:rPr>
          <w:rFonts w:hint="eastAsia"/>
        </w:rPr>
        <w:t>，期货合约</w:t>
      </w:r>
    </w:p>
    <w:p w:rsidR="00817716" w:rsidRDefault="00817716" w:rsidP="00DD763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bookmarkStart w:id="11" w:name="OLE_LINK22"/>
      <w:r w:rsidRPr="00345736">
        <w:rPr>
          <w:rFonts w:asciiTheme="minorEastAsia" w:hAnsiTheme="minorEastAsia" w:hint="eastAsia"/>
        </w:rPr>
        <w:t>【</w:t>
      </w:r>
      <w:bookmarkStart w:id="12" w:name="OLE_LINK3"/>
      <w:bookmarkStart w:id="13" w:name="OLE_LINK4"/>
      <w:r w:rsidRPr="00345736">
        <w:rPr>
          <w:rFonts w:asciiTheme="minorEastAsia" w:hAnsiTheme="minorEastAsia" w:hint="eastAsia"/>
        </w:rPr>
        <w:t>交易员</w:t>
      </w:r>
      <w:bookmarkEnd w:id="12"/>
      <w:bookmarkEnd w:id="13"/>
      <w:r w:rsidRPr="00345736">
        <w:rPr>
          <w:rFonts w:asciiTheme="minorEastAsia" w:hAnsiTheme="minorEastAsia" w:hint="eastAsia"/>
        </w:rPr>
        <w:t>】</w:t>
      </w:r>
      <w:bookmarkEnd w:id="11"/>
      <w:r w:rsidRPr="00345736">
        <w:rPr>
          <w:rFonts w:asciiTheme="minorEastAsia" w:hAnsiTheme="minorEastAsia" w:hint="eastAsia"/>
        </w:rPr>
        <w:t>交易员名称、id、登陆密码、</w:t>
      </w:r>
      <w:r w:rsidR="0014088F">
        <w:rPr>
          <w:rFonts w:asciiTheme="minorEastAsia" w:hAnsiTheme="minorEastAsia" w:hint="eastAsia"/>
        </w:rPr>
        <w:t>绑定的指导策略</w:t>
      </w:r>
      <w:r w:rsidRPr="00345736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交易商品，</w:t>
      </w:r>
      <w:r w:rsidR="00043BEC">
        <w:rPr>
          <w:rFonts w:asciiTheme="minorEastAsia" w:hAnsiTheme="minorEastAsia" w:hint="eastAsia"/>
        </w:rPr>
        <w:t>交易</w:t>
      </w:r>
      <w:r w:rsidRPr="00345736">
        <w:rPr>
          <w:rFonts w:asciiTheme="minorEastAsia" w:hAnsiTheme="minorEastAsia" w:hint="eastAsia"/>
        </w:rPr>
        <w:t>账户</w:t>
      </w:r>
      <w:r>
        <w:rPr>
          <w:rFonts w:asciiTheme="minorEastAsia" w:hAnsiTheme="minorEastAsia" w:hint="eastAsia"/>
        </w:rPr>
        <w:t>,</w:t>
      </w:r>
      <w:r>
        <w:rPr>
          <w:rFonts w:hint="eastAsia"/>
        </w:rPr>
        <w:t>理财金额限制</w:t>
      </w:r>
      <w:r w:rsidR="00311A6E">
        <w:rPr>
          <w:rFonts w:hint="eastAsia"/>
        </w:rPr>
        <w:t>（金额）</w:t>
      </w:r>
      <w:r>
        <w:rPr>
          <w:rFonts w:hint="eastAsia"/>
        </w:rPr>
        <w:t>、</w:t>
      </w:r>
      <w:r w:rsidRPr="00345736">
        <w:rPr>
          <w:rFonts w:asciiTheme="minorEastAsia" w:hAnsiTheme="minorEastAsia" w:hint="eastAsia"/>
        </w:rPr>
        <w:t>单笔止盈止损</w:t>
      </w:r>
      <w:r w:rsidR="00311A6E">
        <w:rPr>
          <w:rFonts w:asciiTheme="minorEastAsia" w:hAnsiTheme="minorEastAsia" w:hint="eastAsia"/>
        </w:rPr>
        <w:t>（点数）</w:t>
      </w:r>
      <w:r w:rsidRPr="00345736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持</w:t>
      </w:r>
      <w:r w:rsidRPr="00345736">
        <w:rPr>
          <w:rFonts w:asciiTheme="minorEastAsia" w:hAnsiTheme="minorEastAsia" w:hint="eastAsia"/>
        </w:rPr>
        <w:t>仓时间限制、</w:t>
      </w:r>
      <w:r>
        <w:rPr>
          <w:rFonts w:asciiTheme="minorEastAsia" w:hAnsiTheme="minorEastAsia" w:hint="eastAsia"/>
        </w:rPr>
        <w:t>当</w:t>
      </w:r>
      <w:r w:rsidRPr="00345736">
        <w:rPr>
          <w:rFonts w:asciiTheme="minorEastAsia" w:hAnsiTheme="minorEastAsia" w:hint="eastAsia"/>
        </w:rPr>
        <w:t>日最大亏损</w:t>
      </w:r>
      <w:r w:rsidRPr="00351CFB">
        <w:rPr>
          <w:rFonts w:asciiTheme="minorEastAsia" w:hAnsiTheme="minorEastAsia" w:hint="eastAsia"/>
          <w:u w:val="single"/>
        </w:rPr>
        <w:t>额度</w:t>
      </w:r>
      <w:r w:rsidR="00311A6E">
        <w:rPr>
          <w:rFonts w:asciiTheme="minorEastAsia" w:hAnsiTheme="minorEastAsia" w:hint="eastAsia"/>
          <w:u w:val="single"/>
        </w:rPr>
        <w:t>（金额</w:t>
      </w:r>
      <w:r>
        <w:rPr>
          <w:rFonts w:asciiTheme="minorEastAsia" w:hAnsiTheme="minorEastAsia" w:hint="eastAsia"/>
          <w:u w:val="single"/>
        </w:rPr>
        <w:t>）</w:t>
      </w:r>
      <w:r w:rsidR="00311A6E">
        <w:rPr>
          <w:rFonts w:asciiTheme="minorEastAsia" w:hAnsiTheme="minorEastAsia" w:hint="eastAsia"/>
        </w:rPr>
        <w:t>。</w:t>
      </w:r>
    </w:p>
    <w:p w:rsidR="00043BEC" w:rsidRDefault="00043BEC" w:rsidP="00DD7636">
      <w:pPr>
        <w:rPr>
          <w:rFonts w:asciiTheme="minorEastAsia" w:hAnsiTheme="minorEastAsia"/>
        </w:rPr>
      </w:pPr>
    </w:p>
    <w:p w:rsidR="00043BEC" w:rsidRPr="00DD7636" w:rsidRDefault="00043BEC" w:rsidP="00DD7636">
      <w:r>
        <w:rPr>
          <w:rFonts w:asciiTheme="minorEastAsia" w:hAnsiTheme="minorEastAsia" w:hint="eastAsia"/>
        </w:rPr>
        <w:t>数据关联，本采用最简单形式，交易策略和交易员1对1关系，交易员和交易账户1对1关系。</w:t>
      </w:r>
    </w:p>
    <w:p w:rsidR="007D3538" w:rsidRDefault="007D3538" w:rsidP="007D353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策略</w:t>
      </w:r>
      <w:r w:rsidR="003832A4">
        <w:rPr>
          <w:rFonts w:hint="eastAsia"/>
        </w:rPr>
        <w:t>端</w:t>
      </w:r>
    </w:p>
    <w:p w:rsidR="0014088F" w:rsidRDefault="0014088F" w:rsidP="0014088F">
      <w:r>
        <w:rPr>
          <w:rFonts w:hint="eastAsia"/>
        </w:rPr>
        <w:t>1</w:t>
      </w:r>
      <w:r>
        <w:rPr>
          <w:rFonts w:hint="eastAsia"/>
        </w:rPr>
        <w:t>读取</w:t>
      </w:r>
      <w:r>
        <w:rPr>
          <w:rFonts w:hint="eastAsia"/>
        </w:rPr>
        <w:t>MC</w:t>
      </w:r>
      <w:r>
        <w:rPr>
          <w:rFonts w:hint="eastAsia"/>
        </w:rPr>
        <w:t>交易日志，该日志中逐行描述了当前交易，每当有交易产生时</w:t>
      </w:r>
      <w:r>
        <w:rPr>
          <w:rFonts w:hint="eastAsia"/>
        </w:rPr>
        <w:t>MC</w:t>
      </w:r>
      <w:r>
        <w:rPr>
          <w:rFonts w:hint="eastAsia"/>
        </w:rPr>
        <w:t>在此文件中增加一行记录，格式按照【输出的数据记录格式】中约定书写，读取该条信息后使用其中的策</w:t>
      </w:r>
      <w:r w:rsidR="00311A6E">
        <w:rPr>
          <w:rFonts w:hint="eastAsia"/>
        </w:rPr>
        <w:t>略名称字段</w:t>
      </w:r>
      <w:r w:rsidR="003A233E">
        <w:rPr>
          <w:rFonts w:hint="eastAsia"/>
        </w:rPr>
        <w:t>通过某种方式</w:t>
      </w:r>
      <w:r w:rsidR="00311A6E">
        <w:rPr>
          <w:rFonts w:hint="eastAsia"/>
        </w:rPr>
        <w:t>得到对应的客户端，向这些客户端发送开仓方向指示。</w:t>
      </w:r>
    </w:p>
    <w:p w:rsidR="003832A4" w:rsidRDefault="003832A4" w:rsidP="0014088F">
      <w:pPr>
        <w:rPr>
          <w:rFonts w:asciiTheme="minorEastAsia" w:hAnsiTheme="minorEastAsia"/>
        </w:rPr>
      </w:pPr>
      <w:r>
        <w:rPr>
          <w:rFonts w:hint="eastAsia"/>
        </w:rPr>
        <w:t>2</w:t>
      </w:r>
      <w:r>
        <w:rPr>
          <w:rFonts w:hint="eastAsia"/>
        </w:rPr>
        <w:t>基本数据的组织，本期只包括</w:t>
      </w:r>
      <w:r>
        <w:rPr>
          <w:rFonts w:hint="eastAsia"/>
          <w:kern w:val="0"/>
        </w:rPr>
        <w:t>【策略信息】</w:t>
      </w:r>
      <w:bookmarkStart w:id="14" w:name="OLE_LINK23"/>
      <w:bookmarkStart w:id="15" w:name="OLE_LINK24"/>
      <w:r w:rsidRPr="00345736">
        <w:rPr>
          <w:rFonts w:asciiTheme="minorEastAsia" w:hAnsiTheme="minorEastAsia" w:hint="eastAsia"/>
        </w:rPr>
        <w:t>【交易员】</w:t>
      </w:r>
      <w:bookmarkEnd w:id="14"/>
      <w:bookmarkEnd w:id="15"/>
      <w:r w:rsidR="00545230">
        <w:rPr>
          <w:rFonts w:asciiTheme="minorEastAsia" w:hAnsiTheme="minorEastAsia" w:hint="eastAsia"/>
        </w:rPr>
        <w:t>，要求服务</w:t>
      </w:r>
      <w:proofErr w:type="gramStart"/>
      <w:r w:rsidR="00545230">
        <w:rPr>
          <w:rFonts w:asciiTheme="minorEastAsia" w:hAnsiTheme="minorEastAsia" w:hint="eastAsia"/>
        </w:rPr>
        <w:t>端提供</w:t>
      </w:r>
      <w:proofErr w:type="gramEnd"/>
      <w:r w:rsidR="00545230">
        <w:rPr>
          <w:rFonts w:asciiTheme="minorEastAsia" w:hAnsiTheme="minorEastAsia" w:hint="eastAsia"/>
        </w:rPr>
        <w:t>录入这些内容</w:t>
      </w:r>
    </w:p>
    <w:p w:rsidR="00545230" w:rsidRPr="00545230" w:rsidRDefault="00545230" w:rsidP="0014088F">
      <w:r>
        <w:rPr>
          <w:rFonts w:asciiTheme="minorEastAsia" w:hAnsiTheme="minorEastAsia" w:hint="eastAsia"/>
        </w:rPr>
        <w:t>3策略信号和对应交易员的匹配，要求客户端登陆到服务端，记录登陆客户端的</w:t>
      </w:r>
      <w:r w:rsidR="005C5EF9">
        <w:rPr>
          <w:rFonts w:asciiTheme="minorEastAsia" w:hAnsiTheme="minorEastAsia" w:hint="eastAsia"/>
        </w:rPr>
        <w:t>交易账户</w:t>
      </w:r>
      <w:r>
        <w:rPr>
          <w:rFonts w:asciiTheme="minorEastAsia" w:hAnsiTheme="minorEastAsia" w:hint="eastAsia"/>
        </w:rPr>
        <w:t>id、IP地址及端口，当策略产生信号后可在</w:t>
      </w:r>
      <w:r w:rsidRPr="00345736">
        <w:rPr>
          <w:rFonts w:asciiTheme="minorEastAsia" w:hAnsiTheme="minorEastAsia" w:hint="eastAsia"/>
        </w:rPr>
        <w:t>【交易员】</w:t>
      </w:r>
      <w:r>
        <w:rPr>
          <w:rFonts w:asciiTheme="minorEastAsia" w:hAnsiTheme="minorEastAsia" w:hint="eastAsia"/>
        </w:rPr>
        <w:t>记录中查询到策略对应的交易员id，在客户端登陆表中查询到真实的客户端地址，向这些地址发送策略方向消息。</w:t>
      </w:r>
    </w:p>
    <w:p w:rsidR="007D3538" w:rsidRDefault="007D3538" w:rsidP="007D3538">
      <w:pPr>
        <w:pStyle w:val="1"/>
      </w:pPr>
      <w:r>
        <w:rPr>
          <w:rFonts w:hint="eastAsia"/>
        </w:rPr>
        <w:lastRenderedPageBreak/>
        <w:t>4</w:t>
      </w:r>
      <w:r w:rsidR="003832A4">
        <w:rPr>
          <w:rFonts w:hint="eastAsia"/>
        </w:rPr>
        <w:t>交易客户端</w:t>
      </w:r>
    </w:p>
    <w:p w:rsidR="00860C11" w:rsidRDefault="00860C11" w:rsidP="00860C11">
      <w:r>
        <w:rPr>
          <w:rFonts w:hint="eastAsia"/>
        </w:rPr>
        <w:t>1</w:t>
      </w:r>
      <w:r>
        <w:rPr>
          <w:rFonts w:hint="eastAsia"/>
        </w:rPr>
        <w:t>单账户下单版即可</w:t>
      </w:r>
    </w:p>
    <w:p w:rsidR="005C5EF9" w:rsidRDefault="005C5EF9" w:rsidP="00860C11">
      <w:r>
        <w:rPr>
          <w:rFonts w:hint="eastAsia"/>
        </w:rPr>
        <w:t>2</w:t>
      </w:r>
      <w:r>
        <w:rPr>
          <w:rFonts w:hint="eastAsia"/>
        </w:rPr>
        <w:t>客户端登陆后向服务端发送交易账户</w:t>
      </w:r>
      <w:r>
        <w:rPr>
          <w:rFonts w:hint="eastAsia"/>
        </w:rPr>
        <w:t>,</w:t>
      </w:r>
      <w:r w:rsidR="004061E3">
        <w:rPr>
          <w:rFonts w:hint="eastAsia"/>
        </w:rPr>
        <w:t>IP</w:t>
      </w:r>
      <w:r w:rsidR="004061E3">
        <w:rPr>
          <w:rFonts w:hint="eastAsia"/>
        </w:rPr>
        <w:t>地址和端口</w:t>
      </w:r>
    </w:p>
    <w:p w:rsidR="00860C11" w:rsidRDefault="004061E3" w:rsidP="00860C11">
      <w:r>
        <w:rPr>
          <w:rFonts w:hint="eastAsia"/>
        </w:rPr>
        <w:t>3</w:t>
      </w:r>
      <w:bookmarkStart w:id="16" w:name="OLE_LINK28"/>
      <w:bookmarkStart w:id="17" w:name="OLE_LINK29"/>
      <w:r w:rsidR="00860C11">
        <w:rPr>
          <w:rFonts w:hint="eastAsia"/>
        </w:rPr>
        <w:t>持仓时间限制、持仓盈亏限制、日内最大亏损限制、交易合约限制、</w:t>
      </w:r>
      <w:bookmarkEnd w:id="16"/>
      <w:bookmarkEnd w:id="17"/>
      <w:r w:rsidR="00AF2503">
        <w:rPr>
          <w:rFonts w:hint="eastAsia"/>
        </w:rPr>
        <w:t>最大持仓手数，</w:t>
      </w:r>
      <w:r w:rsidR="00860C11">
        <w:rPr>
          <w:rFonts w:hint="eastAsia"/>
        </w:rPr>
        <w:t>客户端设置。</w:t>
      </w:r>
    </w:p>
    <w:p w:rsidR="00860C11" w:rsidRDefault="004061E3" w:rsidP="00860C11">
      <w:r>
        <w:rPr>
          <w:rFonts w:hint="eastAsia"/>
        </w:rPr>
        <w:t>4</w:t>
      </w:r>
      <w:r w:rsidR="00860C11">
        <w:rPr>
          <w:rFonts w:hint="eastAsia"/>
        </w:rPr>
        <w:t>持仓盈亏限制说明：采用每笔成交的单独跟踪记录，达到盈亏限制后平仓并且界面提醒交易员。</w:t>
      </w:r>
    </w:p>
    <w:p w:rsidR="004061E3" w:rsidRPr="004061E3" w:rsidRDefault="004061E3" w:rsidP="00860C11">
      <w:r>
        <w:rPr>
          <w:rFonts w:hint="eastAsia"/>
        </w:rPr>
        <w:t>5</w:t>
      </w:r>
      <w:r>
        <w:rPr>
          <w:rFonts w:hint="eastAsia"/>
        </w:rPr>
        <w:t>日内最大亏损说明：</w:t>
      </w:r>
      <w:r>
        <w:rPr>
          <w:rFonts w:asciiTheme="minorEastAsia" w:hAnsiTheme="minorEastAsia" w:hint="eastAsia"/>
        </w:rPr>
        <w:t>当交易</w:t>
      </w:r>
      <w:proofErr w:type="gramStart"/>
      <w:r>
        <w:rPr>
          <w:rFonts w:asciiTheme="minorEastAsia" w:hAnsiTheme="minorEastAsia" w:hint="eastAsia"/>
        </w:rPr>
        <w:t>员达到</w:t>
      </w:r>
      <w:proofErr w:type="gramEnd"/>
      <w:r>
        <w:rPr>
          <w:rFonts w:asciiTheme="minorEastAsia" w:hAnsiTheme="minorEastAsia" w:hint="eastAsia"/>
        </w:rPr>
        <w:t>当日最大</w:t>
      </w:r>
      <w:r w:rsidRPr="00F028B6">
        <w:rPr>
          <w:rFonts w:asciiTheme="minorEastAsia" w:hAnsiTheme="minorEastAsia" w:hint="eastAsia"/>
        </w:rPr>
        <w:t>亏损额时，如果当前有持仓，</w:t>
      </w:r>
      <w:r>
        <w:rPr>
          <w:rFonts w:asciiTheme="minorEastAsia" w:hAnsiTheme="minorEastAsia" w:hint="eastAsia"/>
        </w:rPr>
        <w:t>交易员可以</w:t>
      </w:r>
      <w:proofErr w:type="gramStart"/>
      <w:r w:rsidRPr="00F028B6">
        <w:rPr>
          <w:rFonts w:asciiTheme="minorEastAsia" w:hAnsiTheme="minorEastAsia" w:hint="eastAsia"/>
        </w:rPr>
        <w:t>不</w:t>
      </w:r>
      <w:proofErr w:type="gramEnd"/>
      <w:r w:rsidRPr="00F028B6">
        <w:rPr>
          <w:rFonts w:asciiTheme="minorEastAsia" w:hAnsiTheme="minorEastAsia" w:hint="eastAsia"/>
        </w:rPr>
        <w:t>马上平仓，</w:t>
      </w:r>
      <w:r>
        <w:rPr>
          <w:rFonts w:asciiTheme="minorEastAsia" w:hAnsiTheme="minorEastAsia" w:hint="eastAsia"/>
        </w:rPr>
        <w:t>但是</w:t>
      </w:r>
      <w:r w:rsidRPr="00F028B6">
        <w:rPr>
          <w:rFonts w:asciiTheme="minorEastAsia" w:hAnsiTheme="minorEastAsia" w:hint="eastAsia"/>
        </w:rPr>
        <w:t>只能</w:t>
      </w:r>
      <w:r>
        <w:rPr>
          <w:rFonts w:asciiTheme="minorEastAsia" w:hAnsiTheme="minorEastAsia" w:hint="eastAsia"/>
        </w:rPr>
        <w:t>下平仓单</w:t>
      </w:r>
      <w:r w:rsidRPr="00F028B6">
        <w:rPr>
          <w:rFonts w:asciiTheme="minorEastAsia" w:hAnsiTheme="minorEastAsia" w:hint="eastAsia"/>
        </w:rPr>
        <w:t>不能</w:t>
      </w:r>
      <w:r>
        <w:rPr>
          <w:rFonts w:asciiTheme="minorEastAsia" w:hAnsiTheme="minorEastAsia" w:hint="eastAsia"/>
        </w:rPr>
        <w:t>再下开仓单</w:t>
      </w:r>
      <w:r w:rsidRPr="00F028B6">
        <w:rPr>
          <w:rFonts w:asciiTheme="minorEastAsia" w:hAnsiTheme="minorEastAsia" w:hint="eastAsia"/>
        </w:rPr>
        <w:t>，当前</w:t>
      </w:r>
      <w:proofErr w:type="gramStart"/>
      <w:r w:rsidRPr="00F028B6">
        <w:rPr>
          <w:rFonts w:asciiTheme="minorEastAsia" w:hAnsiTheme="minorEastAsia" w:hint="eastAsia"/>
        </w:rPr>
        <w:t>仓位</w:t>
      </w:r>
      <w:proofErr w:type="gramEnd"/>
      <w:r w:rsidRPr="00F028B6">
        <w:rPr>
          <w:rFonts w:asciiTheme="minorEastAsia" w:hAnsiTheme="minorEastAsia" w:hint="eastAsia"/>
        </w:rPr>
        <w:t>仍然按照</w:t>
      </w:r>
      <w:r>
        <w:rPr>
          <w:rFonts w:asciiTheme="minorEastAsia" w:hAnsiTheme="minorEastAsia" w:hint="eastAsia"/>
        </w:rPr>
        <w:t>单笔</w:t>
      </w:r>
      <w:r w:rsidRPr="00F028B6">
        <w:rPr>
          <w:rFonts w:asciiTheme="minorEastAsia" w:hAnsiTheme="minorEastAsia" w:hint="eastAsia"/>
        </w:rPr>
        <w:t>止损的设置处理，达到止损之后强行平仓</w:t>
      </w:r>
      <w:r>
        <w:rPr>
          <w:rFonts w:asciiTheme="minorEastAsia" w:hAnsiTheme="minorEastAsia" w:hint="eastAsia"/>
        </w:rPr>
        <w:t>；如果当前持仓亏损没有达到单笔亏损，则从交易员累计亏损达到当日最大亏损额的那一刻开始计时，弹出倒计时窗口，超过3分钟没有回归到当日最大亏损额以下则强行平仓。</w:t>
      </w:r>
      <w:r w:rsidRPr="00F028B6">
        <w:rPr>
          <w:rFonts w:asciiTheme="minorEastAsia" w:hAnsiTheme="minorEastAsia" w:hint="eastAsia"/>
        </w:rPr>
        <w:t>如果该笔交易帮助交易员把亏损挽回到最大亏损额之</w:t>
      </w:r>
      <w:r>
        <w:rPr>
          <w:rFonts w:asciiTheme="minorEastAsia" w:hAnsiTheme="minorEastAsia" w:hint="eastAsia"/>
        </w:rPr>
        <w:t>下</w:t>
      </w:r>
      <w:r w:rsidRPr="00F028B6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并且，保持在最大亏损额之下30秒钟，则倒计时终止，</w:t>
      </w:r>
      <w:r w:rsidRPr="00F028B6">
        <w:rPr>
          <w:rFonts w:asciiTheme="minorEastAsia" w:hAnsiTheme="minorEastAsia" w:hint="eastAsia"/>
        </w:rPr>
        <w:t>交易员之后还可以正常做单</w:t>
      </w:r>
      <w:r>
        <w:rPr>
          <w:rFonts w:asciiTheme="minorEastAsia" w:hAnsiTheme="minorEastAsia" w:hint="eastAsia"/>
        </w:rPr>
        <w:t>。</w:t>
      </w:r>
    </w:p>
    <w:p w:rsidR="00860C11" w:rsidRDefault="004061E3" w:rsidP="00860C11">
      <w:r>
        <w:rPr>
          <w:rFonts w:hint="eastAsia"/>
        </w:rPr>
        <w:t>6</w:t>
      </w:r>
      <w:r w:rsidR="00860C11">
        <w:rPr>
          <w:rFonts w:hint="eastAsia"/>
        </w:rPr>
        <w:t>交易方向限制说明：</w:t>
      </w:r>
    </w:p>
    <w:p w:rsidR="00860C11" w:rsidRDefault="00860C11" w:rsidP="00860C11">
      <w:pPr>
        <w:pStyle w:val="a5"/>
        <w:numPr>
          <w:ilvl w:val="0"/>
          <w:numId w:val="1"/>
        </w:numPr>
        <w:ind w:firstLineChars="0"/>
      </w:pPr>
      <w:bookmarkStart w:id="18" w:name="OLE_LINK5"/>
      <w:bookmarkStart w:id="19" w:name="OLE_LINK6"/>
      <w:bookmarkStart w:id="20" w:name="OLE_LINK7"/>
      <w:r>
        <w:rPr>
          <w:rFonts w:hint="eastAsia"/>
        </w:rPr>
        <w:t>用例</w:t>
      </w:r>
      <w:bookmarkEnd w:id="18"/>
      <w:bookmarkEnd w:id="19"/>
      <w:bookmarkEnd w:id="20"/>
      <w:r>
        <w:rPr>
          <w:rFonts w:hint="eastAsia"/>
        </w:rPr>
        <w:t xml:space="preserve"> 1 </w:t>
      </w:r>
      <w:r>
        <w:rPr>
          <w:rFonts w:hint="eastAsia"/>
        </w:rPr>
        <w:t>登陆后查询用户所属的交易策略信号，如果有多或空信号，则交易</w:t>
      </w:r>
      <w:proofErr w:type="gramStart"/>
      <w:r>
        <w:rPr>
          <w:rFonts w:hint="eastAsia"/>
        </w:rPr>
        <w:t>端只能</w:t>
      </w:r>
      <w:proofErr w:type="gramEnd"/>
      <w:r>
        <w:rPr>
          <w:rFonts w:hint="eastAsia"/>
        </w:rPr>
        <w:t>根据信号方向开仓；</w:t>
      </w:r>
    </w:p>
    <w:p w:rsidR="00860C11" w:rsidRPr="00860C11" w:rsidRDefault="00860C11" w:rsidP="00860C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登陆后查询用户所属的交易策略信号，如果策略没有提出指示（</w:t>
      </w:r>
      <w:r>
        <w:rPr>
          <w:rFonts w:hint="eastAsia"/>
        </w:rPr>
        <w:t>[</w:t>
      </w:r>
      <w:r>
        <w:rPr>
          <w:rFonts w:hint="eastAsia"/>
        </w:rPr>
        <w:t>无</w:t>
      </w:r>
      <w:r>
        <w:rPr>
          <w:rFonts w:hint="eastAsia"/>
        </w:rPr>
        <w:t>]</w:t>
      </w:r>
      <w:r>
        <w:rPr>
          <w:rFonts w:hint="eastAsia"/>
        </w:rPr>
        <w:t>状态），则要根据【群组设置】</w:t>
      </w:r>
      <w:r w:rsidRPr="0076353B">
        <w:rPr>
          <w:rFonts w:asciiTheme="minorEastAsia" w:hAnsiTheme="minorEastAsia" w:hint="eastAsia"/>
        </w:rPr>
        <w:t>默认交易方向权限设置的方向开仓交易，默认设置为空的情况下</w:t>
      </w:r>
      <w:r>
        <w:rPr>
          <w:rFonts w:asciiTheme="minorEastAsia" w:hAnsiTheme="minorEastAsia" w:hint="eastAsia"/>
        </w:rPr>
        <w:t>交易员可以自由决定开仓方向</w:t>
      </w:r>
      <w:r w:rsidRPr="0076353B">
        <w:rPr>
          <w:rFonts w:asciiTheme="minorEastAsia" w:hAnsiTheme="minorEastAsia" w:hint="eastAsia"/>
        </w:rPr>
        <w:t>；</w:t>
      </w:r>
    </w:p>
    <w:p w:rsidR="00860C11" w:rsidRDefault="00860C11" w:rsidP="00860C11">
      <w:pPr>
        <w:pStyle w:val="a5"/>
        <w:numPr>
          <w:ilvl w:val="0"/>
          <w:numId w:val="1"/>
        </w:numPr>
        <w:ind w:firstLineChars="0"/>
      </w:pPr>
      <w:r w:rsidRPr="00860C11">
        <w:rPr>
          <w:rFonts w:hint="eastAsia"/>
          <w:kern w:val="0"/>
        </w:rPr>
        <w:t>用例</w:t>
      </w:r>
      <w:r>
        <w:rPr>
          <w:rFonts w:hint="eastAsia"/>
        </w:rPr>
        <w:t>3</w:t>
      </w:r>
      <w:r>
        <w:rPr>
          <w:rFonts w:hint="eastAsia"/>
        </w:rPr>
        <w:t>当交易员开仓后，持仓过程中如果接收到策略端的相反操作指令，当前持仓可以继续持有，但如果要开新的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，则只能顺应服务端的开仓方向限制信号；</w:t>
      </w:r>
    </w:p>
    <w:p w:rsidR="00AF2503" w:rsidRPr="00860C11" w:rsidRDefault="00AF2503" w:rsidP="00AF2503">
      <w:r>
        <w:rPr>
          <w:rFonts w:hint="eastAsia"/>
        </w:rPr>
        <w:t>7</w:t>
      </w:r>
      <w:r>
        <w:rPr>
          <w:rFonts w:hint="eastAsia"/>
        </w:rPr>
        <w:t>界面要求：</w:t>
      </w:r>
      <w:bookmarkStart w:id="21" w:name="OLE_LINK30"/>
      <w:bookmarkStart w:id="22" w:name="OLE_LINK31"/>
      <w:r>
        <w:rPr>
          <w:rFonts w:hint="eastAsia"/>
        </w:rPr>
        <w:t>持仓时间</w:t>
      </w:r>
      <w:bookmarkEnd w:id="21"/>
      <w:bookmarkEnd w:id="22"/>
      <w:r>
        <w:rPr>
          <w:rFonts w:hint="eastAsia"/>
        </w:rPr>
        <w:t>限制、持仓盈亏限制、日内最大亏损限制、交易合约限制等在界面上有提示，持仓时间倒计时、持仓盈亏显示、当前平仓</w:t>
      </w:r>
      <w:r>
        <w:rPr>
          <w:rFonts w:hint="eastAsia"/>
        </w:rPr>
        <w:t>+</w:t>
      </w:r>
      <w:r>
        <w:rPr>
          <w:rFonts w:hint="eastAsia"/>
        </w:rPr>
        <w:t>持仓的盈亏、当前持仓手数，当由于</w:t>
      </w:r>
      <w:proofErr w:type="gramStart"/>
      <w:r>
        <w:rPr>
          <w:rFonts w:hint="eastAsia"/>
        </w:rPr>
        <w:t>莫原因</w:t>
      </w:r>
      <w:proofErr w:type="gramEnd"/>
      <w:r>
        <w:rPr>
          <w:rFonts w:hint="eastAsia"/>
        </w:rPr>
        <w:t>强制平仓后要在界面提示。</w:t>
      </w:r>
    </w:p>
    <w:sectPr w:rsidR="00AF2503" w:rsidRPr="00860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15D" w:rsidRDefault="0011715D" w:rsidP="007D3538">
      <w:r>
        <w:separator/>
      </w:r>
    </w:p>
  </w:endnote>
  <w:endnote w:type="continuationSeparator" w:id="0">
    <w:p w:rsidR="0011715D" w:rsidRDefault="0011715D" w:rsidP="007D3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15D" w:rsidRDefault="0011715D" w:rsidP="007D3538">
      <w:r>
        <w:separator/>
      </w:r>
    </w:p>
  </w:footnote>
  <w:footnote w:type="continuationSeparator" w:id="0">
    <w:p w:rsidR="0011715D" w:rsidRDefault="0011715D" w:rsidP="007D3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02B22"/>
    <w:multiLevelType w:val="hybridMultilevel"/>
    <w:tmpl w:val="06FE8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B0D"/>
    <w:rsid w:val="000353D4"/>
    <w:rsid w:val="00043BEC"/>
    <w:rsid w:val="0007200A"/>
    <w:rsid w:val="0011715D"/>
    <w:rsid w:val="0014088F"/>
    <w:rsid w:val="00311A6E"/>
    <w:rsid w:val="00322848"/>
    <w:rsid w:val="003832A4"/>
    <w:rsid w:val="003A233E"/>
    <w:rsid w:val="004061E3"/>
    <w:rsid w:val="004E48B2"/>
    <w:rsid w:val="00545230"/>
    <w:rsid w:val="005C3610"/>
    <w:rsid w:val="005C5EF9"/>
    <w:rsid w:val="0063655A"/>
    <w:rsid w:val="006C1F03"/>
    <w:rsid w:val="007A0AFD"/>
    <w:rsid w:val="007D3538"/>
    <w:rsid w:val="007E5B0D"/>
    <w:rsid w:val="00812262"/>
    <w:rsid w:val="00817716"/>
    <w:rsid w:val="00860C11"/>
    <w:rsid w:val="00907FDF"/>
    <w:rsid w:val="00AF2503"/>
    <w:rsid w:val="00D9411E"/>
    <w:rsid w:val="00DD7636"/>
    <w:rsid w:val="00E43BB8"/>
    <w:rsid w:val="00EA2537"/>
    <w:rsid w:val="00F4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5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3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35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3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35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353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60C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5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3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35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3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35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353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60C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9AA33-ED4B-4724-A01B-8416D73D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224</Words>
  <Characters>1278</Characters>
  <Application>Microsoft Office Word</Application>
  <DocSecurity>0</DocSecurity>
  <Lines>10</Lines>
  <Paragraphs>2</Paragraphs>
  <ScaleCrop>false</ScaleCrop>
  <Company>zq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cifco</dc:creator>
  <cp:keywords/>
  <dc:description/>
  <cp:lastModifiedBy>cifco</cp:lastModifiedBy>
  <cp:revision>21</cp:revision>
  <dcterms:created xsi:type="dcterms:W3CDTF">2013-01-18T01:11:00Z</dcterms:created>
  <dcterms:modified xsi:type="dcterms:W3CDTF">2013-01-18T07:38:00Z</dcterms:modified>
</cp:coreProperties>
</file>