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743" w:rsidRDefault="002739EA" w:rsidP="002739EA">
      <w:pPr>
        <w:ind w:firstLineChars="250" w:firstLine="750"/>
        <w:rPr>
          <w:rFonts w:ascii="宋体" w:hAnsi="宋体" w:cs="宋体"/>
          <w:sz w:val="30"/>
          <w:szCs w:val="30"/>
        </w:rPr>
      </w:pPr>
      <w:r w:rsidRPr="002739EA">
        <w:rPr>
          <w:rFonts w:ascii="宋体" w:hAnsi="宋体" w:cs="宋体" w:hint="eastAsia"/>
          <w:sz w:val="30"/>
          <w:szCs w:val="30"/>
        </w:rPr>
        <w:t>报盘模块</w:t>
      </w:r>
      <w:r w:rsidRPr="002739EA">
        <w:rPr>
          <w:rFonts w:ascii="宋体" w:hAnsi="宋体" w:cs="宋体"/>
          <w:sz w:val="30"/>
          <w:szCs w:val="30"/>
        </w:rPr>
        <w:t>CTP</w:t>
      </w:r>
      <w:proofErr w:type="gramStart"/>
      <w:r w:rsidRPr="002739EA">
        <w:rPr>
          <w:rFonts w:ascii="宋体" w:hAnsi="宋体" w:cs="宋体" w:hint="eastAsia"/>
          <w:sz w:val="30"/>
          <w:szCs w:val="30"/>
        </w:rPr>
        <w:t>风控接口</w:t>
      </w:r>
      <w:proofErr w:type="gramEnd"/>
      <w:r w:rsidRPr="002739EA">
        <w:rPr>
          <w:rFonts w:ascii="宋体" w:hAnsi="宋体" w:cs="宋体" w:hint="eastAsia"/>
          <w:sz w:val="30"/>
          <w:szCs w:val="30"/>
        </w:rPr>
        <w:t>报盘和交易终端推送报盘</w:t>
      </w:r>
    </w:p>
    <w:p w:rsidR="002739EA" w:rsidRDefault="002739EA">
      <w:pPr>
        <w:rPr>
          <w:rFonts w:ascii="宋体" w:hAnsi="宋体" w:cs="宋体"/>
          <w:sz w:val="30"/>
          <w:szCs w:val="30"/>
        </w:rPr>
      </w:pPr>
    </w:p>
    <w:p w:rsidR="002739EA" w:rsidRDefault="002739EA">
      <w:pPr>
        <w:rPr>
          <w:rFonts w:ascii="宋体" w:hAnsi="宋体" w:cs="宋体"/>
          <w:sz w:val="30"/>
          <w:szCs w:val="30"/>
        </w:rPr>
      </w:pPr>
    </w:p>
    <w:p w:rsidR="002D77B7" w:rsidRDefault="002D77B7" w:rsidP="002D77B7">
      <w:pPr>
        <w:jc w:val="center"/>
        <w:rPr>
          <w:rFonts w:ascii="Calibri" w:eastAsia="宋体" w:hAnsi="Calibri" w:cs="Times New Roman"/>
        </w:rPr>
      </w:pPr>
    </w:p>
    <w:tbl>
      <w:tblPr>
        <w:tblW w:w="0" w:type="auto"/>
        <w:tblInd w:w="124" w:type="dxa"/>
        <w:tblLayout w:type="fixed"/>
        <w:tblLook w:val="04A0"/>
      </w:tblPr>
      <w:tblGrid>
        <w:gridCol w:w="2885"/>
        <w:gridCol w:w="1529"/>
        <w:gridCol w:w="3934"/>
      </w:tblGrid>
      <w:tr w:rsidR="002D77B7" w:rsidRPr="00FF3A36" w:rsidTr="0047609F">
        <w:trPr>
          <w:trHeight w:val="454"/>
        </w:trPr>
        <w:tc>
          <w:tcPr>
            <w:tcW w:w="28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  <w:hideMark/>
          </w:tcPr>
          <w:p w:rsidR="002D77B7" w:rsidRPr="0013335C" w:rsidRDefault="002D77B7" w:rsidP="0047609F">
            <w:pPr>
              <w:spacing w:line="273" w:lineRule="auto"/>
              <w:rPr>
                <w:rFonts w:ascii="宋体" w:eastAsia="宋体" w:hAnsi="宋体" w:cs="Calibri"/>
              </w:rPr>
            </w:pPr>
          </w:p>
          <w:p w:rsidR="002D77B7" w:rsidRPr="0013335C" w:rsidRDefault="002D77B7" w:rsidP="0047609F">
            <w:pPr>
              <w:spacing w:line="273" w:lineRule="auto"/>
              <w:rPr>
                <w:rFonts w:ascii="宋体" w:eastAsia="宋体" w:hAnsi="宋体" w:cs="Calibri"/>
              </w:rPr>
            </w:pPr>
            <w:r w:rsidRPr="0013335C">
              <w:rPr>
                <w:rFonts w:ascii="宋体" w:eastAsia="宋体" w:hAnsi="宋体" w:cs="Calibri" w:hint="eastAsia"/>
              </w:rPr>
              <w:t>文件状态：</w:t>
            </w:r>
          </w:p>
          <w:p w:rsidR="002D77B7" w:rsidRPr="0013335C" w:rsidRDefault="002D77B7" w:rsidP="0047609F">
            <w:pPr>
              <w:spacing w:line="273" w:lineRule="auto"/>
              <w:rPr>
                <w:rFonts w:ascii="宋体" w:eastAsia="宋体" w:hAnsi="宋体" w:cs="Calibri"/>
              </w:rPr>
            </w:pPr>
            <w:r w:rsidRPr="0013335C">
              <w:rPr>
                <w:rFonts w:ascii="宋体" w:eastAsia="宋体" w:hAnsi="宋体" w:cs="Calibri" w:hint="eastAsia"/>
                <w:b/>
                <w:bCs/>
              </w:rPr>
              <w:t xml:space="preserve">  √  </w:t>
            </w:r>
            <w:r w:rsidRPr="0013335C">
              <w:rPr>
                <w:rFonts w:ascii="宋体" w:eastAsia="宋体" w:hAnsi="宋体" w:cs="Calibri" w:hint="eastAsia"/>
              </w:rPr>
              <w:t>草稿</w:t>
            </w:r>
          </w:p>
          <w:p w:rsidR="002D77B7" w:rsidRPr="0013335C" w:rsidRDefault="002D77B7" w:rsidP="0047609F">
            <w:pPr>
              <w:spacing w:line="273" w:lineRule="auto"/>
              <w:ind w:firstLine="224"/>
              <w:rPr>
                <w:rFonts w:ascii="宋体" w:eastAsia="宋体" w:hAnsi="宋体" w:cs="Calibri"/>
              </w:rPr>
            </w:pPr>
            <w:r w:rsidRPr="0013335C">
              <w:rPr>
                <w:rFonts w:ascii="Wingdings" w:eastAsia="宋体" w:hAnsi="Wingdings" w:cs="Calibri"/>
              </w:rPr>
              <w:t></w:t>
            </w:r>
            <w:r w:rsidRPr="0013335C">
              <w:rPr>
                <w:rFonts w:ascii="宋体" w:eastAsia="宋体" w:hAnsi="宋体" w:cs="Calibri" w:hint="eastAsia"/>
              </w:rPr>
              <w:t xml:space="preserve">  正式发布</w:t>
            </w:r>
          </w:p>
          <w:p w:rsidR="002D77B7" w:rsidRPr="0013335C" w:rsidRDefault="002D77B7" w:rsidP="0047609F">
            <w:pPr>
              <w:spacing w:line="273" w:lineRule="auto"/>
              <w:ind w:firstLine="224"/>
              <w:rPr>
                <w:rFonts w:ascii="宋体" w:eastAsia="宋体" w:hAnsi="宋体" w:cs="Calibri"/>
              </w:rPr>
            </w:pPr>
            <w:r w:rsidRPr="0013335C">
              <w:rPr>
                <w:rFonts w:ascii="Wingdings" w:eastAsia="宋体" w:hAnsi="Wingdings" w:cs="Calibri"/>
              </w:rPr>
              <w:t></w:t>
            </w:r>
            <w:r w:rsidRPr="0013335C">
              <w:rPr>
                <w:rFonts w:ascii="宋体" w:eastAsia="宋体" w:hAnsi="宋体" w:cs="Calibri" w:hint="eastAsia"/>
              </w:rPr>
              <w:t xml:space="preserve">  正在修改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  <w:hideMark/>
          </w:tcPr>
          <w:p w:rsidR="002D77B7" w:rsidRPr="0013335C" w:rsidRDefault="002D77B7" w:rsidP="0047609F">
            <w:pPr>
              <w:spacing w:line="273" w:lineRule="auto"/>
              <w:rPr>
                <w:rFonts w:ascii="Calibri" w:eastAsia="宋体" w:hAnsi="Calibri" w:cs="Calibri"/>
              </w:rPr>
            </w:pPr>
            <w:r w:rsidRPr="0013335C">
              <w:rPr>
                <w:rFonts w:ascii="Calibri" w:eastAsia="宋体" w:hAnsi="Calibri" w:cs="Calibri"/>
              </w:rPr>
              <w:t>文件标识：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2D77B7" w:rsidRPr="0013335C" w:rsidRDefault="002D77B7" w:rsidP="0047609F">
            <w:pPr>
              <w:spacing w:line="273" w:lineRule="auto"/>
              <w:rPr>
                <w:rFonts w:ascii="Calibri" w:eastAsia="宋体" w:hAnsi="Calibri" w:cs="Calibri"/>
              </w:rPr>
            </w:pPr>
          </w:p>
        </w:tc>
      </w:tr>
      <w:tr w:rsidR="002D77B7" w:rsidRPr="00FF3A36" w:rsidTr="0047609F">
        <w:trPr>
          <w:trHeight w:val="454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  <w:hideMark/>
          </w:tcPr>
          <w:p w:rsidR="002D77B7" w:rsidRPr="0013335C" w:rsidRDefault="002D77B7" w:rsidP="0047609F">
            <w:pPr>
              <w:rPr>
                <w:rFonts w:ascii="宋体" w:eastAsia="宋体" w:hAnsi="宋体" w:cs="Calibri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  <w:hideMark/>
          </w:tcPr>
          <w:p w:rsidR="002D77B7" w:rsidRPr="0013335C" w:rsidRDefault="002D77B7" w:rsidP="0047609F">
            <w:pPr>
              <w:spacing w:line="273" w:lineRule="auto"/>
              <w:rPr>
                <w:rFonts w:ascii="Calibri" w:eastAsia="宋体" w:hAnsi="Calibri" w:cs="Calibri"/>
              </w:rPr>
            </w:pPr>
            <w:r w:rsidRPr="0013335C">
              <w:rPr>
                <w:rFonts w:ascii="Calibri" w:eastAsia="宋体" w:hAnsi="Calibri" w:cs="Calibri"/>
              </w:rPr>
              <w:t>当前版本：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2D77B7" w:rsidRPr="0013335C" w:rsidRDefault="002D77B7" w:rsidP="0047609F">
            <w:pPr>
              <w:spacing w:line="273" w:lineRule="auto"/>
              <w:rPr>
                <w:rFonts w:ascii="Calibri" w:eastAsia="宋体" w:hAnsi="Calibri" w:cs="Calibri"/>
              </w:rPr>
            </w:pPr>
            <w:r w:rsidRPr="0013335C">
              <w:rPr>
                <w:rFonts w:ascii="Calibri" w:eastAsia="宋体" w:hAnsi="Calibri" w:cs="Calibri"/>
              </w:rPr>
              <w:t>V</w:t>
            </w:r>
            <w:r w:rsidRPr="0013335C">
              <w:rPr>
                <w:rFonts w:ascii="宋体" w:eastAsia="宋体" w:hAnsi="宋体" w:cs="Calibri" w:hint="eastAsia"/>
              </w:rPr>
              <w:t>1</w:t>
            </w:r>
            <w:r w:rsidRPr="0013335C">
              <w:rPr>
                <w:rFonts w:ascii="Calibri" w:eastAsia="宋体" w:hAnsi="Calibri" w:cs="Calibri"/>
              </w:rPr>
              <w:t>.0.0.</w:t>
            </w:r>
            <w:r w:rsidRPr="0013335C">
              <w:rPr>
                <w:rFonts w:ascii="宋体" w:eastAsia="宋体" w:hAnsi="宋体" w:cs="Calibri" w:hint="eastAsia"/>
              </w:rPr>
              <w:t>1</w:t>
            </w:r>
          </w:p>
        </w:tc>
      </w:tr>
      <w:tr w:rsidR="002D77B7" w:rsidRPr="00FF3A36" w:rsidTr="0047609F">
        <w:trPr>
          <w:trHeight w:val="454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  <w:hideMark/>
          </w:tcPr>
          <w:p w:rsidR="002D77B7" w:rsidRPr="0013335C" w:rsidRDefault="002D77B7" w:rsidP="0047609F">
            <w:pPr>
              <w:rPr>
                <w:rFonts w:ascii="宋体" w:eastAsia="宋体" w:hAnsi="宋体" w:cs="Calibri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  <w:hideMark/>
          </w:tcPr>
          <w:p w:rsidR="002D77B7" w:rsidRPr="0013335C" w:rsidRDefault="002D77B7" w:rsidP="0047609F">
            <w:pPr>
              <w:spacing w:line="273" w:lineRule="auto"/>
              <w:rPr>
                <w:rFonts w:ascii="Calibri" w:eastAsia="宋体" w:hAnsi="Calibri" w:cs="Calibri"/>
              </w:rPr>
            </w:pPr>
            <w:r w:rsidRPr="0013335C">
              <w:rPr>
                <w:rFonts w:ascii="Calibri" w:eastAsia="宋体" w:hAnsi="Calibri" w:cs="Calibri"/>
              </w:rPr>
              <w:t>作</w:t>
            </w:r>
            <w:r w:rsidRPr="0013335C">
              <w:rPr>
                <w:rFonts w:ascii="Calibri" w:eastAsia="宋体" w:hAnsi="Calibri" w:cs="Calibri"/>
              </w:rPr>
              <w:t xml:space="preserve">    </w:t>
            </w:r>
            <w:r w:rsidRPr="0013335C">
              <w:rPr>
                <w:rFonts w:ascii="Calibri" w:eastAsia="宋体" w:hAnsi="Calibri" w:cs="Calibri"/>
              </w:rPr>
              <w:t>者：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2D77B7" w:rsidRPr="0013335C" w:rsidRDefault="002D77B7" w:rsidP="0047609F">
            <w:pPr>
              <w:spacing w:line="273" w:lineRule="auto"/>
              <w:rPr>
                <w:rFonts w:ascii="Calibri" w:eastAsia="宋体" w:hAnsi="Calibri" w:cs="Calibri"/>
              </w:rPr>
            </w:pPr>
          </w:p>
        </w:tc>
      </w:tr>
      <w:tr w:rsidR="002D77B7" w:rsidRPr="00FF3A36" w:rsidTr="0047609F">
        <w:trPr>
          <w:trHeight w:val="454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  <w:hideMark/>
          </w:tcPr>
          <w:p w:rsidR="002D77B7" w:rsidRPr="0013335C" w:rsidRDefault="002D77B7" w:rsidP="0047609F">
            <w:pPr>
              <w:rPr>
                <w:rFonts w:ascii="宋体" w:eastAsia="宋体" w:hAnsi="宋体" w:cs="Calibri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  <w:hideMark/>
          </w:tcPr>
          <w:p w:rsidR="002D77B7" w:rsidRPr="0013335C" w:rsidRDefault="002D77B7" w:rsidP="0047609F">
            <w:pPr>
              <w:spacing w:line="273" w:lineRule="auto"/>
              <w:rPr>
                <w:rFonts w:ascii="Calibri" w:eastAsia="宋体" w:hAnsi="Calibri" w:cs="Calibri"/>
              </w:rPr>
            </w:pPr>
            <w:r w:rsidRPr="0013335C">
              <w:rPr>
                <w:rFonts w:ascii="Calibri" w:eastAsia="宋体" w:hAnsi="Calibri" w:cs="Calibri"/>
              </w:rPr>
              <w:t>完成日期：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2D77B7" w:rsidRPr="0013335C" w:rsidRDefault="002D77B7" w:rsidP="002D77B7">
            <w:pPr>
              <w:spacing w:line="273" w:lineRule="auto"/>
              <w:rPr>
                <w:rFonts w:ascii="Calibri" w:eastAsia="宋体" w:hAnsi="Calibri" w:cs="Calibri"/>
              </w:rPr>
            </w:pPr>
            <w:r w:rsidRPr="0013335C">
              <w:rPr>
                <w:rFonts w:ascii="Calibri" w:eastAsia="宋体" w:hAnsi="Calibri" w:cs="Calibri"/>
              </w:rPr>
              <w:t>1</w:t>
            </w:r>
            <w:r w:rsidRPr="0013335C">
              <w:rPr>
                <w:rFonts w:ascii="宋体" w:eastAsia="宋体" w:hAnsi="宋体" w:cs="Calibri" w:hint="eastAsia"/>
              </w:rPr>
              <w:t>3</w:t>
            </w:r>
            <w:r w:rsidRPr="0013335C">
              <w:rPr>
                <w:rFonts w:ascii="Calibri" w:eastAsia="宋体" w:hAnsi="Calibri" w:cs="Calibri"/>
              </w:rPr>
              <w:t>年</w:t>
            </w:r>
            <w:r>
              <w:rPr>
                <w:rFonts w:ascii="宋体" w:hAnsi="宋体" w:cs="Calibri" w:hint="eastAsia"/>
              </w:rPr>
              <w:t>2</w:t>
            </w:r>
            <w:r w:rsidRPr="0013335C">
              <w:rPr>
                <w:rFonts w:ascii="Calibri" w:eastAsia="宋体" w:hAnsi="Calibri" w:cs="Calibri"/>
              </w:rPr>
              <w:t>月</w:t>
            </w:r>
            <w:r>
              <w:rPr>
                <w:rFonts w:ascii="宋体" w:hAnsi="宋体" w:cs="Calibri" w:hint="eastAsia"/>
              </w:rPr>
              <w:t>05</w:t>
            </w:r>
            <w:r w:rsidRPr="0013335C">
              <w:rPr>
                <w:rFonts w:ascii="Calibri" w:eastAsia="宋体" w:hAnsi="Calibri" w:cs="Calibri"/>
              </w:rPr>
              <w:t>日</w:t>
            </w:r>
          </w:p>
        </w:tc>
      </w:tr>
      <w:tr w:rsidR="002D77B7" w:rsidRPr="00FF3A36" w:rsidTr="0047609F">
        <w:trPr>
          <w:trHeight w:val="454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  <w:hideMark/>
          </w:tcPr>
          <w:p w:rsidR="002D77B7" w:rsidRPr="0013335C" w:rsidRDefault="002D77B7" w:rsidP="0047609F">
            <w:pPr>
              <w:rPr>
                <w:rFonts w:ascii="宋体" w:eastAsia="宋体" w:hAnsi="宋体" w:cs="Calibri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E6E6E6"/>
            <w:vAlign w:val="center"/>
            <w:hideMark/>
          </w:tcPr>
          <w:p w:rsidR="002D77B7" w:rsidRPr="0013335C" w:rsidRDefault="002D77B7" w:rsidP="0047609F">
            <w:pPr>
              <w:spacing w:line="273" w:lineRule="auto"/>
              <w:rPr>
                <w:rFonts w:ascii="Calibri" w:eastAsia="宋体" w:hAnsi="Calibri" w:cs="Calibri"/>
              </w:rPr>
            </w:pPr>
            <w:r w:rsidRPr="0013335C">
              <w:rPr>
                <w:rFonts w:ascii="Calibri" w:eastAsia="宋体" w:hAnsi="Calibri" w:cs="Calibri"/>
              </w:rPr>
              <w:t>审</w:t>
            </w:r>
            <w:r w:rsidRPr="0013335C">
              <w:rPr>
                <w:rFonts w:ascii="Calibri" w:eastAsia="宋体" w:hAnsi="Calibri" w:cs="Calibri"/>
              </w:rPr>
              <w:t xml:space="preserve">    </w:t>
            </w:r>
            <w:r w:rsidRPr="0013335C">
              <w:rPr>
                <w:rFonts w:ascii="Calibri" w:eastAsia="宋体" w:hAnsi="Calibri" w:cs="Calibri"/>
              </w:rPr>
              <w:t>定：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77B7" w:rsidRPr="0013335C" w:rsidRDefault="002D77B7" w:rsidP="0047609F">
            <w:pPr>
              <w:spacing w:line="273" w:lineRule="auto"/>
              <w:rPr>
                <w:rFonts w:ascii="Calibri" w:eastAsia="宋体" w:hAnsi="Calibri" w:cs="Calibri"/>
              </w:rPr>
            </w:pPr>
          </w:p>
        </w:tc>
      </w:tr>
    </w:tbl>
    <w:p w:rsidR="002739EA" w:rsidRDefault="002739EA">
      <w:pPr>
        <w:rPr>
          <w:sz w:val="24"/>
          <w:szCs w:val="24"/>
        </w:rPr>
      </w:pPr>
    </w:p>
    <w:p w:rsidR="001036E9" w:rsidRDefault="002739E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036E9">
        <w:rPr>
          <w:sz w:val="24"/>
          <w:szCs w:val="24"/>
        </w:rPr>
        <w:lastRenderedPageBreak/>
        <w:br w:type="page"/>
      </w:r>
    </w:p>
    <w:p w:rsidR="002739EA" w:rsidRDefault="002739EA">
      <w:pPr>
        <w:widowControl/>
        <w:jc w:val="left"/>
        <w:rPr>
          <w:sz w:val="24"/>
          <w:szCs w:val="24"/>
        </w:rPr>
      </w:pPr>
    </w:p>
    <w:p w:rsidR="002739EA" w:rsidRPr="00CF147E" w:rsidRDefault="00355B6E" w:rsidP="001036E9">
      <w:pPr>
        <w:pStyle w:val="1"/>
      </w:pPr>
      <w:r w:rsidRPr="00CF147E">
        <w:rPr>
          <w:rFonts w:hint="eastAsia"/>
        </w:rPr>
        <w:t>需求</w:t>
      </w:r>
    </w:p>
    <w:p w:rsidR="00CF147E" w:rsidRPr="00CF147E" w:rsidRDefault="00CF147E" w:rsidP="00CF147E">
      <w:pPr>
        <w:pStyle w:val="a3"/>
        <w:numPr>
          <w:ilvl w:val="0"/>
          <w:numId w:val="2"/>
        </w:numPr>
        <w:ind w:firstLineChars="0"/>
        <w:rPr>
          <w:rFonts w:cs="宋体"/>
        </w:rPr>
      </w:pPr>
      <w:proofErr w:type="gramStart"/>
      <w:r w:rsidRPr="00CF147E">
        <w:rPr>
          <w:rFonts w:cs="宋体" w:hint="eastAsia"/>
        </w:rPr>
        <w:t>抽象风控报盘</w:t>
      </w:r>
      <w:proofErr w:type="gramEnd"/>
      <w:r w:rsidRPr="00CF147E">
        <w:rPr>
          <w:rFonts w:cs="宋体" w:hint="eastAsia"/>
        </w:rPr>
        <w:t>或者交易终端报盘为</w:t>
      </w:r>
      <w:r w:rsidR="006F404E">
        <w:rPr>
          <w:rFonts w:cs="宋体" w:hint="eastAsia"/>
        </w:rPr>
        <w:t>统一</w:t>
      </w:r>
      <w:r w:rsidRPr="00CF147E">
        <w:rPr>
          <w:rFonts w:cs="宋体" w:hint="eastAsia"/>
        </w:rPr>
        <w:t>的报盘接口。至于选择哪种报盘接口，可以通过配置文件来决定。</w:t>
      </w:r>
    </w:p>
    <w:p w:rsidR="00CF147E" w:rsidRDefault="00CF147E" w:rsidP="00CF147E">
      <w:pPr>
        <w:pStyle w:val="a3"/>
        <w:numPr>
          <w:ilvl w:val="0"/>
          <w:numId w:val="2"/>
        </w:numPr>
        <w:ind w:firstLineChars="0"/>
        <w:rPr>
          <w:rFonts w:cs="宋体"/>
        </w:rPr>
      </w:pPr>
      <w:r w:rsidRPr="00CF147E">
        <w:rPr>
          <w:rFonts w:cs="宋体" w:hint="eastAsia"/>
        </w:rPr>
        <w:t>另外</w:t>
      </w:r>
      <w:proofErr w:type="gramStart"/>
      <w:r w:rsidRPr="00CF147E">
        <w:rPr>
          <w:rFonts w:cs="宋体" w:hint="eastAsia"/>
        </w:rPr>
        <w:t>风控业务</w:t>
      </w:r>
      <w:proofErr w:type="gramEnd"/>
      <w:r w:rsidRPr="00CF147E">
        <w:rPr>
          <w:rFonts w:cs="宋体" w:hint="eastAsia"/>
        </w:rPr>
        <w:t>服务和交易辅助服务可以通过该模块进行强行平仓。</w:t>
      </w:r>
    </w:p>
    <w:p w:rsidR="00CF147E" w:rsidRPr="00CF147E" w:rsidRDefault="00CF147E" w:rsidP="001036E9">
      <w:pPr>
        <w:pStyle w:val="1"/>
      </w:pPr>
      <w:r w:rsidRPr="00CF147E">
        <w:rPr>
          <w:rFonts w:hint="eastAsia"/>
        </w:rPr>
        <w:t>参考文档</w:t>
      </w:r>
    </w:p>
    <w:p w:rsidR="00CF147E" w:rsidRDefault="00CF147E" w:rsidP="00CF147E">
      <w:pPr>
        <w:pStyle w:val="a3"/>
        <w:numPr>
          <w:ilvl w:val="0"/>
          <w:numId w:val="4"/>
        </w:numPr>
        <w:tabs>
          <w:tab w:val="left" w:pos="420"/>
        </w:tabs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机构交易版本架构设计</w:t>
      </w:r>
      <w:r>
        <w:rPr>
          <w:rFonts w:ascii="Calibri" w:eastAsia="宋体" w:hAnsi="Calibri" w:cs="Times New Roman" w:hint="eastAsia"/>
        </w:rPr>
        <w:t>.</w:t>
      </w:r>
      <w:proofErr w:type="spellStart"/>
      <w:r>
        <w:rPr>
          <w:rFonts w:ascii="Calibri" w:eastAsia="宋体" w:hAnsi="Calibri" w:cs="Times New Roman" w:hint="eastAsia"/>
        </w:rPr>
        <w:t>docx</w:t>
      </w:r>
      <w:proofErr w:type="spellEnd"/>
    </w:p>
    <w:p w:rsidR="00C60366" w:rsidRDefault="00C60366" w:rsidP="00CF147E">
      <w:pPr>
        <w:pStyle w:val="a3"/>
        <w:ind w:left="360" w:firstLineChars="0" w:firstLine="0"/>
        <w:rPr>
          <w:sz w:val="24"/>
          <w:szCs w:val="24"/>
        </w:rPr>
      </w:pPr>
    </w:p>
    <w:p w:rsidR="00C60366" w:rsidRDefault="00C60366" w:rsidP="00CF147E">
      <w:pPr>
        <w:pStyle w:val="a3"/>
        <w:ind w:left="360" w:firstLineChars="0" w:firstLine="0"/>
        <w:rPr>
          <w:sz w:val="24"/>
          <w:szCs w:val="24"/>
        </w:rPr>
      </w:pPr>
    </w:p>
    <w:p w:rsidR="00B12B53" w:rsidRPr="001036E9" w:rsidRDefault="00B12B53" w:rsidP="001036E9">
      <w:pPr>
        <w:pStyle w:val="1"/>
        <w:rPr>
          <w:szCs w:val="30"/>
        </w:rPr>
      </w:pPr>
      <w:r w:rsidRPr="001036E9">
        <w:rPr>
          <w:rFonts w:hint="eastAsia"/>
          <w:szCs w:val="30"/>
        </w:rPr>
        <w:lastRenderedPageBreak/>
        <w:t>流程图</w:t>
      </w:r>
    </w:p>
    <w:p w:rsidR="00B12B53" w:rsidRDefault="005E34C3" w:rsidP="00B12B53">
      <w:pPr>
        <w:pStyle w:val="a3"/>
        <w:ind w:left="360" w:firstLineChars="0" w:firstLine="0"/>
      </w:pPr>
      <w:r>
        <w:object w:dxaOrig="6320" w:dyaOrig="8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65pt;height:421.1pt" o:ole="">
            <v:imagedata r:id="rId7" o:title=""/>
          </v:shape>
          <o:OLEObject Type="Embed" ProgID="Visio.Drawing.11" ShapeID="_x0000_i1025" DrawAspect="Content" ObjectID="_1425193970" r:id="rId8"/>
        </w:object>
      </w:r>
    </w:p>
    <w:p w:rsidR="006F2561" w:rsidRDefault="006F2561" w:rsidP="001036E9">
      <w:pPr>
        <w:pStyle w:val="1"/>
      </w:pPr>
      <w:r>
        <w:rPr>
          <w:rFonts w:hint="eastAsia"/>
        </w:rPr>
        <w:lastRenderedPageBreak/>
        <w:t>类图</w:t>
      </w:r>
    </w:p>
    <w:p w:rsidR="006F2561" w:rsidRDefault="0010688B" w:rsidP="00B12B53">
      <w:pPr>
        <w:pStyle w:val="a3"/>
        <w:ind w:left="360" w:firstLineChars="0" w:firstLine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noProof/>
          <w:sz w:val="30"/>
          <w:szCs w:val="30"/>
        </w:rPr>
        <w:drawing>
          <wp:inline distT="0" distB="0" distL="0" distR="0">
            <wp:extent cx="5600967" cy="43593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63" cy="435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6E5" w:rsidRDefault="00DE66E5" w:rsidP="00B12B53">
      <w:pPr>
        <w:pStyle w:val="a3"/>
        <w:ind w:left="360" w:firstLineChars="0" w:firstLine="0"/>
        <w:rPr>
          <w:rFonts w:asciiTheme="majorEastAsia" w:eastAsiaTheme="majorEastAsia" w:hAnsiTheme="majorEastAsia"/>
          <w:sz w:val="30"/>
          <w:szCs w:val="30"/>
        </w:rPr>
      </w:pPr>
      <w:proofErr w:type="spellStart"/>
      <w:r>
        <w:rPr>
          <w:rFonts w:asciiTheme="majorEastAsia" w:eastAsiaTheme="majorEastAsia" w:hAnsiTheme="majorEastAsia" w:hint="eastAsia"/>
          <w:sz w:val="30"/>
          <w:szCs w:val="30"/>
        </w:rPr>
        <w:t>COfferMgr</w:t>
      </w:r>
      <w:proofErr w:type="spellEnd"/>
      <w:r>
        <w:rPr>
          <w:rFonts w:asciiTheme="majorEastAsia" w:eastAsiaTheme="majorEastAsia" w:hAnsiTheme="majorEastAsia" w:hint="eastAsia"/>
          <w:sz w:val="30"/>
          <w:szCs w:val="30"/>
        </w:rPr>
        <w:t>:程序主线程，负责</w:t>
      </w:r>
      <w:proofErr w:type="gramStart"/>
      <w:r>
        <w:rPr>
          <w:rFonts w:asciiTheme="majorEastAsia" w:eastAsiaTheme="majorEastAsia" w:hAnsiTheme="majorEastAsia" w:hint="eastAsia"/>
          <w:sz w:val="30"/>
          <w:szCs w:val="30"/>
        </w:rPr>
        <w:t>接收风控接口</w:t>
      </w:r>
      <w:proofErr w:type="gramEnd"/>
      <w:r>
        <w:rPr>
          <w:rFonts w:asciiTheme="majorEastAsia" w:eastAsiaTheme="majorEastAsia" w:hAnsiTheme="majorEastAsia" w:hint="eastAsia"/>
          <w:sz w:val="30"/>
          <w:szCs w:val="30"/>
        </w:rPr>
        <w:t>的数据</w:t>
      </w:r>
    </w:p>
    <w:p w:rsidR="00DE66E5" w:rsidRDefault="00DE66E5" w:rsidP="00B12B53">
      <w:pPr>
        <w:pStyle w:val="a3"/>
        <w:ind w:left="360" w:firstLineChars="0" w:firstLine="0"/>
        <w:rPr>
          <w:rFonts w:asciiTheme="majorEastAsia" w:eastAsiaTheme="majorEastAsia" w:hAnsiTheme="majorEastAsia"/>
          <w:sz w:val="30"/>
          <w:szCs w:val="30"/>
        </w:rPr>
      </w:pPr>
      <w:proofErr w:type="spellStart"/>
      <w:r>
        <w:rPr>
          <w:rFonts w:asciiTheme="majorEastAsia" w:eastAsiaTheme="majorEastAsia" w:hAnsiTheme="majorEastAsia" w:hint="eastAsia"/>
          <w:sz w:val="30"/>
          <w:szCs w:val="30"/>
        </w:rPr>
        <w:t>CClientMgr</w:t>
      </w:r>
      <w:proofErr w:type="spellEnd"/>
      <w:r>
        <w:rPr>
          <w:rFonts w:asciiTheme="majorEastAsia" w:eastAsiaTheme="majorEastAsia" w:hAnsiTheme="majorEastAsia" w:hint="eastAsia"/>
          <w:sz w:val="30"/>
          <w:szCs w:val="30"/>
        </w:rPr>
        <w:t>：交易软件客户端发送数据接收</w:t>
      </w:r>
    </w:p>
    <w:p w:rsidR="00DE66E5" w:rsidRPr="00DE66E5" w:rsidRDefault="00DE66E5" w:rsidP="00B12B53">
      <w:pPr>
        <w:pStyle w:val="a3"/>
        <w:ind w:left="360" w:firstLineChars="0" w:firstLine="0"/>
        <w:rPr>
          <w:rFonts w:asciiTheme="majorEastAsia" w:eastAsiaTheme="majorEastAsia" w:hAnsiTheme="majorEastAsia"/>
          <w:sz w:val="30"/>
          <w:szCs w:val="30"/>
        </w:rPr>
      </w:pPr>
      <w:proofErr w:type="spellStart"/>
      <w:r>
        <w:rPr>
          <w:rFonts w:asciiTheme="majorEastAsia" w:eastAsiaTheme="majorEastAsia" w:hAnsiTheme="majorEastAsia" w:hint="eastAsia"/>
          <w:sz w:val="30"/>
          <w:szCs w:val="30"/>
        </w:rPr>
        <w:t>CQutoMgr</w:t>
      </w:r>
      <w:proofErr w:type="spellEnd"/>
      <w:r>
        <w:rPr>
          <w:rFonts w:asciiTheme="majorEastAsia" w:eastAsiaTheme="majorEastAsia" w:hAnsiTheme="majorEastAsia" w:hint="eastAsia"/>
          <w:sz w:val="30"/>
          <w:szCs w:val="30"/>
        </w:rPr>
        <w:t>：负责接收行情数据</w:t>
      </w:r>
    </w:p>
    <w:p w:rsidR="00DE66E5" w:rsidRDefault="00DE66E5" w:rsidP="00B12B53">
      <w:pPr>
        <w:pStyle w:val="a3"/>
        <w:ind w:left="360" w:firstLineChars="0" w:firstLine="0"/>
        <w:rPr>
          <w:rFonts w:asciiTheme="majorEastAsia" w:eastAsiaTheme="majorEastAsia" w:hAnsiTheme="majorEastAsia"/>
          <w:sz w:val="30"/>
          <w:szCs w:val="30"/>
        </w:rPr>
      </w:pPr>
    </w:p>
    <w:p w:rsidR="00D06877" w:rsidRDefault="00D06877" w:rsidP="001036E9">
      <w:pPr>
        <w:pStyle w:val="1"/>
      </w:pPr>
      <w:r>
        <w:rPr>
          <w:rFonts w:hint="eastAsia"/>
        </w:rPr>
        <w:t>数据结构</w:t>
      </w:r>
    </w:p>
    <w:p w:rsidR="00B56600" w:rsidRDefault="00B56600" w:rsidP="00B12B53">
      <w:pPr>
        <w:pStyle w:val="a3"/>
        <w:ind w:left="360" w:firstLineChars="0" w:firstLine="0"/>
        <w:rPr>
          <w:rFonts w:asciiTheme="majorEastAsia" w:eastAsiaTheme="majorEastAsia" w:hAnsiTheme="majorEastAsia"/>
          <w:sz w:val="30"/>
          <w:szCs w:val="30"/>
        </w:rPr>
      </w:pPr>
      <w:proofErr w:type="gramStart"/>
      <w:r>
        <w:rPr>
          <w:rFonts w:asciiTheme="majorEastAsia" w:eastAsiaTheme="majorEastAsia" w:hAnsiTheme="majorEastAsia" w:hint="eastAsia"/>
          <w:sz w:val="30"/>
          <w:szCs w:val="30"/>
        </w:rPr>
        <w:t>风控和</w:t>
      </w:r>
      <w:proofErr w:type="gramEnd"/>
      <w:r>
        <w:rPr>
          <w:rFonts w:asciiTheme="majorEastAsia" w:eastAsiaTheme="majorEastAsia" w:hAnsiTheme="majorEastAsia" w:hint="eastAsia"/>
          <w:sz w:val="30"/>
          <w:szCs w:val="30"/>
        </w:rPr>
        <w:t>交易软件里面数据结构的字段基本相同，沿用</w:t>
      </w:r>
    </w:p>
    <w:tbl>
      <w:tblPr>
        <w:tblStyle w:val="-1"/>
        <w:tblW w:w="0" w:type="auto"/>
        <w:tblLayout w:type="fixed"/>
        <w:tblLook w:val="04A0"/>
      </w:tblPr>
      <w:tblGrid>
        <w:gridCol w:w="1668"/>
        <w:gridCol w:w="2409"/>
        <w:gridCol w:w="2552"/>
        <w:gridCol w:w="1893"/>
      </w:tblGrid>
      <w:tr w:rsidR="008157B6" w:rsidRPr="00B623AF" w:rsidTr="006113A6">
        <w:trPr>
          <w:cnfStyle w:val="100000000000"/>
        </w:trPr>
        <w:tc>
          <w:tcPr>
            <w:cnfStyle w:val="001000000000"/>
            <w:tcW w:w="1668" w:type="dxa"/>
          </w:tcPr>
          <w:p w:rsidR="008157B6" w:rsidRPr="00B623AF" w:rsidRDefault="008157B6" w:rsidP="00B12B53">
            <w:pPr>
              <w:pStyle w:val="a3"/>
              <w:ind w:firstLineChars="0" w:firstLine="0"/>
              <w:rPr>
                <w:rFonts w:asciiTheme="majorEastAsia" w:hAnsiTheme="majorEastAsia"/>
                <w:sz w:val="24"/>
                <w:szCs w:val="24"/>
              </w:rPr>
            </w:pPr>
          </w:p>
        </w:tc>
        <w:tc>
          <w:tcPr>
            <w:tcW w:w="2409" w:type="dxa"/>
          </w:tcPr>
          <w:p w:rsidR="008157B6" w:rsidRPr="00B623AF" w:rsidRDefault="008157B6" w:rsidP="00B12B53">
            <w:pPr>
              <w:pStyle w:val="a3"/>
              <w:ind w:firstLineChars="0" w:firstLine="0"/>
              <w:cnfStyle w:val="100000000000"/>
              <w:rPr>
                <w:rFonts w:asciiTheme="majorEastAsia" w:hAnsiTheme="majorEastAsia"/>
                <w:sz w:val="24"/>
                <w:szCs w:val="24"/>
              </w:rPr>
            </w:pPr>
            <w:proofErr w:type="gramStart"/>
            <w:r w:rsidRPr="00B623AF">
              <w:rPr>
                <w:rFonts w:asciiTheme="majorEastAsia" w:hAnsiTheme="majorEastAsia" w:hint="eastAsia"/>
                <w:sz w:val="24"/>
                <w:szCs w:val="24"/>
              </w:rPr>
              <w:t>风控</w:t>
            </w:r>
            <w:proofErr w:type="gramEnd"/>
          </w:p>
        </w:tc>
        <w:tc>
          <w:tcPr>
            <w:tcW w:w="2552" w:type="dxa"/>
          </w:tcPr>
          <w:p w:rsidR="008157B6" w:rsidRPr="00B623AF" w:rsidRDefault="008157B6" w:rsidP="00B12B53">
            <w:pPr>
              <w:pStyle w:val="a3"/>
              <w:ind w:firstLineChars="0" w:firstLine="0"/>
              <w:cnfStyle w:val="100000000000"/>
              <w:rPr>
                <w:rFonts w:asciiTheme="majorEastAsia" w:hAnsiTheme="majorEastAsia"/>
                <w:sz w:val="24"/>
                <w:szCs w:val="24"/>
              </w:rPr>
            </w:pPr>
            <w:r w:rsidRPr="00B623AF">
              <w:rPr>
                <w:rFonts w:asciiTheme="majorEastAsia" w:hAnsiTheme="majorEastAsia" w:hint="eastAsia"/>
                <w:sz w:val="24"/>
                <w:szCs w:val="24"/>
              </w:rPr>
              <w:t>交易软件</w:t>
            </w:r>
          </w:p>
        </w:tc>
        <w:tc>
          <w:tcPr>
            <w:tcW w:w="1893" w:type="dxa"/>
          </w:tcPr>
          <w:p w:rsidR="008157B6" w:rsidRPr="00B623AF" w:rsidRDefault="008157B6" w:rsidP="00B12B53">
            <w:pPr>
              <w:pStyle w:val="a3"/>
              <w:ind w:firstLineChars="0" w:firstLine="0"/>
              <w:cnfStyle w:val="100000000000"/>
              <w:rPr>
                <w:rFonts w:asciiTheme="majorEastAsia" w:hAnsiTheme="majorEastAsia"/>
                <w:sz w:val="24"/>
                <w:szCs w:val="24"/>
              </w:rPr>
            </w:pPr>
            <w:r>
              <w:rPr>
                <w:rFonts w:asciiTheme="majorEastAsia" w:hAnsiTheme="majorEastAsia" w:hint="eastAsia"/>
                <w:sz w:val="24"/>
                <w:szCs w:val="24"/>
              </w:rPr>
              <w:t>机构版</w:t>
            </w:r>
          </w:p>
        </w:tc>
      </w:tr>
      <w:tr w:rsidR="008157B6" w:rsidRPr="00B623AF" w:rsidTr="006113A6">
        <w:trPr>
          <w:cnfStyle w:val="000000100000"/>
        </w:trPr>
        <w:tc>
          <w:tcPr>
            <w:cnfStyle w:val="001000000000"/>
            <w:tcW w:w="1668" w:type="dxa"/>
          </w:tcPr>
          <w:p w:rsidR="008157B6" w:rsidRPr="00746A32" w:rsidRDefault="008157B6" w:rsidP="00B12B53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746A32">
              <w:rPr>
                <w:rFonts w:asciiTheme="minorEastAsia" w:hAnsiTheme="minorEastAsia" w:hint="eastAsia"/>
                <w:sz w:val="24"/>
                <w:szCs w:val="24"/>
              </w:rPr>
              <w:t>成交</w:t>
            </w:r>
          </w:p>
        </w:tc>
        <w:tc>
          <w:tcPr>
            <w:tcW w:w="2409" w:type="dxa"/>
          </w:tcPr>
          <w:p w:rsidR="008157B6" w:rsidRPr="00746A32" w:rsidRDefault="008157B6" w:rsidP="00B12B53">
            <w:pPr>
              <w:pStyle w:val="a3"/>
              <w:ind w:firstLineChars="0" w:firstLine="0"/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746A32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  <w:t>SequencialTradeField</w:t>
            </w:r>
          </w:p>
        </w:tc>
        <w:tc>
          <w:tcPr>
            <w:tcW w:w="2552" w:type="dxa"/>
          </w:tcPr>
          <w:p w:rsidR="008157B6" w:rsidRPr="00746A32" w:rsidRDefault="008157B6" w:rsidP="00B12B53">
            <w:pPr>
              <w:pStyle w:val="a3"/>
              <w:ind w:firstLineChars="0" w:firstLine="0"/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46A32">
              <w:rPr>
                <w:rFonts w:asciiTheme="minorEastAsia" w:hAnsiTheme="minorEastAsia"/>
                <w:sz w:val="24"/>
                <w:szCs w:val="24"/>
              </w:rPr>
              <w:t>CThostFtdcTradeField</w:t>
            </w:r>
            <w:proofErr w:type="spellEnd"/>
          </w:p>
        </w:tc>
        <w:tc>
          <w:tcPr>
            <w:tcW w:w="1893" w:type="dxa"/>
          </w:tcPr>
          <w:p w:rsidR="008157B6" w:rsidRPr="00746A32" w:rsidRDefault="00053E85" w:rsidP="00B12B53">
            <w:pPr>
              <w:pStyle w:val="a3"/>
              <w:ind w:firstLineChars="0" w:firstLine="0"/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746A32">
              <w:rPr>
                <w:rFonts w:asciiTheme="minorEastAsia" w:hAnsiTheme="minorEastAsia" w:cs="Times New Roman" w:hint="eastAsia"/>
                <w:noProof/>
                <w:color w:val="020002"/>
                <w:kern w:val="0"/>
                <w:sz w:val="24"/>
                <w:szCs w:val="24"/>
              </w:rPr>
              <w:t>C</w:t>
            </w:r>
            <w:r w:rsidRPr="00746A32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  <w:t>TradeField</w:t>
            </w:r>
          </w:p>
        </w:tc>
      </w:tr>
      <w:tr w:rsidR="008157B6" w:rsidRPr="00B623AF" w:rsidTr="006113A6">
        <w:trPr>
          <w:cnfStyle w:val="000000010000"/>
        </w:trPr>
        <w:tc>
          <w:tcPr>
            <w:cnfStyle w:val="001000000000"/>
            <w:tcW w:w="1668" w:type="dxa"/>
          </w:tcPr>
          <w:p w:rsidR="008157B6" w:rsidRPr="00746A32" w:rsidRDefault="008157B6" w:rsidP="00B12B53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746A3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报单</w:t>
            </w:r>
          </w:p>
        </w:tc>
        <w:tc>
          <w:tcPr>
            <w:tcW w:w="2409" w:type="dxa"/>
          </w:tcPr>
          <w:p w:rsidR="008157B6" w:rsidRPr="00746A32" w:rsidRDefault="008157B6" w:rsidP="00B12B53">
            <w:pPr>
              <w:pStyle w:val="a3"/>
              <w:ind w:firstLineChars="0" w:firstLine="0"/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46A32">
              <w:rPr>
                <w:rFonts w:asciiTheme="minorEastAsia" w:hAnsiTheme="minorEastAsia"/>
                <w:sz w:val="24"/>
                <w:szCs w:val="24"/>
              </w:rPr>
              <w:t>SequencialOrderField</w:t>
            </w:r>
            <w:proofErr w:type="spellEnd"/>
          </w:p>
        </w:tc>
        <w:tc>
          <w:tcPr>
            <w:tcW w:w="2552" w:type="dxa"/>
          </w:tcPr>
          <w:p w:rsidR="008157B6" w:rsidRPr="00746A32" w:rsidRDefault="008157B6" w:rsidP="00B12B53">
            <w:pPr>
              <w:pStyle w:val="a3"/>
              <w:ind w:firstLineChars="0" w:firstLine="0"/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46A32">
              <w:rPr>
                <w:rFonts w:asciiTheme="minorEastAsia" w:hAnsiTheme="minorEastAsia"/>
                <w:sz w:val="24"/>
                <w:szCs w:val="24"/>
              </w:rPr>
              <w:t>CThostFtdcOrderField</w:t>
            </w:r>
            <w:proofErr w:type="spellEnd"/>
          </w:p>
        </w:tc>
        <w:tc>
          <w:tcPr>
            <w:tcW w:w="1893" w:type="dxa"/>
          </w:tcPr>
          <w:p w:rsidR="008157B6" w:rsidRPr="00746A32" w:rsidRDefault="00053E85" w:rsidP="00B12B53">
            <w:pPr>
              <w:pStyle w:val="a3"/>
              <w:ind w:firstLineChars="0" w:firstLine="0"/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46A32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Pr="00746A32">
              <w:rPr>
                <w:rFonts w:asciiTheme="minorEastAsia" w:hAnsiTheme="minorEastAsia"/>
                <w:sz w:val="24"/>
                <w:szCs w:val="24"/>
              </w:rPr>
              <w:t>OrderField</w:t>
            </w:r>
            <w:proofErr w:type="spellEnd"/>
          </w:p>
        </w:tc>
      </w:tr>
      <w:tr w:rsidR="008157B6" w:rsidRPr="00B623AF" w:rsidTr="006113A6">
        <w:trPr>
          <w:cnfStyle w:val="000000100000"/>
        </w:trPr>
        <w:tc>
          <w:tcPr>
            <w:cnfStyle w:val="001000000000"/>
            <w:tcW w:w="1668" w:type="dxa"/>
          </w:tcPr>
          <w:p w:rsidR="008157B6" w:rsidRPr="00746A32" w:rsidRDefault="00053E85" w:rsidP="00B12B53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746A32">
              <w:rPr>
                <w:rFonts w:asciiTheme="minorEastAsia" w:hAnsiTheme="minorEastAsia" w:hint="eastAsia"/>
                <w:sz w:val="24"/>
                <w:szCs w:val="24"/>
              </w:rPr>
              <w:t>合约手续费率</w:t>
            </w:r>
          </w:p>
        </w:tc>
        <w:tc>
          <w:tcPr>
            <w:tcW w:w="2409" w:type="dxa"/>
          </w:tcPr>
          <w:p w:rsidR="008157B6" w:rsidRPr="00B70998" w:rsidRDefault="00053E85" w:rsidP="00B12B53">
            <w:pPr>
              <w:pStyle w:val="a3"/>
              <w:ind w:firstLineChars="0" w:firstLine="0"/>
              <w:cnfStyle w:val="00000010000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70998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  <w:highlight w:val="yellow"/>
              </w:rPr>
              <w:t>InstrumentCommissionRateField</w:t>
            </w:r>
          </w:p>
        </w:tc>
        <w:tc>
          <w:tcPr>
            <w:tcW w:w="2552" w:type="dxa"/>
          </w:tcPr>
          <w:p w:rsidR="008157B6" w:rsidRPr="00746A32" w:rsidRDefault="00053E85" w:rsidP="00B12B53">
            <w:pPr>
              <w:pStyle w:val="a3"/>
              <w:ind w:firstLineChars="0" w:firstLine="0"/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746A32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  <w:t>CThostFtdcInstrumentCommissionRateField</w:t>
            </w:r>
          </w:p>
        </w:tc>
        <w:tc>
          <w:tcPr>
            <w:tcW w:w="1893" w:type="dxa"/>
          </w:tcPr>
          <w:p w:rsidR="008157B6" w:rsidRPr="00746A32" w:rsidRDefault="006B0B3D" w:rsidP="00B12B53">
            <w:pPr>
              <w:pStyle w:val="a3"/>
              <w:ind w:firstLineChars="0" w:firstLine="0"/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746A32">
              <w:rPr>
                <w:rFonts w:asciiTheme="minorEastAsia" w:hAnsiTheme="minorEastAsia" w:cs="Times New Roman" w:hint="eastAsia"/>
                <w:noProof/>
                <w:color w:val="020002"/>
                <w:kern w:val="0"/>
                <w:sz w:val="24"/>
                <w:szCs w:val="24"/>
              </w:rPr>
              <w:t>C</w:t>
            </w:r>
            <w:r w:rsidRPr="00746A32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  <w:t>CommissionRateField</w:t>
            </w:r>
          </w:p>
        </w:tc>
      </w:tr>
      <w:tr w:rsidR="006B0B3D" w:rsidRPr="00B623AF" w:rsidTr="006113A6">
        <w:trPr>
          <w:cnfStyle w:val="000000010000"/>
        </w:trPr>
        <w:tc>
          <w:tcPr>
            <w:cnfStyle w:val="001000000000"/>
            <w:tcW w:w="1668" w:type="dxa"/>
          </w:tcPr>
          <w:p w:rsidR="006B0B3D" w:rsidRPr="00746A32" w:rsidRDefault="006B0B3D" w:rsidP="00B12B53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746A32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合约保证金率</w:t>
            </w:r>
          </w:p>
        </w:tc>
        <w:tc>
          <w:tcPr>
            <w:tcW w:w="2409" w:type="dxa"/>
          </w:tcPr>
          <w:p w:rsidR="006B0B3D" w:rsidRPr="00B70998" w:rsidRDefault="006B0B3D" w:rsidP="00B12B53">
            <w:pPr>
              <w:pStyle w:val="a3"/>
              <w:ind w:firstLineChars="0" w:firstLine="0"/>
              <w:cnfStyle w:val="000000010000"/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  <w:highlight w:val="yellow"/>
              </w:rPr>
            </w:pPr>
            <w:r w:rsidRPr="00B70998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  <w:highlight w:val="yellow"/>
              </w:rPr>
              <w:t>InstrumentMarginRateField</w:t>
            </w:r>
          </w:p>
        </w:tc>
        <w:tc>
          <w:tcPr>
            <w:tcW w:w="2552" w:type="dxa"/>
          </w:tcPr>
          <w:p w:rsidR="006B0B3D" w:rsidRPr="00746A32" w:rsidRDefault="006B0B3D" w:rsidP="00B12B53">
            <w:pPr>
              <w:pStyle w:val="a3"/>
              <w:ind w:firstLineChars="0" w:firstLine="0"/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746A32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  <w:t>CThostFtdcInstrumentMarginRateField</w:t>
            </w:r>
          </w:p>
        </w:tc>
        <w:tc>
          <w:tcPr>
            <w:tcW w:w="1893" w:type="dxa"/>
          </w:tcPr>
          <w:p w:rsidR="006B0B3D" w:rsidRPr="00746A32" w:rsidRDefault="006B0B3D" w:rsidP="00C56645">
            <w:pPr>
              <w:pStyle w:val="a3"/>
              <w:ind w:firstLineChars="0" w:firstLine="0"/>
              <w:cnfStyle w:val="000000010000"/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</w:pPr>
            <w:r w:rsidRPr="00746A32">
              <w:rPr>
                <w:rFonts w:asciiTheme="minorEastAsia" w:hAnsiTheme="minorEastAsia" w:cs="Times New Roman" w:hint="eastAsia"/>
                <w:noProof/>
                <w:color w:val="020002"/>
                <w:kern w:val="0"/>
                <w:sz w:val="24"/>
                <w:szCs w:val="24"/>
              </w:rPr>
              <w:t>C</w:t>
            </w:r>
            <w:r w:rsidRPr="00746A32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  <w:t>InstrumentMarginRateField</w:t>
            </w:r>
          </w:p>
        </w:tc>
      </w:tr>
      <w:tr w:rsidR="000B59FB" w:rsidRPr="00B623AF" w:rsidTr="006113A6">
        <w:trPr>
          <w:cnfStyle w:val="000000100000"/>
        </w:trPr>
        <w:tc>
          <w:tcPr>
            <w:cnfStyle w:val="001000000000"/>
            <w:tcW w:w="1668" w:type="dxa"/>
          </w:tcPr>
          <w:p w:rsidR="000B59FB" w:rsidRPr="00746A32" w:rsidRDefault="000B59FB" w:rsidP="00B12B53">
            <w:pPr>
              <w:pStyle w:val="a3"/>
              <w:ind w:firstLineChars="0" w:firstLine="0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行情</w:t>
            </w:r>
          </w:p>
        </w:tc>
        <w:tc>
          <w:tcPr>
            <w:tcW w:w="2409" w:type="dxa"/>
          </w:tcPr>
          <w:p w:rsidR="000B59FB" w:rsidRPr="00B70998" w:rsidRDefault="000B59FB" w:rsidP="00B12B53">
            <w:pPr>
              <w:pStyle w:val="a3"/>
              <w:ind w:firstLineChars="0" w:firstLine="0"/>
              <w:cnfStyle w:val="000000100000"/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</w:tcPr>
          <w:p w:rsidR="000B59FB" w:rsidRPr="00746A32" w:rsidRDefault="000B59FB" w:rsidP="00B12B53">
            <w:pPr>
              <w:pStyle w:val="a3"/>
              <w:ind w:firstLineChars="0" w:firstLine="0"/>
              <w:cnfStyle w:val="000000100000"/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 w:rsidR="000B59FB" w:rsidRPr="00746A32" w:rsidRDefault="000B59FB" w:rsidP="00C56645">
            <w:pPr>
              <w:pStyle w:val="a3"/>
              <w:ind w:firstLineChars="0" w:firstLine="0"/>
              <w:cnfStyle w:val="000000100000"/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</w:pPr>
          </w:p>
        </w:tc>
      </w:tr>
    </w:tbl>
    <w:p w:rsidR="009F02A9" w:rsidRDefault="004D094E" w:rsidP="00F21831">
      <w:pPr>
        <w:pStyle w:val="1"/>
      </w:pPr>
      <w:r>
        <w:rPr>
          <w:rFonts w:hint="eastAsia"/>
        </w:rPr>
        <w:t>与客户端通讯</w:t>
      </w:r>
      <w:r w:rsidR="00D20C33">
        <w:rPr>
          <w:rFonts w:hint="eastAsia"/>
        </w:rPr>
        <w:t>协议</w:t>
      </w:r>
    </w:p>
    <w:p w:rsidR="00695BCE" w:rsidRPr="00945E45" w:rsidRDefault="00695BCE" w:rsidP="00695BCE">
      <w:pPr>
        <w:pStyle w:val="3"/>
        <w:numPr>
          <w:ilvl w:val="0"/>
          <w:numId w:val="0"/>
        </w:numPr>
        <w:spacing w:line="240" w:lineRule="auto"/>
        <w:ind w:left="720" w:hanging="720"/>
        <w:rPr>
          <w:sz w:val="24"/>
        </w:rPr>
      </w:pPr>
      <w:r>
        <w:rPr>
          <w:rFonts w:hint="eastAsia"/>
          <w:sz w:val="24"/>
        </w:rPr>
        <w:t>成交推送</w:t>
      </w:r>
    </w:p>
    <w:tbl>
      <w:tblPr>
        <w:tblStyle w:val="-1"/>
        <w:tblW w:w="0" w:type="auto"/>
        <w:tblLook w:val="04A0"/>
      </w:tblPr>
      <w:tblGrid>
        <w:gridCol w:w="1063"/>
        <w:gridCol w:w="1176"/>
        <w:gridCol w:w="5736"/>
      </w:tblGrid>
      <w:tr w:rsidR="00695BCE" w:rsidRPr="00746A32" w:rsidTr="006113A6">
        <w:trPr>
          <w:cnfStyle w:val="100000000000"/>
        </w:trPr>
        <w:tc>
          <w:tcPr>
            <w:cnfStyle w:val="001000000000"/>
            <w:tcW w:w="969" w:type="dxa"/>
            <w:vMerge w:val="restart"/>
          </w:tcPr>
          <w:p w:rsidR="00695BCE" w:rsidRPr="00746A32" w:rsidRDefault="00695BCE" w:rsidP="005B646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Theme="minorEastAsia" w:hAnsiTheme="minorEastAsia" w:cs="Times New Roman" w:hint="eastAsia"/>
                <w:sz w:val="24"/>
                <w:szCs w:val="24"/>
              </w:rPr>
              <w:t>PkgHead</w:t>
            </w:r>
            <w:proofErr w:type="spellEnd"/>
          </w:p>
        </w:tc>
        <w:tc>
          <w:tcPr>
            <w:tcW w:w="1143" w:type="dxa"/>
          </w:tcPr>
          <w:p w:rsidR="00695BCE" w:rsidRPr="00746A32" w:rsidRDefault="00695BCE" w:rsidP="005B6466">
            <w:pPr>
              <w:cnfStyle w:val="100000000000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Theme="minorEastAsia" w:hAnsiTheme="minorEastAsia" w:cs="Times New Roman" w:hint="eastAsia"/>
                <w:sz w:val="24"/>
                <w:szCs w:val="24"/>
              </w:rPr>
              <w:t>len</w:t>
            </w:r>
            <w:proofErr w:type="spellEnd"/>
          </w:p>
        </w:tc>
        <w:tc>
          <w:tcPr>
            <w:tcW w:w="5736" w:type="dxa"/>
          </w:tcPr>
          <w:p w:rsidR="00695BCE" w:rsidRPr="00746A32" w:rsidRDefault="00695BCE" w:rsidP="00D02D1A">
            <w:pPr>
              <w:cnfStyle w:val="100000000000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Theme="minorEastAsia" w:hAnsiTheme="minorEastAsia" w:cs="Times New Roman" w:hint="eastAsia"/>
                <w:sz w:val="24"/>
                <w:szCs w:val="24"/>
              </w:rPr>
              <w:t>sizeof</w:t>
            </w:r>
            <w:proofErr w:type="spellEnd"/>
            <w:r w:rsidRPr="00746A32">
              <w:rPr>
                <w:rFonts w:asciiTheme="minorEastAsia" w:hAnsiTheme="minorEastAsia" w:cs="Times New Roman" w:hint="eastAsia"/>
                <w:sz w:val="24"/>
                <w:szCs w:val="24"/>
              </w:rPr>
              <w:t>(</w:t>
            </w:r>
            <w:proofErr w:type="spellStart"/>
            <w:r w:rsidR="00746A32" w:rsidRPr="00746A32">
              <w:rPr>
                <w:rFonts w:asciiTheme="minorEastAsia" w:hAnsiTheme="minorEastAsia"/>
                <w:sz w:val="24"/>
                <w:szCs w:val="24"/>
              </w:rPr>
              <w:t>CThostFtdcTradeField</w:t>
            </w:r>
            <w:proofErr w:type="spellEnd"/>
            <w:r w:rsidRPr="00746A32">
              <w:rPr>
                <w:rFonts w:asciiTheme="minorEastAsia" w:hAnsiTheme="minorEastAsia" w:cs="Times New Roman" w:hint="eastAsia"/>
                <w:sz w:val="24"/>
                <w:szCs w:val="24"/>
              </w:rPr>
              <w:t>)</w:t>
            </w:r>
          </w:p>
        </w:tc>
      </w:tr>
      <w:tr w:rsidR="00695BCE" w:rsidRPr="00746A32" w:rsidTr="006113A6">
        <w:trPr>
          <w:cnfStyle w:val="000000100000"/>
        </w:trPr>
        <w:tc>
          <w:tcPr>
            <w:cnfStyle w:val="001000000000"/>
            <w:tcW w:w="969" w:type="dxa"/>
            <w:vMerge/>
          </w:tcPr>
          <w:p w:rsidR="00695BCE" w:rsidRPr="00746A32" w:rsidRDefault="00695BCE" w:rsidP="005B646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695BCE" w:rsidRPr="00746A32" w:rsidRDefault="00695BCE" w:rsidP="005B6466">
            <w:pPr>
              <w:cnfStyle w:val="000000100000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Theme="minorEastAsia" w:hAnsiTheme="minorEastAsia" w:cs="Times New Roman" w:hint="eastAsia"/>
                <w:sz w:val="24"/>
                <w:szCs w:val="24"/>
              </w:rPr>
              <w:t>cmdid</w:t>
            </w:r>
            <w:proofErr w:type="spellEnd"/>
          </w:p>
        </w:tc>
        <w:tc>
          <w:tcPr>
            <w:tcW w:w="5736" w:type="dxa"/>
          </w:tcPr>
          <w:p w:rsidR="00695BCE" w:rsidRPr="00746A32" w:rsidRDefault="00695BCE" w:rsidP="008C31AE">
            <w:pPr>
              <w:cnfStyle w:val="00000010000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46A32">
              <w:rPr>
                <w:rFonts w:asciiTheme="minorEastAsia" w:hAnsiTheme="minorEastAsia"/>
                <w:noProof/>
                <w:sz w:val="24"/>
                <w:szCs w:val="24"/>
              </w:rPr>
              <w:t>Cmd_</w:t>
            </w:r>
            <w:r w:rsidR="008C31AE" w:rsidRPr="00746A32">
              <w:rPr>
                <w:rFonts w:asciiTheme="minorEastAsia" w:hAnsiTheme="minorEastAsia" w:hint="eastAsia"/>
                <w:noProof/>
                <w:sz w:val="24"/>
                <w:szCs w:val="24"/>
              </w:rPr>
              <w:t>Offer</w:t>
            </w:r>
            <w:r w:rsidRPr="00746A32">
              <w:rPr>
                <w:rFonts w:asciiTheme="minorEastAsia" w:hAnsiTheme="minorEastAsia" w:cs="Times New Roman"/>
                <w:noProof/>
                <w:sz w:val="24"/>
                <w:szCs w:val="24"/>
              </w:rPr>
              <w:t>_</w:t>
            </w:r>
            <w:r w:rsidRPr="00746A32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  <w:t>Trade</w:t>
            </w:r>
            <w:r w:rsidRPr="00746A32">
              <w:rPr>
                <w:rFonts w:asciiTheme="minorEastAsia" w:hAnsiTheme="minorEastAsia" w:cs="Times New Roman"/>
                <w:noProof/>
                <w:sz w:val="24"/>
                <w:szCs w:val="24"/>
              </w:rPr>
              <w:t>_</w:t>
            </w:r>
            <w:r w:rsidRPr="00746A32">
              <w:rPr>
                <w:rFonts w:asciiTheme="minorEastAsia" w:hAnsiTheme="minorEastAsia" w:cs="Times New Roman" w:hint="eastAsia"/>
                <w:noProof/>
                <w:sz w:val="24"/>
                <w:szCs w:val="24"/>
              </w:rPr>
              <w:t>Push</w:t>
            </w:r>
          </w:p>
        </w:tc>
      </w:tr>
      <w:tr w:rsidR="00695BCE" w:rsidRPr="00746A32" w:rsidTr="006113A6">
        <w:trPr>
          <w:cnfStyle w:val="000000010000"/>
        </w:trPr>
        <w:tc>
          <w:tcPr>
            <w:cnfStyle w:val="001000000000"/>
            <w:tcW w:w="969" w:type="dxa"/>
            <w:vMerge/>
          </w:tcPr>
          <w:p w:rsidR="00695BCE" w:rsidRPr="00746A32" w:rsidRDefault="00695BCE" w:rsidP="005B646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695BCE" w:rsidRPr="00746A32" w:rsidRDefault="00695BCE" w:rsidP="005B6466">
            <w:pPr>
              <w:cnfStyle w:val="000000010000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Theme="minorEastAsia" w:hAnsiTheme="minorEastAsia" w:cs="Times New Roman" w:hint="eastAsia"/>
                <w:sz w:val="24"/>
                <w:szCs w:val="24"/>
              </w:rPr>
              <w:t>moduleid</w:t>
            </w:r>
            <w:proofErr w:type="spellEnd"/>
          </w:p>
        </w:tc>
        <w:tc>
          <w:tcPr>
            <w:tcW w:w="5736" w:type="dxa"/>
          </w:tcPr>
          <w:p w:rsidR="00695BCE" w:rsidRPr="00746A32" w:rsidRDefault="00695BCE" w:rsidP="005B6466">
            <w:pPr>
              <w:cnfStyle w:val="00000001000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46A32">
              <w:rPr>
                <w:rFonts w:asciiTheme="minorEastAsia" w:hAnsiTheme="minorEastAsia" w:cs="Times New Roman"/>
                <w:noProof/>
                <w:color w:val="030003"/>
                <w:kern w:val="0"/>
                <w:sz w:val="24"/>
                <w:szCs w:val="24"/>
              </w:rPr>
              <w:t>0</w:t>
            </w:r>
          </w:p>
        </w:tc>
      </w:tr>
      <w:tr w:rsidR="00695BCE" w:rsidRPr="00746A32" w:rsidTr="006113A6">
        <w:trPr>
          <w:cnfStyle w:val="000000100000"/>
        </w:trPr>
        <w:tc>
          <w:tcPr>
            <w:cnfStyle w:val="001000000000"/>
            <w:tcW w:w="969" w:type="dxa"/>
          </w:tcPr>
          <w:p w:rsidR="00695BCE" w:rsidRPr="00746A32" w:rsidRDefault="00695BCE" w:rsidP="005B646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Theme="minorEastAsia" w:hAnsiTheme="minorEastAsia" w:cs="Times New Roman" w:hint="eastAsia"/>
                <w:sz w:val="24"/>
                <w:szCs w:val="24"/>
              </w:rPr>
              <w:t>PkgBody</w:t>
            </w:r>
            <w:proofErr w:type="spellEnd"/>
          </w:p>
        </w:tc>
        <w:tc>
          <w:tcPr>
            <w:tcW w:w="1143" w:type="dxa"/>
          </w:tcPr>
          <w:p w:rsidR="00695BCE" w:rsidRPr="00746A32" w:rsidRDefault="00695BCE" w:rsidP="005B6466">
            <w:pPr>
              <w:cnfStyle w:val="000000100000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695BCE" w:rsidRPr="00746A32" w:rsidRDefault="00746A32" w:rsidP="00695BCE">
            <w:pPr>
              <w:cnfStyle w:val="000000100000"/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Theme="minorEastAsia" w:hAnsiTheme="minorEastAsia"/>
                <w:sz w:val="24"/>
                <w:szCs w:val="24"/>
              </w:rPr>
              <w:t>CThostFtdcTradeField</w:t>
            </w:r>
            <w:proofErr w:type="spellEnd"/>
          </w:p>
        </w:tc>
      </w:tr>
      <w:tr w:rsidR="00695BCE" w:rsidRPr="00746A32" w:rsidTr="006113A6">
        <w:trPr>
          <w:cnfStyle w:val="000000010000"/>
        </w:trPr>
        <w:tc>
          <w:tcPr>
            <w:cnfStyle w:val="001000000000"/>
            <w:tcW w:w="969" w:type="dxa"/>
          </w:tcPr>
          <w:p w:rsidR="00695BCE" w:rsidRPr="00746A32" w:rsidRDefault="00695BCE" w:rsidP="005B646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Theme="minorEastAsia" w:hAnsiTheme="minorEastAsia" w:cs="Times New Roman" w:hint="eastAsia"/>
                <w:sz w:val="24"/>
                <w:szCs w:val="24"/>
              </w:rPr>
              <w:t>PkgTail</w:t>
            </w:r>
            <w:proofErr w:type="spellEnd"/>
          </w:p>
        </w:tc>
        <w:tc>
          <w:tcPr>
            <w:tcW w:w="1143" w:type="dxa"/>
          </w:tcPr>
          <w:p w:rsidR="00695BCE" w:rsidRPr="00746A32" w:rsidRDefault="00695BCE" w:rsidP="005B6466">
            <w:pPr>
              <w:cnfStyle w:val="000000010000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695BCE" w:rsidRPr="00746A32" w:rsidRDefault="00695BCE" w:rsidP="005B6466">
            <w:pPr>
              <w:cnfStyle w:val="000000010000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</w:tbl>
    <w:p w:rsidR="008C31AE" w:rsidRPr="00945E45" w:rsidRDefault="008C31AE" w:rsidP="008C31AE">
      <w:pPr>
        <w:pStyle w:val="3"/>
        <w:numPr>
          <w:ilvl w:val="0"/>
          <w:numId w:val="0"/>
        </w:numPr>
        <w:spacing w:line="240" w:lineRule="auto"/>
        <w:ind w:left="720" w:hanging="720"/>
        <w:rPr>
          <w:sz w:val="24"/>
        </w:rPr>
      </w:pPr>
      <w:r w:rsidRPr="00B623AF">
        <w:rPr>
          <w:rFonts w:asciiTheme="majorEastAsia" w:eastAsiaTheme="majorEastAsia" w:hAnsiTheme="majorEastAsia" w:hint="eastAsia"/>
          <w:sz w:val="24"/>
          <w:szCs w:val="24"/>
        </w:rPr>
        <w:t>报单</w:t>
      </w:r>
      <w:r>
        <w:rPr>
          <w:rFonts w:hint="eastAsia"/>
          <w:sz w:val="24"/>
        </w:rPr>
        <w:t>推送</w:t>
      </w:r>
    </w:p>
    <w:tbl>
      <w:tblPr>
        <w:tblStyle w:val="-1"/>
        <w:tblW w:w="0" w:type="auto"/>
        <w:tblLook w:val="04A0"/>
      </w:tblPr>
      <w:tblGrid>
        <w:gridCol w:w="1063"/>
        <w:gridCol w:w="1176"/>
        <w:gridCol w:w="5736"/>
      </w:tblGrid>
      <w:tr w:rsidR="008C31AE" w:rsidRPr="00746A32" w:rsidTr="006113A6">
        <w:trPr>
          <w:cnfStyle w:val="100000000000"/>
        </w:trPr>
        <w:tc>
          <w:tcPr>
            <w:cnfStyle w:val="001000000000"/>
            <w:tcW w:w="1056" w:type="dxa"/>
            <w:vMerge w:val="restart"/>
          </w:tcPr>
          <w:p w:rsidR="008C31AE" w:rsidRPr="00746A32" w:rsidRDefault="008C31AE" w:rsidP="005B6466">
            <w:pPr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PkgHead</w:t>
            </w:r>
            <w:proofErr w:type="spellEnd"/>
          </w:p>
        </w:tc>
        <w:tc>
          <w:tcPr>
            <w:tcW w:w="1176" w:type="dxa"/>
          </w:tcPr>
          <w:p w:rsidR="008C31AE" w:rsidRPr="00746A32" w:rsidRDefault="008C31AE" w:rsidP="005B6466">
            <w:pPr>
              <w:cnfStyle w:val="10000000000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len</w:t>
            </w:r>
            <w:proofErr w:type="spellEnd"/>
          </w:p>
        </w:tc>
        <w:tc>
          <w:tcPr>
            <w:tcW w:w="5736" w:type="dxa"/>
          </w:tcPr>
          <w:p w:rsidR="008C31AE" w:rsidRPr="00746A32" w:rsidRDefault="008C31AE" w:rsidP="00D02D1A">
            <w:pPr>
              <w:cnfStyle w:val="10000000000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sizeof</w:t>
            </w:r>
            <w:proofErr w:type="spellEnd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(</w:t>
            </w:r>
            <w:proofErr w:type="spellStart"/>
            <w:r w:rsidR="00746A32" w:rsidRPr="00746A32">
              <w:rPr>
                <w:rFonts w:asciiTheme="minorEastAsia" w:hAnsiTheme="minorEastAsia"/>
                <w:sz w:val="24"/>
                <w:szCs w:val="24"/>
              </w:rPr>
              <w:t>CThostFtdcOrderField</w:t>
            </w:r>
            <w:proofErr w:type="spellEnd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)</w:t>
            </w:r>
          </w:p>
        </w:tc>
      </w:tr>
      <w:tr w:rsidR="008C31AE" w:rsidRPr="00746A32" w:rsidTr="006113A6">
        <w:trPr>
          <w:cnfStyle w:val="000000100000"/>
        </w:trPr>
        <w:tc>
          <w:tcPr>
            <w:cnfStyle w:val="001000000000"/>
            <w:tcW w:w="1056" w:type="dxa"/>
            <w:vMerge/>
          </w:tcPr>
          <w:p w:rsidR="008C31AE" w:rsidRPr="00746A32" w:rsidRDefault="008C31AE" w:rsidP="005B6466">
            <w:pPr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8C31AE" w:rsidRPr="00746A32" w:rsidRDefault="008C31AE" w:rsidP="005B6466">
            <w:pPr>
              <w:cnfStyle w:val="00000010000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cmdid</w:t>
            </w:r>
            <w:proofErr w:type="spellEnd"/>
          </w:p>
        </w:tc>
        <w:tc>
          <w:tcPr>
            <w:tcW w:w="5736" w:type="dxa"/>
          </w:tcPr>
          <w:p w:rsidR="008C31AE" w:rsidRPr="00746A32" w:rsidRDefault="008C31AE" w:rsidP="005B6466">
            <w:pPr>
              <w:cnfStyle w:val="000000100000"/>
              <w:rPr>
                <w:rFonts w:ascii="宋体" w:eastAsia="宋体" w:hAnsi="宋体" w:cs="Times New Roman"/>
                <w:sz w:val="24"/>
                <w:szCs w:val="24"/>
              </w:rPr>
            </w:pPr>
            <w:r w:rsidRPr="00746A32">
              <w:rPr>
                <w:rFonts w:ascii="宋体" w:hAnsi="宋体"/>
                <w:noProof/>
                <w:sz w:val="24"/>
                <w:szCs w:val="24"/>
              </w:rPr>
              <w:t>Cmd_</w:t>
            </w:r>
            <w:r w:rsidRPr="00746A32">
              <w:rPr>
                <w:rFonts w:ascii="宋体" w:hAnsi="宋体" w:hint="eastAsia"/>
                <w:noProof/>
                <w:sz w:val="24"/>
                <w:szCs w:val="24"/>
              </w:rPr>
              <w:t>Offer</w:t>
            </w:r>
            <w:r w:rsidRPr="00746A32">
              <w:rPr>
                <w:rFonts w:ascii="宋体" w:eastAsia="宋体" w:hAnsi="宋体" w:cs="Times New Roman"/>
                <w:noProof/>
                <w:sz w:val="24"/>
                <w:szCs w:val="24"/>
              </w:rPr>
              <w:t>_</w:t>
            </w:r>
            <w:proofErr w:type="spellStart"/>
            <w:r w:rsidRPr="00746A32">
              <w:rPr>
                <w:rFonts w:asciiTheme="majorEastAsia" w:eastAsiaTheme="majorEastAsia" w:hAnsiTheme="majorEastAsia"/>
                <w:sz w:val="24"/>
                <w:szCs w:val="24"/>
              </w:rPr>
              <w:t>Order</w:t>
            </w:r>
            <w:r w:rsidRPr="00746A32">
              <w:rPr>
                <w:rFonts w:ascii="宋体" w:eastAsia="宋体" w:hAnsi="宋体" w:cs="Times New Roman"/>
                <w:noProof/>
                <w:sz w:val="24"/>
                <w:szCs w:val="24"/>
              </w:rPr>
              <w:t>_</w:t>
            </w:r>
            <w:r w:rsidRPr="00746A32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Push</w:t>
            </w:r>
            <w:proofErr w:type="spellEnd"/>
          </w:p>
        </w:tc>
      </w:tr>
      <w:tr w:rsidR="008C31AE" w:rsidRPr="00746A32" w:rsidTr="006113A6">
        <w:trPr>
          <w:cnfStyle w:val="000000010000"/>
        </w:trPr>
        <w:tc>
          <w:tcPr>
            <w:cnfStyle w:val="001000000000"/>
            <w:tcW w:w="1056" w:type="dxa"/>
            <w:vMerge/>
          </w:tcPr>
          <w:p w:rsidR="008C31AE" w:rsidRPr="00746A32" w:rsidRDefault="008C31AE" w:rsidP="005B6466">
            <w:pPr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8C31AE" w:rsidRPr="00746A32" w:rsidRDefault="008C31AE" w:rsidP="005B6466">
            <w:pPr>
              <w:cnfStyle w:val="00000001000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moduleid</w:t>
            </w:r>
            <w:proofErr w:type="spellEnd"/>
          </w:p>
        </w:tc>
        <w:tc>
          <w:tcPr>
            <w:tcW w:w="5736" w:type="dxa"/>
          </w:tcPr>
          <w:p w:rsidR="008C31AE" w:rsidRPr="00746A32" w:rsidRDefault="008C31AE" w:rsidP="005B6466">
            <w:pPr>
              <w:cnfStyle w:val="000000010000"/>
              <w:rPr>
                <w:rFonts w:ascii="宋体" w:eastAsia="宋体" w:hAnsi="Calibri" w:cs="Times New Roman"/>
                <w:sz w:val="24"/>
                <w:szCs w:val="24"/>
              </w:rPr>
            </w:pPr>
            <w:r w:rsidRPr="00746A32">
              <w:rPr>
                <w:rFonts w:ascii="宋体" w:eastAsia="宋体" w:hAnsi="ËÎÌå" w:cs="Times New Roman"/>
                <w:noProof/>
                <w:color w:val="030003"/>
                <w:kern w:val="0"/>
                <w:sz w:val="24"/>
                <w:szCs w:val="24"/>
              </w:rPr>
              <w:t>0</w:t>
            </w:r>
          </w:p>
        </w:tc>
      </w:tr>
      <w:tr w:rsidR="008C31AE" w:rsidRPr="00746A32" w:rsidTr="006113A6">
        <w:trPr>
          <w:cnfStyle w:val="000000100000"/>
        </w:trPr>
        <w:tc>
          <w:tcPr>
            <w:cnfStyle w:val="001000000000"/>
            <w:tcW w:w="1056" w:type="dxa"/>
          </w:tcPr>
          <w:p w:rsidR="008C31AE" w:rsidRPr="00746A32" w:rsidRDefault="008C31AE" w:rsidP="005B6466">
            <w:pPr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PkgBody</w:t>
            </w:r>
            <w:proofErr w:type="spellEnd"/>
          </w:p>
        </w:tc>
        <w:tc>
          <w:tcPr>
            <w:tcW w:w="1176" w:type="dxa"/>
          </w:tcPr>
          <w:p w:rsidR="008C31AE" w:rsidRPr="00746A32" w:rsidRDefault="008C31AE" w:rsidP="005B6466">
            <w:pPr>
              <w:cnfStyle w:val="000000100000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8C31AE" w:rsidRPr="00746A32" w:rsidRDefault="00746A32" w:rsidP="005B6466">
            <w:pPr>
              <w:cnfStyle w:val="00000010000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Theme="minorEastAsia" w:hAnsiTheme="minorEastAsia"/>
                <w:sz w:val="24"/>
                <w:szCs w:val="24"/>
              </w:rPr>
              <w:t>CThostFtdcOrderField</w:t>
            </w:r>
            <w:proofErr w:type="spellEnd"/>
          </w:p>
        </w:tc>
      </w:tr>
      <w:tr w:rsidR="008C31AE" w:rsidRPr="00746A32" w:rsidTr="006113A6">
        <w:trPr>
          <w:cnfStyle w:val="000000010000"/>
        </w:trPr>
        <w:tc>
          <w:tcPr>
            <w:cnfStyle w:val="001000000000"/>
            <w:tcW w:w="1056" w:type="dxa"/>
          </w:tcPr>
          <w:p w:rsidR="008C31AE" w:rsidRPr="00746A32" w:rsidRDefault="008C31AE" w:rsidP="005B6466">
            <w:pPr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PkgTail</w:t>
            </w:r>
            <w:proofErr w:type="spellEnd"/>
          </w:p>
        </w:tc>
        <w:tc>
          <w:tcPr>
            <w:tcW w:w="1176" w:type="dxa"/>
          </w:tcPr>
          <w:p w:rsidR="008C31AE" w:rsidRPr="00746A32" w:rsidRDefault="008C31AE" w:rsidP="005B6466">
            <w:pPr>
              <w:cnfStyle w:val="000000010000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8C31AE" w:rsidRPr="00746A32" w:rsidRDefault="008C31AE" w:rsidP="005B6466">
            <w:pPr>
              <w:cnfStyle w:val="000000010000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</w:tbl>
    <w:p w:rsidR="00746A32" w:rsidRPr="00945E45" w:rsidRDefault="00746A32" w:rsidP="00746A32">
      <w:pPr>
        <w:pStyle w:val="3"/>
        <w:numPr>
          <w:ilvl w:val="0"/>
          <w:numId w:val="0"/>
        </w:numPr>
        <w:spacing w:line="240" w:lineRule="auto"/>
        <w:ind w:left="720" w:hanging="720"/>
        <w:rPr>
          <w:sz w:val="24"/>
        </w:rPr>
      </w:pPr>
      <w:r w:rsidRPr="00746A32">
        <w:rPr>
          <w:rFonts w:asciiTheme="minorEastAsia" w:eastAsiaTheme="minorEastAsia" w:hAnsiTheme="minorEastAsia" w:hint="eastAsia"/>
          <w:sz w:val="24"/>
          <w:szCs w:val="24"/>
        </w:rPr>
        <w:t>合约手续费率</w:t>
      </w:r>
    </w:p>
    <w:tbl>
      <w:tblPr>
        <w:tblStyle w:val="-1"/>
        <w:tblW w:w="0" w:type="auto"/>
        <w:tblLook w:val="04A0"/>
      </w:tblPr>
      <w:tblGrid>
        <w:gridCol w:w="1063"/>
        <w:gridCol w:w="1176"/>
        <w:gridCol w:w="5856"/>
      </w:tblGrid>
      <w:tr w:rsidR="00746A32" w:rsidRPr="00746A32" w:rsidTr="006113A6">
        <w:trPr>
          <w:cnfStyle w:val="100000000000"/>
        </w:trPr>
        <w:tc>
          <w:tcPr>
            <w:cnfStyle w:val="001000000000"/>
            <w:tcW w:w="1056" w:type="dxa"/>
            <w:vMerge w:val="restart"/>
          </w:tcPr>
          <w:p w:rsidR="00746A32" w:rsidRPr="00746A32" w:rsidRDefault="00746A32" w:rsidP="00C56645">
            <w:pPr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PkgHead</w:t>
            </w:r>
            <w:proofErr w:type="spellEnd"/>
          </w:p>
        </w:tc>
        <w:tc>
          <w:tcPr>
            <w:tcW w:w="1176" w:type="dxa"/>
          </w:tcPr>
          <w:p w:rsidR="00746A32" w:rsidRPr="00746A32" w:rsidRDefault="00746A32" w:rsidP="00C56645">
            <w:pPr>
              <w:cnfStyle w:val="10000000000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len</w:t>
            </w:r>
            <w:proofErr w:type="spellEnd"/>
          </w:p>
        </w:tc>
        <w:tc>
          <w:tcPr>
            <w:tcW w:w="5856" w:type="dxa"/>
          </w:tcPr>
          <w:p w:rsidR="00746A32" w:rsidRPr="00746A32" w:rsidRDefault="00746A32" w:rsidP="00381937">
            <w:pPr>
              <w:cnfStyle w:val="10000000000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sizeof</w:t>
            </w:r>
            <w:proofErr w:type="spellEnd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(</w:t>
            </w:r>
            <w:proofErr w:type="spellStart"/>
            <w:r w:rsidRPr="00746A32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  <w:t>CCommissionRateField</w:t>
            </w:r>
            <w:proofErr w:type="spellEnd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)</w:t>
            </w:r>
          </w:p>
        </w:tc>
      </w:tr>
      <w:tr w:rsidR="00746A32" w:rsidRPr="00746A32" w:rsidTr="006113A6">
        <w:trPr>
          <w:cnfStyle w:val="000000100000"/>
        </w:trPr>
        <w:tc>
          <w:tcPr>
            <w:cnfStyle w:val="001000000000"/>
            <w:tcW w:w="1056" w:type="dxa"/>
            <w:vMerge/>
          </w:tcPr>
          <w:p w:rsidR="00746A32" w:rsidRPr="00746A32" w:rsidRDefault="00746A32" w:rsidP="00C56645">
            <w:pPr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746A32" w:rsidRPr="00746A32" w:rsidRDefault="00746A32" w:rsidP="00C56645">
            <w:pPr>
              <w:cnfStyle w:val="00000010000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cmdid</w:t>
            </w:r>
            <w:proofErr w:type="spellEnd"/>
          </w:p>
        </w:tc>
        <w:tc>
          <w:tcPr>
            <w:tcW w:w="5856" w:type="dxa"/>
          </w:tcPr>
          <w:p w:rsidR="00746A32" w:rsidRPr="00746A32" w:rsidRDefault="00746A32" w:rsidP="00C56645">
            <w:pPr>
              <w:cnfStyle w:val="000000100000"/>
              <w:rPr>
                <w:rFonts w:ascii="宋体" w:eastAsia="宋体" w:hAnsi="宋体" w:cs="Times New Roman"/>
                <w:sz w:val="24"/>
                <w:szCs w:val="24"/>
              </w:rPr>
            </w:pPr>
            <w:r w:rsidRPr="00746A32">
              <w:rPr>
                <w:rFonts w:ascii="宋体" w:hAnsi="宋体"/>
                <w:noProof/>
                <w:sz w:val="24"/>
                <w:szCs w:val="24"/>
              </w:rPr>
              <w:t>Cmd_</w:t>
            </w:r>
            <w:r w:rsidRPr="00746A32">
              <w:rPr>
                <w:rFonts w:ascii="宋体" w:hAnsi="宋体" w:hint="eastAsia"/>
                <w:noProof/>
                <w:sz w:val="24"/>
                <w:szCs w:val="24"/>
              </w:rPr>
              <w:t>Offer</w:t>
            </w:r>
            <w:r w:rsidRPr="00746A32">
              <w:rPr>
                <w:rFonts w:ascii="宋体" w:eastAsia="宋体" w:hAnsi="宋体" w:cs="Times New Roman"/>
                <w:noProof/>
                <w:sz w:val="24"/>
                <w:szCs w:val="24"/>
              </w:rPr>
              <w:t>_</w:t>
            </w:r>
            <w:r w:rsidRPr="00746A32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  <w:t>InstrumentCommissionRate</w:t>
            </w:r>
            <w:r w:rsidRPr="00746A32">
              <w:rPr>
                <w:rFonts w:ascii="宋体" w:eastAsia="宋体" w:hAnsi="宋体" w:cs="Times New Roman"/>
                <w:noProof/>
                <w:sz w:val="24"/>
                <w:szCs w:val="24"/>
              </w:rPr>
              <w:t>_</w:t>
            </w:r>
            <w:r w:rsidRPr="00746A32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Push</w:t>
            </w:r>
          </w:p>
        </w:tc>
      </w:tr>
      <w:tr w:rsidR="00746A32" w:rsidRPr="00746A32" w:rsidTr="006113A6">
        <w:trPr>
          <w:cnfStyle w:val="000000010000"/>
        </w:trPr>
        <w:tc>
          <w:tcPr>
            <w:cnfStyle w:val="001000000000"/>
            <w:tcW w:w="1056" w:type="dxa"/>
            <w:vMerge/>
          </w:tcPr>
          <w:p w:rsidR="00746A32" w:rsidRPr="00746A32" w:rsidRDefault="00746A32" w:rsidP="00C56645">
            <w:pPr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746A32" w:rsidRPr="00746A32" w:rsidRDefault="00746A32" w:rsidP="00C56645">
            <w:pPr>
              <w:cnfStyle w:val="00000001000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moduleid</w:t>
            </w:r>
            <w:proofErr w:type="spellEnd"/>
          </w:p>
        </w:tc>
        <w:tc>
          <w:tcPr>
            <w:tcW w:w="5856" w:type="dxa"/>
          </w:tcPr>
          <w:p w:rsidR="00746A32" w:rsidRPr="00746A32" w:rsidRDefault="00746A32" w:rsidP="00C56645">
            <w:pPr>
              <w:cnfStyle w:val="000000010000"/>
              <w:rPr>
                <w:rFonts w:ascii="宋体" w:eastAsia="宋体" w:hAnsi="Calibri" w:cs="Times New Roman"/>
                <w:sz w:val="24"/>
                <w:szCs w:val="24"/>
              </w:rPr>
            </w:pPr>
            <w:r w:rsidRPr="00746A32">
              <w:rPr>
                <w:rFonts w:ascii="宋体" w:eastAsia="宋体" w:hAnsi="ËÎÌå" w:cs="Times New Roman"/>
                <w:noProof/>
                <w:color w:val="030003"/>
                <w:kern w:val="0"/>
                <w:sz w:val="24"/>
                <w:szCs w:val="24"/>
              </w:rPr>
              <w:t>0</w:t>
            </w:r>
          </w:p>
        </w:tc>
      </w:tr>
      <w:tr w:rsidR="00746A32" w:rsidRPr="00746A32" w:rsidTr="006113A6">
        <w:trPr>
          <w:cnfStyle w:val="000000100000"/>
        </w:trPr>
        <w:tc>
          <w:tcPr>
            <w:cnfStyle w:val="001000000000"/>
            <w:tcW w:w="1056" w:type="dxa"/>
          </w:tcPr>
          <w:p w:rsidR="00746A32" w:rsidRPr="00746A32" w:rsidRDefault="00746A32" w:rsidP="00C56645">
            <w:pPr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PkgBody</w:t>
            </w:r>
            <w:proofErr w:type="spellEnd"/>
          </w:p>
        </w:tc>
        <w:tc>
          <w:tcPr>
            <w:tcW w:w="1176" w:type="dxa"/>
          </w:tcPr>
          <w:p w:rsidR="00746A32" w:rsidRPr="00746A32" w:rsidRDefault="00746A32" w:rsidP="00C56645">
            <w:pPr>
              <w:cnfStyle w:val="000000100000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5856" w:type="dxa"/>
          </w:tcPr>
          <w:p w:rsidR="00746A32" w:rsidRPr="00746A32" w:rsidRDefault="00381937" w:rsidP="00C56645">
            <w:pPr>
              <w:cnfStyle w:val="000000100000"/>
              <w:rPr>
                <w:rFonts w:ascii="宋体" w:eastAsia="宋体" w:hAnsi="Calibri" w:cs="Times New Roman"/>
                <w:sz w:val="24"/>
                <w:szCs w:val="24"/>
              </w:rPr>
            </w:pPr>
            <w:r w:rsidRPr="00746A32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  <w:t>CCommissionRateField</w:t>
            </w:r>
          </w:p>
        </w:tc>
      </w:tr>
      <w:tr w:rsidR="00746A32" w:rsidRPr="00746A32" w:rsidTr="006113A6">
        <w:trPr>
          <w:cnfStyle w:val="000000010000"/>
        </w:trPr>
        <w:tc>
          <w:tcPr>
            <w:cnfStyle w:val="001000000000"/>
            <w:tcW w:w="1056" w:type="dxa"/>
          </w:tcPr>
          <w:p w:rsidR="00746A32" w:rsidRPr="00746A32" w:rsidRDefault="00746A32" w:rsidP="00C56645">
            <w:pPr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PkgTail</w:t>
            </w:r>
            <w:proofErr w:type="spellEnd"/>
          </w:p>
        </w:tc>
        <w:tc>
          <w:tcPr>
            <w:tcW w:w="1176" w:type="dxa"/>
          </w:tcPr>
          <w:p w:rsidR="00746A32" w:rsidRPr="00746A32" w:rsidRDefault="00746A32" w:rsidP="00C56645">
            <w:pPr>
              <w:cnfStyle w:val="000000010000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5856" w:type="dxa"/>
          </w:tcPr>
          <w:p w:rsidR="00746A32" w:rsidRPr="00746A32" w:rsidRDefault="00746A32" w:rsidP="00C56645">
            <w:pPr>
              <w:cnfStyle w:val="000000010000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</w:tbl>
    <w:p w:rsidR="00746A32" w:rsidRPr="00945E45" w:rsidRDefault="00746A32" w:rsidP="00746A32">
      <w:pPr>
        <w:pStyle w:val="3"/>
        <w:numPr>
          <w:ilvl w:val="0"/>
          <w:numId w:val="0"/>
        </w:numPr>
        <w:spacing w:line="240" w:lineRule="auto"/>
        <w:ind w:left="720" w:hanging="720"/>
        <w:rPr>
          <w:sz w:val="24"/>
        </w:rPr>
      </w:pPr>
      <w:r w:rsidRPr="00746A32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  <w:lang w:val="zh-CN"/>
        </w:rPr>
        <w:t>合约保证金率</w:t>
      </w:r>
    </w:p>
    <w:tbl>
      <w:tblPr>
        <w:tblStyle w:val="-1"/>
        <w:tblW w:w="0" w:type="auto"/>
        <w:tblLook w:val="04A0"/>
      </w:tblPr>
      <w:tblGrid>
        <w:gridCol w:w="1063"/>
        <w:gridCol w:w="1176"/>
        <w:gridCol w:w="5736"/>
      </w:tblGrid>
      <w:tr w:rsidR="00746A32" w:rsidRPr="00746A32" w:rsidTr="00C66C57">
        <w:trPr>
          <w:cnfStyle w:val="100000000000"/>
        </w:trPr>
        <w:tc>
          <w:tcPr>
            <w:cnfStyle w:val="001000000000"/>
            <w:tcW w:w="1063" w:type="dxa"/>
            <w:vMerge w:val="restart"/>
          </w:tcPr>
          <w:p w:rsidR="00746A32" w:rsidRPr="00746A32" w:rsidRDefault="00746A32" w:rsidP="00C56645">
            <w:pPr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PkgHead</w:t>
            </w:r>
            <w:proofErr w:type="spellEnd"/>
          </w:p>
        </w:tc>
        <w:tc>
          <w:tcPr>
            <w:tcW w:w="1176" w:type="dxa"/>
          </w:tcPr>
          <w:p w:rsidR="00746A32" w:rsidRPr="00746A32" w:rsidRDefault="00746A32" w:rsidP="00C56645">
            <w:pPr>
              <w:cnfStyle w:val="10000000000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len</w:t>
            </w:r>
            <w:proofErr w:type="spellEnd"/>
          </w:p>
        </w:tc>
        <w:tc>
          <w:tcPr>
            <w:tcW w:w="5736" w:type="dxa"/>
          </w:tcPr>
          <w:p w:rsidR="00746A32" w:rsidRPr="00746A32" w:rsidRDefault="00746A32" w:rsidP="00381937">
            <w:pPr>
              <w:cnfStyle w:val="10000000000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sizeof</w:t>
            </w:r>
            <w:proofErr w:type="spellEnd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(</w:t>
            </w:r>
            <w:proofErr w:type="spellStart"/>
            <w:r w:rsidRPr="00746A32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  <w:t>CInstrumentMarginRateField</w:t>
            </w:r>
            <w:proofErr w:type="spellEnd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)</w:t>
            </w:r>
          </w:p>
        </w:tc>
      </w:tr>
      <w:tr w:rsidR="00746A32" w:rsidRPr="00746A32" w:rsidTr="00C66C57">
        <w:trPr>
          <w:cnfStyle w:val="000000100000"/>
        </w:trPr>
        <w:tc>
          <w:tcPr>
            <w:cnfStyle w:val="001000000000"/>
            <w:tcW w:w="1063" w:type="dxa"/>
            <w:vMerge/>
          </w:tcPr>
          <w:p w:rsidR="00746A32" w:rsidRPr="00746A32" w:rsidRDefault="00746A32" w:rsidP="00C56645">
            <w:pPr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746A32" w:rsidRPr="00746A32" w:rsidRDefault="00746A32" w:rsidP="00C56645">
            <w:pPr>
              <w:cnfStyle w:val="00000010000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cmdid</w:t>
            </w:r>
            <w:proofErr w:type="spellEnd"/>
          </w:p>
        </w:tc>
        <w:tc>
          <w:tcPr>
            <w:tcW w:w="5736" w:type="dxa"/>
          </w:tcPr>
          <w:p w:rsidR="00746A32" w:rsidRPr="00746A32" w:rsidRDefault="00746A32" w:rsidP="00C56645">
            <w:pPr>
              <w:cnfStyle w:val="000000100000"/>
              <w:rPr>
                <w:rFonts w:ascii="宋体" w:eastAsia="宋体" w:hAnsi="宋体" w:cs="Times New Roman"/>
                <w:sz w:val="24"/>
                <w:szCs w:val="24"/>
              </w:rPr>
            </w:pPr>
            <w:r w:rsidRPr="00746A32">
              <w:rPr>
                <w:rFonts w:ascii="宋体" w:hAnsi="宋体"/>
                <w:noProof/>
                <w:sz w:val="24"/>
                <w:szCs w:val="24"/>
              </w:rPr>
              <w:t>Cmd_</w:t>
            </w:r>
            <w:r w:rsidRPr="00746A32">
              <w:rPr>
                <w:rFonts w:ascii="宋体" w:hAnsi="宋体" w:hint="eastAsia"/>
                <w:noProof/>
                <w:sz w:val="24"/>
                <w:szCs w:val="24"/>
              </w:rPr>
              <w:t>Offer</w:t>
            </w:r>
            <w:r w:rsidRPr="00746A32">
              <w:rPr>
                <w:rFonts w:ascii="宋体" w:eastAsia="宋体" w:hAnsi="宋体" w:cs="Times New Roman"/>
                <w:noProof/>
                <w:sz w:val="24"/>
                <w:szCs w:val="24"/>
              </w:rPr>
              <w:t>_</w:t>
            </w:r>
            <w:r w:rsidRPr="00746A32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  <w:t>InstrumentMarginRate</w:t>
            </w:r>
            <w:r w:rsidRPr="00746A32">
              <w:rPr>
                <w:rFonts w:ascii="宋体" w:eastAsia="宋体" w:hAnsi="宋体" w:cs="Times New Roman"/>
                <w:noProof/>
                <w:sz w:val="24"/>
                <w:szCs w:val="24"/>
              </w:rPr>
              <w:t>_</w:t>
            </w:r>
            <w:r w:rsidRPr="00746A32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Push</w:t>
            </w:r>
          </w:p>
        </w:tc>
      </w:tr>
      <w:tr w:rsidR="00746A32" w:rsidRPr="00746A32" w:rsidTr="00C66C57">
        <w:trPr>
          <w:cnfStyle w:val="000000010000"/>
        </w:trPr>
        <w:tc>
          <w:tcPr>
            <w:cnfStyle w:val="001000000000"/>
            <w:tcW w:w="1063" w:type="dxa"/>
            <w:vMerge/>
          </w:tcPr>
          <w:p w:rsidR="00746A32" w:rsidRPr="00746A32" w:rsidRDefault="00746A32" w:rsidP="00C56645">
            <w:pPr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746A32" w:rsidRPr="00746A32" w:rsidRDefault="00746A32" w:rsidP="00C56645">
            <w:pPr>
              <w:cnfStyle w:val="000000010000"/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moduleid</w:t>
            </w:r>
            <w:proofErr w:type="spellEnd"/>
          </w:p>
        </w:tc>
        <w:tc>
          <w:tcPr>
            <w:tcW w:w="5736" w:type="dxa"/>
          </w:tcPr>
          <w:p w:rsidR="00746A32" w:rsidRPr="00746A32" w:rsidRDefault="00746A32" w:rsidP="00C56645">
            <w:pPr>
              <w:cnfStyle w:val="000000010000"/>
              <w:rPr>
                <w:rFonts w:ascii="宋体" w:eastAsia="宋体" w:hAnsi="Calibri" w:cs="Times New Roman"/>
                <w:sz w:val="24"/>
                <w:szCs w:val="24"/>
              </w:rPr>
            </w:pPr>
            <w:r w:rsidRPr="00746A32">
              <w:rPr>
                <w:rFonts w:ascii="宋体" w:eastAsia="宋体" w:hAnsi="ËÎÌå" w:cs="Times New Roman"/>
                <w:noProof/>
                <w:color w:val="030003"/>
                <w:kern w:val="0"/>
                <w:sz w:val="24"/>
                <w:szCs w:val="24"/>
              </w:rPr>
              <w:t>0</w:t>
            </w:r>
          </w:p>
        </w:tc>
      </w:tr>
      <w:tr w:rsidR="00746A32" w:rsidRPr="00746A32" w:rsidTr="00C66C57">
        <w:trPr>
          <w:cnfStyle w:val="000000100000"/>
        </w:trPr>
        <w:tc>
          <w:tcPr>
            <w:cnfStyle w:val="001000000000"/>
            <w:tcW w:w="1063" w:type="dxa"/>
          </w:tcPr>
          <w:p w:rsidR="00746A32" w:rsidRPr="00746A32" w:rsidRDefault="00746A32" w:rsidP="00C56645">
            <w:pPr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PkgBody</w:t>
            </w:r>
            <w:proofErr w:type="spellEnd"/>
          </w:p>
        </w:tc>
        <w:tc>
          <w:tcPr>
            <w:tcW w:w="1176" w:type="dxa"/>
          </w:tcPr>
          <w:p w:rsidR="00746A32" w:rsidRPr="00746A32" w:rsidRDefault="00746A32" w:rsidP="00C56645">
            <w:pPr>
              <w:cnfStyle w:val="000000100000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746A32" w:rsidRPr="00746A32" w:rsidRDefault="00381937" w:rsidP="00C56645">
            <w:pPr>
              <w:cnfStyle w:val="000000100000"/>
              <w:rPr>
                <w:rFonts w:ascii="宋体" w:eastAsia="宋体" w:hAnsi="Calibri" w:cs="Times New Roman"/>
                <w:sz w:val="24"/>
                <w:szCs w:val="24"/>
              </w:rPr>
            </w:pPr>
            <w:r w:rsidRPr="00746A32">
              <w:rPr>
                <w:rFonts w:asciiTheme="minorEastAsia" w:hAnsiTheme="minorEastAsia" w:cs="Times New Roman"/>
                <w:noProof/>
                <w:color w:val="020002"/>
                <w:kern w:val="0"/>
                <w:sz w:val="24"/>
                <w:szCs w:val="24"/>
              </w:rPr>
              <w:t>CInstrumentMarginRateField</w:t>
            </w:r>
          </w:p>
        </w:tc>
      </w:tr>
      <w:tr w:rsidR="00746A32" w:rsidRPr="00746A32" w:rsidTr="00C66C57">
        <w:trPr>
          <w:cnfStyle w:val="000000010000"/>
        </w:trPr>
        <w:tc>
          <w:tcPr>
            <w:cnfStyle w:val="001000000000"/>
            <w:tcW w:w="1063" w:type="dxa"/>
          </w:tcPr>
          <w:p w:rsidR="00746A32" w:rsidRPr="00746A32" w:rsidRDefault="00746A32" w:rsidP="00C56645">
            <w:pPr>
              <w:rPr>
                <w:rFonts w:ascii="宋体" w:eastAsia="宋体" w:hAnsi="Calibri" w:cs="Times New Roman"/>
                <w:sz w:val="24"/>
                <w:szCs w:val="24"/>
              </w:rPr>
            </w:pPr>
            <w:proofErr w:type="spellStart"/>
            <w:r w:rsidRPr="00746A32">
              <w:rPr>
                <w:rFonts w:ascii="宋体" w:eastAsia="宋体" w:hAnsi="Calibri" w:cs="Times New Roman" w:hint="eastAsia"/>
                <w:sz w:val="24"/>
                <w:szCs w:val="24"/>
              </w:rPr>
              <w:t>PkgTail</w:t>
            </w:r>
            <w:proofErr w:type="spellEnd"/>
          </w:p>
        </w:tc>
        <w:tc>
          <w:tcPr>
            <w:tcW w:w="1176" w:type="dxa"/>
          </w:tcPr>
          <w:p w:rsidR="00746A32" w:rsidRPr="00746A32" w:rsidRDefault="00746A32" w:rsidP="00C56645">
            <w:pPr>
              <w:cnfStyle w:val="000000010000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746A32" w:rsidRPr="00746A32" w:rsidRDefault="00746A32" w:rsidP="00C56645">
            <w:pPr>
              <w:cnfStyle w:val="000000010000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</w:tbl>
    <w:p w:rsidR="00C66C57" w:rsidRPr="00317408" w:rsidRDefault="00C66C57" w:rsidP="00C66C57">
      <w:pPr>
        <w:pStyle w:val="1"/>
      </w:pPr>
      <w:r w:rsidRPr="00317408">
        <w:rPr>
          <w:rFonts w:hint="eastAsia"/>
        </w:rPr>
        <w:lastRenderedPageBreak/>
        <w:t>报盘模块推送数据：</w:t>
      </w:r>
    </w:p>
    <w:p w:rsidR="00C66C57" w:rsidRPr="00317408" w:rsidRDefault="00C66C57" w:rsidP="00C66C57">
      <w:pPr>
        <w:rPr>
          <w:rFonts w:asciiTheme="minorEastAsia" w:hAnsiTheme="minorEastAsia"/>
          <w:sz w:val="24"/>
          <w:szCs w:val="24"/>
        </w:rPr>
      </w:pPr>
      <w:r w:rsidRPr="00317408">
        <w:rPr>
          <w:rFonts w:asciiTheme="minorEastAsia" w:hAnsiTheme="minorEastAsia" w:hint="eastAsia"/>
          <w:sz w:val="24"/>
          <w:szCs w:val="24"/>
        </w:rPr>
        <w:t>头文件：..</w:t>
      </w:r>
      <w:r w:rsidRPr="00317408">
        <w:rPr>
          <w:rFonts w:asciiTheme="minorEastAsia" w:hAnsiTheme="minorEastAsia"/>
          <w:sz w:val="24"/>
          <w:szCs w:val="24"/>
        </w:rPr>
        <w:t>\</w:t>
      </w:r>
      <w:proofErr w:type="spellStart"/>
      <w:r w:rsidRPr="00317408">
        <w:rPr>
          <w:rFonts w:asciiTheme="minorEastAsia" w:hAnsiTheme="minorEastAsia"/>
          <w:sz w:val="24"/>
          <w:szCs w:val="24"/>
        </w:rPr>
        <w:t>CommonDef</w:t>
      </w:r>
      <w:proofErr w:type="spellEnd"/>
      <w:r w:rsidRPr="00317408">
        <w:rPr>
          <w:rFonts w:asciiTheme="minorEastAsia" w:hAnsiTheme="minorEastAsia"/>
          <w:sz w:val="24"/>
          <w:szCs w:val="24"/>
        </w:rPr>
        <w:t>\</w:t>
      </w:r>
      <w:proofErr w:type="spellStart"/>
      <w:r w:rsidRPr="00317408">
        <w:rPr>
          <w:rFonts w:asciiTheme="minorEastAsia" w:hAnsiTheme="minorEastAsia"/>
          <w:sz w:val="24"/>
          <w:szCs w:val="24"/>
        </w:rPr>
        <w:t>UserApiStruct.h</w:t>
      </w:r>
      <w:proofErr w:type="spellEnd"/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1》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成交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: 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SequencialTradeField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ab/>
      </w:r>
    </w:p>
    <w:p w:rsidR="00C66C57" w:rsidRPr="00317408" w:rsidRDefault="00C66C57" w:rsidP="00C66C57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317408">
        <w:rPr>
          <w:rFonts w:asciiTheme="minorEastAsia" w:hAnsiTheme="minorEastAsia" w:hint="eastAsia"/>
          <w:sz w:val="24"/>
          <w:szCs w:val="24"/>
        </w:rPr>
        <w:t>调用交易数据管理模块：</w:t>
      </w:r>
    </w:p>
    <w:p w:rsidR="00C66C57" w:rsidRPr="00317408" w:rsidRDefault="00C66C57" w:rsidP="00C66C57">
      <w:pPr>
        <w:ind w:firstLineChars="150" w:firstLine="360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7408">
        <w:rPr>
          <w:rFonts w:asciiTheme="minorEastAsia" w:hAnsiTheme="minorEastAsia" w:hint="eastAsia"/>
          <w:sz w:val="24"/>
          <w:szCs w:val="24"/>
        </w:rPr>
        <w:t xml:space="preserve">void </w:t>
      </w:r>
      <w:proofErr w:type="spellStart"/>
      <w:r w:rsidRPr="00317408">
        <w:rPr>
          <w:rFonts w:asciiTheme="minorEastAsia" w:hAnsiTheme="minorEastAsia" w:hint="eastAsia"/>
          <w:sz w:val="24"/>
          <w:szCs w:val="24"/>
        </w:rPr>
        <w:t>Add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SequencialTradeField</w:t>
      </w:r>
      <w:proofErr w:type="spellEnd"/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（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SequencialTradeField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&amp;sField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）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;</w:t>
      </w: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2》报单：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SequencialOrderField</w:t>
      </w:r>
    </w:p>
    <w:p w:rsidR="00C66C57" w:rsidRPr="00317408" w:rsidRDefault="00C66C57" w:rsidP="00C66C57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  </w:t>
      </w:r>
      <w:r w:rsidRPr="00317408">
        <w:rPr>
          <w:rFonts w:asciiTheme="minorEastAsia" w:hAnsiTheme="minorEastAsia" w:hint="eastAsia"/>
          <w:sz w:val="24"/>
          <w:szCs w:val="24"/>
        </w:rPr>
        <w:t>调用交易数据管理模块：</w:t>
      </w:r>
    </w:p>
    <w:p w:rsidR="00C66C57" w:rsidRPr="00317408" w:rsidRDefault="00C66C57" w:rsidP="00C66C57">
      <w:pPr>
        <w:ind w:firstLineChars="150" w:firstLine="360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7408">
        <w:rPr>
          <w:rFonts w:asciiTheme="minorEastAsia" w:hAnsiTheme="minorEastAsia" w:hint="eastAsia"/>
          <w:sz w:val="24"/>
          <w:szCs w:val="24"/>
        </w:rPr>
        <w:t xml:space="preserve">void </w:t>
      </w:r>
      <w:proofErr w:type="spellStart"/>
      <w:r w:rsidRPr="00317408">
        <w:rPr>
          <w:rFonts w:asciiTheme="minorEastAsia" w:hAnsiTheme="minorEastAsia" w:hint="eastAsia"/>
          <w:sz w:val="24"/>
          <w:szCs w:val="24"/>
        </w:rPr>
        <w:t>Add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S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equencialOrderField</w:t>
      </w:r>
      <w:proofErr w:type="spellEnd"/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（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SequencialOrderField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&amp;sField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）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;</w:t>
      </w: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3》费率：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InstrumentCommissionRateField</w:t>
      </w: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  调用费率模块数据接口</w:t>
      </w:r>
    </w:p>
    <w:p w:rsidR="00C66C57" w:rsidRPr="00317408" w:rsidRDefault="00C66C57" w:rsidP="00C66C57">
      <w:pPr>
        <w:ind w:firstLineChars="100" w:firstLine="240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V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oid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A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dd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InstrumentCommissionRateField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（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InstrumentCommissionRateField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&amp; rate）；</w:t>
      </w: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4》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合约保证金率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： 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InstrumentMarginRateField</w:t>
      </w: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调用费率模块数据接口</w:t>
      </w: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V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oid Add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InstrumentMarginRateField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（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InstrumentMarginRateField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&amp; rate）；</w:t>
      </w: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5》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深度行情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：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DepthMarketDataField</w:t>
      </w: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调用行情数据管理模块：</w:t>
      </w:r>
    </w:p>
    <w:p w:rsidR="00C66C57" w:rsidRPr="00317408" w:rsidRDefault="00C66C57" w:rsidP="00C66C57">
      <w:pPr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V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oid Add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 xml:space="preserve"> DepthMarketDataField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（</w:t>
      </w:r>
      <w:r w:rsidRPr="00317408">
        <w:rPr>
          <w:rFonts w:asciiTheme="minorEastAsia" w:hAnsiTheme="minorEastAsia" w:cs="Times New Roman"/>
          <w:noProof/>
          <w:kern w:val="0"/>
          <w:sz w:val="24"/>
          <w:szCs w:val="24"/>
        </w:rPr>
        <w:t>DepthMarketDataField</w:t>
      </w:r>
      <w:r w:rsidRPr="0031740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&amp; data）；</w:t>
      </w:r>
    </w:p>
    <w:p w:rsidR="00D20C33" w:rsidRPr="00C66C57" w:rsidRDefault="00D20C33" w:rsidP="006F5BA5">
      <w:pPr>
        <w:rPr>
          <w:rFonts w:asciiTheme="majorEastAsia" w:eastAsiaTheme="majorEastAsia" w:hAnsiTheme="majorEastAsia"/>
          <w:sz w:val="30"/>
          <w:szCs w:val="30"/>
        </w:rPr>
      </w:pPr>
    </w:p>
    <w:sectPr w:rsidR="00D20C33" w:rsidRPr="00C66C57" w:rsidSect="00D81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C25" w:rsidRDefault="00A15C25" w:rsidP="0052566A">
      <w:r>
        <w:separator/>
      </w:r>
    </w:p>
  </w:endnote>
  <w:endnote w:type="continuationSeparator" w:id="0">
    <w:p w:rsidR="00A15C25" w:rsidRDefault="00A15C25" w:rsidP="00525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ËÎÌå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C25" w:rsidRDefault="00A15C25" w:rsidP="0052566A">
      <w:r>
        <w:separator/>
      </w:r>
    </w:p>
  </w:footnote>
  <w:footnote w:type="continuationSeparator" w:id="0">
    <w:p w:rsidR="00A15C25" w:rsidRDefault="00A15C25" w:rsidP="005256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singleLevel"/>
    <w:tmpl w:val="0000000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44CE4E9C"/>
    <w:multiLevelType w:val="hybridMultilevel"/>
    <w:tmpl w:val="D324ACAC"/>
    <w:lvl w:ilvl="0" w:tplc="307E9F60">
      <w:start w:val="1"/>
      <w:numFmt w:val="decimal"/>
      <w:lvlText w:val="%1》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A46FF5"/>
    <w:multiLevelType w:val="multilevel"/>
    <w:tmpl w:val="4C524E3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67EA43E5"/>
    <w:multiLevelType w:val="hybridMultilevel"/>
    <w:tmpl w:val="689453F6"/>
    <w:lvl w:ilvl="0" w:tplc="7584B872">
      <w:start w:val="1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8AC5A67"/>
    <w:multiLevelType w:val="hybridMultilevel"/>
    <w:tmpl w:val="25B280AC"/>
    <w:lvl w:ilvl="0" w:tplc="8A766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384"/>
    <w:rsid w:val="0004380A"/>
    <w:rsid w:val="00053E85"/>
    <w:rsid w:val="000B59FB"/>
    <w:rsid w:val="001036E9"/>
    <w:rsid w:val="0010688B"/>
    <w:rsid w:val="001157BA"/>
    <w:rsid w:val="00181364"/>
    <w:rsid w:val="001B06A4"/>
    <w:rsid w:val="001B2F31"/>
    <w:rsid w:val="001C7109"/>
    <w:rsid w:val="001D6538"/>
    <w:rsid w:val="002659EE"/>
    <w:rsid w:val="002739EA"/>
    <w:rsid w:val="00277B2C"/>
    <w:rsid w:val="002D77B7"/>
    <w:rsid w:val="0031761F"/>
    <w:rsid w:val="00337A4B"/>
    <w:rsid w:val="00355B6E"/>
    <w:rsid w:val="00381937"/>
    <w:rsid w:val="0045712E"/>
    <w:rsid w:val="00461093"/>
    <w:rsid w:val="004717FA"/>
    <w:rsid w:val="004D094E"/>
    <w:rsid w:val="004F32E5"/>
    <w:rsid w:val="00507435"/>
    <w:rsid w:val="0052566A"/>
    <w:rsid w:val="005D360E"/>
    <w:rsid w:val="005E34C3"/>
    <w:rsid w:val="006113A6"/>
    <w:rsid w:val="0063337C"/>
    <w:rsid w:val="00677436"/>
    <w:rsid w:val="00695BCE"/>
    <w:rsid w:val="006B0B3D"/>
    <w:rsid w:val="006E1672"/>
    <w:rsid w:val="006F2561"/>
    <w:rsid w:val="006F404E"/>
    <w:rsid w:val="006F5BA5"/>
    <w:rsid w:val="00746A32"/>
    <w:rsid w:val="00756BE4"/>
    <w:rsid w:val="00761709"/>
    <w:rsid w:val="008157B6"/>
    <w:rsid w:val="00857375"/>
    <w:rsid w:val="008A0E30"/>
    <w:rsid w:val="008C17FF"/>
    <w:rsid w:val="008C31AE"/>
    <w:rsid w:val="009F02A9"/>
    <w:rsid w:val="00A15C25"/>
    <w:rsid w:val="00A24BEC"/>
    <w:rsid w:val="00A434F1"/>
    <w:rsid w:val="00A910CC"/>
    <w:rsid w:val="00AD38F5"/>
    <w:rsid w:val="00B12B53"/>
    <w:rsid w:val="00B56600"/>
    <w:rsid w:val="00B623AF"/>
    <w:rsid w:val="00B65446"/>
    <w:rsid w:val="00B70998"/>
    <w:rsid w:val="00B93C1F"/>
    <w:rsid w:val="00C60366"/>
    <w:rsid w:val="00C66C57"/>
    <w:rsid w:val="00C83BB9"/>
    <w:rsid w:val="00CD2374"/>
    <w:rsid w:val="00CF147E"/>
    <w:rsid w:val="00D02D1A"/>
    <w:rsid w:val="00D06877"/>
    <w:rsid w:val="00D20C33"/>
    <w:rsid w:val="00D2736B"/>
    <w:rsid w:val="00D308BE"/>
    <w:rsid w:val="00D81743"/>
    <w:rsid w:val="00DA1C7A"/>
    <w:rsid w:val="00DE66E5"/>
    <w:rsid w:val="00E36384"/>
    <w:rsid w:val="00E604AC"/>
    <w:rsid w:val="00E91348"/>
    <w:rsid w:val="00ED48F3"/>
    <w:rsid w:val="00F001C1"/>
    <w:rsid w:val="00F13003"/>
    <w:rsid w:val="00F21831"/>
    <w:rsid w:val="00F43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74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95BCE"/>
    <w:pPr>
      <w:keepNext/>
      <w:keepLines/>
      <w:numPr>
        <w:numId w:val="5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95BCE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95BCE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95BCE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95BCE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95BCE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695BCE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695BCE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695BCE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47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25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2566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25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2566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068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6877"/>
    <w:rPr>
      <w:sz w:val="18"/>
      <w:szCs w:val="18"/>
    </w:rPr>
  </w:style>
  <w:style w:type="table" w:styleId="a7">
    <w:name w:val="Table Grid"/>
    <w:basedOn w:val="a1"/>
    <w:uiPriority w:val="59"/>
    <w:rsid w:val="009F02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695BC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95BC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95BCE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95BCE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95BCE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95BC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95BCE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95BC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95BCE"/>
    <w:rPr>
      <w:rFonts w:ascii="Arial" w:eastAsia="黑体" w:hAnsi="Arial" w:cs="Times New Roman"/>
      <w:szCs w:val="21"/>
    </w:rPr>
  </w:style>
  <w:style w:type="table" w:styleId="-1">
    <w:name w:val="Light Grid Accent 1"/>
    <w:basedOn w:val="a1"/>
    <w:uiPriority w:val="62"/>
    <w:rsid w:val="006113A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7</Pages>
  <Words>279</Words>
  <Characters>1595</Characters>
  <Application>Microsoft Office Word</Application>
  <DocSecurity>0</DocSecurity>
  <Lines>13</Lines>
  <Paragraphs>3</Paragraphs>
  <ScaleCrop>false</ScaleCrop>
  <Company>Lenovo (Beijing) Limited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50</cp:revision>
  <dcterms:created xsi:type="dcterms:W3CDTF">2013-02-04T03:03:00Z</dcterms:created>
  <dcterms:modified xsi:type="dcterms:W3CDTF">2013-03-19T02:26:00Z</dcterms:modified>
</cp:coreProperties>
</file>