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E0" w:rsidRDefault="00294A45" w:rsidP="00294A45">
      <w:pPr>
        <w:pStyle w:val="a3"/>
        <w:numPr>
          <w:ilvl w:val="0"/>
          <w:numId w:val="1"/>
        </w:numPr>
        <w:ind w:firstLineChars="0"/>
      </w:pPr>
      <w:r>
        <w:t>部门策略管理</w:t>
      </w:r>
    </w:p>
    <w:p w:rsidR="00294A45" w:rsidRDefault="00FA4EBC" w:rsidP="00294A45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5132705" cy="30105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45" w:rsidRDefault="00294A45" w:rsidP="00294A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点击新增，则新增一行，策略名称可任意输入，代表从服务器接收的策略名称，不区分大小写，可自动转换。策略名称需排重，不可重复。</w:t>
      </w:r>
      <w:r>
        <w:rPr>
          <w:rFonts w:hint="eastAsia"/>
        </w:rPr>
        <w:t xml:space="preserve"> </w:t>
      </w:r>
    </w:p>
    <w:p w:rsidR="009E45CA" w:rsidRDefault="00294A45" w:rsidP="00294A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端口，负责制定接收的服务器</w:t>
      </w:r>
      <w:r>
        <w:rPr>
          <w:rFonts w:hint="eastAsia"/>
        </w:rPr>
        <w:t>IP</w:t>
      </w:r>
      <w:r>
        <w:rPr>
          <w:rFonts w:hint="eastAsia"/>
        </w:rPr>
        <w:t>和端口设定。即可能从多个策略服务器分别接收不同的策略。</w:t>
      </w:r>
    </w:p>
    <w:p w:rsidR="009E45CA" w:rsidRDefault="009E45CA" w:rsidP="00294A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选择某一行，点击删除，则删除该条策略数据。</w:t>
      </w:r>
    </w:p>
    <w:p w:rsidR="0040715D" w:rsidRDefault="00FA4EBC" w:rsidP="00294A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选择某一行，右侧勾选任意部门，点击保存，创建策略与部门间的关联关系。</w:t>
      </w:r>
    </w:p>
    <w:p w:rsidR="00FA4EBC" w:rsidRDefault="00FA4EBC" w:rsidP="00294A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部门属性列表，</w:t>
      </w:r>
      <w:r w:rsidR="009604DA">
        <w:rPr>
          <w:rFonts w:hint="eastAsia"/>
        </w:rPr>
        <w:t>默认处于展开状态，勾选时不使用级联。</w:t>
      </w:r>
    </w:p>
    <w:p w:rsidR="0040715D" w:rsidRDefault="0040715D" w:rsidP="00294A45">
      <w:pPr>
        <w:pStyle w:val="a3"/>
        <w:numPr>
          <w:ilvl w:val="0"/>
          <w:numId w:val="2"/>
        </w:numPr>
        <w:ind w:firstLineChars="0"/>
      </w:pPr>
    </w:p>
    <w:p w:rsidR="0040715D" w:rsidRDefault="0040715D" w:rsidP="0040715D">
      <w:r>
        <w:rPr>
          <w:rFonts w:hint="eastAsia"/>
        </w:rPr>
        <w:t>策略模块</w:t>
      </w:r>
    </w:p>
    <w:p w:rsidR="00D37C5E" w:rsidRDefault="00290350" w:rsidP="00294A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模块启动后，读取策略设置内容，分别连接不同的服务器，</w:t>
      </w:r>
      <w:r w:rsidR="003C3386">
        <w:rPr>
          <w:rFonts w:hint="eastAsia"/>
        </w:rPr>
        <w:t>接收已设置的策略名称下的所有合约</w:t>
      </w:r>
      <w:r w:rsidR="003D21DF">
        <w:rPr>
          <w:rFonts w:hint="eastAsia"/>
        </w:rPr>
        <w:t>及其</w:t>
      </w:r>
      <w:r w:rsidR="003C3386">
        <w:rPr>
          <w:rFonts w:hint="eastAsia"/>
        </w:rPr>
        <w:t>方向。</w:t>
      </w:r>
    </w:p>
    <w:p w:rsidR="00D37C5E" w:rsidRDefault="00D37C5E" w:rsidP="00294A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将接收到的策略名称、合约、方向限制，分配与设置好的部门下的所有交易员</w:t>
      </w:r>
      <w:r w:rsidR="002C6EE3">
        <w:rPr>
          <w:rFonts w:hint="eastAsia"/>
        </w:rPr>
        <w:t>，供</w:t>
      </w:r>
      <w:r w:rsidR="003B4736">
        <w:rPr>
          <w:rFonts w:hint="eastAsia"/>
        </w:rPr>
        <w:t>下单</w:t>
      </w:r>
      <w:r w:rsidR="002C6EE3">
        <w:rPr>
          <w:rFonts w:hint="eastAsia"/>
        </w:rPr>
        <w:t>时</w:t>
      </w:r>
      <w:r w:rsidR="00DE41ED">
        <w:rPr>
          <w:rFonts w:hint="eastAsia"/>
        </w:rPr>
        <w:t>判断使用</w:t>
      </w:r>
      <w:r>
        <w:rPr>
          <w:rFonts w:hint="eastAsia"/>
        </w:rPr>
        <w:t>。</w:t>
      </w:r>
    </w:p>
    <w:p w:rsidR="00B42F71" w:rsidRDefault="00B42F71" w:rsidP="00294A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策略与哪个部门关联就对哪个部门下的交易员产生影响，不往下延伸。</w:t>
      </w:r>
    </w:p>
    <w:p w:rsidR="00294A45" w:rsidRDefault="00037C94" w:rsidP="00294A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冲突处理：如果一个部门设置了多个策略，接收到同一个合约。</w:t>
      </w:r>
      <w:r w:rsidR="000A1137">
        <w:rPr>
          <w:rFonts w:hint="eastAsia"/>
        </w:rPr>
        <w:t>某一个方向如果被限制，则该方向禁止下单。</w:t>
      </w:r>
      <w:r w:rsidR="009E45CA">
        <w:br/>
      </w:r>
      <w:r w:rsidR="00294A45">
        <w:br/>
      </w:r>
    </w:p>
    <w:p w:rsidR="00294A45" w:rsidRDefault="00294A45" w:rsidP="00294A45">
      <w:pPr>
        <w:pStyle w:val="a3"/>
        <w:numPr>
          <w:ilvl w:val="0"/>
          <w:numId w:val="1"/>
        </w:numPr>
        <w:ind w:firstLineChars="0"/>
      </w:pPr>
    </w:p>
    <w:sectPr w:rsidR="00294A45" w:rsidSect="00305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AE1" w:rsidRDefault="00915AE1" w:rsidP="0071162E">
      <w:r>
        <w:separator/>
      </w:r>
    </w:p>
  </w:endnote>
  <w:endnote w:type="continuationSeparator" w:id="1">
    <w:p w:rsidR="00915AE1" w:rsidRDefault="00915AE1" w:rsidP="007116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AE1" w:rsidRDefault="00915AE1" w:rsidP="0071162E">
      <w:r>
        <w:separator/>
      </w:r>
    </w:p>
  </w:footnote>
  <w:footnote w:type="continuationSeparator" w:id="1">
    <w:p w:rsidR="00915AE1" w:rsidRDefault="00915AE1" w:rsidP="007116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72659"/>
    <w:multiLevelType w:val="hybridMultilevel"/>
    <w:tmpl w:val="C1E63D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96789B"/>
    <w:multiLevelType w:val="hybridMultilevel"/>
    <w:tmpl w:val="294837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A45"/>
    <w:rsid w:val="00037C94"/>
    <w:rsid w:val="0006060A"/>
    <w:rsid w:val="00097D91"/>
    <w:rsid w:val="000A1137"/>
    <w:rsid w:val="00260493"/>
    <w:rsid w:val="00290350"/>
    <w:rsid w:val="00294A45"/>
    <w:rsid w:val="002B6B7B"/>
    <w:rsid w:val="002C6EE3"/>
    <w:rsid w:val="002F0898"/>
    <w:rsid w:val="003052E0"/>
    <w:rsid w:val="003B4736"/>
    <w:rsid w:val="003C3386"/>
    <w:rsid w:val="003D21DF"/>
    <w:rsid w:val="0040715D"/>
    <w:rsid w:val="004924EF"/>
    <w:rsid w:val="005A7D64"/>
    <w:rsid w:val="00685830"/>
    <w:rsid w:val="006C4060"/>
    <w:rsid w:val="0071162E"/>
    <w:rsid w:val="007B6CC9"/>
    <w:rsid w:val="00897369"/>
    <w:rsid w:val="00915AE1"/>
    <w:rsid w:val="009604DA"/>
    <w:rsid w:val="009E45CA"/>
    <w:rsid w:val="00B42F71"/>
    <w:rsid w:val="00BF6078"/>
    <w:rsid w:val="00CE0E18"/>
    <w:rsid w:val="00D37C5E"/>
    <w:rsid w:val="00DE41ED"/>
    <w:rsid w:val="00F76E43"/>
    <w:rsid w:val="00F80AD1"/>
    <w:rsid w:val="00FA4EBC"/>
    <w:rsid w:val="00FB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2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A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4A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4A4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11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1162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11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116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loosen0611</dc:creator>
  <cp:lastModifiedBy>User</cp:lastModifiedBy>
  <cp:revision>23</cp:revision>
  <dcterms:created xsi:type="dcterms:W3CDTF">2013-04-07T07:19:00Z</dcterms:created>
  <dcterms:modified xsi:type="dcterms:W3CDTF">2013-04-16T05:55:00Z</dcterms:modified>
</cp:coreProperties>
</file>