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F1" w:rsidRDefault="007001F1" w:rsidP="007001F1">
      <w:pPr>
        <w:autoSpaceDE w:val="0"/>
        <w:autoSpaceDN w:val="0"/>
        <w:adjustRightInd w:val="0"/>
        <w:spacing w:line="276" w:lineRule="auto"/>
        <w:jc w:val="center"/>
        <w:rPr>
          <w:rFonts w:ascii="黑体" w:eastAsia="黑体" w:hAnsiTheme="minorEastAsia" w:cs="宋体" w:hint="eastAsia"/>
          <w:kern w:val="0"/>
          <w:sz w:val="44"/>
          <w:szCs w:val="44"/>
          <w:lang w:val="zh-CN"/>
        </w:rPr>
      </w:pPr>
    </w:p>
    <w:p w:rsidR="007001F1" w:rsidRDefault="007001F1" w:rsidP="007001F1">
      <w:pPr>
        <w:autoSpaceDE w:val="0"/>
        <w:autoSpaceDN w:val="0"/>
        <w:adjustRightInd w:val="0"/>
        <w:spacing w:line="276" w:lineRule="auto"/>
        <w:jc w:val="center"/>
        <w:rPr>
          <w:rFonts w:ascii="黑体" w:eastAsia="黑体" w:hAnsiTheme="minorEastAsia" w:cs="宋体" w:hint="eastAsia"/>
          <w:kern w:val="0"/>
          <w:sz w:val="44"/>
          <w:szCs w:val="44"/>
          <w:lang w:val="zh-CN"/>
        </w:rPr>
      </w:pPr>
    </w:p>
    <w:p w:rsidR="007001F1" w:rsidRDefault="007001F1" w:rsidP="007001F1">
      <w:pPr>
        <w:autoSpaceDE w:val="0"/>
        <w:autoSpaceDN w:val="0"/>
        <w:adjustRightInd w:val="0"/>
        <w:spacing w:line="276" w:lineRule="auto"/>
        <w:jc w:val="center"/>
        <w:rPr>
          <w:rFonts w:ascii="黑体" w:eastAsia="黑体" w:hAnsiTheme="minorEastAsia" w:cs="宋体" w:hint="eastAsia"/>
          <w:kern w:val="0"/>
          <w:sz w:val="44"/>
          <w:szCs w:val="44"/>
          <w:lang w:val="zh-CN"/>
        </w:rPr>
      </w:pPr>
    </w:p>
    <w:p w:rsidR="00907A01" w:rsidRPr="00A40A79" w:rsidRDefault="007001F1" w:rsidP="007001F1">
      <w:pPr>
        <w:autoSpaceDE w:val="0"/>
        <w:autoSpaceDN w:val="0"/>
        <w:adjustRightInd w:val="0"/>
        <w:spacing w:line="276" w:lineRule="auto"/>
        <w:jc w:val="center"/>
        <w:rPr>
          <w:rFonts w:asciiTheme="majorEastAsia" w:eastAsiaTheme="majorEastAsia" w:hAnsiTheme="majorEastAsia" w:cs="宋体"/>
          <w:b/>
          <w:kern w:val="0"/>
          <w:sz w:val="44"/>
          <w:szCs w:val="44"/>
          <w:lang w:val="zh-CN"/>
        </w:rPr>
      </w:pPr>
      <w:r w:rsidRPr="00A40A79">
        <w:rPr>
          <w:rFonts w:asciiTheme="majorEastAsia" w:eastAsiaTheme="majorEastAsia" w:hAnsiTheme="majorEastAsia" w:cs="宋体" w:hint="eastAsia"/>
          <w:b/>
          <w:kern w:val="0"/>
          <w:sz w:val="44"/>
          <w:szCs w:val="44"/>
          <w:lang w:val="zh-CN"/>
        </w:rPr>
        <w:t>uniQuot</w:t>
      </w:r>
      <w:r w:rsidR="00907A01" w:rsidRPr="00A40A79">
        <w:rPr>
          <w:rFonts w:asciiTheme="majorEastAsia" w:eastAsiaTheme="majorEastAsia" w:hAnsiTheme="majorEastAsia" w:cs="宋体" w:hint="eastAsia"/>
          <w:b/>
          <w:kern w:val="0"/>
          <w:sz w:val="44"/>
          <w:szCs w:val="44"/>
          <w:lang w:val="zh-CN"/>
        </w:rPr>
        <w:t>行情服务器通信接口说明</w:t>
      </w:r>
    </w:p>
    <w:p w:rsidR="007001F1" w:rsidRDefault="007001F1" w:rsidP="00A60E7E">
      <w:pPr>
        <w:jc w:val="center"/>
        <w:rPr>
          <w:rFonts w:hint="eastAsia"/>
        </w:rPr>
      </w:pPr>
    </w:p>
    <w:p w:rsidR="007001F1" w:rsidRDefault="007001F1" w:rsidP="00A60E7E">
      <w:pPr>
        <w:jc w:val="center"/>
        <w:rPr>
          <w:rFonts w:hint="eastAsia"/>
        </w:rPr>
      </w:pPr>
    </w:p>
    <w:p w:rsidR="00A60E7E" w:rsidRDefault="007001F1" w:rsidP="00A60E7E">
      <w:pPr>
        <w:jc w:val="center"/>
        <w:rPr>
          <w:rFonts w:hint="eastAsia"/>
        </w:rPr>
      </w:pPr>
      <w:r>
        <w:rPr>
          <w:rFonts w:hint="eastAsia"/>
        </w:rPr>
        <w:t>V1.0.0.0</w:t>
      </w: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</w:rPr>
      </w:pPr>
    </w:p>
    <w:p w:rsidR="007001F1" w:rsidRPr="006207B7" w:rsidRDefault="007001F1" w:rsidP="00871CB3">
      <w:pPr>
        <w:wordWrap w:val="0"/>
        <w:autoSpaceDE w:val="0"/>
        <w:autoSpaceDN w:val="0"/>
        <w:adjustRightInd w:val="0"/>
        <w:spacing w:line="276" w:lineRule="auto"/>
        <w:jc w:val="right"/>
        <w:rPr>
          <w:rFonts w:asciiTheme="minorEastAsia" w:cs="宋体" w:hint="eastAsia"/>
          <w:kern w:val="0"/>
          <w:sz w:val="24"/>
        </w:rPr>
      </w:pPr>
      <w:r>
        <w:rPr>
          <w:rFonts w:asciiTheme="minorEastAsia" w:cs="宋体" w:hint="eastAsia"/>
          <w:kern w:val="0"/>
          <w:sz w:val="24"/>
        </w:rPr>
        <w:t>中期信息</w:t>
      </w:r>
      <w:r w:rsidR="00871CB3">
        <w:rPr>
          <w:rFonts w:asciiTheme="minorEastAsia" w:cs="宋体" w:hint="eastAsia"/>
          <w:kern w:val="0"/>
          <w:sz w:val="24"/>
        </w:rPr>
        <w:t xml:space="preserve">        </w:t>
      </w:r>
    </w:p>
    <w:p w:rsidR="007001F1" w:rsidRDefault="007001F1" w:rsidP="00871CB3">
      <w:pPr>
        <w:wordWrap w:val="0"/>
        <w:autoSpaceDE w:val="0"/>
        <w:autoSpaceDN w:val="0"/>
        <w:adjustRightInd w:val="0"/>
        <w:spacing w:line="276" w:lineRule="auto"/>
        <w:jc w:val="right"/>
        <w:rPr>
          <w:rFonts w:asciiTheme="minorEastAsia" w:cs="宋体"/>
          <w:kern w:val="0"/>
          <w:sz w:val="24"/>
          <w:lang w:val="zh-CN"/>
        </w:rPr>
      </w:pPr>
      <w:r>
        <w:rPr>
          <w:rFonts w:asciiTheme="minorEastAsia" w:cs="宋体" w:hint="eastAsia"/>
          <w:kern w:val="0"/>
          <w:sz w:val="24"/>
          <w:lang w:val="zh-CN"/>
        </w:rPr>
        <w:t>交易软件开发部</w:t>
      </w:r>
      <w:r w:rsidR="00871CB3">
        <w:rPr>
          <w:rFonts w:asciiTheme="minorEastAsia" w:cs="宋体" w:hint="eastAsia"/>
          <w:kern w:val="0"/>
          <w:sz w:val="24"/>
          <w:lang w:val="zh-CN"/>
        </w:rPr>
        <w:t xml:space="preserve">        </w:t>
      </w:r>
    </w:p>
    <w:p w:rsidR="007001F1" w:rsidRPr="00DC66F2" w:rsidRDefault="007001F1" w:rsidP="00871CB3">
      <w:pPr>
        <w:wordWrap w:val="0"/>
        <w:autoSpaceDE w:val="0"/>
        <w:autoSpaceDN w:val="0"/>
        <w:adjustRightInd w:val="0"/>
        <w:spacing w:line="276" w:lineRule="auto"/>
        <w:jc w:val="right"/>
        <w:rPr>
          <w:rFonts w:asciiTheme="minorEastAsia" w:cs="宋体"/>
          <w:kern w:val="0"/>
          <w:sz w:val="24"/>
          <w:lang w:val="zh-CN"/>
        </w:rPr>
      </w:pPr>
      <w:r w:rsidRPr="00DC66F2">
        <w:rPr>
          <w:rFonts w:asciiTheme="minorEastAsia" w:hAnsiTheme="minorEastAsia" w:cs="宋体"/>
          <w:kern w:val="0"/>
          <w:sz w:val="24"/>
          <w:lang w:val="zh-CN"/>
        </w:rPr>
        <w:t>2014</w:t>
      </w:r>
      <w:r>
        <w:rPr>
          <w:rFonts w:asciiTheme="minorEastAsia" w:hAnsiTheme="minorEastAsia" w:cs="宋体" w:hint="eastAsia"/>
          <w:kern w:val="0"/>
          <w:sz w:val="24"/>
          <w:lang w:val="zh-CN"/>
        </w:rPr>
        <w:t>.</w:t>
      </w:r>
      <w:r w:rsidRPr="00DC66F2">
        <w:rPr>
          <w:rFonts w:asciiTheme="minorEastAsia" w:hAnsiTheme="minorEastAsia" w:cs="宋体"/>
          <w:kern w:val="0"/>
          <w:sz w:val="24"/>
          <w:lang w:val="zh-CN"/>
        </w:rPr>
        <w:t>12</w:t>
      </w:r>
      <w:r>
        <w:rPr>
          <w:rFonts w:asciiTheme="minorEastAsia" w:hAnsiTheme="minorEastAsia" w:cs="宋体" w:hint="eastAsia"/>
          <w:kern w:val="0"/>
          <w:sz w:val="24"/>
          <w:lang w:val="zh-CN"/>
        </w:rPr>
        <w:t>.</w:t>
      </w:r>
      <w:r w:rsidRPr="00DC66F2">
        <w:rPr>
          <w:rFonts w:asciiTheme="minorEastAsia" w:hAnsiTheme="minorEastAsia" w:cs="宋体"/>
          <w:kern w:val="0"/>
          <w:sz w:val="24"/>
          <w:lang w:val="zh-CN"/>
        </w:rPr>
        <w:t>30</w:t>
      </w:r>
      <w:r w:rsidR="00871CB3">
        <w:rPr>
          <w:rFonts w:asciiTheme="minorEastAsia" w:hAnsiTheme="minorEastAsia" w:cs="宋体" w:hint="eastAsia"/>
          <w:kern w:val="0"/>
          <w:sz w:val="24"/>
          <w:lang w:val="zh-CN"/>
        </w:rPr>
        <w:t xml:space="preserve">        </w:t>
      </w:r>
    </w:p>
    <w:p w:rsidR="007001F1" w:rsidRDefault="007001F1" w:rsidP="007001F1">
      <w:pPr>
        <w:autoSpaceDE w:val="0"/>
        <w:autoSpaceDN w:val="0"/>
        <w:adjustRightInd w:val="0"/>
        <w:spacing w:line="276" w:lineRule="auto"/>
        <w:jc w:val="left"/>
        <w:rPr>
          <w:rFonts w:asciiTheme="minorEastAsia" w:cs="宋体"/>
          <w:kern w:val="0"/>
          <w:sz w:val="24"/>
          <w:lang w:val="zh-CN"/>
        </w:rPr>
      </w:pPr>
    </w:p>
    <w:p w:rsidR="007001F1" w:rsidRDefault="007001F1">
      <w:pPr>
        <w:widowControl/>
        <w:jc w:val="left"/>
      </w:pPr>
      <w:r>
        <w:br w:type="page"/>
      </w:r>
    </w:p>
    <w:p w:rsidR="007001F1" w:rsidRDefault="007001F1" w:rsidP="007001F1">
      <w:pPr>
        <w:jc w:val="center"/>
        <w:rPr>
          <w:rFonts w:hint="eastAsia"/>
          <w:b/>
          <w:sz w:val="30"/>
          <w:szCs w:val="30"/>
        </w:rPr>
      </w:pPr>
      <w:r w:rsidRPr="00FE7132">
        <w:rPr>
          <w:rFonts w:hint="eastAsia"/>
          <w:b/>
          <w:sz w:val="30"/>
          <w:szCs w:val="30"/>
        </w:rPr>
        <w:lastRenderedPageBreak/>
        <w:t>版本历史</w:t>
      </w:r>
    </w:p>
    <w:p w:rsidR="007001F1" w:rsidRPr="00FE7132" w:rsidRDefault="007001F1" w:rsidP="007001F1">
      <w:pPr>
        <w:jc w:val="center"/>
        <w:rPr>
          <w:rFonts w:hint="eastAsia"/>
          <w:b/>
          <w:sz w:val="30"/>
          <w:szCs w:val="30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1440"/>
        <w:gridCol w:w="1980"/>
        <w:gridCol w:w="3960"/>
      </w:tblGrid>
      <w:tr w:rsidR="007001F1" w:rsidRPr="00482076" w:rsidTr="00785267">
        <w:tc>
          <w:tcPr>
            <w:tcW w:w="1188" w:type="dxa"/>
            <w:shd w:val="clear" w:color="auto" w:fill="CCCCCC"/>
          </w:tcPr>
          <w:p w:rsidR="007001F1" w:rsidRPr="00482076" w:rsidRDefault="007001F1" w:rsidP="00785267">
            <w:pPr>
              <w:jc w:val="center"/>
              <w:rPr>
                <w:rFonts w:hint="eastAsia"/>
                <w:sz w:val="18"/>
                <w:szCs w:val="18"/>
              </w:rPr>
            </w:pPr>
            <w:r w:rsidRPr="00482076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440" w:type="dxa"/>
            <w:shd w:val="clear" w:color="auto" w:fill="CCCCCC"/>
          </w:tcPr>
          <w:p w:rsidR="007001F1" w:rsidRPr="00482076" w:rsidRDefault="007001F1" w:rsidP="00785267">
            <w:pPr>
              <w:jc w:val="center"/>
              <w:rPr>
                <w:rFonts w:hint="eastAsia"/>
                <w:sz w:val="18"/>
                <w:szCs w:val="18"/>
              </w:rPr>
            </w:pPr>
            <w:r w:rsidRPr="00482076"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980" w:type="dxa"/>
            <w:shd w:val="clear" w:color="auto" w:fill="CCCCCC"/>
          </w:tcPr>
          <w:p w:rsidR="007001F1" w:rsidRPr="00482076" w:rsidRDefault="007001F1" w:rsidP="0078526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 w:rsidRPr="00482076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3960" w:type="dxa"/>
            <w:shd w:val="clear" w:color="auto" w:fill="CCCCCC"/>
          </w:tcPr>
          <w:p w:rsidR="007001F1" w:rsidRPr="00482076" w:rsidRDefault="007001F1" w:rsidP="00785267">
            <w:pPr>
              <w:jc w:val="center"/>
              <w:rPr>
                <w:rFonts w:hint="eastAsia"/>
                <w:sz w:val="18"/>
                <w:szCs w:val="18"/>
              </w:rPr>
            </w:pPr>
            <w:r w:rsidRPr="00482076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001F1" w:rsidRPr="00482076" w:rsidTr="00785267">
        <w:tc>
          <w:tcPr>
            <w:tcW w:w="1188" w:type="dxa"/>
            <w:vAlign w:val="center"/>
          </w:tcPr>
          <w:p w:rsidR="007001F1" w:rsidRPr="00482076" w:rsidRDefault="007001F1" w:rsidP="007001F1">
            <w:pPr>
              <w:snapToGrid w:val="0"/>
              <w:rPr>
                <w:rFonts w:hint="eastAsia"/>
                <w:sz w:val="18"/>
                <w:szCs w:val="18"/>
              </w:rPr>
            </w:pPr>
            <w:r w:rsidRPr="00482076"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482076">
              <w:rPr>
                <w:rFonts w:hint="eastAsia"/>
                <w:sz w:val="18"/>
                <w:szCs w:val="18"/>
              </w:rPr>
              <w:t>.0.0.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40" w:type="dxa"/>
            <w:vAlign w:val="center"/>
          </w:tcPr>
          <w:p w:rsidR="007001F1" w:rsidRPr="00482076" w:rsidRDefault="007001F1" w:rsidP="00785267">
            <w:pPr>
              <w:snapToGrid w:val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:rsidR="007001F1" w:rsidRPr="00482076" w:rsidRDefault="007001F1" w:rsidP="007001F1">
            <w:pPr>
              <w:snapToGrid w:val="0"/>
              <w:rPr>
                <w:rFonts w:hint="eastAsia"/>
                <w:sz w:val="18"/>
                <w:szCs w:val="18"/>
              </w:rPr>
            </w:pPr>
            <w:r w:rsidRPr="00482076"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482076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12</w:t>
            </w:r>
            <w:r w:rsidRPr="00482076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3960" w:type="dxa"/>
            <w:vAlign w:val="center"/>
          </w:tcPr>
          <w:p w:rsidR="007001F1" w:rsidRPr="00482076" w:rsidRDefault="007001F1" w:rsidP="00785267">
            <w:pPr>
              <w:snapToGrid w:val="0"/>
              <w:rPr>
                <w:rFonts w:hint="eastAsia"/>
                <w:sz w:val="18"/>
                <w:szCs w:val="18"/>
              </w:rPr>
            </w:pPr>
            <w:r w:rsidRPr="00482076">
              <w:rPr>
                <w:rFonts w:hint="eastAsia"/>
                <w:sz w:val="18"/>
                <w:szCs w:val="18"/>
              </w:rPr>
              <w:t>初稿</w:t>
            </w:r>
          </w:p>
          <w:p w:rsidR="007001F1" w:rsidRPr="00482076" w:rsidRDefault="007001F1" w:rsidP="00236312">
            <w:pPr>
              <w:numPr>
                <w:ilvl w:val="0"/>
                <w:numId w:val="2"/>
              </w:numPr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第一版</w:t>
            </w:r>
          </w:p>
        </w:tc>
      </w:tr>
    </w:tbl>
    <w:p w:rsidR="007001F1" w:rsidRPr="00FE7132" w:rsidRDefault="007001F1" w:rsidP="007001F1">
      <w:pPr>
        <w:jc w:val="center"/>
        <w:rPr>
          <w:rFonts w:hint="eastAsia"/>
          <w:b/>
          <w:sz w:val="30"/>
          <w:szCs w:val="30"/>
        </w:rPr>
      </w:pPr>
    </w:p>
    <w:p w:rsidR="00785267" w:rsidRDefault="00785267">
      <w:pPr>
        <w:widowControl/>
        <w:jc w:val="left"/>
      </w:pPr>
      <w:r>
        <w:br w:type="page"/>
      </w:r>
    </w:p>
    <w:sdt>
      <w:sdtPr>
        <w:rPr>
          <w:lang w:val="zh-CN"/>
        </w:rPr>
        <w:id w:val="385272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785267" w:rsidRDefault="00785267">
          <w:pPr>
            <w:pStyle w:val="TOC"/>
          </w:pPr>
          <w:r>
            <w:rPr>
              <w:lang w:val="zh-CN"/>
            </w:rPr>
            <w:t>目录</w:t>
          </w:r>
        </w:p>
        <w:p w:rsidR="00871CB3" w:rsidRDefault="00785267">
          <w:pPr>
            <w:pStyle w:val="10"/>
            <w:tabs>
              <w:tab w:val="left" w:pos="840"/>
              <w:tab w:val="right" w:leader="dot" w:pos="868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11364" w:history="1">
            <w:r w:rsidR="00871CB3" w:rsidRPr="009A61B5">
              <w:rPr>
                <w:rStyle w:val="a9"/>
                <w:rFonts w:hint="eastAsia"/>
                <w:noProof/>
              </w:rPr>
              <w:t>一．</w:t>
            </w:r>
            <w:r w:rsidR="00871CB3">
              <w:rPr>
                <w:noProof/>
                <w:kern w:val="2"/>
                <w:sz w:val="21"/>
              </w:rPr>
              <w:tab/>
            </w:r>
            <w:r w:rsidR="00871CB3" w:rsidRPr="009A61B5">
              <w:rPr>
                <w:rStyle w:val="a9"/>
                <w:rFonts w:hint="eastAsia"/>
                <w:noProof/>
              </w:rPr>
              <w:t>概述</w:t>
            </w:r>
            <w:r w:rsidR="00871CB3">
              <w:rPr>
                <w:noProof/>
                <w:webHidden/>
              </w:rPr>
              <w:tab/>
            </w:r>
            <w:r w:rsidR="00871CB3">
              <w:rPr>
                <w:noProof/>
                <w:webHidden/>
              </w:rPr>
              <w:fldChar w:fldCharType="begin"/>
            </w:r>
            <w:r w:rsidR="00871CB3">
              <w:rPr>
                <w:noProof/>
                <w:webHidden/>
              </w:rPr>
              <w:instrText xml:space="preserve"> PAGEREF _Toc409111364 \h </w:instrText>
            </w:r>
            <w:r w:rsidR="00871CB3">
              <w:rPr>
                <w:noProof/>
                <w:webHidden/>
              </w:rPr>
            </w:r>
            <w:r w:rsidR="00871CB3">
              <w:rPr>
                <w:noProof/>
                <w:webHidden/>
              </w:rPr>
              <w:fldChar w:fldCharType="separate"/>
            </w:r>
            <w:r w:rsidR="00871CB3">
              <w:rPr>
                <w:noProof/>
                <w:webHidden/>
              </w:rPr>
              <w:t>4</w:t>
            </w:r>
            <w:r w:rsidR="00871CB3"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65" w:history="1">
            <w:r w:rsidRPr="009A61B5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使用范围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66" w:history="1">
            <w:r w:rsidRPr="009A61B5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网络通信方式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10"/>
            <w:tabs>
              <w:tab w:val="left" w:pos="84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67" w:history="1">
            <w:r w:rsidRPr="009A61B5">
              <w:rPr>
                <w:rStyle w:val="a9"/>
                <w:rFonts w:hint="eastAsia"/>
                <w:noProof/>
              </w:rPr>
              <w:t>二．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68" w:history="1">
            <w:r w:rsidRPr="009A61B5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客户端连接并登录</w:t>
            </w:r>
            <w:r w:rsidRPr="009A61B5">
              <w:rPr>
                <w:rStyle w:val="a9"/>
                <w:noProof/>
              </w:rPr>
              <w:t>uniQuot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69" w:history="1">
            <w:r w:rsidRPr="009A61B5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客户端发送心跳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0" w:history="1">
            <w:r w:rsidRPr="009A61B5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客户端查询主力合约</w:t>
            </w:r>
            <w:r w:rsidRPr="009A61B5">
              <w:rPr>
                <w:rStyle w:val="a9"/>
                <w:noProof/>
              </w:rPr>
              <w:t>ID</w:t>
            </w:r>
            <w:r w:rsidRPr="009A61B5">
              <w:rPr>
                <w:rStyle w:val="a9"/>
                <w:rFonts w:hint="eastAsia"/>
                <w:noProof/>
              </w:rPr>
              <w:t>和全部合约</w:t>
            </w:r>
            <w:r w:rsidRPr="009A61B5">
              <w:rPr>
                <w:rStyle w:val="a9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1" w:history="1">
            <w:r w:rsidRPr="009A61B5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客户端订阅</w:t>
            </w:r>
            <w:r w:rsidRPr="009A61B5">
              <w:rPr>
                <w:rStyle w:val="a9"/>
                <w:noProof/>
              </w:rPr>
              <w:t>/</w:t>
            </w:r>
            <w:r w:rsidRPr="009A61B5">
              <w:rPr>
                <w:rStyle w:val="a9"/>
                <w:rFonts w:hint="eastAsia"/>
                <w:noProof/>
              </w:rPr>
              <w:t>退订实时行情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2" w:history="1">
            <w:r w:rsidRPr="009A61B5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客户端接收实时行情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3" w:history="1">
            <w:r w:rsidRPr="009A61B5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客户端查询历史数据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10"/>
            <w:tabs>
              <w:tab w:val="left" w:pos="84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4" w:history="1">
            <w:r w:rsidRPr="009A61B5">
              <w:rPr>
                <w:rStyle w:val="a9"/>
                <w:rFonts w:hint="eastAsia"/>
                <w:noProof/>
              </w:rPr>
              <w:t>三．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数据包结构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5" w:history="1">
            <w:r w:rsidRPr="009A61B5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数据包遵循统一格式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6" w:history="1">
            <w:r w:rsidRPr="009A61B5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数据包结构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10"/>
            <w:tabs>
              <w:tab w:val="left" w:pos="84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7" w:history="1">
            <w:r w:rsidRPr="009A61B5">
              <w:rPr>
                <w:rStyle w:val="a9"/>
                <w:rFonts w:hint="eastAsia"/>
                <w:noProof/>
              </w:rPr>
              <w:t>四．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业务通讯协议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8" w:history="1">
            <w:r w:rsidRPr="009A61B5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79" w:history="1">
            <w:r w:rsidRPr="009A61B5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0" w:history="1">
            <w:r w:rsidRPr="009A61B5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查询全部合约列表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1" w:history="1">
            <w:r w:rsidRPr="009A61B5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查询主力合约列表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2" w:history="1">
            <w:r w:rsidRPr="009A61B5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实时行情订阅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3" w:history="1">
            <w:r w:rsidRPr="009A61B5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实时行情退订请求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4" w:history="1">
            <w:r w:rsidRPr="009A61B5">
              <w:rPr>
                <w:rStyle w:val="a9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实时行情推送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5" w:history="1">
            <w:r w:rsidRPr="009A61B5">
              <w:rPr>
                <w:rStyle w:val="a9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noProof/>
              </w:rPr>
              <w:t>K</w:t>
            </w:r>
            <w:r w:rsidRPr="009A61B5">
              <w:rPr>
                <w:rStyle w:val="a9"/>
                <w:rFonts w:hint="eastAsia"/>
                <w:noProof/>
              </w:rPr>
              <w:t>线数据查询接口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63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6" w:history="1">
            <w:r w:rsidRPr="009A61B5">
              <w:rPr>
                <w:rStyle w:val="a9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分时线数据查询请求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20"/>
            <w:tabs>
              <w:tab w:val="left" w:pos="84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7" w:history="1">
            <w:r w:rsidRPr="009A61B5">
              <w:rPr>
                <w:rStyle w:val="a9"/>
                <w:noProof/>
              </w:rPr>
              <w:t>10.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波动率查询接口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10"/>
            <w:tabs>
              <w:tab w:val="left" w:pos="84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8" w:history="1">
            <w:r w:rsidRPr="009A61B5">
              <w:rPr>
                <w:rStyle w:val="a9"/>
                <w:rFonts w:hint="eastAsia"/>
                <w:noProof/>
              </w:rPr>
              <w:t>五．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命令字定义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CB3" w:rsidRDefault="00871CB3">
          <w:pPr>
            <w:pStyle w:val="10"/>
            <w:tabs>
              <w:tab w:val="left" w:pos="840"/>
              <w:tab w:val="right" w:leader="dot" w:pos="8680"/>
            </w:tabs>
            <w:rPr>
              <w:noProof/>
              <w:kern w:val="2"/>
              <w:sz w:val="21"/>
            </w:rPr>
          </w:pPr>
          <w:hyperlink w:anchor="_Toc409111389" w:history="1">
            <w:r w:rsidRPr="009A61B5">
              <w:rPr>
                <w:rStyle w:val="a9"/>
                <w:rFonts w:hint="eastAsia"/>
                <w:noProof/>
              </w:rPr>
              <w:t>六．</w:t>
            </w:r>
            <w:r>
              <w:rPr>
                <w:noProof/>
                <w:kern w:val="2"/>
                <w:sz w:val="21"/>
              </w:rPr>
              <w:tab/>
            </w:r>
            <w:r w:rsidRPr="009A61B5">
              <w:rPr>
                <w:rStyle w:val="a9"/>
                <w:rFonts w:hint="eastAsia"/>
                <w:noProof/>
              </w:rPr>
              <w:t>错误类型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67" w:rsidRDefault="00785267">
          <w:r>
            <w:fldChar w:fldCharType="end"/>
          </w:r>
        </w:p>
      </w:sdtContent>
    </w:sdt>
    <w:p w:rsidR="007001F1" w:rsidRDefault="007001F1" w:rsidP="007001F1">
      <w:pPr>
        <w:widowControl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785267" w:rsidRDefault="00785267" w:rsidP="00236312">
      <w:pPr>
        <w:pStyle w:val="1"/>
        <w:numPr>
          <w:ilvl w:val="0"/>
          <w:numId w:val="3"/>
        </w:numPr>
        <w:rPr>
          <w:rFonts w:hint="eastAsia"/>
        </w:rPr>
      </w:pPr>
      <w:bookmarkStart w:id="0" w:name="_Toc409111364"/>
      <w:r>
        <w:rPr>
          <w:rFonts w:hint="eastAsia"/>
        </w:rPr>
        <w:lastRenderedPageBreak/>
        <w:t>概述</w:t>
      </w:r>
      <w:bookmarkEnd w:id="0"/>
    </w:p>
    <w:p w:rsidR="00352D9D" w:rsidRPr="00C63689" w:rsidRDefault="00785267" w:rsidP="0023631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1" w:name="_Toc409111365"/>
      <w:r w:rsidRPr="00C63689">
        <w:rPr>
          <w:rFonts w:hint="eastAsia"/>
          <w:sz w:val="28"/>
          <w:szCs w:val="28"/>
        </w:rPr>
        <w:t>使用范围</w:t>
      </w:r>
      <w:bookmarkEnd w:id="1"/>
    </w:p>
    <w:p w:rsidR="00352D9D" w:rsidRDefault="00785267" w:rsidP="00785267">
      <w:pPr>
        <w:ind w:firstLineChars="200" w:firstLine="420"/>
        <w:rPr>
          <w:rFonts w:hint="eastAsia"/>
        </w:rPr>
      </w:pPr>
      <w:r>
        <w:rPr>
          <w:rFonts w:hint="eastAsia"/>
        </w:rPr>
        <w:t>uniQuot</w:t>
      </w:r>
      <w:r>
        <w:rPr>
          <w:rFonts w:hint="eastAsia"/>
        </w:rPr>
        <w:t>统一提供期货、期货期权、证券、股票期权、期权波动率的行情数据。包括实时行情和历史行情。可应用于</w:t>
      </w:r>
      <w:r>
        <w:rPr>
          <w:rFonts w:hint="eastAsia"/>
        </w:rPr>
        <w:t>PC</w:t>
      </w:r>
      <w:r>
        <w:rPr>
          <w:rFonts w:hint="eastAsia"/>
        </w:rPr>
        <w:t>端和移动端行情</w:t>
      </w:r>
      <w:r>
        <w:rPr>
          <w:rFonts w:hint="eastAsia"/>
        </w:rPr>
        <w:t>/</w:t>
      </w:r>
      <w:r>
        <w:rPr>
          <w:rFonts w:hint="eastAsia"/>
        </w:rPr>
        <w:t>交易客户端。</w:t>
      </w:r>
    </w:p>
    <w:p w:rsidR="00785267" w:rsidRPr="00352D9D" w:rsidRDefault="00785267" w:rsidP="00785267">
      <w:pPr>
        <w:ind w:firstLineChars="200" w:firstLine="420"/>
      </w:pPr>
      <w:r>
        <w:rPr>
          <w:rFonts w:hint="eastAsia"/>
        </w:rPr>
        <w:t>本文档描述了</w:t>
      </w:r>
      <w:r>
        <w:rPr>
          <w:rFonts w:hint="eastAsia"/>
        </w:rPr>
        <w:t>uniQuot</w:t>
      </w:r>
      <w:r>
        <w:rPr>
          <w:rFonts w:hint="eastAsia"/>
        </w:rPr>
        <w:t>的通信接口。</w:t>
      </w:r>
    </w:p>
    <w:p w:rsidR="00907A01" w:rsidRPr="00C63689" w:rsidRDefault="00907A01" w:rsidP="0023631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2" w:name="_Toc409111366"/>
      <w:r w:rsidRPr="00C63689">
        <w:rPr>
          <w:rFonts w:hint="eastAsia"/>
          <w:sz w:val="28"/>
          <w:szCs w:val="28"/>
        </w:rPr>
        <w:t>网络通信</w:t>
      </w:r>
      <w:r w:rsidR="00785267" w:rsidRPr="00C63689">
        <w:rPr>
          <w:rFonts w:hint="eastAsia"/>
          <w:sz w:val="28"/>
          <w:szCs w:val="28"/>
        </w:rPr>
        <w:t>方式</w:t>
      </w:r>
      <w:bookmarkEnd w:id="2"/>
    </w:p>
    <w:p w:rsidR="00907A01" w:rsidRDefault="00785267" w:rsidP="00785267">
      <w:pPr>
        <w:ind w:firstLineChars="200" w:firstLine="420"/>
        <w:rPr>
          <w:rFonts w:hint="eastAsia"/>
        </w:rPr>
      </w:pPr>
      <w:r>
        <w:rPr>
          <w:rFonts w:hint="eastAsia"/>
        </w:rPr>
        <w:t>uniQuot</w:t>
      </w:r>
      <w:r>
        <w:rPr>
          <w:rFonts w:hint="eastAsia"/>
        </w:rPr>
        <w:t>使用</w:t>
      </w:r>
      <w:r w:rsidR="00907A01">
        <w:rPr>
          <w:rFonts w:hint="eastAsia"/>
        </w:rPr>
        <w:t>基于</w:t>
      </w:r>
      <w:r w:rsidR="00907A01">
        <w:rPr>
          <w:rFonts w:hint="eastAsia"/>
        </w:rPr>
        <w:t xml:space="preserve">socket </w:t>
      </w:r>
      <w:r w:rsidR="00907A01">
        <w:rPr>
          <w:rFonts w:hint="eastAsia"/>
        </w:rPr>
        <w:t>套接字的</w:t>
      </w:r>
      <w:r w:rsidR="00907A01">
        <w:rPr>
          <w:rFonts w:hint="eastAsia"/>
        </w:rPr>
        <w:t>TCP</w:t>
      </w:r>
      <w:r w:rsidR="00907A01">
        <w:rPr>
          <w:rFonts w:hint="eastAsia"/>
        </w:rPr>
        <w:t>通信方式。</w:t>
      </w:r>
    </w:p>
    <w:p w:rsidR="00785267" w:rsidRDefault="0078526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85267" w:rsidRDefault="00785267" w:rsidP="00236312">
      <w:pPr>
        <w:pStyle w:val="1"/>
        <w:numPr>
          <w:ilvl w:val="0"/>
          <w:numId w:val="3"/>
        </w:numPr>
      </w:pPr>
      <w:bookmarkStart w:id="3" w:name="_Toc409111367"/>
      <w:r>
        <w:rPr>
          <w:rFonts w:hint="eastAsia"/>
        </w:rPr>
        <w:lastRenderedPageBreak/>
        <w:t>业务流程</w:t>
      </w:r>
      <w:bookmarkEnd w:id="3"/>
    </w:p>
    <w:p w:rsidR="00907A01" w:rsidRDefault="00785267" w:rsidP="00236312">
      <w:pPr>
        <w:pStyle w:val="2"/>
        <w:numPr>
          <w:ilvl w:val="0"/>
          <w:numId w:val="6"/>
        </w:numPr>
        <w:rPr>
          <w:rFonts w:hint="eastAsia"/>
          <w:sz w:val="28"/>
          <w:szCs w:val="28"/>
        </w:rPr>
      </w:pPr>
      <w:bookmarkStart w:id="4" w:name="_Toc409111368"/>
      <w:r w:rsidRPr="00C63689">
        <w:rPr>
          <w:rFonts w:hint="eastAsia"/>
          <w:sz w:val="28"/>
          <w:szCs w:val="28"/>
        </w:rPr>
        <w:t>客户端连接并登录</w:t>
      </w:r>
      <w:r w:rsidRPr="00C63689">
        <w:rPr>
          <w:rFonts w:hint="eastAsia"/>
          <w:sz w:val="28"/>
          <w:szCs w:val="28"/>
        </w:rPr>
        <w:t>uniQuot</w:t>
      </w:r>
      <w:bookmarkEnd w:id="4"/>
    </w:p>
    <w:p w:rsidR="00C63689" w:rsidRDefault="00C63689" w:rsidP="00236312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客户端以</w:t>
      </w:r>
      <w:r>
        <w:rPr>
          <w:rFonts w:hint="eastAsia"/>
        </w:rPr>
        <w:t>TCP</w:t>
      </w:r>
      <w:r>
        <w:rPr>
          <w:rFonts w:hint="eastAsia"/>
        </w:rPr>
        <w:t>方式连接</w:t>
      </w:r>
      <w:r>
        <w:rPr>
          <w:rFonts w:hint="eastAsia"/>
        </w:rPr>
        <w:t>uniQuot</w:t>
      </w:r>
    </w:p>
    <w:p w:rsidR="00C63689" w:rsidRDefault="00C63689" w:rsidP="00236312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客户端发送登录请求包</w:t>
      </w:r>
      <w:r w:rsidR="00E10BAF">
        <w:rPr>
          <w:rFonts w:hint="eastAsia"/>
        </w:rPr>
        <w:t>，指定登录用户名、密码、客户端名称</w:t>
      </w:r>
      <w:r w:rsidR="00FE413D">
        <w:rPr>
          <w:rFonts w:hint="eastAsia"/>
        </w:rPr>
        <w:t>、客户端序列号及客户端</w:t>
      </w:r>
      <w:r w:rsidR="00E10BAF">
        <w:rPr>
          <w:rFonts w:hint="eastAsia"/>
        </w:rPr>
        <w:t>版本号</w:t>
      </w:r>
    </w:p>
    <w:p w:rsidR="00C63689" w:rsidRDefault="00C63689" w:rsidP="00236312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uniQuot</w:t>
      </w:r>
      <w:r>
        <w:rPr>
          <w:rFonts w:hint="eastAsia"/>
        </w:rPr>
        <w:t>返回登录请求结果</w:t>
      </w:r>
    </w:p>
    <w:p w:rsidR="00C63689" w:rsidRPr="00C63689" w:rsidRDefault="00C63689" w:rsidP="00236312">
      <w:pPr>
        <w:pStyle w:val="2"/>
        <w:numPr>
          <w:ilvl w:val="0"/>
          <w:numId w:val="6"/>
        </w:numPr>
        <w:rPr>
          <w:rFonts w:hint="eastAsia"/>
          <w:sz w:val="28"/>
          <w:szCs w:val="28"/>
        </w:rPr>
      </w:pPr>
      <w:bookmarkStart w:id="5" w:name="_Toc409111369"/>
      <w:r w:rsidRPr="00C63689">
        <w:rPr>
          <w:rFonts w:hint="eastAsia"/>
          <w:sz w:val="28"/>
          <w:szCs w:val="28"/>
        </w:rPr>
        <w:t>客户端发送心跳</w:t>
      </w:r>
      <w:bookmarkEnd w:id="5"/>
    </w:p>
    <w:p w:rsidR="00C63689" w:rsidRDefault="00C63689" w:rsidP="00236312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客户端每</w:t>
      </w:r>
      <w:r>
        <w:rPr>
          <w:rFonts w:hint="eastAsia"/>
        </w:rPr>
        <w:t>8</w:t>
      </w:r>
      <w:r>
        <w:rPr>
          <w:rFonts w:hint="eastAsia"/>
        </w:rPr>
        <w:t>秒一次向</w:t>
      </w:r>
      <w:r>
        <w:rPr>
          <w:rFonts w:hint="eastAsia"/>
        </w:rPr>
        <w:t>uniQuot</w:t>
      </w:r>
      <w:r>
        <w:rPr>
          <w:rFonts w:hint="eastAsia"/>
        </w:rPr>
        <w:t>发送心跳包</w:t>
      </w:r>
    </w:p>
    <w:p w:rsidR="00C63689" w:rsidRDefault="00C63689" w:rsidP="00236312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uniQuot</w:t>
      </w:r>
      <w:r>
        <w:rPr>
          <w:rFonts w:hint="eastAsia"/>
        </w:rPr>
        <w:t>返回心跳返回包</w:t>
      </w:r>
    </w:p>
    <w:p w:rsidR="00C63689" w:rsidRDefault="00C63689" w:rsidP="00236312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uniQuot</w:t>
      </w:r>
      <w:r>
        <w:rPr>
          <w:rFonts w:hint="eastAsia"/>
        </w:rPr>
        <w:t>在</w:t>
      </w:r>
      <w:r>
        <w:rPr>
          <w:rFonts w:hint="eastAsia"/>
        </w:rPr>
        <w:t>24</w:t>
      </w:r>
      <w:r>
        <w:rPr>
          <w:rFonts w:hint="eastAsia"/>
        </w:rPr>
        <w:t>秒内未收到客户端的心跳包，即断开与该客户端的连接</w:t>
      </w:r>
    </w:p>
    <w:p w:rsidR="006375EE" w:rsidRPr="0030664A" w:rsidRDefault="006375EE" w:rsidP="00236312">
      <w:pPr>
        <w:pStyle w:val="2"/>
        <w:numPr>
          <w:ilvl w:val="0"/>
          <w:numId w:val="6"/>
        </w:numPr>
        <w:rPr>
          <w:rFonts w:hint="eastAsia"/>
          <w:sz w:val="28"/>
          <w:szCs w:val="28"/>
        </w:rPr>
      </w:pPr>
      <w:bookmarkStart w:id="6" w:name="_Toc409111370"/>
      <w:r w:rsidRPr="0030664A">
        <w:rPr>
          <w:rFonts w:hint="eastAsia"/>
          <w:sz w:val="28"/>
          <w:szCs w:val="28"/>
        </w:rPr>
        <w:t>客户端查询主力合约</w:t>
      </w:r>
      <w:r w:rsidRPr="0030664A">
        <w:rPr>
          <w:rFonts w:hint="eastAsia"/>
          <w:sz w:val="28"/>
          <w:szCs w:val="28"/>
        </w:rPr>
        <w:t>ID</w:t>
      </w:r>
      <w:r w:rsidRPr="0030664A">
        <w:rPr>
          <w:rFonts w:hint="eastAsia"/>
          <w:sz w:val="28"/>
          <w:szCs w:val="28"/>
        </w:rPr>
        <w:t>和全部合约</w:t>
      </w:r>
      <w:r w:rsidRPr="0030664A">
        <w:rPr>
          <w:rFonts w:hint="eastAsia"/>
          <w:sz w:val="28"/>
          <w:szCs w:val="28"/>
        </w:rPr>
        <w:t>ID</w:t>
      </w:r>
      <w:bookmarkEnd w:id="6"/>
    </w:p>
    <w:p w:rsidR="006375EE" w:rsidRPr="006375EE" w:rsidRDefault="006375EE" w:rsidP="00236312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客户端可以查询主力合约</w:t>
      </w:r>
      <w:r>
        <w:rPr>
          <w:rFonts w:hint="eastAsia"/>
        </w:rPr>
        <w:t>ID</w:t>
      </w:r>
      <w:r>
        <w:rPr>
          <w:rFonts w:hint="eastAsia"/>
        </w:rPr>
        <w:t>列表和全部合约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C63689" w:rsidRPr="00E10BAF" w:rsidRDefault="00C63689" w:rsidP="00236312">
      <w:pPr>
        <w:pStyle w:val="2"/>
        <w:numPr>
          <w:ilvl w:val="0"/>
          <w:numId w:val="6"/>
        </w:numPr>
        <w:rPr>
          <w:rFonts w:hint="eastAsia"/>
          <w:sz w:val="28"/>
          <w:szCs w:val="28"/>
        </w:rPr>
      </w:pPr>
      <w:bookmarkStart w:id="7" w:name="_Toc409111371"/>
      <w:r w:rsidRPr="00E10BAF">
        <w:rPr>
          <w:rFonts w:hint="eastAsia"/>
          <w:sz w:val="28"/>
          <w:szCs w:val="28"/>
        </w:rPr>
        <w:t>客户端订阅</w:t>
      </w:r>
      <w:r w:rsidRPr="00E10BAF">
        <w:rPr>
          <w:rFonts w:hint="eastAsia"/>
          <w:sz w:val="28"/>
          <w:szCs w:val="28"/>
        </w:rPr>
        <w:t>/</w:t>
      </w:r>
      <w:r w:rsidRPr="00E10BAF">
        <w:rPr>
          <w:rFonts w:hint="eastAsia"/>
          <w:sz w:val="28"/>
          <w:szCs w:val="28"/>
        </w:rPr>
        <w:t>退订实时行情</w:t>
      </w:r>
      <w:bookmarkEnd w:id="7"/>
    </w:p>
    <w:p w:rsidR="00C63689" w:rsidRDefault="00C63689" w:rsidP="0023631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客户端发送订阅实时行情请求包，在保内指定要订阅的合约</w:t>
      </w:r>
      <w:r>
        <w:rPr>
          <w:rFonts w:hint="eastAsia"/>
        </w:rPr>
        <w:t>ID</w:t>
      </w:r>
      <w:r>
        <w:rPr>
          <w:rFonts w:hint="eastAsia"/>
        </w:rPr>
        <w:t>。可以</w:t>
      </w:r>
      <w:r w:rsidR="00E10BAF">
        <w:rPr>
          <w:rFonts w:hint="eastAsia"/>
        </w:rPr>
        <w:t>一次</w:t>
      </w:r>
      <w:r>
        <w:rPr>
          <w:rFonts w:hint="eastAsia"/>
        </w:rPr>
        <w:t>订阅多个</w:t>
      </w:r>
      <w:r w:rsidR="00E10BAF">
        <w:rPr>
          <w:rFonts w:hint="eastAsia"/>
        </w:rPr>
        <w:t>合约的实时行情，不同合约</w:t>
      </w:r>
      <w:r w:rsidR="00E10BAF">
        <w:rPr>
          <w:rFonts w:hint="eastAsia"/>
        </w:rPr>
        <w:t>ID</w:t>
      </w:r>
      <w:r w:rsidR="00E10BAF">
        <w:rPr>
          <w:rFonts w:hint="eastAsia"/>
        </w:rPr>
        <w:t>用分号分隔。</w:t>
      </w:r>
    </w:p>
    <w:p w:rsidR="00E10BAF" w:rsidRDefault="00E10BAF" w:rsidP="0023631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客户端发送退订实时行情请求包，退订保内指定的合约</w:t>
      </w:r>
      <w:r>
        <w:rPr>
          <w:rFonts w:hint="eastAsia"/>
        </w:rPr>
        <w:t>ID</w:t>
      </w:r>
    </w:p>
    <w:p w:rsidR="00E10BAF" w:rsidRDefault="00E10BAF" w:rsidP="00236312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每个客户端同时可以订阅的合约数量是有限制的，具体限制数量请咨询运营部门</w:t>
      </w:r>
    </w:p>
    <w:p w:rsidR="00805FD7" w:rsidRPr="00805FD7" w:rsidRDefault="00805FD7" w:rsidP="00236312">
      <w:pPr>
        <w:pStyle w:val="2"/>
        <w:numPr>
          <w:ilvl w:val="0"/>
          <w:numId w:val="6"/>
        </w:numPr>
        <w:rPr>
          <w:rFonts w:hint="eastAsia"/>
          <w:sz w:val="28"/>
          <w:szCs w:val="28"/>
        </w:rPr>
      </w:pPr>
      <w:bookmarkStart w:id="8" w:name="_Toc409111372"/>
      <w:r w:rsidRPr="00805FD7">
        <w:rPr>
          <w:rFonts w:hint="eastAsia"/>
          <w:sz w:val="28"/>
          <w:szCs w:val="28"/>
        </w:rPr>
        <w:t>客户端接收实时行情</w:t>
      </w:r>
      <w:bookmarkEnd w:id="8"/>
    </w:p>
    <w:p w:rsidR="00805FD7" w:rsidRDefault="00805FD7" w:rsidP="00236312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uniQuot</w:t>
      </w:r>
      <w:r>
        <w:rPr>
          <w:rFonts w:hint="eastAsia"/>
        </w:rPr>
        <w:t>实时向客户端推送所订阅的合约的最新的实时行情信息</w:t>
      </w:r>
    </w:p>
    <w:p w:rsidR="00805FD7" w:rsidRPr="00805FD7" w:rsidRDefault="00805FD7" w:rsidP="00236312">
      <w:pPr>
        <w:pStyle w:val="2"/>
        <w:numPr>
          <w:ilvl w:val="0"/>
          <w:numId w:val="6"/>
        </w:numPr>
        <w:rPr>
          <w:rFonts w:hint="eastAsia"/>
          <w:sz w:val="28"/>
          <w:szCs w:val="28"/>
        </w:rPr>
      </w:pPr>
      <w:bookmarkStart w:id="9" w:name="_Toc409111373"/>
      <w:r w:rsidRPr="00805FD7">
        <w:rPr>
          <w:rFonts w:hint="eastAsia"/>
          <w:sz w:val="28"/>
          <w:szCs w:val="28"/>
        </w:rPr>
        <w:t>客户端查询历史数据</w:t>
      </w:r>
      <w:bookmarkEnd w:id="9"/>
    </w:p>
    <w:p w:rsidR="00805FD7" w:rsidRDefault="00805FD7" w:rsidP="00236312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客户端可以查询历史数据，包括：</w:t>
      </w:r>
    </w:p>
    <w:p w:rsidR="00805FD7" w:rsidRDefault="00805FD7" w:rsidP="00236312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日内分时数据</w:t>
      </w:r>
    </w:p>
    <w:p w:rsidR="00805FD7" w:rsidRDefault="00805FD7" w:rsidP="00236312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历史</w:t>
      </w:r>
      <w:r>
        <w:rPr>
          <w:rFonts w:hint="eastAsia"/>
        </w:rPr>
        <w:t>K</w:t>
      </w:r>
      <w:r>
        <w:rPr>
          <w:rFonts w:hint="eastAsia"/>
        </w:rPr>
        <w:t>线数据，含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60</w:t>
      </w:r>
      <w:r>
        <w:rPr>
          <w:rFonts w:hint="eastAsia"/>
        </w:rPr>
        <w:t>分钟、日线、周线、月线数据</w:t>
      </w:r>
    </w:p>
    <w:p w:rsidR="00805FD7" w:rsidRDefault="00805FD7" w:rsidP="00236312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期权标的物合约的波动率</w:t>
      </w:r>
    </w:p>
    <w:p w:rsidR="00805FD7" w:rsidRDefault="00805FD7" w:rsidP="00236312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每种历史数据可回溯查询的时间不一样，具体限制请咨询运营部门</w:t>
      </w:r>
    </w:p>
    <w:p w:rsidR="006375EE" w:rsidRDefault="0030664A" w:rsidP="00236312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每次查询返回的数据量有限制。具体限制请咨询运营部门</w:t>
      </w:r>
      <w:bookmarkStart w:id="10" w:name="_Toc341106886"/>
    </w:p>
    <w:p w:rsidR="009F028F" w:rsidRDefault="00C63689" w:rsidP="00236312">
      <w:pPr>
        <w:pStyle w:val="1"/>
        <w:numPr>
          <w:ilvl w:val="0"/>
          <w:numId w:val="3"/>
        </w:numPr>
      </w:pPr>
      <w:r>
        <w:br w:type="page"/>
      </w:r>
      <w:bookmarkStart w:id="11" w:name="_Toc409111374"/>
      <w:r w:rsidR="009F028F" w:rsidRPr="00101C50">
        <w:rPr>
          <w:rFonts w:hint="eastAsia"/>
        </w:rPr>
        <w:lastRenderedPageBreak/>
        <w:t>数据包结构</w:t>
      </w:r>
      <w:bookmarkEnd w:id="10"/>
      <w:bookmarkEnd w:id="11"/>
    </w:p>
    <w:p w:rsidR="0030664A" w:rsidRPr="0030664A" w:rsidRDefault="009F028F" w:rsidP="00236312">
      <w:pPr>
        <w:pStyle w:val="2"/>
        <w:numPr>
          <w:ilvl w:val="0"/>
          <w:numId w:val="13"/>
        </w:numPr>
        <w:rPr>
          <w:rFonts w:hint="eastAsia"/>
          <w:sz w:val="28"/>
          <w:szCs w:val="28"/>
        </w:rPr>
      </w:pPr>
      <w:bookmarkStart w:id="12" w:name="_Toc409111375"/>
      <w:r w:rsidRPr="0030664A">
        <w:rPr>
          <w:rFonts w:hint="eastAsia"/>
          <w:sz w:val="28"/>
          <w:szCs w:val="28"/>
        </w:rPr>
        <w:t>数据包遵循统一格式</w:t>
      </w:r>
      <w:bookmarkEnd w:id="12"/>
    </w:p>
    <w:p w:rsidR="009F028F" w:rsidRPr="00721AF6" w:rsidRDefault="009F028F" w:rsidP="00236312">
      <w:pPr>
        <w:pStyle w:val="a7"/>
        <w:numPr>
          <w:ilvl w:val="0"/>
          <w:numId w:val="14"/>
        </w:numPr>
        <w:ind w:firstLineChars="0"/>
      </w:pPr>
      <w:r w:rsidRPr="00721AF6">
        <w:rPr>
          <w:rFonts w:hint="eastAsia"/>
        </w:rPr>
        <w:t>包头</w:t>
      </w:r>
      <w:r w:rsidRPr="00721AF6">
        <w:rPr>
          <w:rFonts w:hint="eastAsia"/>
        </w:rPr>
        <w:t xml:space="preserve"> + </w:t>
      </w:r>
      <w:r w:rsidRPr="00721AF6">
        <w:rPr>
          <w:rFonts w:hint="eastAsia"/>
        </w:rPr>
        <w:t>数据</w:t>
      </w:r>
      <w:r w:rsidRPr="00721AF6">
        <w:rPr>
          <w:rFonts w:hint="eastAsia"/>
        </w:rPr>
        <w:t xml:space="preserve"> + </w:t>
      </w:r>
      <w:r w:rsidRPr="00721AF6">
        <w:rPr>
          <w:rFonts w:hint="eastAsia"/>
        </w:rPr>
        <w:t>包尾</w:t>
      </w:r>
    </w:p>
    <w:p w:rsidR="009F028F" w:rsidRPr="00721AF6" w:rsidRDefault="009F028F" w:rsidP="00236312">
      <w:pPr>
        <w:pStyle w:val="a7"/>
        <w:numPr>
          <w:ilvl w:val="0"/>
          <w:numId w:val="14"/>
        </w:numPr>
        <w:ind w:firstLineChars="0"/>
      </w:pPr>
      <w:r w:rsidRPr="00721AF6">
        <w:rPr>
          <w:rFonts w:hint="eastAsia"/>
        </w:rPr>
        <w:t>数据包结构按</w:t>
      </w:r>
      <w:r w:rsidR="00561654">
        <w:rPr>
          <w:rFonts w:hint="eastAsia"/>
        </w:rPr>
        <w:t>4</w:t>
      </w:r>
      <w:r w:rsidRPr="00721AF6">
        <w:rPr>
          <w:rFonts w:hint="eastAsia"/>
        </w:rPr>
        <w:t>字节对齐</w:t>
      </w:r>
    </w:p>
    <w:p w:rsidR="009F028F" w:rsidRPr="00561654" w:rsidRDefault="00561654" w:rsidP="00236312">
      <w:pPr>
        <w:pStyle w:val="2"/>
        <w:numPr>
          <w:ilvl w:val="0"/>
          <w:numId w:val="13"/>
        </w:numPr>
        <w:rPr>
          <w:sz w:val="28"/>
          <w:szCs w:val="28"/>
        </w:rPr>
      </w:pPr>
      <w:bookmarkStart w:id="13" w:name="_Toc409111376"/>
      <w:r w:rsidRPr="00561654">
        <w:rPr>
          <w:rFonts w:hint="eastAsia"/>
          <w:sz w:val="28"/>
          <w:szCs w:val="28"/>
        </w:rPr>
        <w:t>数据包结构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8"/>
        <w:gridCol w:w="1131"/>
        <w:gridCol w:w="1341"/>
        <w:gridCol w:w="1408"/>
        <w:gridCol w:w="1120"/>
        <w:gridCol w:w="2574"/>
      </w:tblGrid>
      <w:tr w:rsidR="009F028F" w:rsidRPr="00721AF6" w:rsidTr="00987A35">
        <w:tc>
          <w:tcPr>
            <w:tcW w:w="94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名称</w:t>
            </w:r>
          </w:p>
        </w:tc>
        <w:tc>
          <w:tcPr>
            <w:tcW w:w="2472" w:type="dxa"/>
            <w:gridSpan w:val="2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数据项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数据类型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字节长度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备注</w:t>
            </w:r>
          </w:p>
        </w:tc>
      </w:tr>
      <w:tr w:rsidR="009F028F" w:rsidRPr="00721AF6" w:rsidTr="00987A35">
        <w:tc>
          <w:tcPr>
            <w:tcW w:w="948" w:type="dxa"/>
            <w:vMerge w:val="restart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包头</w:t>
            </w:r>
          </w:p>
        </w:tc>
        <w:tc>
          <w:tcPr>
            <w:tcW w:w="1131" w:type="dxa"/>
            <w:vMerge w:val="restart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PkgHead</w:t>
            </w:r>
          </w:p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headid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恒为</w:t>
            </w:r>
            <w:r w:rsidRPr="00721AF6">
              <w:t>0x7cab5caa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len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包体</w:t>
            </w:r>
            <w:r w:rsidR="009F028F" w:rsidRPr="00721AF6">
              <w:rPr>
                <w:rFonts w:hint="eastAsia"/>
              </w:rPr>
              <w:t>长度，不含包头包尾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t>compressflag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包体压缩标识</w:t>
            </w:r>
            <w:r w:rsidR="00561654">
              <w:rPr>
                <w:rFonts w:hint="eastAsia"/>
              </w:rPr>
              <w:t>，目前无效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171917">
              <w:t>prioritylevel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>
              <w:rPr>
                <w:rFonts w:hint="eastAsia"/>
              </w:rPr>
              <w:t>优先级</w:t>
            </w:r>
            <w:r w:rsidR="00561654">
              <w:rPr>
                <w:rFonts w:hint="eastAsia"/>
              </w:rPr>
              <w:t>，目前无效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cmdid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命令字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moduleid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模块标志</w:t>
            </w:r>
            <w:r w:rsidR="00561654">
              <w:rPr>
                <w:rFonts w:hint="eastAsia"/>
              </w:rPr>
              <w:t>，目前无效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seq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561654">
            <w:r>
              <w:rPr>
                <w:rFonts w:hint="eastAsia"/>
              </w:rPr>
              <w:t>包的</w:t>
            </w:r>
            <w:r w:rsidR="00561654">
              <w:rPr>
                <w:rFonts w:hint="eastAsia"/>
              </w:rPr>
              <w:t>序列号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subseq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561654">
            <w:r>
              <w:rPr>
                <w:rFonts w:hint="eastAsia"/>
              </w:rPr>
              <w:t>包的</w:t>
            </w:r>
            <w:r w:rsidR="009F028F" w:rsidRPr="00721AF6">
              <w:rPr>
                <w:rFonts w:hint="eastAsia"/>
              </w:rPr>
              <w:t>子序列号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userdata1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自定义字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u</w:t>
            </w:r>
            <w:r w:rsidR="009F028F" w:rsidRPr="00721AF6">
              <w:rPr>
                <w:rFonts w:hint="eastAsia"/>
              </w:rPr>
              <w:t>serdata2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自定义字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u</w:t>
            </w:r>
            <w:r w:rsidR="009F028F" w:rsidRPr="00721AF6">
              <w:rPr>
                <w:rFonts w:hint="eastAsia"/>
              </w:rPr>
              <w:t>serdata3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自定义字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u</w:t>
            </w:r>
            <w:r w:rsidR="009F028F" w:rsidRPr="00721AF6">
              <w:rPr>
                <w:rFonts w:hint="eastAsia"/>
              </w:rPr>
              <w:t>serdata4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自定义字</w:t>
            </w:r>
          </w:p>
        </w:tc>
      </w:tr>
      <w:tr w:rsidR="009F028F" w:rsidRPr="00721AF6" w:rsidTr="00987A35">
        <w:tc>
          <w:tcPr>
            <w:tcW w:w="948" w:type="dxa"/>
            <w:vMerge/>
            <w:vAlign w:val="center"/>
          </w:tcPr>
          <w:p w:rsidR="009F028F" w:rsidRPr="00721AF6" w:rsidRDefault="009F028F" w:rsidP="00987A35"/>
        </w:tc>
        <w:tc>
          <w:tcPr>
            <w:tcW w:w="1131" w:type="dxa"/>
            <w:vMerge/>
            <w:vAlign w:val="center"/>
          </w:tcPr>
          <w:p w:rsidR="009F028F" w:rsidRPr="00721AF6" w:rsidRDefault="009F028F" w:rsidP="00987A35"/>
        </w:tc>
        <w:tc>
          <w:tcPr>
            <w:tcW w:w="134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crc32</w:t>
            </w:r>
          </w:p>
        </w:tc>
        <w:tc>
          <w:tcPr>
            <w:tcW w:w="140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CRC</w:t>
            </w:r>
            <w:r w:rsidRPr="00721AF6">
              <w:rPr>
                <w:rFonts w:hint="eastAsia"/>
              </w:rPr>
              <w:t>校验字</w:t>
            </w:r>
          </w:p>
        </w:tc>
      </w:tr>
      <w:tr w:rsidR="009F028F" w:rsidRPr="00721AF6" w:rsidTr="00987A35">
        <w:tc>
          <w:tcPr>
            <w:tcW w:w="94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包体</w:t>
            </w:r>
          </w:p>
        </w:tc>
        <w:tc>
          <w:tcPr>
            <w:tcW w:w="113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PkgBody</w:t>
            </w:r>
          </w:p>
        </w:tc>
        <w:tc>
          <w:tcPr>
            <w:tcW w:w="1341" w:type="dxa"/>
            <w:vAlign w:val="center"/>
          </w:tcPr>
          <w:p w:rsidR="009F028F" w:rsidRPr="00721AF6" w:rsidRDefault="009F028F" w:rsidP="00987A35"/>
        </w:tc>
        <w:tc>
          <w:tcPr>
            <w:tcW w:w="1408" w:type="dxa"/>
            <w:vAlign w:val="center"/>
          </w:tcPr>
          <w:p w:rsidR="009F028F" w:rsidRPr="00721AF6" w:rsidRDefault="009F028F" w:rsidP="00987A35"/>
        </w:tc>
        <w:tc>
          <w:tcPr>
            <w:tcW w:w="1120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len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987A35">
            <w:r w:rsidRPr="00721AF6">
              <w:rPr>
                <w:rFonts w:hint="eastAsia"/>
              </w:rPr>
              <w:t>包内容，可以没有</w:t>
            </w:r>
          </w:p>
        </w:tc>
      </w:tr>
      <w:tr w:rsidR="009F028F" w:rsidRPr="00721AF6" w:rsidTr="00987A35">
        <w:tc>
          <w:tcPr>
            <w:tcW w:w="948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包尾</w:t>
            </w:r>
          </w:p>
        </w:tc>
        <w:tc>
          <w:tcPr>
            <w:tcW w:w="1131" w:type="dxa"/>
            <w:vAlign w:val="center"/>
          </w:tcPr>
          <w:p w:rsidR="009F028F" w:rsidRPr="00721AF6" w:rsidRDefault="009F028F" w:rsidP="00987A35">
            <w:r w:rsidRPr="00721AF6">
              <w:rPr>
                <w:rFonts w:hint="eastAsia"/>
              </w:rPr>
              <w:t>PkgTail</w:t>
            </w:r>
          </w:p>
        </w:tc>
        <w:tc>
          <w:tcPr>
            <w:tcW w:w="1341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tailid</w:t>
            </w:r>
          </w:p>
        </w:tc>
        <w:tc>
          <w:tcPr>
            <w:tcW w:w="1408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9F028F" w:rsidRPr="00721AF6" w:rsidRDefault="00561654" w:rsidP="00987A35">
            <w:r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9F028F" w:rsidRPr="00721AF6" w:rsidRDefault="00561654" w:rsidP="00987A35">
            <w:r w:rsidRPr="00721AF6">
              <w:rPr>
                <w:rFonts w:hint="eastAsia"/>
              </w:rPr>
              <w:t>恒为</w:t>
            </w:r>
            <w:r w:rsidRPr="00721AF6">
              <w:t>0xba55ca81</w:t>
            </w:r>
          </w:p>
        </w:tc>
      </w:tr>
    </w:tbl>
    <w:p w:rsidR="009F028F" w:rsidRPr="00721AF6" w:rsidRDefault="009F028F" w:rsidP="009F028F"/>
    <w:p w:rsidR="00A40A79" w:rsidRDefault="00A40A79">
      <w:pPr>
        <w:widowControl/>
        <w:jc w:val="left"/>
        <w:rPr>
          <w:b/>
          <w:bCs/>
          <w:kern w:val="44"/>
          <w:sz w:val="44"/>
          <w:szCs w:val="44"/>
        </w:rPr>
      </w:pPr>
      <w:bookmarkStart w:id="14" w:name="_Toc341106888"/>
      <w:r>
        <w:br w:type="page"/>
      </w:r>
    </w:p>
    <w:p w:rsidR="009F028F" w:rsidRDefault="009F028F" w:rsidP="00236312">
      <w:pPr>
        <w:pStyle w:val="1"/>
        <w:numPr>
          <w:ilvl w:val="0"/>
          <w:numId w:val="3"/>
        </w:numPr>
      </w:pPr>
      <w:bookmarkStart w:id="15" w:name="_Toc409111377"/>
      <w:r w:rsidRPr="00101C50">
        <w:rPr>
          <w:rFonts w:hint="eastAsia"/>
        </w:rPr>
        <w:lastRenderedPageBreak/>
        <w:t>业务通讯协议</w:t>
      </w:r>
      <w:bookmarkEnd w:id="14"/>
      <w:bookmarkEnd w:id="15"/>
    </w:p>
    <w:p w:rsidR="00A40A79" w:rsidRPr="00A40A79" w:rsidRDefault="00A40A79" w:rsidP="00236312">
      <w:pPr>
        <w:pStyle w:val="2"/>
        <w:numPr>
          <w:ilvl w:val="0"/>
          <w:numId w:val="15"/>
        </w:numPr>
        <w:rPr>
          <w:sz w:val="28"/>
          <w:szCs w:val="28"/>
        </w:rPr>
      </w:pPr>
      <w:bookmarkStart w:id="16" w:name="_Toc341271030"/>
      <w:bookmarkStart w:id="17" w:name="_Toc409111378"/>
      <w:r w:rsidRPr="00A40A79">
        <w:rPr>
          <w:rFonts w:hint="eastAsia"/>
          <w:sz w:val="28"/>
          <w:szCs w:val="28"/>
        </w:rPr>
        <w:t>登录</w:t>
      </w:r>
      <w:bookmarkEnd w:id="16"/>
      <w:bookmarkEnd w:id="17"/>
    </w:p>
    <w:p w:rsidR="00A40A79" w:rsidRPr="003D0872" w:rsidRDefault="00A40A79" w:rsidP="00236312">
      <w:pPr>
        <w:pStyle w:val="a7"/>
        <w:numPr>
          <w:ilvl w:val="0"/>
          <w:numId w:val="16"/>
        </w:numPr>
        <w:ind w:firstLineChars="0"/>
      </w:pPr>
      <w:bookmarkStart w:id="18" w:name="_Toc341271031"/>
      <w:r w:rsidRPr="003D0872">
        <w:rPr>
          <w:rFonts w:hint="eastAsia"/>
        </w:rPr>
        <w:t>登录请求</w:t>
      </w:r>
      <w:bookmarkEnd w:id="18"/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536"/>
      </w:tblGrid>
      <w:tr w:rsidR="00A40A79" w:rsidRPr="00DA244C" w:rsidTr="006375EE">
        <w:tc>
          <w:tcPr>
            <w:tcW w:w="1134" w:type="dxa"/>
          </w:tcPr>
          <w:p w:rsidR="00A40A79" w:rsidRPr="00DA244C" w:rsidRDefault="00E73540" w:rsidP="002D5F34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A40A79" w:rsidRPr="006C6D6A" w:rsidRDefault="00A40A79" w:rsidP="002D5F34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536" w:type="dxa"/>
          </w:tcPr>
          <w:p w:rsidR="00A40A79" w:rsidRPr="006C6D6A" w:rsidRDefault="00A40A79" w:rsidP="002D5F3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2D5F34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Quot_Login_Req</w:t>
            </w:r>
          </w:p>
        </w:tc>
      </w:tr>
      <w:tr w:rsidR="00A40A79" w:rsidRPr="00DA244C" w:rsidTr="006375EE">
        <w:tc>
          <w:tcPr>
            <w:tcW w:w="1134" w:type="dxa"/>
          </w:tcPr>
          <w:p w:rsidR="00A40A79" w:rsidRPr="00DA244C" w:rsidRDefault="00A40A79" w:rsidP="002D5F3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A40A79" w:rsidRPr="00DA244C" w:rsidRDefault="00A40A79" w:rsidP="002D5F34">
            <w:pPr>
              <w:rPr>
                <w:rFonts w:ascii="宋体"/>
                <w:szCs w:val="21"/>
              </w:rPr>
            </w:pPr>
          </w:p>
        </w:tc>
        <w:tc>
          <w:tcPr>
            <w:tcW w:w="4536" w:type="dxa"/>
          </w:tcPr>
          <w:p w:rsidR="00A40A79" w:rsidRPr="00DA244C" w:rsidRDefault="0018747F" w:rsidP="002D5F34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="002D5F34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uniQuotLogin</w:t>
            </w:r>
            <w:r w:rsidR="00A40A79" w:rsidRPr="00DA244C">
              <w:rPr>
                <w:rFonts w:ascii="宋体" w:hint="eastAsia"/>
                <w:noProof/>
                <w:kern w:val="0"/>
                <w:szCs w:val="21"/>
              </w:rPr>
              <w:t>数据</w:t>
            </w:r>
          </w:p>
        </w:tc>
      </w:tr>
    </w:tbl>
    <w:p w:rsidR="002D5F34" w:rsidRPr="007D22BB" w:rsidRDefault="002D5F34" w:rsidP="002D5F3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bookmarkStart w:id="19" w:name="_Toc341271032"/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struct </w:t>
      </w:r>
      <w:r w:rsidR="0018747F">
        <w:rPr>
          <w:rFonts w:ascii="新宋体" w:eastAsia="新宋体" w:hint="eastAsia"/>
          <w:noProof/>
          <w:kern w:val="0"/>
          <w:sz w:val="18"/>
          <w:szCs w:val="18"/>
        </w:rPr>
        <w:t>Stru_</w:t>
      </w:r>
      <w:r w:rsidR="00220ECB">
        <w:rPr>
          <w:rFonts w:ascii="新宋体" w:eastAsia="新宋体" w:hint="eastAsia"/>
          <w:noProof/>
          <w:kern w:val="0"/>
          <w:sz w:val="18"/>
          <w:szCs w:val="18"/>
        </w:rPr>
        <w:t>uni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Quot</w:t>
      </w:r>
      <w:r w:rsidRPr="007D22BB">
        <w:rPr>
          <w:rFonts w:ascii="新宋体" w:eastAsia="新宋体"/>
          <w:noProof/>
          <w:kern w:val="0"/>
          <w:sz w:val="18"/>
          <w:szCs w:val="18"/>
        </w:rPr>
        <w:t>LoginReq</w:t>
      </w:r>
    </w:p>
    <w:p w:rsidR="002D5F34" w:rsidRPr="007D22BB" w:rsidRDefault="002D5F34" w:rsidP="002D5F3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>{</w:t>
      </w:r>
    </w:p>
    <w:p w:rsidR="002D5F34" w:rsidRPr="007D22BB" w:rsidRDefault="002D5F34" w:rsidP="002D5F3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char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 UserName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[32]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;        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/>
          <w:noProof/>
          <w:kern w:val="0"/>
          <w:sz w:val="18"/>
          <w:szCs w:val="18"/>
        </w:rPr>
        <w:t>//用户名</w:t>
      </w:r>
    </w:p>
    <w:p w:rsidR="002D5F34" w:rsidRPr="007D22BB" w:rsidRDefault="002D5F34" w:rsidP="002D5F3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 xml:space="preserve">char </w:t>
      </w:r>
      <w:r w:rsidRPr="007D22BB">
        <w:rPr>
          <w:rFonts w:ascii="新宋体" w:eastAsia="新宋体"/>
          <w:noProof/>
          <w:kern w:val="0"/>
          <w:sz w:val="18"/>
          <w:szCs w:val="18"/>
        </w:rPr>
        <w:t>PassWord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[32]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;     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/>
          <w:noProof/>
          <w:kern w:val="0"/>
          <w:sz w:val="18"/>
          <w:szCs w:val="18"/>
        </w:rPr>
        <w:t>//密码</w:t>
      </w:r>
    </w:p>
    <w:p w:rsidR="002D5F34" w:rsidRPr="007D22BB" w:rsidRDefault="002D5F34" w:rsidP="002D5F3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  <w:t>char ClientName[16];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  <w:t>//客户端名称</w:t>
      </w:r>
    </w:p>
    <w:p w:rsidR="002D5F34" w:rsidRPr="007D22BB" w:rsidRDefault="002D5F34" w:rsidP="002D5F3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  <w:t>char ClientLicense[16];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  <w:t>//客户端许可证号</w:t>
      </w:r>
    </w:p>
    <w:p w:rsidR="002D5F34" w:rsidRPr="007D22BB" w:rsidRDefault="002D5F34" w:rsidP="002D5F3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  <w:t>char ClientVersion[16];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  <w:t>//客户端版本号</w:t>
      </w:r>
    </w:p>
    <w:p w:rsidR="002D5F34" w:rsidRPr="007D22BB" w:rsidRDefault="002D5F34" w:rsidP="002D5F34">
      <w:pPr>
        <w:ind w:leftChars="400" w:left="840"/>
        <w:rPr>
          <w:rFonts w:ascii="新宋体" w:eastAsia="新宋体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>};</w:t>
      </w:r>
    </w:p>
    <w:p w:rsidR="00A40A79" w:rsidRPr="003D0872" w:rsidRDefault="00A40A79" w:rsidP="00236312">
      <w:pPr>
        <w:pStyle w:val="a7"/>
        <w:numPr>
          <w:ilvl w:val="0"/>
          <w:numId w:val="16"/>
        </w:numPr>
        <w:spacing w:beforeLines="50"/>
        <w:ind w:firstLineChars="0"/>
      </w:pPr>
      <w:r w:rsidRPr="003D0872">
        <w:rPr>
          <w:rFonts w:hint="eastAsia"/>
        </w:rPr>
        <w:t>登录返回</w:t>
      </w:r>
      <w:bookmarkEnd w:id="19"/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276"/>
        <w:gridCol w:w="4497"/>
      </w:tblGrid>
      <w:tr w:rsidR="00A40A79" w:rsidRPr="00DA244C" w:rsidTr="006375EE">
        <w:tc>
          <w:tcPr>
            <w:tcW w:w="1134" w:type="dxa"/>
            <w:vMerge w:val="restart"/>
          </w:tcPr>
          <w:p w:rsidR="00A40A79" w:rsidRPr="00DA244C" w:rsidRDefault="00E73540" w:rsidP="002D5F34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A40A79" w:rsidRPr="00DA244C" w:rsidRDefault="00A40A79" w:rsidP="002D5F3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A40A79" w:rsidRPr="00AC0F7A" w:rsidRDefault="00A40A79" w:rsidP="006375EE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6375EE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Quot_Login_Rsp</w:t>
            </w:r>
          </w:p>
        </w:tc>
      </w:tr>
      <w:tr w:rsidR="006375EE" w:rsidRPr="00DA244C" w:rsidTr="006375EE">
        <w:tc>
          <w:tcPr>
            <w:tcW w:w="1134" w:type="dxa"/>
            <w:vMerge/>
          </w:tcPr>
          <w:p w:rsidR="006375EE" w:rsidRPr="00DA244C" w:rsidRDefault="006375EE" w:rsidP="002D5F34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6375EE" w:rsidRPr="00DA244C" w:rsidRDefault="006375EE" w:rsidP="002D5F34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497" w:type="dxa"/>
          </w:tcPr>
          <w:p w:rsidR="006375EE" w:rsidRDefault="006375EE" w:rsidP="006375EE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A40A79" w:rsidRPr="00DA244C" w:rsidTr="006375EE">
        <w:trPr>
          <w:trHeight w:val="157"/>
        </w:trPr>
        <w:tc>
          <w:tcPr>
            <w:tcW w:w="1134" w:type="dxa"/>
            <w:vMerge/>
          </w:tcPr>
          <w:p w:rsidR="00A40A79" w:rsidRPr="00DA244C" w:rsidRDefault="00A40A79" w:rsidP="002D5F34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A40A79" w:rsidRPr="00DA244C" w:rsidRDefault="00A40A79" w:rsidP="002D5F3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4497" w:type="dxa"/>
            <w:shd w:val="clear" w:color="auto" w:fill="auto"/>
          </w:tcPr>
          <w:p w:rsidR="00A40A79" w:rsidRPr="00DA244C" w:rsidRDefault="00A40A79" w:rsidP="002D5F34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  <w:p w:rsidR="00A40A79" w:rsidRPr="00DA244C" w:rsidRDefault="00A40A79" w:rsidP="006375EE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="006375EE">
              <w:rPr>
                <w:rFonts w:ascii="宋体" w:hint="eastAsia"/>
                <w:szCs w:val="21"/>
              </w:rPr>
              <w:t>-1</w:t>
            </w:r>
          </w:p>
        </w:tc>
      </w:tr>
      <w:tr w:rsidR="00A40A79" w:rsidRPr="00DA244C" w:rsidTr="006375EE">
        <w:tc>
          <w:tcPr>
            <w:tcW w:w="1134" w:type="dxa"/>
          </w:tcPr>
          <w:p w:rsidR="00A40A79" w:rsidRPr="00DA244C" w:rsidRDefault="00A40A79" w:rsidP="002D5F3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A40A79" w:rsidRPr="00DA244C" w:rsidRDefault="006375EE" w:rsidP="002D5F34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字符串</w:t>
            </w:r>
          </w:p>
        </w:tc>
        <w:tc>
          <w:tcPr>
            <w:tcW w:w="4497" w:type="dxa"/>
          </w:tcPr>
          <w:p w:rsidR="00A40A79" w:rsidRPr="00DA244C" w:rsidRDefault="00A40A79" w:rsidP="002D5F34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 w:rsidR="00E73540">
              <w:rPr>
                <w:rFonts w:ascii="宋体" w:hAnsi="宋体" w:hint="eastAsia"/>
                <w:noProof/>
              </w:rPr>
              <w:t>空</w:t>
            </w:r>
          </w:p>
          <w:p w:rsidR="00A40A79" w:rsidRPr="00DA244C" w:rsidRDefault="00A40A79" w:rsidP="002D5F34">
            <w:pPr>
              <w:rPr>
                <w:rFonts w:ascii="宋体"/>
                <w:szCs w:val="21"/>
              </w:rPr>
            </w:pPr>
            <w:r w:rsidRPr="00DF1445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="006375EE">
              <w:rPr>
                <w:rFonts w:ascii="宋体" w:hint="eastAsia"/>
                <w:szCs w:val="21"/>
              </w:rPr>
              <w:t>错误信息</w:t>
            </w:r>
          </w:p>
        </w:tc>
      </w:tr>
    </w:tbl>
    <w:p w:rsidR="00A40A79" w:rsidRDefault="00A40A79" w:rsidP="00A40A79"/>
    <w:p w:rsidR="009F028F" w:rsidRPr="006375EE" w:rsidRDefault="009F028F" w:rsidP="00236312">
      <w:pPr>
        <w:pStyle w:val="2"/>
        <w:numPr>
          <w:ilvl w:val="0"/>
          <w:numId w:val="15"/>
        </w:numPr>
        <w:rPr>
          <w:sz w:val="28"/>
          <w:szCs w:val="28"/>
        </w:rPr>
      </w:pPr>
      <w:bookmarkStart w:id="20" w:name="_Toc409111379"/>
      <w:r w:rsidRPr="006375EE">
        <w:rPr>
          <w:rFonts w:hint="eastAsia"/>
          <w:sz w:val="28"/>
          <w:szCs w:val="28"/>
        </w:rPr>
        <w:t>心跳</w:t>
      </w:r>
      <w:bookmarkEnd w:id="20"/>
    </w:p>
    <w:p w:rsidR="009F028F" w:rsidRDefault="009F028F" w:rsidP="00236312">
      <w:pPr>
        <w:pStyle w:val="a7"/>
        <w:numPr>
          <w:ilvl w:val="0"/>
          <w:numId w:val="17"/>
        </w:numPr>
        <w:spacing w:beforeLines="50"/>
        <w:ind w:firstLineChars="0"/>
      </w:pPr>
      <w:r>
        <w:rPr>
          <w:rFonts w:hint="eastAsia"/>
        </w:rPr>
        <w:t>心跳</w:t>
      </w:r>
      <w:r w:rsidRPr="003D0872">
        <w:rPr>
          <w:rFonts w:hint="eastAsia"/>
        </w:rPr>
        <w:t>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</w:tblGrid>
      <w:tr w:rsidR="009F028F" w:rsidRPr="00DA244C" w:rsidTr="006375EE">
        <w:tc>
          <w:tcPr>
            <w:tcW w:w="1134" w:type="dxa"/>
          </w:tcPr>
          <w:p w:rsidR="009F028F" w:rsidRPr="00DA244C" w:rsidRDefault="00E73540" w:rsidP="00987A35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479" w:type="dxa"/>
          </w:tcPr>
          <w:p w:rsidR="009F028F" w:rsidRPr="006C6D6A" w:rsidRDefault="002F7D27" w:rsidP="00987A35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Cmd</w:t>
            </w:r>
            <w:r w:rsidR="009F028F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</w:t>
            </w:r>
            <w:r w:rsidR="006375EE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 w:rsidR="009F028F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HEARTBEAT</w:t>
            </w:r>
          </w:p>
        </w:tc>
      </w:tr>
      <w:tr w:rsidR="00E73540" w:rsidRPr="00DA244C" w:rsidTr="006375EE">
        <w:tc>
          <w:tcPr>
            <w:tcW w:w="1134" w:type="dxa"/>
          </w:tcPr>
          <w:p w:rsidR="00E73540" w:rsidRDefault="00E73540" w:rsidP="00987A35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3540" w:rsidRPr="006C6D6A" w:rsidRDefault="00E73540" w:rsidP="00987A3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479" w:type="dxa"/>
          </w:tcPr>
          <w:p w:rsidR="00E73540" w:rsidRDefault="00E73540" w:rsidP="00987A35">
            <w:pP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空</w:t>
            </w:r>
          </w:p>
        </w:tc>
      </w:tr>
    </w:tbl>
    <w:p w:rsidR="00DC708F" w:rsidRDefault="00DC708F" w:rsidP="00236312">
      <w:pPr>
        <w:pStyle w:val="a7"/>
        <w:numPr>
          <w:ilvl w:val="0"/>
          <w:numId w:val="17"/>
        </w:numPr>
        <w:spacing w:beforeLines="50"/>
        <w:ind w:firstLineChars="0"/>
      </w:pPr>
      <w:r>
        <w:rPr>
          <w:rFonts w:hint="eastAsia"/>
        </w:rPr>
        <w:t>心跳</w:t>
      </w:r>
      <w:r w:rsidRPr="003D0872">
        <w:rPr>
          <w:rFonts w:hint="eastAsia"/>
        </w:rPr>
        <w:t>请求</w:t>
      </w:r>
      <w:r>
        <w:rPr>
          <w:rFonts w:hint="eastAsia"/>
        </w:rPr>
        <w:t>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</w:tblGrid>
      <w:tr w:rsidR="006375EE" w:rsidRPr="00DA244C" w:rsidTr="006375EE">
        <w:tc>
          <w:tcPr>
            <w:tcW w:w="1134" w:type="dxa"/>
            <w:vMerge w:val="restart"/>
          </w:tcPr>
          <w:p w:rsidR="006375EE" w:rsidRPr="00DA244C" w:rsidRDefault="00E73540" w:rsidP="00785267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6375EE" w:rsidRPr="006C6D6A" w:rsidRDefault="006375EE" w:rsidP="00785267">
            <w:pPr>
              <w:rPr>
                <w:rFonts w:ascii="宋体" w:hAnsi="宋体" w:hint="eastAsia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479" w:type="dxa"/>
          </w:tcPr>
          <w:p w:rsidR="006375EE" w:rsidRDefault="002F7D27" w:rsidP="00785267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Cmd</w:t>
            </w:r>
            <w:r w:rsidR="006375EE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</w:t>
            </w:r>
            <w:r w:rsidR="006375EE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 w:rsidR="006375EE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HEARTBEAT</w:t>
            </w:r>
            <w:r w:rsidR="006375EE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RSP</w:t>
            </w:r>
          </w:p>
        </w:tc>
      </w:tr>
      <w:tr w:rsidR="00DC708F" w:rsidRPr="00DA244C" w:rsidTr="006375EE">
        <w:tc>
          <w:tcPr>
            <w:tcW w:w="1134" w:type="dxa"/>
            <w:vMerge/>
          </w:tcPr>
          <w:p w:rsidR="00DC708F" w:rsidRPr="00DA244C" w:rsidRDefault="00DC708F" w:rsidP="00785267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DC708F" w:rsidRPr="006375EE" w:rsidRDefault="006375EE" w:rsidP="00785267">
            <w:pPr>
              <w:rPr>
                <w:rFonts w:ascii="宋体" w:hAnsi="宋体"/>
                <w:sz w:val="18"/>
                <w:szCs w:val="18"/>
              </w:rPr>
            </w:pPr>
            <w:r w:rsidRPr="006375EE">
              <w:rPr>
                <w:rFonts w:ascii="宋体" w:hAnsi="宋体" w:hint="eastAsia"/>
                <w:sz w:val="18"/>
                <w:szCs w:val="18"/>
              </w:rPr>
              <w:t>seq</w:t>
            </w:r>
          </w:p>
        </w:tc>
        <w:tc>
          <w:tcPr>
            <w:tcW w:w="4479" w:type="dxa"/>
          </w:tcPr>
          <w:p w:rsidR="00DC708F" w:rsidRPr="006375EE" w:rsidRDefault="006375EE" w:rsidP="00785267">
            <w:pPr>
              <w:rPr>
                <w:rFonts w:ascii="宋体" w:hAnsi="宋体" w:hint="eastAsia"/>
                <w:sz w:val="18"/>
                <w:szCs w:val="18"/>
              </w:rPr>
            </w:pPr>
            <w:r w:rsidRPr="006375EE">
              <w:rPr>
                <w:rFonts w:ascii="宋体" w:hAnsi="宋体" w:hint="eastAsia"/>
                <w:sz w:val="18"/>
                <w:szCs w:val="18"/>
              </w:rPr>
              <w:t>请求包的seq</w:t>
            </w:r>
          </w:p>
        </w:tc>
      </w:tr>
      <w:tr w:rsidR="00E73540" w:rsidRPr="00DA244C" w:rsidTr="006375EE">
        <w:tc>
          <w:tcPr>
            <w:tcW w:w="1134" w:type="dxa"/>
          </w:tcPr>
          <w:p w:rsidR="00E73540" w:rsidRPr="00DA244C" w:rsidRDefault="00E73540" w:rsidP="00785267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3540" w:rsidRPr="006375EE" w:rsidRDefault="00E73540" w:rsidP="00785267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4479" w:type="dxa"/>
          </w:tcPr>
          <w:p w:rsidR="00E73540" w:rsidRPr="006375EE" w:rsidRDefault="00E73540" w:rsidP="00785267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</w:tr>
    </w:tbl>
    <w:p w:rsidR="007D22BB" w:rsidRPr="00A40A79" w:rsidRDefault="00510859" w:rsidP="00236312">
      <w:pPr>
        <w:pStyle w:val="2"/>
        <w:numPr>
          <w:ilvl w:val="0"/>
          <w:numId w:val="15"/>
        </w:numPr>
        <w:rPr>
          <w:sz w:val="28"/>
          <w:szCs w:val="28"/>
        </w:rPr>
      </w:pPr>
      <w:bookmarkStart w:id="21" w:name="_Toc409111380"/>
      <w:r>
        <w:rPr>
          <w:rFonts w:hint="eastAsia"/>
          <w:sz w:val="28"/>
          <w:szCs w:val="28"/>
        </w:rPr>
        <w:t>查询全部合约列表</w:t>
      </w:r>
      <w:bookmarkEnd w:id="21"/>
    </w:p>
    <w:p w:rsidR="007D22BB" w:rsidRPr="003D0872" w:rsidRDefault="00510859" w:rsidP="0023631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查询全部合约列表</w:t>
      </w:r>
      <w:r w:rsidR="007D22BB" w:rsidRPr="003D0872">
        <w:rPr>
          <w:rFonts w:hint="eastAsia"/>
        </w:rPr>
        <w:t>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  <w:gridCol w:w="57"/>
      </w:tblGrid>
      <w:tr w:rsidR="007D22BB" w:rsidRPr="00DA244C" w:rsidTr="00E73540">
        <w:tc>
          <w:tcPr>
            <w:tcW w:w="1134" w:type="dxa"/>
          </w:tcPr>
          <w:p w:rsidR="007D22BB" w:rsidRPr="00DA244C" w:rsidRDefault="00E73540" w:rsidP="00E7354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7D22BB" w:rsidRPr="006C6D6A" w:rsidRDefault="007D22BB" w:rsidP="00E73540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536" w:type="dxa"/>
            <w:gridSpan w:val="2"/>
          </w:tcPr>
          <w:p w:rsidR="007D22BB" w:rsidRPr="006C6D6A" w:rsidRDefault="007D22BB" w:rsidP="00510859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Quot_</w:t>
            </w:r>
            <w:r w:rsidR="00510859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QueryAllInstrumentID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_Req</w:t>
            </w:r>
          </w:p>
        </w:tc>
      </w:tr>
      <w:tr w:rsidR="00E73540" w:rsidRPr="00DA244C" w:rsidTr="00E73540">
        <w:trPr>
          <w:gridAfter w:val="1"/>
          <w:wAfter w:w="57" w:type="dxa"/>
        </w:trPr>
        <w:tc>
          <w:tcPr>
            <w:tcW w:w="1134" w:type="dxa"/>
          </w:tcPr>
          <w:p w:rsidR="00E73540" w:rsidRPr="00DA244C" w:rsidRDefault="00E73540" w:rsidP="00E73540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3540" w:rsidRPr="006375EE" w:rsidRDefault="00E73540" w:rsidP="00E73540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4479" w:type="dxa"/>
          </w:tcPr>
          <w:p w:rsidR="00E73540" w:rsidRPr="006375EE" w:rsidRDefault="00E73540" w:rsidP="00E73540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</w:tr>
    </w:tbl>
    <w:p w:rsidR="007D22BB" w:rsidRPr="003D0872" w:rsidRDefault="00510859" w:rsidP="00236312">
      <w:pPr>
        <w:pStyle w:val="a7"/>
        <w:numPr>
          <w:ilvl w:val="0"/>
          <w:numId w:val="19"/>
        </w:numPr>
        <w:spacing w:beforeLines="50"/>
        <w:ind w:firstLineChars="0"/>
      </w:pPr>
      <w:r>
        <w:rPr>
          <w:rFonts w:hint="eastAsia"/>
        </w:rPr>
        <w:lastRenderedPageBreak/>
        <w:t>查询全部合约列表</w:t>
      </w:r>
      <w:r w:rsidR="007D22BB" w:rsidRPr="003D0872">
        <w:rPr>
          <w:rFonts w:hint="eastAsia"/>
        </w:rPr>
        <w:t>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276"/>
        <w:gridCol w:w="4497"/>
      </w:tblGrid>
      <w:tr w:rsidR="007D22BB" w:rsidRPr="00DA244C" w:rsidTr="00E73540">
        <w:tc>
          <w:tcPr>
            <w:tcW w:w="1134" w:type="dxa"/>
            <w:vMerge w:val="restart"/>
          </w:tcPr>
          <w:p w:rsidR="007D22BB" w:rsidRPr="00DA244C" w:rsidRDefault="00E73540" w:rsidP="00E7354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7D22BB" w:rsidRPr="00DA244C" w:rsidRDefault="007D22BB" w:rsidP="00E73540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7D22BB" w:rsidRPr="00AC0F7A" w:rsidRDefault="007D22BB" w:rsidP="00E735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Quot_</w:t>
            </w:r>
            <w:r w:rsidR="00510859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QueryAllInstrumentID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_Rsp</w:t>
            </w:r>
          </w:p>
        </w:tc>
      </w:tr>
      <w:tr w:rsidR="007D22BB" w:rsidRPr="00DA244C" w:rsidTr="00E73540">
        <w:tc>
          <w:tcPr>
            <w:tcW w:w="1134" w:type="dxa"/>
            <w:vMerge/>
          </w:tcPr>
          <w:p w:rsidR="007D22BB" w:rsidRPr="00DA244C" w:rsidRDefault="007D22BB" w:rsidP="00E73540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7D22BB" w:rsidRPr="00DA244C" w:rsidRDefault="007D22BB" w:rsidP="00E73540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497" w:type="dxa"/>
          </w:tcPr>
          <w:p w:rsidR="007D22BB" w:rsidRDefault="007D22BB" w:rsidP="00E73540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7D22BB" w:rsidRPr="00DA244C" w:rsidTr="00E73540">
        <w:tc>
          <w:tcPr>
            <w:tcW w:w="1134" w:type="dxa"/>
          </w:tcPr>
          <w:p w:rsidR="007D22BB" w:rsidRPr="00DA244C" w:rsidRDefault="007D22BB" w:rsidP="00E73540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7D22BB" w:rsidRPr="00DA244C" w:rsidRDefault="007D22BB" w:rsidP="00E73540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字符串</w:t>
            </w:r>
          </w:p>
        </w:tc>
        <w:tc>
          <w:tcPr>
            <w:tcW w:w="4497" w:type="dxa"/>
          </w:tcPr>
          <w:p w:rsidR="007D22BB" w:rsidRPr="00DA244C" w:rsidRDefault="00510859" w:rsidP="0051085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全部合约ID组成的字符串，不同合约ID之间用半角分号【;】分隔</w:t>
            </w:r>
          </w:p>
        </w:tc>
      </w:tr>
    </w:tbl>
    <w:p w:rsidR="00E73540" w:rsidRPr="00A40A79" w:rsidRDefault="00E73540" w:rsidP="00236312">
      <w:pPr>
        <w:pStyle w:val="2"/>
        <w:numPr>
          <w:ilvl w:val="0"/>
          <w:numId w:val="15"/>
        </w:numPr>
        <w:rPr>
          <w:sz w:val="28"/>
          <w:szCs w:val="28"/>
        </w:rPr>
      </w:pPr>
      <w:bookmarkStart w:id="22" w:name="_Toc409111381"/>
      <w:r>
        <w:rPr>
          <w:rFonts w:hint="eastAsia"/>
          <w:sz w:val="28"/>
          <w:szCs w:val="28"/>
        </w:rPr>
        <w:t>查询主力合约列表</w:t>
      </w:r>
      <w:bookmarkEnd w:id="22"/>
    </w:p>
    <w:p w:rsidR="00E73540" w:rsidRPr="003D0872" w:rsidRDefault="00E73540" w:rsidP="0023631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查询主力合约列表</w:t>
      </w:r>
      <w:r w:rsidRPr="003D0872">
        <w:rPr>
          <w:rFonts w:hint="eastAsia"/>
        </w:rPr>
        <w:t>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536"/>
      </w:tblGrid>
      <w:tr w:rsidR="00E73540" w:rsidRPr="00DA244C" w:rsidTr="00E73540">
        <w:tc>
          <w:tcPr>
            <w:tcW w:w="1134" w:type="dxa"/>
          </w:tcPr>
          <w:p w:rsidR="00E73540" w:rsidRPr="00DA244C" w:rsidRDefault="00E73540" w:rsidP="00E7354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E73540" w:rsidRPr="006C6D6A" w:rsidRDefault="00E73540" w:rsidP="00E73540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536" w:type="dxa"/>
          </w:tcPr>
          <w:p w:rsidR="00E73540" w:rsidRPr="006C6D6A" w:rsidRDefault="00E73540" w:rsidP="00E73540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QueryMainInstrumentID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_Req</w:t>
            </w:r>
          </w:p>
        </w:tc>
      </w:tr>
      <w:tr w:rsidR="00E73540" w:rsidRPr="00DA244C" w:rsidTr="00E73540">
        <w:tc>
          <w:tcPr>
            <w:tcW w:w="1134" w:type="dxa"/>
          </w:tcPr>
          <w:p w:rsidR="00E73540" w:rsidRPr="00DA244C" w:rsidRDefault="00E73540" w:rsidP="00E7354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3540" w:rsidRPr="006C6D6A" w:rsidRDefault="00E73540" w:rsidP="00E7354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36" w:type="dxa"/>
          </w:tcPr>
          <w:p w:rsidR="00E73540" w:rsidRDefault="00E73540" w:rsidP="00E73540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空</w:t>
            </w:r>
          </w:p>
        </w:tc>
      </w:tr>
    </w:tbl>
    <w:p w:rsidR="00E73540" w:rsidRPr="003D0872" w:rsidRDefault="00E73540" w:rsidP="00236312">
      <w:pPr>
        <w:pStyle w:val="a7"/>
        <w:numPr>
          <w:ilvl w:val="0"/>
          <w:numId w:val="20"/>
        </w:numPr>
        <w:spacing w:beforeLines="50"/>
        <w:ind w:firstLineChars="0"/>
      </w:pPr>
      <w:r>
        <w:rPr>
          <w:rFonts w:hint="eastAsia"/>
        </w:rPr>
        <w:t>查询主力合约列表</w:t>
      </w:r>
      <w:r w:rsidRPr="003D0872">
        <w:rPr>
          <w:rFonts w:hint="eastAsia"/>
        </w:rPr>
        <w:t>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276"/>
        <w:gridCol w:w="4497"/>
      </w:tblGrid>
      <w:tr w:rsidR="00E73540" w:rsidRPr="00DA244C" w:rsidTr="00E73540">
        <w:tc>
          <w:tcPr>
            <w:tcW w:w="1134" w:type="dxa"/>
            <w:vMerge w:val="restart"/>
          </w:tcPr>
          <w:p w:rsidR="00E73540" w:rsidRPr="00DA244C" w:rsidRDefault="00E73540" w:rsidP="00E7354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E73540" w:rsidRPr="00DA244C" w:rsidRDefault="00E73540" w:rsidP="00E73540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E73540" w:rsidRPr="00AC0F7A" w:rsidRDefault="00E73540" w:rsidP="00E7354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QueryMainInstrumentID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_Rsp</w:t>
            </w:r>
          </w:p>
        </w:tc>
      </w:tr>
      <w:tr w:rsidR="00E73540" w:rsidRPr="00DA244C" w:rsidTr="00E73540">
        <w:tc>
          <w:tcPr>
            <w:tcW w:w="1134" w:type="dxa"/>
            <w:vMerge/>
          </w:tcPr>
          <w:p w:rsidR="00E73540" w:rsidRPr="00DA244C" w:rsidRDefault="00E73540" w:rsidP="00E73540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E73540" w:rsidRPr="00DA244C" w:rsidRDefault="00E73540" w:rsidP="00E73540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497" w:type="dxa"/>
          </w:tcPr>
          <w:p w:rsidR="00E73540" w:rsidRDefault="00E73540" w:rsidP="00E73540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E73540" w:rsidRPr="00DA244C" w:rsidTr="00E73540">
        <w:tc>
          <w:tcPr>
            <w:tcW w:w="1134" w:type="dxa"/>
          </w:tcPr>
          <w:p w:rsidR="00E73540" w:rsidRPr="00DA244C" w:rsidRDefault="00E73540" w:rsidP="00E73540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3540" w:rsidRPr="00DA244C" w:rsidRDefault="00E73540" w:rsidP="00E73540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字符串</w:t>
            </w:r>
          </w:p>
        </w:tc>
        <w:tc>
          <w:tcPr>
            <w:tcW w:w="4497" w:type="dxa"/>
          </w:tcPr>
          <w:p w:rsidR="00E73540" w:rsidRPr="00DA244C" w:rsidRDefault="00E73540" w:rsidP="00E7354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主力合约ID组成的字符串，不同合约ID之间用半角分号【;】分隔</w:t>
            </w:r>
          </w:p>
        </w:tc>
      </w:tr>
    </w:tbl>
    <w:p w:rsidR="009F028F" w:rsidRPr="006375EE" w:rsidRDefault="006375EE" w:rsidP="00236312">
      <w:pPr>
        <w:pStyle w:val="2"/>
        <w:numPr>
          <w:ilvl w:val="0"/>
          <w:numId w:val="15"/>
        </w:numPr>
        <w:rPr>
          <w:sz w:val="28"/>
          <w:szCs w:val="28"/>
        </w:rPr>
      </w:pPr>
      <w:bookmarkStart w:id="23" w:name="_Toc409111382"/>
      <w:r w:rsidRPr="006375EE">
        <w:rPr>
          <w:rFonts w:hint="eastAsia"/>
          <w:sz w:val="28"/>
          <w:szCs w:val="28"/>
        </w:rPr>
        <w:t>实时行情订阅</w:t>
      </w:r>
      <w:bookmarkEnd w:id="23"/>
    </w:p>
    <w:p w:rsidR="009F028F" w:rsidRPr="006375EE" w:rsidRDefault="00A631DD" w:rsidP="00236312">
      <w:pPr>
        <w:pStyle w:val="a7"/>
        <w:numPr>
          <w:ilvl w:val="0"/>
          <w:numId w:val="21"/>
        </w:numPr>
        <w:spacing w:beforeLines="50"/>
        <w:ind w:firstLineChars="0"/>
      </w:pPr>
      <w:r>
        <w:rPr>
          <w:rFonts w:hint="eastAsia"/>
        </w:rPr>
        <w:t>实时</w:t>
      </w:r>
      <w:r w:rsidR="009F028F" w:rsidRPr="006375EE">
        <w:rPr>
          <w:rFonts w:hint="eastAsia"/>
        </w:rPr>
        <w:t>行情订阅请求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</w:tblGrid>
      <w:tr w:rsidR="009F028F" w:rsidRPr="00DA244C" w:rsidTr="006375EE">
        <w:tc>
          <w:tcPr>
            <w:tcW w:w="1134" w:type="dxa"/>
          </w:tcPr>
          <w:p w:rsidR="009F028F" w:rsidRPr="00DA244C" w:rsidRDefault="00A631DD" w:rsidP="00987A35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479" w:type="dxa"/>
          </w:tcPr>
          <w:p w:rsidR="009F028F" w:rsidRPr="006C6D6A" w:rsidRDefault="009F028F" w:rsidP="00A631DD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A631DD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Subscribe_Req</w:t>
            </w:r>
          </w:p>
        </w:tc>
      </w:tr>
      <w:tr w:rsidR="009F028F" w:rsidRPr="00352D9D" w:rsidTr="006375EE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79" w:type="dxa"/>
          </w:tcPr>
          <w:p w:rsidR="00A631DD" w:rsidRDefault="00A631DD" w:rsidP="00352D9D">
            <w:pP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合约ID字符串</w:t>
            </w:r>
          </w:p>
          <w:p w:rsidR="00A631DD" w:rsidRPr="00A631DD" w:rsidRDefault="00A631DD" w:rsidP="00236312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可以一次订阅多个合约，不同合约之间用</w:t>
            </w:r>
            <w:r>
              <w:rPr>
                <w:rFonts w:ascii="宋体" w:hint="eastAsia"/>
                <w:noProof/>
                <w:kern w:val="0"/>
                <w:szCs w:val="21"/>
              </w:rPr>
              <w:t>【;】分隔</w:t>
            </w:r>
          </w:p>
          <w:p w:rsidR="009F028F" w:rsidRPr="00352D9D" w:rsidRDefault="00A631DD" w:rsidP="00236312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每个合约ID=【交易所代码:合约代码】，如上交所的000342为sse:000342；深交所的000342为szse:000342；中金所IF1505为CFFEX:IF1505</w:t>
            </w:r>
          </w:p>
        </w:tc>
      </w:tr>
    </w:tbl>
    <w:p w:rsidR="009F028F" w:rsidRDefault="009F028F" w:rsidP="009F028F"/>
    <w:p w:rsidR="009F028F" w:rsidRPr="00A631DD" w:rsidRDefault="00A631DD" w:rsidP="00236312">
      <w:pPr>
        <w:pStyle w:val="a7"/>
        <w:numPr>
          <w:ilvl w:val="0"/>
          <w:numId w:val="21"/>
        </w:numPr>
        <w:spacing w:beforeLines="50"/>
        <w:ind w:firstLineChars="0"/>
      </w:pPr>
      <w:r>
        <w:rPr>
          <w:rFonts w:hint="eastAsia"/>
        </w:rPr>
        <w:t>实时</w:t>
      </w:r>
      <w:r w:rsidR="009F028F" w:rsidRPr="00A631DD">
        <w:rPr>
          <w:rFonts w:hint="eastAsia"/>
        </w:rPr>
        <w:t>行情订阅返回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97"/>
      </w:tblGrid>
      <w:tr w:rsidR="009F028F" w:rsidRPr="00DA244C" w:rsidTr="00A631DD">
        <w:tc>
          <w:tcPr>
            <w:tcW w:w="1134" w:type="dxa"/>
            <w:vMerge w:val="restart"/>
          </w:tcPr>
          <w:p w:rsidR="009F028F" w:rsidRPr="00DA244C" w:rsidRDefault="00A631DD" w:rsidP="00987A35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9F028F" w:rsidRPr="00AC0F7A" w:rsidRDefault="00A631DD" w:rsidP="00A631DD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Subscribe</w:t>
            </w:r>
            <w:r w:rsidR="009F028F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_Rsp</w:t>
            </w:r>
          </w:p>
        </w:tc>
      </w:tr>
      <w:tr w:rsidR="00A631DD" w:rsidRPr="00DA244C" w:rsidTr="00A631DD">
        <w:tc>
          <w:tcPr>
            <w:tcW w:w="1134" w:type="dxa"/>
            <w:vMerge/>
          </w:tcPr>
          <w:p w:rsidR="00A631DD" w:rsidRPr="00DA244C" w:rsidRDefault="00A631D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A631DD" w:rsidRPr="00DA244C" w:rsidRDefault="00A631DD" w:rsidP="00987A35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497" w:type="dxa"/>
          </w:tcPr>
          <w:p w:rsidR="00A631DD" w:rsidRDefault="00A631DD" w:rsidP="00987A35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9F028F" w:rsidRPr="00DA244C" w:rsidTr="00A631DD">
        <w:trPr>
          <w:trHeight w:val="157"/>
        </w:trPr>
        <w:tc>
          <w:tcPr>
            <w:tcW w:w="1134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4497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0</w:t>
            </w:r>
          </w:p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9F028F" w:rsidRPr="00DA244C" w:rsidTr="00A631DD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97" w:type="dxa"/>
          </w:tcPr>
          <w:p w:rsidR="009F028F" w:rsidRPr="00DA244C" w:rsidRDefault="00A631DD" w:rsidP="00987A35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空</w:t>
            </w:r>
          </w:p>
        </w:tc>
      </w:tr>
    </w:tbl>
    <w:p w:rsidR="009F028F" w:rsidRDefault="00A631DD" w:rsidP="00236312">
      <w:pPr>
        <w:pStyle w:val="2"/>
        <w:numPr>
          <w:ilvl w:val="0"/>
          <w:numId w:val="15"/>
        </w:numPr>
        <w:rPr>
          <w:rFonts w:hint="eastAsia"/>
          <w:sz w:val="28"/>
          <w:szCs w:val="28"/>
        </w:rPr>
      </w:pPr>
      <w:bookmarkStart w:id="24" w:name="_Toc409111383"/>
      <w:r>
        <w:rPr>
          <w:rFonts w:hint="eastAsia"/>
          <w:sz w:val="28"/>
          <w:szCs w:val="28"/>
        </w:rPr>
        <w:t>实时</w:t>
      </w:r>
      <w:r w:rsidR="009F028F" w:rsidRPr="00A631DD">
        <w:rPr>
          <w:rFonts w:hint="eastAsia"/>
          <w:sz w:val="28"/>
          <w:szCs w:val="28"/>
        </w:rPr>
        <w:t>行情退订请求</w:t>
      </w:r>
      <w:bookmarkEnd w:id="24"/>
    </w:p>
    <w:p w:rsidR="00A631DD" w:rsidRPr="006375EE" w:rsidRDefault="00A631DD" w:rsidP="00236312">
      <w:pPr>
        <w:pStyle w:val="a7"/>
        <w:numPr>
          <w:ilvl w:val="0"/>
          <w:numId w:val="23"/>
        </w:numPr>
        <w:spacing w:beforeLines="50"/>
        <w:ind w:firstLineChars="0"/>
      </w:pPr>
      <w:r>
        <w:rPr>
          <w:rFonts w:hint="eastAsia"/>
        </w:rPr>
        <w:t>实时</w:t>
      </w:r>
      <w:r w:rsidRPr="006375EE">
        <w:rPr>
          <w:rFonts w:hint="eastAsia"/>
        </w:rPr>
        <w:t>行情</w:t>
      </w:r>
      <w:r>
        <w:rPr>
          <w:rFonts w:hint="eastAsia"/>
        </w:rPr>
        <w:t>退订</w:t>
      </w:r>
      <w:r w:rsidRPr="006375EE">
        <w:rPr>
          <w:rFonts w:hint="eastAsia"/>
        </w:rPr>
        <w:t>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</w:tblGrid>
      <w:tr w:rsidR="009F028F" w:rsidRPr="00DA244C" w:rsidTr="00A631DD">
        <w:tc>
          <w:tcPr>
            <w:tcW w:w="1134" w:type="dxa"/>
          </w:tcPr>
          <w:p w:rsidR="009F028F" w:rsidRPr="00DA244C" w:rsidRDefault="00A631DD" w:rsidP="00987A35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479" w:type="dxa"/>
          </w:tcPr>
          <w:p w:rsidR="009F028F" w:rsidRPr="006C6D6A" w:rsidRDefault="009F028F" w:rsidP="00220ECB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A631DD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 w:rsidR="00220ECB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Uns</w:t>
            </w:r>
            <w:r w:rsidR="00A631DD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ubscribe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_Req</w:t>
            </w:r>
          </w:p>
        </w:tc>
      </w:tr>
      <w:tr w:rsidR="00A631DD" w:rsidRPr="00DA244C" w:rsidTr="00A631DD">
        <w:tc>
          <w:tcPr>
            <w:tcW w:w="1134" w:type="dxa"/>
          </w:tcPr>
          <w:p w:rsidR="00A631DD" w:rsidRPr="00DA244C" w:rsidRDefault="00A631DD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A631DD" w:rsidRPr="00DA244C" w:rsidRDefault="00A631D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79" w:type="dxa"/>
          </w:tcPr>
          <w:p w:rsidR="00A631DD" w:rsidRDefault="00A631DD" w:rsidP="00A631DD">
            <w:pP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合约ID字符串</w:t>
            </w:r>
          </w:p>
          <w:p w:rsidR="00A631DD" w:rsidRPr="00A631DD" w:rsidRDefault="00A631DD" w:rsidP="00236312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lastRenderedPageBreak/>
              <w:t>可以一次订阅多个合约，不同合约之间用</w:t>
            </w:r>
            <w:r>
              <w:rPr>
                <w:rFonts w:ascii="宋体" w:hint="eastAsia"/>
                <w:noProof/>
                <w:kern w:val="0"/>
                <w:szCs w:val="21"/>
              </w:rPr>
              <w:t>【;】分隔</w:t>
            </w:r>
          </w:p>
          <w:p w:rsidR="00A631DD" w:rsidRPr="00DA244C" w:rsidRDefault="00A631DD" w:rsidP="00A631D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每个合约ID=【交易所代码:合约代码】，如上交所的000342为sse:000342；深交所的000342为szse:000342；中金所IF1505为CFFEX:IF1505</w:t>
            </w:r>
          </w:p>
        </w:tc>
      </w:tr>
    </w:tbl>
    <w:p w:rsidR="00A631DD" w:rsidRPr="006375EE" w:rsidRDefault="00A631DD" w:rsidP="00236312">
      <w:pPr>
        <w:pStyle w:val="a7"/>
        <w:numPr>
          <w:ilvl w:val="0"/>
          <w:numId w:val="23"/>
        </w:numPr>
        <w:spacing w:beforeLines="50"/>
        <w:ind w:firstLineChars="0"/>
      </w:pPr>
      <w:r>
        <w:rPr>
          <w:rFonts w:hint="eastAsia"/>
        </w:rPr>
        <w:lastRenderedPageBreak/>
        <w:t>实时</w:t>
      </w:r>
      <w:r w:rsidRPr="006375EE">
        <w:rPr>
          <w:rFonts w:hint="eastAsia"/>
        </w:rPr>
        <w:t>行情</w:t>
      </w:r>
      <w:r>
        <w:rPr>
          <w:rFonts w:hint="eastAsia"/>
        </w:rPr>
        <w:t>退订返回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97"/>
      </w:tblGrid>
      <w:tr w:rsidR="00220ECB" w:rsidRPr="00DA244C" w:rsidTr="00E7699D">
        <w:tc>
          <w:tcPr>
            <w:tcW w:w="1134" w:type="dxa"/>
            <w:vMerge w:val="restart"/>
          </w:tcPr>
          <w:p w:rsidR="00220ECB" w:rsidRPr="00DA244C" w:rsidRDefault="00220ECB" w:rsidP="00E7699D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220ECB" w:rsidRPr="00DA244C" w:rsidRDefault="00220ECB" w:rsidP="00E769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220ECB" w:rsidRPr="00AC0F7A" w:rsidRDefault="00220ECB" w:rsidP="00220ECB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uniQuot_Uns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ubscribe_Rsp</w:t>
            </w:r>
          </w:p>
        </w:tc>
      </w:tr>
      <w:tr w:rsidR="00220ECB" w:rsidRPr="00DA244C" w:rsidTr="00E7699D">
        <w:tc>
          <w:tcPr>
            <w:tcW w:w="1134" w:type="dxa"/>
            <w:vMerge/>
          </w:tcPr>
          <w:p w:rsidR="00220ECB" w:rsidRPr="00DA244C" w:rsidRDefault="00220ECB" w:rsidP="00E7699D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220ECB" w:rsidRPr="00DA244C" w:rsidRDefault="00220ECB" w:rsidP="00E7699D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497" w:type="dxa"/>
          </w:tcPr>
          <w:p w:rsidR="00220ECB" w:rsidRDefault="00220ECB" w:rsidP="00E7699D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220ECB" w:rsidRPr="00DA244C" w:rsidTr="00E7699D">
        <w:trPr>
          <w:trHeight w:val="157"/>
        </w:trPr>
        <w:tc>
          <w:tcPr>
            <w:tcW w:w="1134" w:type="dxa"/>
            <w:vMerge/>
          </w:tcPr>
          <w:p w:rsidR="00220ECB" w:rsidRPr="00DA244C" w:rsidRDefault="00220ECB" w:rsidP="00E7699D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220ECB" w:rsidRPr="00DA244C" w:rsidRDefault="00220ECB" w:rsidP="00E769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4497" w:type="dxa"/>
            <w:shd w:val="clear" w:color="auto" w:fill="auto"/>
          </w:tcPr>
          <w:p w:rsidR="00220ECB" w:rsidRPr="00DA244C" w:rsidRDefault="00220ECB" w:rsidP="00E7699D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0</w:t>
            </w:r>
          </w:p>
          <w:p w:rsidR="00220ECB" w:rsidRPr="00DA244C" w:rsidRDefault="00220ECB" w:rsidP="00E7699D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220ECB" w:rsidRPr="00DA244C" w:rsidTr="00E7699D">
        <w:tc>
          <w:tcPr>
            <w:tcW w:w="1134" w:type="dxa"/>
          </w:tcPr>
          <w:p w:rsidR="00220ECB" w:rsidRPr="00DA244C" w:rsidRDefault="00220ECB" w:rsidP="00E769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220ECB" w:rsidRPr="00DA244C" w:rsidRDefault="00220ECB" w:rsidP="00E7699D">
            <w:pPr>
              <w:rPr>
                <w:rFonts w:ascii="宋体"/>
                <w:szCs w:val="21"/>
              </w:rPr>
            </w:pPr>
          </w:p>
        </w:tc>
        <w:tc>
          <w:tcPr>
            <w:tcW w:w="4497" w:type="dxa"/>
          </w:tcPr>
          <w:p w:rsidR="00220ECB" w:rsidRPr="00DA244C" w:rsidRDefault="00220ECB" w:rsidP="00E7699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noProof/>
                <w:kern w:val="0"/>
                <w:szCs w:val="21"/>
              </w:rPr>
              <w:t>空</w:t>
            </w:r>
          </w:p>
        </w:tc>
      </w:tr>
    </w:tbl>
    <w:p w:rsidR="009F028F" w:rsidRPr="00220ECB" w:rsidRDefault="00220ECB" w:rsidP="00236312">
      <w:pPr>
        <w:pStyle w:val="2"/>
        <w:numPr>
          <w:ilvl w:val="0"/>
          <w:numId w:val="15"/>
        </w:numPr>
        <w:rPr>
          <w:sz w:val="28"/>
          <w:szCs w:val="28"/>
        </w:rPr>
      </w:pPr>
      <w:bookmarkStart w:id="25" w:name="_Toc409111384"/>
      <w:r>
        <w:rPr>
          <w:rFonts w:hint="eastAsia"/>
          <w:sz w:val="28"/>
          <w:szCs w:val="28"/>
        </w:rPr>
        <w:t>实时</w:t>
      </w:r>
      <w:r w:rsidR="009F028F" w:rsidRPr="00220ECB">
        <w:rPr>
          <w:rFonts w:hint="eastAsia"/>
          <w:sz w:val="28"/>
          <w:szCs w:val="28"/>
        </w:rPr>
        <w:t>行情推送</w:t>
      </w:r>
      <w:bookmarkEnd w:id="25"/>
    </w:p>
    <w:p w:rsidR="00220ECB" w:rsidRPr="006375EE" w:rsidRDefault="00E7699D" w:rsidP="00236312">
      <w:pPr>
        <w:pStyle w:val="a7"/>
        <w:numPr>
          <w:ilvl w:val="0"/>
          <w:numId w:val="24"/>
        </w:numPr>
        <w:spacing w:beforeLines="50"/>
        <w:ind w:firstLineChars="0"/>
      </w:pPr>
      <w:r>
        <w:rPr>
          <w:rFonts w:hint="eastAsia"/>
        </w:rPr>
        <w:t>股票</w:t>
      </w:r>
      <w:r w:rsidR="00220ECB">
        <w:rPr>
          <w:rFonts w:hint="eastAsia"/>
        </w:rPr>
        <w:t>实时</w:t>
      </w:r>
      <w:r w:rsidR="00220ECB" w:rsidRPr="006375EE">
        <w:rPr>
          <w:rFonts w:hint="eastAsia"/>
        </w:rPr>
        <w:t>行情</w:t>
      </w:r>
      <w:r w:rsidR="00220ECB">
        <w:rPr>
          <w:rFonts w:hint="eastAsia"/>
        </w:rPr>
        <w:t>推送</w:t>
      </w:r>
    </w:p>
    <w:p w:rsidR="009F028F" w:rsidRPr="00DA0C2E" w:rsidRDefault="009F028F" w:rsidP="009F028F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97"/>
      </w:tblGrid>
      <w:tr w:rsidR="009F028F" w:rsidRPr="00DA244C" w:rsidTr="00220ECB">
        <w:tc>
          <w:tcPr>
            <w:tcW w:w="1134" w:type="dxa"/>
          </w:tcPr>
          <w:p w:rsidR="009F028F" w:rsidRPr="00DA244C" w:rsidRDefault="00220ECB" w:rsidP="00987A35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9F028F" w:rsidRPr="00AC0F7A" w:rsidRDefault="009F028F" w:rsidP="00220ECB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220ECB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</w:t>
            </w:r>
            <w:r w:rsidR="00220ECB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_Real</w:t>
            </w:r>
            <w:r w:rsidR="00E7699D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Stock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_Push</w:t>
            </w:r>
          </w:p>
        </w:tc>
      </w:tr>
      <w:tr w:rsidR="009F028F" w:rsidRPr="00DA244C" w:rsidTr="00220ECB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97" w:type="dxa"/>
          </w:tcPr>
          <w:p w:rsidR="009F028F" w:rsidRPr="00DA244C" w:rsidRDefault="0018747F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="0048541B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uniQuotRealStockData</w:t>
            </w:r>
          </w:p>
        </w:tc>
      </w:tr>
    </w:tbl>
    <w:p w:rsidR="00220ECB" w:rsidRPr="007D22BB" w:rsidRDefault="00220ECB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struct </w:t>
      </w:r>
      <w:r w:rsidR="0018747F">
        <w:rPr>
          <w:rFonts w:ascii="新宋体" w:eastAsia="新宋体" w:hint="eastAsia"/>
          <w:noProof/>
          <w:kern w:val="0"/>
          <w:sz w:val="18"/>
          <w:szCs w:val="18"/>
        </w:rPr>
        <w:t>Stru_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uniQuotReal</w:t>
      </w:r>
      <w:r w:rsidR="0048541B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Stock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Data</w:t>
      </w:r>
    </w:p>
    <w:p w:rsidR="00220ECB" w:rsidRDefault="00220ECB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>{</w:t>
      </w:r>
    </w:p>
    <w:p w:rsidR="00220ECB" w:rsidRDefault="00220ECB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char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ExchangeID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[</w:t>
      </w:r>
      <w:r>
        <w:rPr>
          <w:rFonts w:ascii="新宋体" w:eastAsia="新宋体" w:hint="eastAsia"/>
          <w:noProof/>
          <w:kern w:val="0"/>
          <w:sz w:val="18"/>
          <w:szCs w:val="18"/>
        </w:rPr>
        <w:t>8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]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;        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/>
          <w:noProof/>
          <w:kern w:val="0"/>
          <w:sz w:val="18"/>
          <w:szCs w:val="18"/>
        </w:rPr>
        <w:t>//</w:t>
      </w:r>
      <w:r>
        <w:rPr>
          <w:rFonts w:ascii="新宋体" w:eastAsia="新宋体" w:hint="eastAsia"/>
          <w:noProof/>
          <w:kern w:val="0"/>
          <w:sz w:val="18"/>
          <w:szCs w:val="18"/>
        </w:rPr>
        <w:t>交易所代码</w:t>
      </w:r>
    </w:p>
    <w:p w:rsidR="00220ECB" w:rsidRDefault="00220ECB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char </w:t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InstrumentID[16];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//合约代码</w:t>
      </w:r>
    </w:p>
    <w:p w:rsidR="00220ECB" w:rsidRDefault="00220ECB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double </w:t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LastPrice;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//最新价</w:t>
      </w:r>
    </w:p>
    <w:p w:rsidR="00220ECB" w:rsidRDefault="00220ECB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int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Volume;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//成交量</w:t>
      </w:r>
    </w:p>
    <w:p w:rsidR="00220ECB" w:rsidRDefault="00220ECB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double </w:t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OpenPrice;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//开盘价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BidPrice1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//申买价一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BidVolume1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//申买量一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Price1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//申卖价一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Volume1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//申卖量一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2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//申买价二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2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//申买量二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2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//申卖价二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2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//申卖量二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3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//申买价三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3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//申买量三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3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//申卖价三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3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//申卖量三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4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//申买价四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4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//申买量四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4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//申卖价四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4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//申卖量四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5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//申买价五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5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//申买量五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Price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5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//申卖价五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Volume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5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//申卖量五</w:t>
      </w:r>
    </w:p>
    <w:p w:rsidR="000C1FE3" w:rsidRDefault="000C1FE3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unsigned int </w:t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UpdateTime;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//更新时间，utc秒数</w:t>
      </w:r>
    </w:p>
    <w:p w:rsidR="000C1FE3" w:rsidRDefault="000C1FE3" w:rsidP="00220EC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int </w:t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E7699D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updateTimeMS;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//更新时间的毫秒数</w:t>
      </w:r>
    </w:p>
    <w:p w:rsidR="00220ECB" w:rsidRDefault="00220ECB" w:rsidP="00220ECB">
      <w:pPr>
        <w:ind w:leftChars="400" w:left="840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>};</w:t>
      </w:r>
    </w:p>
    <w:p w:rsidR="00E7699D" w:rsidRPr="006375EE" w:rsidRDefault="0048541B" w:rsidP="00236312">
      <w:pPr>
        <w:pStyle w:val="a7"/>
        <w:numPr>
          <w:ilvl w:val="0"/>
          <w:numId w:val="24"/>
        </w:numPr>
        <w:spacing w:beforeLines="50"/>
        <w:ind w:firstLineChars="0"/>
      </w:pPr>
      <w:r>
        <w:rPr>
          <w:rFonts w:hint="eastAsia"/>
        </w:rPr>
        <w:t>期货</w:t>
      </w:r>
      <w:r w:rsidR="00E7699D">
        <w:rPr>
          <w:rFonts w:hint="eastAsia"/>
        </w:rPr>
        <w:t>实时</w:t>
      </w:r>
      <w:r w:rsidR="00E7699D" w:rsidRPr="006375EE">
        <w:rPr>
          <w:rFonts w:hint="eastAsia"/>
        </w:rPr>
        <w:t>行情</w:t>
      </w:r>
      <w:r w:rsidR="00E7699D">
        <w:rPr>
          <w:rFonts w:hint="eastAsia"/>
        </w:rPr>
        <w:t>推送</w:t>
      </w:r>
    </w:p>
    <w:p w:rsidR="00E7699D" w:rsidRPr="00DA0C2E" w:rsidRDefault="00E7699D" w:rsidP="00E7699D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97"/>
      </w:tblGrid>
      <w:tr w:rsidR="00E7699D" w:rsidRPr="00DA244C" w:rsidTr="00E7699D">
        <w:tc>
          <w:tcPr>
            <w:tcW w:w="1134" w:type="dxa"/>
          </w:tcPr>
          <w:p w:rsidR="00E7699D" w:rsidRPr="00DA244C" w:rsidRDefault="00E7699D" w:rsidP="00E7699D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276" w:type="dxa"/>
          </w:tcPr>
          <w:p w:rsidR="00E7699D" w:rsidRPr="00DA244C" w:rsidRDefault="00E7699D" w:rsidP="00E769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E7699D" w:rsidRPr="00AC0F7A" w:rsidRDefault="00E7699D" w:rsidP="0048541B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Quot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_Real</w:t>
            </w:r>
            <w:r w:rsidR="0048541B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Future_P</w:t>
            </w:r>
            <w:r w:rsidR="00E7548C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</w:t>
            </w:r>
            <w:r w:rsidR="0048541B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sh</w:t>
            </w:r>
          </w:p>
        </w:tc>
      </w:tr>
      <w:tr w:rsidR="00E7699D" w:rsidRPr="00DA244C" w:rsidTr="00E7699D">
        <w:tc>
          <w:tcPr>
            <w:tcW w:w="1134" w:type="dxa"/>
          </w:tcPr>
          <w:p w:rsidR="00E7699D" w:rsidRPr="00DA244C" w:rsidRDefault="00E7699D" w:rsidP="00E7699D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699D" w:rsidRPr="00DA244C" w:rsidRDefault="00E7699D" w:rsidP="00E7699D">
            <w:pPr>
              <w:rPr>
                <w:rFonts w:ascii="宋体"/>
                <w:szCs w:val="21"/>
              </w:rPr>
            </w:pPr>
          </w:p>
        </w:tc>
        <w:tc>
          <w:tcPr>
            <w:tcW w:w="4497" w:type="dxa"/>
          </w:tcPr>
          <w:p w:rsidR="00E7699D" w:rsidRPr="00DA244C" w:rsidRDefault="0018747F" w:rsidP="00E7699D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="0048541B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uniQuotRealFutureData</w:t>
            </w:r>
          </w:p>
        </w:tc>
      </w:tr>
    </w:tbl>
    <w:p w:rsidR="00E7699D" w:rsidRPr="007D22BB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struct </w:t>
      </w:r>
      <w:r w:rsidR="0018747F">
        <w:rPr>
          <w:rFonts w:ascii="新宋体" w:eastAsia="新宋体" w:hint="eastAsia"/>
          <w:noProof/>
          <w:kern w:val="0"/>
          <w:sz w:val="18"/>
          <w:szCs w:val="18"/>
        </w:rPr>
        <w:t>Stru_</w:t>
      </w:r>
      <w:r w:rsidR="0048541B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uniQuotRealFutureData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>{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char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ExchangeID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[</w:t>
      </w:r>
      <w:r>
        <w:rPr>
          <w:rFonts w:ascii="新宋体" w:eastAsia="新宋体" w:hint="eastAsia"/>
          <w:noProof/>
          <w:kern w:val="0"/>
          <w:sz w:val="18"/>
          <w:szCs w:val="18"/>
        </w:rPr>
        <w:t>8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]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;        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/>
          <w:noProof/>
          <w:kern w:val="0"/>
          <w:sz w:val="18"/>
          <w:szCs w:val="18"/>
        </w:rPr>
        <w:t>//</w:t>
      </w:r>
      <w:r>
        <w:rPr>
          <w:rFonts w:ascii="新宋体" w:eastAsia="新宋体" w:hint="eastAsia"/>
          <w:noProof/>
          <w:kern w:val="0"/>
          <w:sz w:val="18"/>
          <w:szCs w:val="18"/>
        </w:rPr>
        <w:t>交易所代码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char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InstrumentID[16];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//合约代码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double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LastPrice;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//最新价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int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Volume;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//成交量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double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OpenPrice;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//开盘价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double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HighestPrice;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//最高价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double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LowestPrice;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//最低价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int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OpenInterest;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//持仓量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Turnover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//成交金额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BidPrice1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//申买价一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BidVolume1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//申买量一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Price1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//申卖价一</w:t>
      </w:r>
    </w:p>
    <w:p w:rsidR="0048541B" w:rsidRDefault="0048541B" w:rsidP="0048541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Ask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Volume1</w:t>
      </w:r>
      <w:r>
        <w:rPr>
          <w:rFonts w:ascii="新宋体" w:eastAsia="新宋体"/>
          <w:noProof/>
          <w:kern w:val="0"/>
          <w:sz w:val="18"/>
          <w:szCs w:val="18"/>
        </w:rPr>
        <w:t>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//申卖量一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unsigned int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UpdateTime;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//更新时间，utc秒数</w:t>
      </w:r>
    </w:p>
    <w:p w:rsidR="00E7699D" w:rsidRDefault="00E7699D" w:rsidP="00E7699D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int </w:t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8541B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>updateTimeMS;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//更新时间的毫秒数</w:t>
      </w:r>
    </w:p>
    <w:p w:rsidR="00E7699D" w:rsidRDefault="00E7699D" w:rsidP="00220ECB">
      <w:pPr>
        <w:ind w:leftChars="400" w:left="840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>};</w:t>
      </w:r>
    </w:p>
    <w:p w:rsidR="00637AD3" w:rsidRPr="00E7699D" w:rsidRDefault="00637AD3" w:rsidP="00236312">
      <w:pPr>
        <w:pStyle w:val="a7"/>
        <w:numPr>
          <w:ilvl w:val="0"/>
          <w:numId w:val="24"/>
        </w:numPr>
        <w:spacing w:beforeLines="50"/>
        <w:ind w:firstLineChars="0"/>
        <w:rPr>
          <w:rFonts w:hint="eastAsia"/>
        </w:rPr>
      </w:pPr>
      <w:r w:rsidRPr="00E7699D">
        <w:rPr>
          <w:rFonts w:hint="eastAsia"/>
        </w:rPr>
        <w:t>备注：</w:t>
      </w:r>
    </w:p>
    <w:p w:rsidR="00637AD3" w:rsidRPr="00637AD3" w:rsidRDefault="00637AD3" w:rsidP="00236312">
      <w:pPr>
        <w:pStyle w:val="a7"/>
        <w:numPr>
          <w:ilvl w:val="0"/>
          <w:numId w:val="25"/>
        </w:numPr>
        <w:ind w:firstLineChars="0"/>
        <w:rPr>
          <w:rFonts w:ascii="新宋体" w:eastAsia="新宋体" w:hint="eastAsia"/>
          <w:noProof/>
          <w:kern w:val="0"/>
          <w:sz w:val="18"/>
          <w:szCs w:val="18"/>
        </w:rPr>
      </w:pPr>
      <w:r w:rsidRPr="00637AD3">
        <w:rPr>
          <w:rFonts w:ascii="新宋体" w:eastAsia="新宋体" w:hint="eastAsia"/>
          <w:noProof/>
          <w:kern w:val="0"/>
          <w:sz w:val="18"/>
          <w:szCs w:val="18"/>
        </w:rPr>
        <w:t>开盘价、收盘价、结算价、昨收盘、昨结算请查询日K线数据；</w:t>
      </w:r>
    </w:p>
    <w:p w:rsidR="00637AD3" w:rsidRPr="00637AD3" w:rsidRDefault="00637AD3" w:rsidP="00236312">
      <w:pPr>
        <w:pStyle w:val="a7"/>
        <w:numPr>
          <w:ilvl w:val="0"/>
          <w:numId w:val="25"/>
        </w:numPr>
        <w:ind w:firstLineChars="0"/>
        <w:rPr>
          <w:rFonts w:ascii="新宋体" w:eastAsia="新宋体"/>
          <w:noProof/>
          <w:kern w:val="0"/>
          <w:sz w:val="18"/>
          <w:szCs w:val="18"/>
        </w:rPr>
      </w:pPr>
      <w:r w:rsidRPr="00637AD3">
        <w:rPr>
          <w:rFonts w:ascii="新宋体" w:eastAsia="新宋体" w:hint="eastAsia"/>
          <w:noProof/>
          <w:kern w:val="0"/>
          <w:sz w:val="18"/>
          <w:szCs w:val="18"/>
        </w:rPr>
        <w:t>最高价、最低价请先查询日K线数据然后用实时最新价自行更新；</w:t>
      </w:r>
    </w:p>
    <w:p w:rsidR="009F028F" w:rsidRPr="00D243F4" w:rsidRDefault="009F028F" w:rsidP="00236312">
      <w:pPr>
        <w:pStyle w:val="2"/>
        <w:numPr>
          <w:ilvl w:val="0"/>
          <w:numId w:val="15"/>
        </w:numPr>
        <w:rPr>
          <w:sz w:val="28"/>
          <w:szCs w:val="28"/>
        </w:rPr>
      </w:pPr>
      <w:bookmarkStart w:id="26" w:name="_Toc409111385"/>
      <w:r w:rsidRPr="00D243F4">
        <w:rPr>
          <w:rFonts w:hint="eastAsia"/>
          <w:sz w:val="28"/>
          <w:szCs w:val="28"/>
        </w:rPr>
        <w:t>K</w:t>
      </w:r>
      <w:r w:rsidRPr="00D243F4">
        <w:rPr>
          <w:rFonts w:hint="eastAsia"/>
          <w:sz w:val="28"/>
          <w:szCs w:val="28"/>
        </w:rPr>
        <w:t>线</w:t>
      </w:r>
      <w:r w:rsidR="00D243F4">
        <w:rPr>
          <w:rFonts w:hint="eastAsia"/>
          <w:sz w:val="28"/>
          <w:szCs w:val="28"/>
        </w:rPr>
        <w:t>数据查询</w:t>
      </w:r>
      <w:r w:rsidRPr="00D243F4">
        <w:rPr>
          <w:rFonts w:hint="eastAsia"/>
          <w:sz w:val="28"/>
          <w:szCs w:val="28"/>
        </w:rPr>
        <w:t>接口</w:t>
      </w:r>
      <w:bookmarkEnd w:id="26"/>
    </w:p>
    <w:p w:rsidR="009F028F" w:rsidRPr="003D0872" w:rsidRDefault="009F028F" w:rsidP="00236312">
      <w:pPr>
        <w:pStyle w:val="a7"/>
        <w:numPr>
          <w:ilvl w:val="0"/>
          <w:numId w:val="26"/>
        </w:numPr>
        <w:spacing w:beforeLines="50"/>
        <w:ind w:firstLineChars="0"/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线数据</w:t>
      </w:r>
      <w:r w:rsidRPr="003D0872">
        <w:rPr>
          <w:rFonts w:hint="eastAsia"/>
          <w:sz w:val="24"/>
        </w:rPr>
        <w:t>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</w:tblGrid>
      <w:tr w:rsidR="009F028F" w:rsidRPr="00DA244C" w:rsidTr="00D243F4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479" w:type="dxa"/>
          </w:tcPr>
          <w:p w:rsidR="009F028F" w:rsidRPr="006C6D6A" w:rsidRDefault="009F028F" w:rsidP="00B640AC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B640AC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QueryKLine_Req</w:t>
            </w:r>
          </w:p>
        </w:tc>
      </w:tr>
      <w:tr w:rsidR="009F028F" w:rsidRPr="00DA244C" w:rsidTr="00D243F4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79" w:type="dxa"/>
          </w:tcPr>
          <w:p w:rsidR="009F028F" w:rsidRPr="00DA244C" w:rsidRDefault="0018747F" w:rsidP="00E7548C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="009F028F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="00E7548C" w:rsidRPr="00DA244C">
              <w:rPr>
                <w:rFonts w:ascii="宋体"/>
                <w:szCs w:val="21"/>
              </w:rPr>
              <w:t xml:space="preserve"> </w:t>
            </w:r>
          </w:p>
        </w:tc>
      </w:tr>
    </w:tbl>
    <w:p w:rsidR="006D2A64" w:rsidRPr="006D2A64" w:rsidRDefault="006D2A64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 w:rsidRPr="006D2A64">
        <w:rPr>
          <w:rFonts w:ascii="新宋体" w:eastAsia="新宋体"/>
          <w:noProof/>
          <w:color w:val="0000FF"/>
          <w:kern w:val="0"/>
          <w:sz w:val="18"/>
          <w:szCs w:val="18"/>
        </w:rPr>
        <w:t>enum</w:t>
      </w:r>
      <w:r w:rsidRPr="006D2A64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EnumPhrase</w:t>
      </w:r>
    </w:p>
    <w:p w:rsidR="006D2A64" w:rsidRPr="006D2A64" w:rsidRDefault="006D2A64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>{</w:t>
      </w:r>
    </w:p>
    <w:p w:rsidR="006D2A64" w:rsidRPr="006D2A64" w:rsidRDefault="006D2A64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PHRASE_1MIN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  <w:t>= 1,</w:t>
      </w:r>
    </w:p>
    <w:p w:rsidR="006D2A64" w:rsidRPr="006D2A64" w:rsidRDefault="006D2A64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PHRASE_5MIN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  <w:t>= 5,</w:t>
      </w:r>
    </w:p>
    <w:p w:rsidR="006D2A64" w:rsidRPr="006D2A64" w:rsidRDefault="006D2A64" w:rsidP="006D2A6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PHRASE_15MIN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>= 15,</w:t>
      </w:r>
    </w:p>
    <w:p w:rsidR="006D2A64" w:rsidRPr="006D2A64" w:rsidRDefault="006D2A64" w:rsidP="006D2A6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PHRASE_30MIN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>= 30,</w:t>
      </w:r>
    </w:p>
    <w:p w:rsidR="006D2A64" w:rsidRPr="006D2A64" w:rsidRDefault="006D2A64" w:rsidP="006D2A6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lastRenderedPageBreak/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PHRASE_60MIN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>= 60,</w:t>
      </w:r>
    </w:p>
    <w:p w:rsidR="006D2A64" w:rsidRPr="006D2A64" w:rsidRDefault="006D2A64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PHRASE_DAY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  <w:t>= 24*60,</w:t>
      </w:r>
    </w:p>
    <w:p w:rsidR="006D2A64" w:rsidRPr="006D2A64" w:rsidRDefault="006D2A64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PHRASE_WEEK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  <w:t>= 7*24*60,</w:t>
      </w:r>
    </w:p>
    <w:p w:rsidR="006D2A64" w:rsidRPr="006D2A64" w:rsidRDefault="006D2A64" w:rsidP="006D2A6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PHRASE_MONTH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>= 31*24*60,</w:t>
      </w:r>
    </w:p>
    <w:p w:rsidR="006D2A64" w:rsidRPr="006D2A64" w:rsidRDefault="006D2A64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PHRASE_USERDEFINE</w:t>
      </w:r>
      <w:r w:rsidRPr="006D2A64">
        <w:rPr>
          <w:rFonts w:ascii="新宋体" w:eastAsia="新宋体"/>
          <w:noProof/>
          <w:kern w:val="0"/>
          <w:sz w:val="18"/>
          <w:szCs w:val="18"/>
        </w:rPr>
        <w:t xml:space="preserve"> = 0</w:t>
      </w:r>
    </w:p>
    <w:p w:rsidR="006D2A64" w:rsidRPr="006D2A64" w:rsidRDefault="006D2A64" w:rsidP="00421203">
      <w:pPr>
        <w:ind w:leftChars="400" w:left="840"/>
        <w:rPr>
          <w:rFonts w:ascii="Cambria" w:hAnsi="Cambria"/>
          <w:b/>
          <w:bCs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>};</w:t>
      </w:r>
    </w:p>
    <w:p w:rsidR="006D2A64" w:rsidRPr="006D2A64" w:rsidRDefault="006D2A64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 w:rsidRPr="006D2A64"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 w:rsidRPr="006D2A64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18747F">
        <w:rPr>
          <w:rFonts w:ascii="新宋体" w:eastAsia="新宋体" w:hint="eastAsia"/>
          <w:noProof/>
          <w:kern w:val="0"/>
          <w:sz w:val="18"/>
          <w:szCs w:val="18"/>
        </w:rPr>
        <w:t>Stru_</w:t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KLineQuery</w:t>
      </w:r>
    </w:p>
    <w:p w:rsidR="006D2A64" w:rsidRPr="006D2A64" w:rsidRDefault="006D2A64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>{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</w:p>
    <w:p w:rsidR="00421203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char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ExchangeID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[</w:t>
      </w:r>
      <w:r>
        <w:rPr>
          <w:rFonts w:ascii="新宋体" w:eastAsia="新宋体" w:hint="eastAsia"/>
          <w:noProof/>
          <w:kern w:val="0"/>
          <w:sz w:val="18"/>
          <w:szCs w:val="18"/>
        </w:rPr>
        <w:t>8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]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;        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/>
          <w:noProof/>
          <w:kern w:val="0"/>
          <w:sz w:val="18"/>
          <w:szCs w:val="18"/>
        </w:rPr>
        <w:t>//</w:t>
      </w:r>
      <w:r>
        <w:rPr>
          <w:rFonts w:ascii="新宋体" w:eastAsia="新宋体" w:hint="eastAsia"/>
          <w:noProof/>
          <w:kern w:val="0"/>
          <w:sz w:val="18"/>
          <w:szCs w:val="18"/>
        </w:rPr>
        <w:t>交易所代码</w:t>
      </w:r>
    </w:p>
    <w:p w:rsidR="00421203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char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InstrumentID[16];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//合约代码</w:t>
      </w:r>
    </w:p>
    <w:p w:rsidR="006D2A64" w:rsidRPr="006D2A64" w:rsidRDefault="006D2A64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StartTime</w:t>
      </w:r>
      <w:r w:rsidRPr="006D2A64">
        <w:rPr>
          <w:rFonts w:ascii="新宋体" w:eastAsia="新宋体"/>
          <w:noProof/>
          <w:kern w:val="0"/>
          <w:sz w:val="18"/>
          <w:szCs w:val="18"/>
        </w:rPr>
        <w:t>;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="00421203">
        <w:rPr>
          <w:rFonts w:ascii="新宋体" w:eastAsia="新宋体" w:hint="eastAsia"/>
          <w:noProof/>
          <w:kern w:val="0"/>
          <w:sz w:val="18"/>
          <w:szCs w:val="18"/>
        </w:rPr>
        <w:tab/>
        <w:t>//请求的开始时间utc秒数</w:t>
      </w:r>
      <w:r w:rsidRPr="006D2A64"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 </w:t>
      </w:r>
    </w:p>
    <w:p w:rsidR="006D2A64" w:rsidRPr="00421203" w:rsidRDefault="006D2A64" w:rsidP="006D2A6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  <w:t xml:space="preserve">        </w:t>
      </w:r>
      <w:r w:rsidR="0042120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EndTime</w:t>
      </w:r>
      <w:r w:rsidRPr="006D2A64">
        <w:rPr>
          <w:rFonts w:ascii="新宋体" w:eastAsia="新宋体"/>
          <w:noProof/>
          <w:kern w:val="0"/>
          <w:sz w:val="18"/>
          <w:szCs w:val="18"/>
        </w:rPr>
        <w:t>;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="00421203" w:rsidRPr="0042120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21203" w:rsidRPr="0042120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21203">
        <w:rPr>
          <w:rFonts w:ascii="新宋体" w:eastAsia="新宋体" w:hint="eastAsia"/>
          <w:noProof/>
          <w:kern w:val="0"/>
          <w:sz w:val="18"/>
          <w:szCs w:val="18"/>
        </w:rPr>
        <w:t>//请求的结束时间utc秒数</w:t>
      </w:r>
    </w:p>
    <w:p w:rsidR="006D2A64" w:rsidRPr="00B0079E" w:rsidRDefault="006D2A64" w:rsidP="006D2A64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B0079E">
        <w:rPr>
          <w:rFonts w:ascii="新宋体" w:eastAsia="新宋体"/>
          <w:noProof/>
          <w:kern w:val="0"/>
          <w:sz w:val="18"/>
          <w:szCs w:val="18"/>
        </w:rPr>
        <w:tab/>
      </w:r>
      <w:r w:rsidRPr="00B0079E">
        <w:rPr>
          <w:rFonts w:ascii="新宋体" w:eastAsia="新宋体" w:hint="eastAsia"/>
          <w:noProof/>
          <w:kern w:val="0"/>
          <w:sz w:val="18"/>
          <w:szCs w:val="18"/>
        </w:rPr>
        <w:t>int</w:t>
      </w:r>
      <w:r w:rsidRPr="00B0079E">
        <w:rPr>
          <w:rFonts w:ascii="新宋体" w:eastAsia="新宋体"/>
          <w:noProof/>
          <w:kern w:val="0"/>
          <w:sz w:val="18"/>
          <w:szCs w:val="18"/>
        </w:rPr>
        <w:tab/>
      </w:r>
      <w:r w:rsidRPr="00B0079E">
        <w:rPr>
          <w:rFonts w:ascii="新宋体" w:eastAsia="新宋体"/>
          <w:noProof/>
          <w:kern w:val="0"/>
          <w:sz w:val="18"/>
          <w:szCs w:val="18"/>
        </w:rPr>
        <w:tab/>
      </w:r>
      <w:r w:rsidRPr="00B0079E">
        <w:rPr>
          <w:rFonts w:ascii="新宋体" w:eastAsia="新宋体"/>
          <w:noProof/>
          <w:kern w:val="0"/>
          <w:sz w:val="18"/>
          <w:szCs w:val="18"/>
        </w:rPr>
        <w:tab/>
        <w:t xml:space="preserve">Cycle;           </w:t>
      </w:r>
      <w:r w:rsidR="00421203" w:rsidRPr="00B0079E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21203" w:rsidRPr="00B0079E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B0079E">
        <w:rPr>
          <w:rFonts w:ascii="新宋体" w:eastAsia="新宋体"/>
          <w:noProof/>
          <w:kern w:val="0"/>
          <w:sz w:val="18"/>
          <w:szCs w:val="18"/>
        </w:rPr>
        <w:t>//K线周期</w:t>
      </w:r>
      <w:r w:rsidRPr="00B0079E">
        <w:rPr>
          <w:rFonts w:ascii="新宋体" w:eastAsia="新宋体" w:hint="eastAsia"/>
          <w:noProof/>
          <w:kern w:val="0"/>
          <w:sz w:val="18"/>
          <w:szCs w:val="18"/>
        </w:rPr>
        <w:t>分钟数。参考EnumPhrase定义</w:t>
      </w:r>
      <w:r w:rsidRPr="00B0079E">
        <w:rPr>
          <w:rFonts w:ascii="新宋体" w:eastAsia="新宋体"/>
          <w:noProof/>
          <w:kern w:val="0"/>
          <w:sz w:val="18"/>
          <w:szCs w:val="18"/>
        </w:rPr>
        <w:tab/>
      </w:r>
    </w:p>
    <w:p w:rsidR="006D2A64" w:rsidRPr="00B0079E" w:rsidRDefault="006D2A64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B0079E">
        <w:rPr>
          <w:rFonts w:ascii="新宋体" w:eastAsia="新宋体"/>
          <w:noProof/>
          <w:kern w:val="0"/>
          <w:sz w:val="18"/>
          <w:szCs w:val="18"/>
        </w:rPr>
        <w:tab/>
        <w:t>int</w:t>
      </w:r>
      <w:r w:rsidR="00421203" w:rsidRPr="00B0079E">
        <w:rPr>
          <w:rFonts w:ascii="新宋体" w:eastAsia="新宋体"/>
          <w:noProof/>
          <w:kern w:val="0"/>
          <w:sz w:val="18"/>
          <w:szCs w:val="18"/>
        </w:rPr>
        <w:t xml:space="preserve">           </w:t>
      </w:r>
      <w:r w:rsidRPr="00B0079E">
        <w:rPr>
          <w:rFonts w:ascii="新宋体" w:eastAsia="新宋体"/>
          <w:noProof/>
          <w:kern w:val="0"/>
          <w:sz w:val="18"/>
          <w:szCs w:val="18"/>
        </w:rPr>
        <w:t xml:space="preserve">DataType;         </w:t>
      </w:r>
      <w:r w:rsidR="00421203" w:rsidRPr="00B0079E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421203" w:rsidRPr="00B0079E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B0079E">
        <w:rPr>
          <w:rFonts w:ascii="新宋体" w:eastAsia="新宋体"/>
          <w:noProof/>
          <w:kern w:val="0"/>
          <w:sz w:val="18"/>
          <w:szCs w:val="18"/>
        </w:rPr>
        <w:t>//1-</w:t>
      </w:r>
      <w:r w:rsidR="00421203" w:rsidRPr="00B0079E">
        <w:rPr>
          <w:rFonts w:ascii="新宋体" w:eastAsia="新宋体" w:hint="eastAsia"/>
          <w:noProof/>
          <w:kern w:val="0"/>
          <w:sz w:val="18"/>
          <w:szCs w:val="18"/>
        </w:rPr>
        <w:t>请求</w:t>
      </w:r>
      <w:r w:rsidRPr="00B0079E">
        <w:rPr>
          <w:rFonts w:ascii="新宋体" w:eastAsia="新宋体"/>
          <w:noProof/>
          <w:kern w:val="0"/>
          <w:sz w:val="18"/>
          <w:szCs w:val="18"/>
        </w:rPr>
        <w:t>K线数据，</w:t>
      </w:r>
      <w:r w:rsidR="00421203" w:rsidRPr="00B0079E">
        <w:rPr>
          <w:rFonts w:ascii="新宋体" w:eastAsia="新宋体" w:hint="eastAsia"/>
          <w:noProof/>
          <w:kern w:val="0"/>
          <w:sz w:val="18"/>
          <w:szCs w:val="18"/>
        </w:rPr>
        <w:t>2</w:t>
      </w:r>
      <w:r w:rsidRPr="00B0079E">
        <w:rPr>
          <w:rFonts w:ascii="新宋体" w:eastAsia="新宋体"/>
          <w:noProof/>
          <w:kern w:val="0"/>
          <w:sz w:val="18"/>
          <w:szCs w:val="18"/>
        </w:rPr>
        <w:t>-</w:t>
      </w:r>
      <w:r w:rsidR="00421203" w:rsidRPr="00B0079E">
        <w:rPr>
          <w:rFonts w:ascii="新宋体" w:eastAsia="新宋体" w:hint="eastAsia"/>
          <w:noProof/>
          <w:kern w:val="0"/>
          <w:sz w:val="18"/>
          <w:szCs w:val="18"/>
        </w:rPr>
        <w:t>请求分时线</w:t>
      </w:r>
      <w:r w:rsidRPr="00B0079E">
        <w:rPr>
          <w:rFonts w:ascii="新宋体" w:eastAsia="新宋体"/>
          <w:noProof/>
          <w:kern w:val="0"/>
          <w:sz w:val="18"/>
          <w:szCs w:val="18"/>
        </w:rPr>
        <w:t>数据</w:t>
      </w:r>
    </w:p>
    <w:p w:rsidR="006D2A64" w:rsidRPr="006D2A64" w:rsidRDefault="006D2A64" w:rsidP="00421203">
      <w:pPr>
        <w:ind w:leftChars="400" w:left="840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Pr="003D0872" w:rsidRDefault="009F028F" w:rsidP="00236312">
      <w:pPr>
        <w:pStyle w:val="a7"/>
        <w:numPr>
          <w:ilvl w:val="0"/>
          <w:numId w:val="26"/>
        </w:numPr>
        <w:spacing w:beforeLines="50"/>
        <w:ind w:firstLineChars="0"/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线数据</w:t>
      </w:r>
      <w:r w:rsidRPr="003D0872">
        <w:rPr>
          <w:rFonts w:hint="eastAsia"/>
          <w:sz w:val="24"/>
        </w:rPr>
        <w:t>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394"/>
      </w:tblGrid>
      <w:tr w:rsidR="009F028F" w:rsidRPr="00DA244C" w:rsidTr="00D243F4">
        <w:tc>
          <w:tcPr>
            <w:tcW w:w="1134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394" w:type="dxa"/>
          </w:tcPr>
          <w:p w:rsidR="009F028F" w:rsidRPr="00AC0F7A" w:rsidRDefault="00B640AC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QueryKLine_</w:t>
            </w:r>
            <w:r w:rsidR="009F028F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Rsp</w:t>
            </w:r>
          </w:p>
        </w:tc>
      </w:tr>
      <w:tr w:rsidR="00B640AC" w:rsidRPr="00DA244C" w:rsidTr="00D243F4">
        <w:tc>
          <w:tcPr>
            <w:tcW w:w="1134" w:type="dxa"/>
            <w:vMerge/>
          </w:tcPr>
          <w:p w:rsidR="00B640AC" w:rsidRPr="00DA244C" w:rsidRDefault="00B640AC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B640AC" w:rsidRPr="00DA244C" w:rsidRDefault="00B640AC" w:rsidP="00987A35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394" w:type="dxa"/>
          </w:tcPr>
          <w:p w:rsidR="00B640AC" w:rsidRDefault="00B640AC" w:rsidP="00987A35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9F028F" w:rsidRPr="00DA244C" w:rsidTr="00D243F4">
        <w:trPr>
          <w:trHeight w:val="157"/>
        </w:trPr>
        <w:tc>
          <w:tcPr>
            <w:tcW w:w="1134" w:type="dxa"/>
            <w:vMerge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4394" w:type="dxa"/>
            <w:shd w:val="clear" w:color="auto" w:fill="auto"/>
          </w:tcPr>
          <w:p w:rsidR="009F028F" w:rsidRPr="00DA244C" w:rsidRDefault="009F028F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  <w:p w:rsidR="009F028F" w:rsidRPr="00DA244C" w:rsidRDefault="009F028F" w:rsidP="00B0079E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="00B0079E">
              <w:rPr>
                <w:rFonts w:ascii="宋体" w:hint="eastAsia"/>
                <w:szCs w:val="21"/>
              </w:rPr>
              <w:t>&lt;0, 错误信息</w:t>
            </w:r>
          </w:p>
        </w:tc>
      </w:tr>
      <w:tr w:rsidR="009F028F" w:rsidRPr="00DA244C" w:rsidTr="00D243F4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394" w:type="dxa"/>
          </w:tcPr>
          <w:p w:rsidR="009F028F" w:rsidRPr="00C45AA1" w:rsidRDefault="009F028F" w:rsidP="00987A35">
            <w:pPr>
              <w:rPr>
                <w:rFonts w:ascii="宋体"/>
                <w:noProof/>
                <w:kern w:val="0"/>
                <w:sz w:val="18"/>
                <w:szCs w:val="18"/>
              </w:rPr>
            </w:pPr>
            <w:r w:rsidRPr="00C45AA1">
              <w:rPr>
                <w:rFonts w:ascii="宋体" w:hint="eastAsia"/>
                <w:noProof/>
                <w:kern w:val="0"/>
                <w:sz w:val="18"/>
                <w:szCs w:val="18"/>
              </w:rPr>
              <w:t>成功：</w:t>
            </w:r>
            <w:r w:rsidR="00352D9D" w:rsidRPr="00C45AA1">
              <w:rPr>
                <w:rFonts w:ascii="宋体" w:hint="eastAsia"/>
                <w:noProof/>
                <w:kern w:val="0"/>
                <w:sz w:val="18"/>
                <w:szCs w:val="18"/>
              </w:rPr>
              <w:t>N</w:t>
            </w:r>
            <w:r w:rsidR="00352D9D" w:rsidRPr="00C45AA1">
              <w:rPr>
                <w:rFonts w:ascii="新宋体" w:eastAsia="新宋体"/>
                <w:noProof/>
                <w:kern w:val="0"/>
                <w:sz w:val="18"/>
                <w:szCs w:val="18"/>
              </w:rPr>
              <w:t>*sizeof(</w:t>
            </w:r>
            <w:r w:rsidR="00C45AA1" w:rsidRPr="00C45AA1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="00352D9D" w:rsidRPr="00C45AA1">
              <w:rPr>
                <w:rFonts w:ascii="新宋体" w:eastAsia="新宋体"/>
                <w:noProof/>
                <w:kern w:val="0"/>
                <w:sz w:val="18"/>
                <w:szCs w:val="18"/>
              </w:rPr>
              <w:t>KLine</w:t>
            </w:r>
            <w:r w:rsidR="00352D9D" w:rsidRPr="00C45AA1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Base</w:t>
            </w:r>
            <w:r w:rsidR="00352D9D" w:rsidRPr="00C45AA1">
              <w:rPr>
                <w:rFonts w:ascii="新宋体" w:eastAsia="新宋体"/>
                <w:noProof/>
                <w:kern w:val="0"/>
                <w:sz w:val="18"/>
                <w:szCs w:val="18"/>
              </w:rPr>
              <w:t>)</w:t>
            </w:r>
          </w:p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C45AA1">
              <w:rPr>
                <w:rFonts w:ascii="宋体" w:hint="eastAsia"/>
                <w:noProof/>
                <w:kern w:val="0"/>
                <w:sz w:val="18"/>
                <w:szCs w:val="18"/>
              </w:rPr>
              <w:t>失败：</w:t>
            </w:r>
            <w:r w:rsidRPr="00C45AA1">
              <w:rPr>
                <w:rFonts w:ascii="宋体" w:hint="eastAsia"/>
                <w:sz w:val="18"/>
                <w:szCs w:val="18"/>
              </w:rPr>
              <w:t>NULL</w:t>
            </w:r>
          </w:p>
        </w:tc>
      </w:tr>
    </w:tbl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>Stru_</w:t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KLineBase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 w:rsidRPr="00E7548C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//k线数据结构，分钟到月线都是这个数据结构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>{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unsigned </w:t>
      </w:r>
      <w:r w:rsidRPr="00E7548C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Time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//时间，</w:t>
      </w:r>
      <w:r w:rsidR="00B0079E"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utc秒数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OpenPrice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//开盘价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HighPrice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//最高价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LowPrice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//最低价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ClosePrice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//收盘价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Turnover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//成交金额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Volume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//成交量</w:t>
      </w:r>
    </w:p>
    <w:p w:rsidR="00421203" w:rsidRPr="00E7548C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OpenInterest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//持仓量</w:t>
      </w:r>
    </w:p>
    <w:p w:rsidR="00421203" w:rsidRDefault="00421203" w:rsidP="00421203">
      <w:pPr>
        <w:autoSpaceDE w:val="0"/>
        <w:autoSpaceDN w:val="0"/>
        <w:adjustRightInd w:val="0"/>
        <w:ind w:leftChars="400" w:left="840"/>
        <w:jc w:val="left"/>
        <w:rPr>
          <w:rFonts w:hint="eastAsia"/>
          <w:sz w:val="24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} ; </w:t>
      </w:r>
    </w:p>
    <w:p w:rsidR="009F028F" w:rsidRDefault="009F028F" w:rsidP="00236312">
      <w:pPr>
        <w:pStyle w:val="2"/>
        <w:numPr>
          <w:ilvl w:val="0"/>
          <w:numId w:val="15"/>
        </w:numPr>
        <w:rPr>
          <w:rFonts w:hint="eastAsia"/>
          <w:sz w:val="24"/>
        </w:rPr>
      </w:pPr>
      <w:bookmarkStart w:id="27" w:name="_Toc409111386"/>
      <w:r w:rsidRPr="00806D39">
        <w:rPr>
          <w:rFonts w:hint="eastAsia"/>
          <w:sz w:val="24"/>
        </w:rPr>
        <w:t>分时</w:t>
      </w:r>
      <w:r>
        <w:rPr>
          <w:rFonts w:hint="eastAsia"/>
          <w:sz w:val="24"/>
        </w:rPr>
        <w:t>线数据</w:t>
      </w:r>
      <w:r w:rsidR="00D243F4">
        <w:rPr>
          <w:rFonts w:hint="eastAsia"/>
          <w:sz w:val="24"/>
        </w:rPr>
        <w:t>查询</w:t>
      </w:r>
      <w:r w:rsidRPr="003D0872">
        <w:rPr>
          <w:rFonts w:hint="eastAsia"/>
          <w:sz w:val="24"/>
        </w:rPr>
        <w:t>请求</w:t>
      </w:r>
      <w:bookmarkEnd w:id="27"/>
    </w:p>
    <w:p w:rsidR="00D243F4" w:rsidRPr="00D243F4" w:rsidRDefault="00D243F4" w:rsidP="00236312">
      <w:pPr>
        <w:pStyle w:val="a7"/>
        <w:numPr>
          <w:ilvl w:val="0"/>
          <w:numId w:val="27"/>
        </w:numPr>
        <w:spacing w:beforeLines="50"/>
        <w:ind w:firstLineChars="0"/>
        <w:rPr>
          <w:sz w:val="24"/>
        </w:rPr>
      </w:pPr>
      <w:r w:rsidRPr="00D243F4">
        <w:rPr>
          <w:rFonts w:hint="eastAsia"/>
          <w:sz w:val="24"/>
        </w:rPr>
        <w:t>分时数据查询请求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</w:tblGrid>
      <w:tr w:rsidR="009F028F" w:rsidRPr="00DA244C" w:rsidTr="00D243F4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479" w:type="dxa"/>
          </w:tcPr>
          <w:p w:rsidR="009F028F" w:rsidRPr="006C6D6A" w:rsidRDefault="009F028F" w:rsidP="00B640AC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B640AC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QueryTimeLine_Req</w:t>
            </w:r>
          </w:p>
        </w:tc>
      </w:tr>
      <w:tr w:rsidR="009F028F" w:rsidRPr="00DA244C" w:rsidTr="00D243F4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79" w:type="dxa"/>
          </w:tcPr>
          <w:p w:rsidR="009F028F" w:rsidRPr="00DA244C" w:rsidRDefault="00C45AA1" w:rsidP="00987A3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="009F028F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="009F028F" w:rsidRPr="00DA244C">
              <w:rPr>
                <w:rFonts w:ascii="宋体" w:hint="eastAsia"/>
                <w:noProof/>
                <w:kern w:val="0"/>
                <w:szCs w:val="21"/>
              </w:rPr>
              <w:t>数据</w:t>
            </w:r>
            <w:r w:rsidR="00B0079E">
              <w:rPr>
                <w:rFonts w:ascii="宋体" w:hint="eastAsia"/>
                <w:noProof/>
                <w:kern w:val="0"/>
                <w:szCs w:val="21"/>
              </w:rPr>
              <w:t>(参考上一节)</w:t>
            </w:r>
          </w:p>
        </w:tc>
      </w:tr>
    </w:tbl>
    <w:p w:rsidR="009F028F" w:rsidRPr="003D0872" w:rsidRDefault="009F028F" w:rsidP="00236312">
      <w:pPr>
        <w:pStyle w:val="a7"/>
        <w:numPr>
          <w:ilvl w:val="0"/>
          <w:numId w:val="27"/>
        </w:numPr>
        <w:spacing w:beforeLines="50"/>
        <w:ind w:firstLineChars="0"/>
        <w:rPr>
          <w:sz w:val="24"/>
        </w:rPr>
      </w:pPr>
      <w:r>
        <w:rPr>
          <w:rFonts w:hint="eastAsia"/>
          <w:sz w:val="24"/>
        </w:rPr>
        <w:t>分时线数据</w:t>
      </w:r>
      <w:r w:rsidRPr="003D0872">
        <w:rPr>
          <w:rFonts w:hint="eastAsia"/>
          <w:sz w:val="24"/>
        </w:rPr>
        <w:t>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97"/>
      </w:tblGrid>
      <w:tr w:rsidR="009F028F" w:rsidRPr="00DA244C" w:rsidTr="00D243F4">
        <w:tc>
          <w:tcPr>
            <w:tcW w:w="1134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9F028F" w:rsidRPr="00AC0F7A" w:rsidRDefault="00B640AC" w:rsidP="00987A3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QueryTimeLine</w:t>
            </w:r>
            <w:r w:rsidR="009F028F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_Rsp</w:t>
            </w:r>
          </w:p>
        </w:tc>
      </w:tr>
      <w:tr w:rsidR="00E7699D" w:rsidRPr="00DA244C" w:rsidTr="00D243F4">
        <w:tc>
          <w:tcPr>
            <w:tcW w:w="1134" w:type="dxa"/>
            <w:vMerge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E7699D" w:rsidRPr="00DA244C" w:rsidRDefault="00E7699D" w:rsidP="00E7699D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497" w:type="dxa"/>
          </w:tcPr>
          <w:p w:rsidR="00E7699D" w:rsidRDefault="00E7699D" w:rsidP="00E7699D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E7699D" w:rsidRPr="00DA244C" w:rsidTr="00D243F4">
        <w:trPr>
          <w:trHeight w:val="157"/>
        </w:trPr>
        <w:tc>
          <w:tcPr>
            <w:tcW w:w="1134" w:type="dxa"/>
            <w:vMerge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4497" w:type="dxa"/>
            <w:shd w:val="clear" w:color="auto" w:fill="auto"/>
          </w:tcPr>
          <w:p w:rsidR="00E7699D" w:rsidRPr="00DA244C" w:rsidRDefault="00E7699D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int="eastAsia"/>
                <w:noProof/>
                <w:kern w:val="0"/>
                <w:szCs w:val="21"/>
              </w:rPr>
              <w:t>0</w:t>
            </w:r>
          </w:p>
          <w:p w:rsidR="00E7699D" w:rsidRPr="00DA244C" w:rsidRDefault="00E7699D" w:rsidP="00B0079E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 w:rsidR="00B0079E">
              <w:rPr>
                <w:rFonts w:ascii="宋体" w:hint="eastAsia"/>
                <w:szCs w:val="21"/>
              </w:rPr>
              <w:t>&lt;0,错误信息</w:t>
            </w:r>
          </w:p>
        </w:tc>
      </w:tr>
      <w:tr w:rsidR="00E7699D" w:rsidRPr="00DA244C" w:rsidTr="00D243F4">
        <w:tc>
          <w:tcPr>
            <w:tcW w:w="1134" w:type="dxa"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97" w:type="dxa"/>
          </w:tcPr>
          <w:p w:rsidR="00E7699D" w:rsidRPr="00DA244C" w:rsidRDefault="00E7699D" w:rsidP="00987A35">
            <w:pPr>
              <w:rPr>
                <w:rFonts w:ascii="宋体"/>
                <w:noProof/>
                <w:kern w:val="0"/>
                <w:szCs w:val="21"/>
              </w:rPr>
            </w:pPr>
            <w:r w:rsidRPr="00DA244C">
              <w:rPr>
                <w:rFonts w:ascii="宋体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 w:hint="eastAsia"/>
                <w:noProof/>
                <w:kern w:val="0"/>
                <w:sz w:val="20"/>
                <w:szCs w:val="20"/>
              </w:rPr>
              <w:t>N</w:t>
            </w:r>
            <w:r>
              <w:rPr>
                <w:rFonts w:ascii="新宋体" w:eastAsia="新宋体"/>
                <w:noProof/>
                <w:kern w:val="0"/>
                <w:sz w:val="20"/>
                <w:szCs w:val="20"/>
              </w:rPr>
              <w:t>*</w:t>
            </w:r>
            <w:r w:rsidRPr="008A39CD">
              <w:rPr>
                <w:rFonts w:ascii="新宋体" w:eastAsia="新宋体"/>
                <w:noProof/>
                <w:kern w:val="0"/>
                <w:sz w:val="20"/>
                <w:szCs w:val="20"/>
              </w:rPr>
              <w:t>sizeof(</w:t>
            </w:r>
            <w:r w:rsidR="00C45AA1" w:rsidRPr="00C45AA1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Pr="00C45AA1">
              <w:rPr>
                <w:rFonts w:ascii="新宋体" w:eastAsia="新宋体"/>
                <w:noProof/>
                <w:kern w:val="0"/>
                <w:sz w:val="18"/>
                <w:szCs w:val="18"/>
              </w:rPr>
              <w:t>TLineBase</w:t>
            </w:r>
            <w:r w:rsidRPr="008A39CD">
              <w:rPr>
                <w:rFonts w:ascii="新宋体" w:eastAsia="新宋体"/>
                <w:noProof/>
                <w:kern w:val="0"/>
                <w:sz w:val="20"/>
                <w:szCs w:val="20"/>
              </w:rPr>
              <w:t>)</w:t>
            </w:r>
          </w:p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  <w:r w:rsidRPr="00DF1445">
              <w:rPr>
                <w:rFonts w:ascii="宋体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NULL</w:t>
            </w:r>
          </w:p>
        </w:tc>
      </w:tr>
    </w:tbl>
    <w:p w:rsidR="00B0079E" w:rsidRPr="00B0079E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B0079E"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 w:rsidRPr="00B0079E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>Stru_</w:t>
      </w:r>
      <w:r w:rsidRPr="00B0079E">
        <w:rPr>
          <w:rFonts w:ascii="新宋体" w:eastAsia="新宋体"/>
          <w:noProof/>
          <w:color w:val="010001"/>
          <w:kern w:val="0"/>
          <w:sz w:val="18"/>
          <w:szCs w:val="18"/>
        </w:rPr>
        <w:t>TLineBase</w:t>
      </w:r>
      <w:r w:rsidRPr="00B0079E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B0079E">
        <w:rPr>
          <w:rFonts w:ascii="新宋体" w:eastAsia="新宋体"/>
          <w:noProof/>
          <w:color w:val="008000"/>
          <w:kern w:val="0"/>
          <w:sz w:val="18"/>
          <w:szCs w:val="18"/>
        </w:rPr>
        <w:t>//分时数据结构</w:t>
      </w:r>
    </w:p>
    <w:p w:rsidR="00B0079E" w:rsidRPr="00B0079E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B0079E">
        <w:rPr>
          <w:rFonts w:ascii="新宋体" w:eastAsia="新宋体"/>
          <w:noProof/>
          <w:kern w:val="0"/>
          <w:sz w:val="18"/>
          <w:szCs w:val="18"/>
        </w:rPr>
        <w:t>{</w:t>
      </w:r>
    </w:p>
    <w:p w:rsidR="00B0079E" w:rsidRPr="00E7548C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unsigned </w:t>
      </w:r>
      <w:r w:rsidRPr="00E7548C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Time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//时间，</w:t>
      </w:r>
      <w:r>
        <w:rPr>
          <w:rFonts w:ascii="新宋体" w:eastAsia="新宋体" w:hint="eastAsia"/>
          <w:noProof/>
          <w:color w:val="008000"/>
          <w:kern w:val="0"/>
          <w:sz w:val="18"/>
          <w:szCs w:val="18"/>
        </w:rPr>
        <w:t>utc秒数</w:t>
      </w:r>
    </w:p>
    <w:p w:rsidR="00B0079E" w:rsidRPr="00E7548C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ClosePrice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//收盘价</w:t>
      </w:r>
    </w:p>
    <w:p w:rsidR="00B0079E" w:rsidRPr="00E7548C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00FF"/>
          <w:kern w:val="0"/>
          <w:sz w:val="18"/>
          <w:szCs w:val="18"/>
        </w:rPr>
        <w:t>double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Turnover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//成交金额</w:t>
      </w:r>
    </w:p>
    <w:p w:rsidR="00B0079E" w:rsidRPr="00E7548C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E7548C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Volume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//成交量</w:t>
      </w:r>
    </w:p>
    <w:p w:rsidR="00B0079E" w:rsidRPr="00E7548C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10001"/>
          <w:kern w:val="0"/>
          <w:sz w:val="18"/>
          <w:szCs w:val="18"/>
        </w:rPr>
        <w:t>OpenInterest</w:t>
      </w:r>
      <w:r w:rsidRPr="00E7548C">
        <w:rPr>
          <w:rFonts w:ascii="新宋体" w:eastAsia="新宋体"/>
          <w:noProof/>
          <w:kern w:val="0"/>
          <w:sz w:val="18"/>
          <w:szCs w:val="18"/>
        </w:rPr>
        <w:t>;</w:t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kern w:val="0"/>
          <w:sz w:val="18"/>
          <w:szCs w:val="18"/>
        </w:rPr>
        <w:tab/>
      </w:r>
      <w:r w:rsidRPr="00E7548C">
        <w:rPr>
          <w:rFonts w:ascii="新宋体" w:eastAsia="新宋体"/>
          <w:noProof/>
          <w:color w:val="008000"/>
          <w:kern w:val="0"/>
          <w:sz w:val="18"/>
          <w:szCs w:val="18"/>
        </w:rPr>
        <w:t>//持仓量</w:t>
      </w:r>
    </w:p>
    <w:p w:rsidR="00B0079E" w:rsidRPr="00B0079E" w:rsidRDefault="00B0079E" w:rsidP="00B0079E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B0079E">
        <w:rPr>
          <w:rFonts w:ascii="新宋体" w:eastAsia="新宋体"/>
          <w:noProof/>
          <w:kern w:val="0"/>
          <w:sz w:val="18"/>
          <w:szCs w:val="18"/>
        </w:rPr>
        <w:t>};</w:t>
      </w:r>
      <w:r w:rsidRPr="00B0079E">
        <w:rPr>
          <w:rFonts w:ascii="新宋体" w:eastAsia="新宋体"/>
          <w:noProof/>
          <w:kern w:val="0"/>
          <w:sz w:val="18"/>
          <w:szCs w:val="18"/>
        </w:rPr>
        <w:tab/>
      </w:r>
    </w:p>
    <w:p w:rsidR="009F028F" w:rsidRPr="00D243F4" w:rsidRDefault="00D243F4" w:rsidP="00236312">
      <w:pPr>
        <w:pStyle w:val="2"/>
        <w:numPr>
          <w:ilvl w:val="0"/>
          <w:numId w:val="15"/>
        </w:numPr>
        <w:rPr>
          <w:sz w:val="24"/>
        </w:rPr>
      </w:pPr>
      <w:bookmarkStart w:id="28" w:name="_Toc409111387"/>
      <w:r>
        <w:rPr>
          <w:rFonts w:hint="eastAsia"/>
          <w:sz w:val="24"/>
        </w:rPr>
        <w:t>波动率查询接口</w:t>
      </w:r>
      <w:bookmarkEnd w:id="28"/>
    </w:p>
    <w:p w:rsidR="009F028F" w:rsidRPr="003D0872" w:rsidRDefault="009F028F" w:rsidP="00236312">
      <w:pPr>
        <w:pStyle w:val="a7"/>
        <w:numPr>
          <w:ilvl w:val="0"/>
          <w:numId w:val="28"/>
        </w:numPr>
        <w:spacing w:beforeLines="50"/>
        <w:ind w:firstLineChars="0"/>
        <w:rPr>
          <w:sz w:val="24"/>
        </w:rPr>
      </w:pPr>
      <w:r>
        <w:rPr>
          <w:rFonts w:hint="eastAsia"/>
          <w:sz w:val="24"/>
        </w:rPr>
        <w:t>波动率</w:t>
      </w:r>
      <w:r w:rsidRPr="003D0872">
        <w:rPr>
          <w:rFonts w:hint="eastAsia"/>
          <w:sz w:val="24"/>
        </w:rPr>
        <w:t>请求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79"/>
      </w:tblGrid>
      <w:tr w:rsidR="009F028F" w:rsidRPr="00DA244C" w:rsidTr="00D243F4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6C6D6A" w:rsidRDefault="009F028F" w:rsidP="00987A35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4479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B640AC">
              <w:rPr>
                <w:rFonts w:ascii="新宋体" w:eastAsia="新宋体" w:hAnsi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QueryVolatilityData_Req</w:t>
            </w:r>
          </w:p>
        </w:tc>
      </w:tr>
      <w:tr w:rsidR="009F028F" w:rsidRPr="00DA244C" w:rsidTr="00D243F4">
        <w:tc>
          <w:tcPr>
            <w:tcW w:w="1134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79" w:type="dxa"/>
          </w:tcPr>
          <w:p w:rsidR="009F028F" w:rsidRPr="00413905" w:rsidRDefault="00C45AA1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="0018747F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Volatility</w:t>
            </w:r>
            <w:r w:rsidR="0018747F" w:rsidRPr="006D2A64"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  <w:t>Query</w:t>
            </w:r>
            <w:r w:rsidR="0018747F"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结构体</w:t>
            </w:r>
          </w:p>
        </w:tc>
      </w:tr>
    </w:tbl>
    <w:p w:rsidR="0018747F" w:rsidRPr="006D2A64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10001"/>
          <w:kern w:val="0"/>
          <w:sz w:val="18"/>
          <w:szCs w:val="18"/>
        </w:rPr>
      </w:pPr>
      <w:r w:rsidRPr="006D2A64"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 w:rsidRPr="006D2A64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>Stru_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Volatility</w:t>
      </w:r>
      <w:r w:rsidRPr="006D2A64">
        <w:rPr>
          <w:rFonts w:ascii="新宋体" w:eastAsia="新宋体"/>
          <w:noProof/>
          <w:color w:val="010001"/>
          <w:kern w:val="0"/>
          <w:sz w:val="18"/>
          <w:szCs w:val="18"/>
        </w:rPr>
        <w:t>Query</w:t>
      </w:r>
    </w:p>
    <w:p w:rsidR="0018747F" w:rsidRPr="006D2A64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>{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</w:p>
    <w:p w:rsidR="0018747F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char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ExchangeID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[</w:t>
      </w:r>
      <w:r>
        <w:rPr>
          <w:rFonts w:ascii="新宋体" w:eastAsia="新宋体" w:hint="eastAsia"/>
          <w:noProof/>
          <w:kern w:val="0"/>
          <w:sz w:val="18"/>
          <w:szCs w:val="18"/>
        </w:rPr>
        <w:t>8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]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;        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/>
          <w:noProof/>
          <w:kern w:val="0"/>
          <w:sz w:val="18"/>
          <w:szCs w:val="18"/>
        </w:rPr>
        <w:t>//</w:t>
      </w:r>
      <w:r>
        <w:rPr>
          <w:rFonts w:ascii="新宋体" w:eastAsia="新宋体" w:hint="eastAsia"/>
          <w:noProof/>
          <w:kern w:val="0"/>
          <w:sz w:val="18"/>
          <w:szCs w:val="18"/>
        </w:rPr>
        <w:t>交易所代码</w:t>
      </w:r>
    </w:p>
    <w:p w:rsidR="0018747F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char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InstrumentID[16];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//合约代码</w:t>
      </w:r>
    </w:p>
    <w:p w:rsidR="0018747F" w:rsidRPr="006D2A64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TradingDay</w:t>
      </w:r>
      <w:r w:rsidRPr="006D2A64">
        <w:rPr>
          <w:rFonts w:ascii="新宋体" w:eastAsia="新宋体"/>
          <w:noProof/>
          <w:kern w:val="0"/>
          <w:sz w:val="18"/>
          <w:szCs w:val="18"/>
        </w:rPr>
        <w:t>;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//交易日utc秒数</w:t>
      </w:r>
      <w:r w:rsidRPr="006D2A64"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 </w:t>
      </w:r>
    </w:p>
    <w:p w:rsidR="0018747F" w:rsidRPr="006D2A64" w:rsidRDefault="0018747F" w:rsidP="0018747F">
      <w:pPr>
        <w:ind w:leftChars="400" w:left="840"/>
        <w:rPr>
          <w:rFonts w:ascii="新宋体" w:eastAsia="新宋体"/>
          <w:noProof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Pr="003D0872" w:rsidRDefault="009F028F" w:rsidP="00236312">
      <w:pPr>
        <w:pStyle w:val="a7"/>
        <w:numPr>
          <w:ilvl w:val="0"/>
          <w:numId w:val="28"/>
        </w:numPr>
        <w:spacing w:beforeLines="50"/>
        <w:ind w:firstLineChars="0"/>
        <w:rPr>
          <w:sz w:val="24"/>
        </w:rPr>
      </w:pPr>
      <w:r>
        <w:rPr>
          <w:rFonts w:hint="eastAsia"/>
          <w:sz w:val="24"/>
        </w:rPr>
        <w:t>波动率数据</w:t>
      </w:r>
      <w:r w:rsidRPr="003D0872">
        <w:rPr>
          <w:rFonts w:hint="eastAsia"/>
          <w:sz w:val="24"/>
        </w:rPr>
        <w:t>返回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276"/>
        <w:gridCol w:w="4497"/>
      </w:tblGrid>
      <w:tr w:rsidR="009F028F" w:rsidRPr="00DA244C" w:rsidTr="00D243F4">
        <w:tc>
          <w:tcPr>
            <w:tcW w:w="1134" w:type="dxa"/>
            <w:vMerge w:val="restart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9F028F" w:rsidRPr="00DA244C" w:rsidRDefault="009F028F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4497" w:type="dxa"/>
          </w:tcPr>
          <w:p w:rsidR="009F028F" w:rsidRPr="00413905" w:rsidRDefault="009F028F" w:rsidP="00987A35">
            <w:pPr>
              <w:rPr>
                <w:rFonts w:ascii="新宋体" w:eastAsia="新宋体" w:hAnsi="新宋体"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Cmd_</w:t>
            </w:r>
            <w:r w:rsidR="00B640AC">
              <w:rPr>
                <w:rFonts w:ascii="新宋体" w:eastAsia="新宋体" w:hAnsi="新宋体" w:hint="eastAsia"/>
                <w:noProof/>
                <w:color w:val="010001"/>
                <w:kern w:val="0"/>
                <w:sz w:val="18"/>
                <w:szCs w:val="18"/>
              </w:rPr>
              <w:t>uniQuot_</w:t>
            </w: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QueryVolatilityData_Rsp</w:t>
            </w:r>
          </w:p>
        </w:tc>
      </w:tr>
      <w:tr w:rsidR="00E7699D" w:rsidRPr="00DA244C" w:rsidTr="00D243F4">
        <w:tc>
          <w:tcPr>
            <w:tcW w:w="1134" w:type="dxa"/>
            <w:vMerge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E7699D" w:rsidRPr="00DA244C" w:rsidRDefault="00E7699D" w:rsidP="00E7699D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seq</w:t>
            </w:r>
          </w:p>
        </w:tc>
        <w:tc>
          <w:tcPr>
            <w:tcW w:w="4497" w:type="dxa"/>
          </w:tcPr>
          <w:p w:rsidR="00E7699D" w:rsidRDefault="00E7699D" w:rsidP="00E7699D">
            <w:pPr>
              <w:rPr>
                <w:rFonts w:ascii="新宋体" w:eastAsia="新宋体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int="eastAsia"/>
                <w:noProof/>
                <w:color w:val="010001"/>
                <w:kern w:val="0"/>
                <w:sz w:val="18"/>
                <w:szCs w:val="18"/>
              </w:rPr>
              <w:t>请求包的seq</w:t>
            </w:r>
          </w:p>
        </w:tc>
      </w:tr>
      <w:tr w:rsidR="00E7699D" w:rsidRPr="00DA244C" w:rsidTr="00D243F4">
        <w:trPr>
          <w:trHeight w:val="157"/>
        </w:trPr>
        <w:tc>
          <w:tcPr>
            <w:tcW w:w="1134" w:type="dxa"/>
            <w:vMerge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1276" w:type="dxa"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4497" w:type="dxa"/>
            <w:shd w:val="clear" w:color="auto" w:fill="auto"/>
          </w:tcPr>
          <w:p w:rsidR="00E7699D" w:rsidRPr="00413905" w:rsidRDefault="00E7699D" w:rsidP="00987A35">
            <w:pPr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成功：0</w:t>
            </w:r>
          </w:p>
          <w:p w:rsidR="00E7699D" w:rsidRPr="00413905" w:rsidRDefault="00E7699D" w:rsidP="00B0079E">
            <w:pPr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失败：</w:t>
            </w:r>
            <w:r w:rsidR="00B0079E">
              <w:rPr>
                <w:rFonts w:ascii="新宋体" w:eastAsia="新宋体" w:hAnsi="新宋体" w:hint="eastAsia"/>
                <w:sz w:val="18"/>
                <w:szCs w:val="18"/>
              </w:rPr>
              <w:t xml:space="preserve">&lt;0, </w:t>
            </w:r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错误信息</w:t>
            </w:r>
          </w:p>
        </w:tc>
      </w:tr>
      <w:tr w:rsidR="00E7699D" w:rsidRPr="00DA244C" w:rsidTr="00D243F4">
        <w:tc>
          <w:tcPr>
            <w:tcW w:w="1134" w:type="dxa"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276" w:type="dxa"/>
          </w:tcPr>
          <w:p w:rsidR="00E7699D" w:rsidRPr="00DA244C" w:rsidRDefault="00E7699D" w:rsidP="00987A35">
            <w:pPr>
              <w:rPr>
                <w:rFonts w:ascii="宋体"/>
                <w:szCs w:val="21"/>
              </w:rPr>
            </w:pPr>
          </w:p>
        </w:tc>
        <w:tc>
          <w:tcPr>
            <w:tcW w:w="4497" w:type="dxa"/>
          </w:tcPr>
          <w:p w:rsidR="00E7699D" w:rsidRPr="00413905" w:rsidRDefault="00E7699D" w:rsidP="00987A35">
            <w:pPr>
              <w:rPr>
                <w:rFonts w:ascii="新宋体" w:eastAsia="新宋体" w:hAnsi="新宋体"/>
                <w:noProof/>
                <w:kern w:val="0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成功：</w:t>
            </w:r>
            <w:r w:rsidR="00C45AA1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Stru_</w:t>
            </w:r>
            <w:r w:rsidRPr="00413905">
              <w:rPr>
                <w:rFonts w:ascii="新宋体" w:eastAsia="新宋体" w:hAnsi="新宋体"/>
                <w:noProof/>
                <w:color w:val="010001"/>
                <w:kern w:val="0"/>
                <w:sz w:val="18"/>
                <w:szCs w:val="18"/>
              </w:rPr>
              <w:t>Volatility</w:t>
            </w:r>
          </w:p>
          <w:p w:rsidR="00E7699D" w:rsidRPr="00413905" w:rsidRDefault="00E7699D" w:rsidP="00987A35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413905">
              <w:rPr>
                <w:rFonts w:ascii="新宋体" w:eastAsia="新宋体" w:hAnsi="新宋体" w:hint="eastAsia"/>
                <w:noProof/>
                <w:kern w:val="0"/>
                <w:sz w:val="18"/>
                <w:szCs w:val="18"/>
              </w:rPr>
              <w:t>失败：</w:t>
            </w:r>
            <w:r w:rsidRPr="00413905">
              <w:rPr>
                <w:rFonts w:ascii="新宋体" w:eastAsia="新宋体" w:hAnsi="新宋体" w:hint="eastAsia"/>
                <w:sz w:val="18"/>
                <w:szCs w:val="18"/>
              </w:rPr>
              <w:t>NULL</w:t>
            </w:r>
          </w:p>
        </w:tc>
      </w:tr>
    </w:tbl>
    <w:p w:rsidR="0018747F" w:rsidRPr="0018747F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8747F">
        <w:rPr>
          <w:rFonts w:ascii="新宋体" w:eastAsia="新宋体"/>
          <w:noProof/>
          <w:color w:val="0000FF"/>
          <w:kern w:val="0"/>
          <w:sz w:val="18"/>
          <w:szCs w:val="18"/>
        </w:rPr>
        <w:t>struct</w:t>
      </w:r>
      <w:r w:rsidRPr="0018747F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>Stru_</w:t>
      </w:r>
      <w:r w:rsidRPr="0018747F">
        <w:rPr>
          <w:rFonts w:ascii="新宋体" w:eastAsia="新宋体"/>
          <w:noProof/>
          <w:color w:val="010001"/>
          <w:kern w:val="0"/>
          <w:sz w:val="18"/>
          <w:szCs w:val="18"/>
        </w:rPr>
        <w:t>Volatility</w:t>
      </w:r>
      <w:r w:rsidRPr="0018747F">
        <w:rPr>
          <w:rFonts w:ascii="新宋体" w:eastAsia="新宋体"/>
          <w:noProof/>
          <w:kern w:val="0"/>
          <w:sz w:val="18"/>
          <w:szCs w:val="18"/>
        </w:rPr>
        <w:t xml:space="preserve"> </w:t>
      </w:r>
    </w:p>
    <w:p w:rsidR="0018747F" w:rsidRPr="0018747F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8747F">
        <w:rPr>
          <w:rFonts w:ascii="新宋体" w:eastAsia="新宋体"/>
          <w:noProof/>
          <w:kern w:val="0"/>
          <w:sz w:val="18"/>
          <w:szCs w:val="18"/>
        </w:rPr>
        <w:t>{</w:t>
      </w:r>
    </w:p>
    <w:p w:rsidR="00C45AA1" w:rsidRDefault="00C45AA1" w:rsidP="00C45AA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 w:rsidRPr="007D22BB">
        <w:rPr>
          <w:rFonts w:ascii="新宋体" w:eastAsia="新宋体"/>
          <w:noProof/>
          <w:kern w:val="0"/>
          <w:sz w:val="18"/>
          <w:szCs w:val="18"/>
        </w:rPr>
        <w:tab/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char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ExchangeID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[</w:t>
      </w:r>
      <w:r>
        <w:rPr>
          <w:rFonts w:ascii="新宋体" w:eastAsia="新宋体" w:hint="eastAsia"/>
          <w:noProof/>
          <w:kern w:val="0"/>
          <w:sz w:val="18"/>
          <w:szCs w:val="18"/>
        </w:rPr>
        <w:t>8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>]</w:t>
      </w:r>
      <w:r w:rsidRPr="007D22BB">
        <w:rPr>
          <w:rFonts w:ascii="新宋体" w:eastAsia="新宋体"/>
          <w:noProof/>
          <w:kern w:val="0"/>
          <w:sz w:val="18"/>
          <w:szCs w:val="18"/>
        </w:rPr>
        <w:t xml:space="preserve">;        </w:t>
      </w:r>
      <w:r w:rsidRPr="007D22BB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7D22BB">
        <w:rPr>
          <w:rFonts w:ascii="新宋体" w:eastAsia="新宋体"/>
          <w:noProof/>
          <w:kern w:val="0"/>
          <w:sz w:val="18"/>
          <w:szCs w:val="18"/>
        </w:rPr>
        <w:t>//</w:t>
      </w:r>
      <w:r>
        <w:rPr>
          <w:rFonts w:ascii="新宋体" w:eastAsia="新宋体" w:hint="eastAsia"/>
          <w:noProof/>
          <w:kern w:val="0"/>
          <w:sz w:val="18"/>
          <w:szCs w:val="18"/>
        </w:rPr>
        <w:t>交易所代码</w:t>
      </w:r>
    </w:p>
    <w:p w:rsidR="00C45AA1" w:rsidRDefault="00C45AA1" w:rsidP="00C45AA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ab/>
        <w:t xml:space="preserve">char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InstrumentID[16];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//合约代码</w:t>
      </w:r>
    </w:p>
    <w:p w:rsidR="00C45AA1" w:rsidRPr="006D2A64" w:rsidRDefault="00C45AA1" w:rsidP="00C45AA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int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TradingDay</w:t>
      </w:r>
      <w:r w:rsidRPr="006D2A64">
        <w:rPr>
          <w:rFonts w:ascii="新宋体" w:eastAsia="新宋体"/>
          <w:noProof/>
          <w:kern w:val="0"/>
          <w:sz w:val="18"/>
          <w:szCs w:val="18"/>
        </w:rPr>
        <w:t>;</w:t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 w:rsidRPr="006D2A64"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  <w:t>//交易日utc秒数</w:t>
      </w:r>
      <w:r w:rsidRPr="006D2A64">
        <w:rPr>
          <w:rFonts w:ascii="新宋体" w:eastAsia="新宋体"/>
          <w:noProof/>
          <w:color w:val="008000"/>
          <w:kern w:val="0"/>
          <w:sz w:val="18"/>
          <w:szCs w:val="18"/>
        </w:rPr>
        <w:t xml:space="preserve"> </w:t>
      </w:r>
    </w:p>
    <w:p w:rsidR="0018747F" w:rsidRPr="0018747F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8747F">
        <w:rPr>
          <w:rFonts w:ascii="新宋体" w:eastAsia="新宋体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 w:rsidRPr="0018747F">
        <w:rPr>
          <w:rFonts w:ascii="新宋体" w:eastAsia="新宋体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18747F">
        <w:rPr>
          <w:rFonts w:ascii="新宋体" w:eastAsia="新宋体"/>
          <w:noProof/>
          <w:color w:val="010001"/>
          <w:kern w:val="0"/>
          <w:sz w:val="18"/>
          <w:szCs w:val="18"/>
        </w:rPr>
        <w:t>Volatility</w:t>
      </w:r>
      <w:r w:rsidR="00C45AA1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20</w:t>
      </w:r>
      <w:r w:rsidRPr="0018747F">
        <w:rPr>
          <w:rFonts w:ascii="新宋体" w:eastAsia="新宋体"/>
          <w:noProof/>
          <w:kern w:val="0"/>
          <w:sz w:val="18"/>
          <w:szCs w:val="18"/>
        </w:rPr>
        <w:t>;</w:t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  <w:t>//20天波动率</w:t>
      </w:r>
    </w:p>
    <w:p w:rsidR="0018747F" w:rsidRPr="0018747F" w:rsidRDefault="0018747F" w:rsidP="0018747F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noProof/>
          <w:kern w:val="0"/>
          <w:sz w:val="18"/>
          <w:szCs w:val="18"/>
        </w:rPr>
      </w:pPr>
      <w:r w:rsidRPr="0018747F">
        <w:rPr>
          <w:rFonts w:ascii="新宋体" w:eastAsia="新宋体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double</w:t>
      </w:r>
      <w:r w:rsidRPr="0018747F">
        <w:rPr>
          <w:rFonts w:ascii="新宋体" w:eastAsia="新宋体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18747F">
        <w:rPr>
          <w:rFonts w:ascii="新宋体" w:eastAsia="新宋体"/>
          <w:noProof/>
          <w:color w:val="010001"/>
          <w:kern w:val="0"/>
          <w:sz w:val="18"/>
          <w:szCs w:val="18"/>
        </w:rPr>
        <w:t>Volatility</w:t>
      </w:r>
      <w:r w:rsidR="00C45AA1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60</w:t>
      </w:r>
      <w:r w:rsidRPr="0018747F">
        <w:rPr>
          <w:rFonts w:ascii="新宋体" w:eastAsia="新宋体"/>
          <w:noProof/>
          <w:kern w:val="0"/>
          <w:sz w:val="18"/>
          <w:szCs w:val="18"/>
        </w:rPr>
        <w:t>;</w:t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C45AA1">
        <w:rPr>
          <w:rFonts w:ascii="新宋体" w:eastAsia="新宋体" w:hint="eastAsia"/>
          <w:noProof/>
          <w:kern w:val="0"/>
          <w:sz w:val="18"/>
          <w:szCs w:val="18"/>
        </w:rPr>
        <w:tab/>
        <w:t>//60天波动率</w:t>
      </w:r>
    </w:p>
    <w:p w:rsidR="0018747F" w:rsidRPr="00413905" w:rsidRDefault="0018747F" w:rsidP="0018747F">
      <w:pPr>
        <w:ind w:leftChars="400" w:left="840"/>
        <w:rPr>
          <w:rFonts w:ascii="Cambria" w:hAnsi="Cambria"/>
          <w:b/>
          <w:bCs/>
          <w:sz w:val="32"/>
          <w:szCs w:val="32"/>
        </w:rPr>
      </w:pPr>
      <w:r w:rsidRPr="0018747F">
        <w:rPr>
          <w:rFonts w:ascii="新宋体" w:eastAsia="新宋体"/>
          <w:noProof/>
          <w:kern w:val="0"/>
          <w:sz w:val="18"/>
          <w:szCs w:val="18"/>
        </w:rPr>
        <w:t>};</w:t>
      </w:r>
    </w:p>
    <w:p w:rsidR="009F028F" w:rsidRPr="00413905" w:rsidRDefault="009F028F" w:rsidP="009F028F"/>
    <w:p w:rsidR="009F028F" w:rsidRDefault="002F7D27" w:rsidP="00236312">
      <w:pPr>
        <w:pStyle w:val="1"/>
        <w:numPr>
          <w:ilvl w:val="0"/>
          <w:numId w:val="3"/>
        </w:numPr>
      </w:pPr>
      <w:bookmarkStart w:id="29" w:name="_Toc409111388"/>
      <w:r>
        <w:rPr>
          <w:rFonts w:hint="eastAsia"/>
        </w:rPr>
        <w:lastRenderedPageBreak/>
        <w:t>命令字</w:t>
      </w:r>
      <w:r w:rsidR="009F028F">
        <w:rPr>
          <w:rFonts w:hint="eastAsia"/>
        </w:rPr>
        <w:t>定义</w:t>
      </w:r>
      <w:bookmarkEnd w:id="29"/>
    </w:p>
    <w:p w:rsidR="002F7D27" w:rsidRDefault="002F7D27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Cmd_uniQuot_Login_Req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Cmd_uniQuot_Login_Rsp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Cmd_uniQuot_HEARTBEAT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Cmd_uniQuot_HEARTBEATRSP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Cmd_uniQuot_QueryAllInstrumentID_Req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Cmd_uniQuot_QueryAllInstrumentID_Rsp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Cmd_uniQuot_QueryMainInstrumentID_Req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Cmd_uniQuot_QueryMainInstrumentID_Rsp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Cmd_uniQuot_Subscribe_Req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Cmd_uniQuot_Subscribe_Rsp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Cmd_uniQuot_Unsubscribe_Req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Cmd_uniQuot_Unsubscribe_Rsp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Cmd_uniQuot_RealStock_Push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Cmd_uniQuot_RealFuture_Push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Cmd_uniQuot_QueryKLine_Req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Cmd_uniQuot_QueryKLine_Rsp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Cmd_uniQuot_QueryTimeLine_Req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Cmd_uniQuot_QueryTimeLine_Rsp</w:t>
      </w:r>
    </w:p>
    <w:p w:rsidR="002F7D27" w:rsidRPr="002F7D27" w:rsidRDefault="002F7D27" w:rsidP="002F7D27">
      <w:pPr>
        <w:rPr>
          <w:rFonts w:ascii="新宋体" w:eastAsia="新宋体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Cmd_uniQuot_QueryVolatilityData_Req</w:t>
      </w:r>
    </w:p>
    <w:p w:rsidR="002F7D27" w:rsidRDefault="002F7D27" w:rsidP="002F7D27">
      <w:pPr>
        <w:rPr>
          <w:rFonts w:ascii="新宋体" w:eastAsia="新宋体" w:hint="eastAsia"/>
          <w:noProof/>
          <w:kern w:val="0"/>
          <w:sz w:val="18"/>
          <w:szCs w:val="18"/>
        </w:rPr>
      </w:pPr>
      <w:r w:rsidRPr="002F7D27">
        <w:rPr>
          <w:rFonts w:ascii="新宋体" w:eastAsia="新宋体"/>
          <w:noProof/>
          <w:kern w:val="0"/>
          <w:sz w:val="18"/>
          <w:szCs w:val="18"/>
        </w:rPr>
        <w:t>Cmd_uniQuot_QueryVolatilityData_Rsp</w:t>
      </w:r>
    </w:p>
    <w:p w:rsidR="002F7D27" w:rsidRDefault="002F7D27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</w:p>
    <w:p w:rsidR="009F028F" w:rsidRPr="00C735D2" w:rsidRDefault="009F028F" w:rsidP="009F028F">
      <w:pPr>
        <w:rPr>
          <w:rFonts w:ascii="新宋体" w:eastAsia="新宋体"/>
          <w:noProof/>
          <w:kern w:val="0"/>
          <w:sz w:val="18"/>
          <w:szCs w:val="18"/>
        </w:rPr>
      </w:pPr>
      <w:r w:rsidRPr="00C735D2">
        <w:rPr>
          <w:rFonts w:ascii="新宋体" w:eastAsia="新宋体"/>
          <w:noProof/>
          <w:kern w:val="0"/>
          <w:sz w:val="18"/>
          <w:szCs w:val="18"/>
        </w:rPr>
        <w:t>#define</w:t>
      </w:r>
      <w:r w:rsidRPr="00C735D2">
        <w:rPr>
          <w:rFonts w:ascii="新宋体" w:eastAsia="新宋体"/>
          <w:noProof/>
          <w:kern w:val="0"/>
          <w:sz w:val="18"/>
          <w:szCs w:val="18"/>
        </w:rPr>
        <w:t> </w:t>
      </w:r>
      <w:r w:rsidR="002F7D27" w:rsidRPr="002F7D27">
        <w:rPr>
          <w:rFonts w:ascii="新宋体" w:eastAsia="新宋体"/>
          <w:noProof/>
          <w:kern w:val="0"/>
          <w:sz w:val="18"/>
          <w:szCs w:val="18"/>
        </w:rPr>
        <w:t>Cmd_uniQuot_HEARTBEAT</w:t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0x7fff0001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C735D2">
        <w:rPr>
          <w:rFonts w:ascii="新宋体" w:eastAsia="新宋体"/>
          <w:noProof/>
          <w:kern w:val="0"/>
          <w:sz w:val="18"/>
          <w:szCs w:val="18"/>
        </w:rPr>
        <w:t>//心跳命令</w:t>
      </w:r>
      <w:r w:rsidRPr="00C735D2">
        <w:rPr>
          <w:rFonts w:ascii="新宋体" w:eastAsia="新宋体"/>
          <w:noProof/>
          <w:kern w:val="0"/>
          <w:sz w:val="18"/>
          <w:szCs w:val="18"/>
        </w:rPr>
        <w:br/>
        <w:t>#define</w:t>
      </w:r>
      <w:r w:rsidRPr="00C735D2">
        <w:rPr>
          <w:rFonts w:ascii="新宋体" w:eastAsia="新宋体"/>
          <w:noProof/>
          <w:kern w:val="0"/>
          <w:sz w:val="18"/>
          <w:szCs w:val="18"/>
        </w:rPr>
        <w:t> </w:t>
      </w:r>
      <w:r w:rsidR="002F7D27" w:rsidRPr="002F7D27">
        <w:rPr>
          <w:rFonts w:ascii="新宋体" w:eastAsia="新宋体"/>
          <w:noProof/>
          <w:kern w:val="0"/>
          <w:sz w:val="18"/>
          <w:szCs w:val="18"/>
        </w:rPr>
        <w:t>Cmd_uniQuot_HEARTBEAT</w:t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>RSP</w:t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0x7fff0002 </w:t>
      </w:r>
      <w:r w:rsidRPr="00C735D2">
        <w:rPr>
          <w:rFonts w:ascii="新宋体" w:eastAsia="新宋体"/>
          <w:noProof/>
          <w:kern w:val="0"/>
          <w:sz w:val="18"/>
          <w:szCs w:val="18"/>
        </w:rPr>
        <w:t>    </w:t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Pr="00C735D2">
        <w:rPr>
          <w:rFonts w:ascii="新宋体" w:eastAsia="新宋体"/>
          <w:noProof/>
          <w:kern w:val="0"/>
          <w:sz w:val="18"/>
          <w:szCs w:val="18"/>
        </w:rPr>
        <w:t xml:space="preserve">//心跳答复 </w:t>
      </w:r>
    </w:p>
    <w:p w:rsidR="009F028F" w:rsidRPr="00C735D2" w:rsidRDefault="009F028F" w:rsidP="009F028F"/>
    <w:p w:rsidR="009F028F" w:rsidRDefault="009F028F" w:rsidP="009F028F">
      <w:pPr>
        <w:rPr>
          <w:rFonts w:ascii="新宋体" w:eastAsia="新宋体" w:hint="eastAsia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>0x00</w:t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>3</w:t>
      </w:r>
      <w:r>
        <w:rPr>
          <w:rFonts w:ascii="新宋体" w:eastAsia="新宋体"/>
          <w:noProof/>
          <w:kern w:val="0"/>
          <w:sz w:val="18"/>
          <w:szCs w:val="18"/>
        </w:rPr>
        <w:t xml:space="preserve">F </w:t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2F7D27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08000"/>
          <w:kern w:val="0"/>
          <w:sz w:val="18"/>
          <w:szCs w:val="18"/>
        </w:rPr>
        <w:t>//行情高位CMDID</w:t>
      </w:r>
    </w:p>
    <w:p w:rsidR="002F7D27" w:rsidRDefault="002F7D27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FA6643" w:rsidRDefault="009F028F" w:rsidP="009F028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2F7D27"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Cmd_uniQuot_Login_Req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 </w:t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250B2E">
        <w:rPr>
          <w:rFonts w:ascii="新宋体" w:eastAsia="新宋体" w:hint="eastAsia"/>
          <w:noProof/>
          <w:kern w:val="0"/>
          <w:sz w:val="18"/>
          <w:szCs w:val="18"/>
        </w:rPr>
        <w:t>MAK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,0x000C)</w:t>
      </w:r>
    </w:p>
    <w:p w:rsidR="009F028F" w:rsidRDefault="009F028F" w:rsidP="009F028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="002F7D27"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Cmd_uniQuot_Login_Req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   </w:t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250B2E">
        <w:rPr>
          <w:rFonts w:ascii="新宋体" w:eastAsia="新宋体" w:hint="eastAsia"/>
          <w:noProof/>
          <w:kern w:val="0"/>
          <w:sz w:val="18"/>
          <w:szCs w:val="18"/>
        </w:rPr>
        <w:tab/>
        <w:t>MAK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,0x000D)</w:t>
      </w:r>
      <w:r>
        <w:rPr>
          <w:rFonts w:ascii="新宋体" w:eastAsia="新宋体"/>
          <w:noProof/>
          <w:kern w:val="0"/>
          <w:sz w:val="18"/>
          <w:szCs w:val="18"/>
        </w:rPr>
        <w:tab/>
      </w:r>
    </w:p>
    <w:p w:rsidR="002F7D27" w:rsidRDefault="002F7D27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</w:p>
    <w:p w:rsidR="002F7D27" w:rsidRDefault="002F7D27" w:rsidP="002F7D27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Cmd_uniQuot_QueryAllInstrumentID_Req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 xml:space="preserve"> </w:t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>10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2F7D27" w:rsidRDefault="002F7D27" w:rsidP="002F7D27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Cmd_uniQuot_QueryAllInstrumentID_R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 xml:space="preserve">sp </w:t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>11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2F7D27" w:rsidRDefault="002F7D27" w:rsidP="002F7D27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Main</w:t>
      </w:r>
      <w:r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InstrumentID_Req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 xml:space="preserve"> </w:t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>12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2F7D27" w:rsidRDefault="002F7D27" w:rsidP="002F7D27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Main</w:t>
      </w:r>
      <w:r w:rsidRPr="002F7D27">
        <w:rPr>
          <w:rFonts w:ascii="新宋体" w:eastAsia="新宋体"/>
          <w:noProof/>
          <w:color w:val="010001"/>
          <w:kern w:val="0"/>
          <w:sz w:val="18"/>
          <w:szCs w:val="18"/>
        </w:rPr>
        <w:t>InstrumentID_R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 xml:space="preserve">sp </w:t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 w:rsidR="00FA6643">
        <w:rPr>
          <w:rFonts w:ascii="新宋体" w:eastAsia="新宋体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 w:rsidR="00FA6643">
        <w:rPr>
          <w:rFonts w:ascii="新宋体" w:eastAsia="新宋体" w:hint="eastAsia"/>
          <w:noProof/>
          <w:kern w:val="0"/>
          <w:sz w:val="18"/>
          <w:szCs w:val="18"/>
        </w:rPr>
        <w:t>13</w:t>
      </w:r>
      <w:r>
        <w:rPr>
          <w:rFonts w:ascii="新宋体" w:eastAsia="新宋体"/>
          <w:noProof/>
          <w:kern w:val="0"/>
          <w:sz w:val="18"/>
          <w:szCs w:val="18"/>
        </w:rPr>
        <w:t>F)</w:t>
      </w:r>
    </w:p>
    <w:p w:rsidR="002F7D27" w:rsidRPr="00FA6643" w:rsidRDefault="002F7D27" w:rsidP="002F7D27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Cmd_uniQuot_Subscribe_Req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20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Cmd_uniQuot_Subscribe_R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sp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21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Uns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ubscribe_Req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22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Uns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ubscribe_R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sp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23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Pr="00FA6643" w:rsidRDefault="00FA6643" w:rsidP="009F028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00FF"/>
          <w:kern w:val="0"/>
          <w:sz w:val="18"/>
          <w:szCs w:val="18"/>
        </w:rPr>
      </w:pP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Cmd_uniQuot_RealStock_Push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30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lastRenderedPageBreak/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Cmd_uniQuot_RealFuture_Push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31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Pr="00FA6643" w:rsidRDefault="00FA6643" w:rsidP="009F028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00FF"/>
          <w:kern w:val="0"/>
          <w:sz w:val="18"/>
          <w:szCs w:val="18"/>
        </w:rPr>
      </w:pP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Cmd_uniQuot_QueryKLine_Req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40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Cmd_uniQuot_QueryKLine_R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sp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41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Cmd_uniQuot_QueryTimeLine_Req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42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Cmd_uniQuot_QueryTimeLine_R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sp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43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Cmd_uniQuot_QueryVolatilityData_Req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44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 w:rsidP="00FA6643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 w:rsidRPr="00FA6643">
        <w:rPr>
          <w:rFonts w:ascii="新宋体" w:eastAsia="新宋体"/>
          <w:noProof/>
          <w:color w:val="010001"/>
          <w:kern w:val="0"/>
          <w:sz w:val="18"/>
          <w:szCs w:val="18"/>
        </w:rPr>
        <w:t>Cmd_uniQuot_QueryVolatilityData_R</w:t>
      </w:r>
      <w:r>
        <w:rPr>
          <w:rFonts w:ascii="新宋体" w:eastAsia="新宋体" w:hint="eastAsia"/>
          <w:noProof/>
          <w:color w:val="010001"/>
          <w:kern w:val="0"/>
          <w:sz w:val="18"/>
          <w:szCs w:val="18"/>
        </w:rPr>
        <w:t>sp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/>
          <w:noProof/>
          <w:kern w:val="0"/>
          <w:sz w:val="18"/>
          <w:szCs w:val="18"/>
        </w:rPr>
        <w:t>,0x00</w:t>
      </w:r>
      <w:r>
        <w:rPr>
          <w:rFonts w:ascii="新宋体" w:eastAsia="新宋体" w:hint="eastAsia"/>
          <w:noProof/>
          <w:kern w:val="0"/>
          <w:sz w:val="18"/>
          <w:szCs w:val="18"/>
        </w:rPr>
        <w:t>45</w:t>
      </w:r>
      <w:r>
        <w:rPr>
          <w:rFonts w:ascii="新宋体" w:eastAsia="新宋体"/>
          <w:noProof/>
          <w:kern w:val="0"/>
          <w:sz w:val="18"/>
          <w:szCs w:val="18"/>
        </w:rPr>
        <w:t>)</w:t>
      </w:r>
    </w:p>
    <w:p w:rsidR="00FA6643" w:rsidRDefault="00FA664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F028F" w:rsidRDefault="009F028F" w:rsidP="00236312">
      <w:pPr>
        <w:pStyle w:val="1"/>
        <w:numPr>
          <w:ilvl w:val="0"/>
          <w:numId w:val="3"/>
        </w:numPr>
        <w:rPr>
          <w:rFonts w:hint="eastAsia"/>
        </w:rPr>
      </w:pPr>
      <w:bookmarkStart w:id="30" w:name="_Toc409111389"/>
      <w:r w:rsidRPr="002F7D27">
        <w:rPr>
          <w:rFonts w:hint="eastAsia"/>
        </w:rPr>
        <w:lastRenderedPageBreak/>
        <w:t>错误类型</w:t>
      </w:r>
      <w:bookmarkEnd w:id="30"/>
    </w:p>
    <w:p w:rsidR="002E1796" w:rsidRPr="002E1796" w:rsidRDefault="002E1796" w:rsidP="002E1796">
      <w:r>
        <w:rPr>
          <w:rFonts w:ascii="新宋体" w:eastAsia="新宋体"/>
          <w:noProof/>
          <w:color w:val="008000"/>
          <w:kern w:val="0"/>
          <w:sz w:val="18"/>
          <w:szCs w:val="18"/>
        </w:rPr>
        <w:t>//公用故障</w:t>
      </w:r>
    </w:p>
    <w:p w:rsidR="009F028F" w:rsidRDefault="009F028F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CF_ERROR_COMMON_BASE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0x0000   </w:t>
      </w:r>
    </w:p>
    <w:p w:rsidR="002E1796" w:rsidRDefault="002E1796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//登陆错误</w:t>
      </w:r>
    </w:p>
    <w:p w:rsidR="009F028F" w:rsidRDefault="009F028F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0x0050   </w:t>
      </w:r>
    </w:p>
    <w:p w:rsidR="002E1796" w:rsidRDefault="002E1796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//合约错误</w:t>
      </w:r>
    </w:p>
    <w:p w:rsidR="009F028F" w:rsidRDefault="009F028F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CF_ERROR_INSTRUMENT_BASE</w:t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kern w:val="0"/>
          <w:sz w:val="18"/>
          <w:szCs w:val="18"/>
        </w:rPr>
        <w:tab/>
        <w:t xml:space="preserve">0x0060   </w:t>
      </w:r>
    </w:p>
    <w:p w:rsidR="002E1796" w:rsidRDefault="002E1796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//输入错误</w:t>
      </w:r>
    </w:p>
    <w:p w:rsidR="009F028F" w:rsidRDefault="009F028F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CF_ERROR_COMMON_INPUT_PARAM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 w:rsidR="00250B2E"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CF_ERROR_COMMON_BASE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,0x0001)  </w:t>
      </w:r>
    </w:p>
    <w:p w:rsidR="002E1796" w:rsidRDefault="002E1796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//密码错误</w:t>
      </w:r>
    </w:p>
    <w:p w:rsidR="002E1796" w:rsidRDefault="009F028F" w:rsidP="009F028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CF_ERROR_LOGIN_PASS_INVALIDATE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,0x0001)  </w:t>
      </w:r>
    </w:p>
    <w:p w:rsidR="009F028F" w:rsidRDefault="002E1796" w:rsidP="009F028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//不存在用户</w:t>
      </w:r>
    </w:p>
    <w:p w:rsidR="009F028F" w:rsidRDefault="009F028F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CF_ERROR_LOGIN_USER_NOT_EXIST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,0x0003)  </w:t>
      </w:r>
    </w:p>
    <w:p w:rsidR="002E1796" w:rsidRDefault="002E1796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//用户未登录</w:t>
      </w:r>
    </w:p>
    <w:p w:rsidR="009F028F" w:rsidRDefault="009F028F" w:rsidP="009F028F">
      <w:pPr>
        <w:rPr>
          <w:rFonts w:ascii="新宋体" w:eastAsia="新宋体" w:hint="eastAsia"/>
          <w:noProof/>
          <w:kern w:val="0"/>
          <w:sz w:val="18"/>
          <w:szCs w:val="18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CF_ERROR_LOGIN_QUOTSERVER_ERROR</w:t>
      </w:r>
      <w:r>
        <w:rPr>
          <w:rFonts w:ascii="新宋体" w:eastAsia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,0x0010)   </w:t>
      </w:r>
    </w:p>
    <w:p w:rsidR="002E1796" w:rsidRDefault="002E1796" w:rsidP="009F028F">
      <w:pPr>
        <w:rPr>
          <w:rFonts w:ascii="新宋体" w:eastAsia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/>
          <w:noProof/>
          <w:color w:val="008000"/>
          <w:kern w:val="0"/>
          <w:sz w:val="18"/>
          <w:szCs w:val="18"/>
        </w:rPr>
        <w:t>//没有合约</w:t>
      </w:r>
    </w:p>
    <w:p w:rsidR="00BD280C" w:rsidRPr="009F028F" w:rsidRDefault="009F028F" w:rsidP="009F028F">
      <w:pPr>
        <w:rPr>
          <w:b/>
          <w:bCs/>
          <w:kern w:val="44"/>
          <w:sz w:val="44"/>
          <w:szCs w:val="44"/>
        </w:rPr>
      </w:pPr>
      <w:r>
        <w:rPr>
          <w:rFonts w:ascii="新宋体" w:eastAsia="新宋体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CF_ERROR_NO_INSTRUMENTS</w:t>
      </w:r>
      <w:r>
        <w:rPr>
          <w:rFonts w:ascii="新宋体" w:eastAsia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/>
          <w:noProof/>
          <w:kern w:val="0"/>
          <w:sz w:val="18"/>
          <w:szCs w:val="18"/>
        </w:rPr>
        <w:t>(</w:t>
      </w:r>
      <w:r>
        <w:rPr>
          <w:rFonts w:ascii="新宋体" w:eastAsia="新宋体"/>
          <w:noProof/>
          <w:color w:val="010001"/>
          <w:kern w:val="0"/>
          <w:sz w:val="18"/>
          <w:szCs w:val="18"/>
        </w:rPr>
        <w:t>CF_ERROR_INSTRUMENT_BASE</w:t>
      </w:r>
      <w:r>
        <w:rPr>
          <w:rFonts w:ascii="新宋体" w:eastAsia="新宋体"/>
          <w:noProof/>
          <w:kern w:val="0"/>
          <w:sz w:val="18"/>
          <w:szCs w:val="18"/>
        </w:rPr>
        <w:t xml:space="preserve">,0x0001)  </w:t>
      </w:r>
      <w:r w:rsidR="00250B2E">
        <w:rPr>
          <w:rFonts w:ascii="新宋体" w:eastAsia="新宋体" w:hint="eastAsia"/>
          <w:noProof/>
          <w:kern w:val="0"/>
          <w:sz w:val="18"/>
          <w:szCs w:val="18"/>
        </w:rPr>
        <w:tab/>
      </w:r>
      <w:r w:rsidR="00250B2E">
        <w:rPr>
          <w:rFonts w:ascii="新宋体" w:eastAsia="新宋体" w:hint="eastAsia"/>
          <w:noProof/>
          <w:kern w:val="0"/>
          <w:sz w:val="18"/>
          <w:szCs w:val="18"/>
        </w:rPr>
        <w:tab/>
      </w:r>
    </w:p>
    <w:sectPr w:rsidR="00BD280C" w:rsidRPr="009F028F" w:rsidSect="00871CB3">
      <w:footerReference w:type="default" r:id="rId8"/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312" w:rsidRDefault="00236312" w:rsidP="009F028F">
      <w:r>
        <w:separator/>
      </w:r>
    </w:p>
  </w:endnote>
  <w:endnote w:type="continuationSeparator" w:id="1">
    <w:p w:rsidR="00236312" w:rsidRDefault="00236312" w:rsidP="009F0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2727"/>
      <w:docPartObj>
        <w:docPartGallery w:val="Page Numbers (Bottom of Page)"/>
        <w:docPartUnique/>
      </w:docPartObj>
    </w:sdtPr>
    <w:sdtContent>
      <w:p w:rsidR="00871CB3" w:rsidRDefault="00871CB3">
        <w:pPr>
          <w:pStyle w:val="a6"/>
          <w:jc w:val="right"/>
        </w:pPr>
        <w:fldSimple w:instr=" PAGE   \* MERGEFORMAT ">
          <w:r w:rsidR="002E1796" w:rsidRPr="002E1796">
            <w:rPr>
              <w:noProof/>
              <w:lang w:val="zh-CN"/>
            </w:rPr>
            <w:t>15</w:t>
          </w:r>
        </w:fldSimple>
      </w:p>
    </w:sdtContent>
  </w:sdt>
  <w:p w:rsidR="00871CB3" w:rsidRDefault="00871CB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312" w:rsidRDefault="00236312" w:rsidP="009F028F">
      <w:r>
        <w:separator/>
      </w:r>
    </w:p>
  </w:footnote>
  <w:footnote w:type="continuationSeparator" w:id="1">
    <w:p w:rsidR="00236312" w:rsidRDefault="00236312" w:rsidP="009F0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5E2D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A5043"/>
    <w:multiLevelType w:val="multilevel"/>
    <w:tmpl w:val="B478E826"/>
    <w:lvl w:ilvl="0">
      <w:start w:val="1"/>
      <w:numFmt w:val="chineseCountingThousand"/>
      <w:lvlText w:val="%1．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8F7817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5593C06"/>
    <w:multiLevelType w:val="hybridMultilevel"/>
    <w:tmpl w:val="E44A7E5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A64292C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2860E2"/>
    <w:multiLevelType w:val="hybridMultilevel"/>
    <w:tmpl w:val="188AEF36"/>
    <w:lvl w:ilvl="0" w:tplc="10C84E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272DA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BA43F8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715C54"/>
    <w:multiLevelType w:val="hybridMultilevel"/>
    <w:tmpl w:val="C8EA45CA"/>
    <w:lvl w:ilvl="0" w:tplc="B23E91D6">
      <w:start w:val="1"/>
      <w:numFmt w:val="decimal"/>
      <w:pStyle w:val="2"/>
      <w:lvlText w:val="2.%1 "/>
      <w:lvlJc w:val="left"/>
      <w:pPr>
        <w:ind w:left="9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>
    <w:nsid w:val="31677099"/>
    <w:multiLevelType w:val="hybridMultilevel"/>
    <w:tmpl w:val="F19CA1F8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6B4B61"/>
    <w:multiLevelType w:val="hybridMultilevel"/>
    <w:tmpl w:val="EE2C9D9E"/>
    <w:lvl w:ilvl="0" w:tplc="87A43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8422D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6A27C06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2A19CF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CB2843"/>
    <w:multiLevelType w:val="hybridMultilevel"/>
    <w:tmpl w:val="F19CA1F8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ECA72EE"/>
    <w:multiLevelType w:val="hybridMultilevel"/>
    <w:tmpl w:val="F19CA1F8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036416"/>
    <w:multiLevelType w:val="hybridMultilevel"/>
    <w:tmpl w:val="3C4EF0D6"/>
    <w:lvl w:ilvl="0" w:tplc="C8E6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832936"/>
    <w:multiLevelType w:val="hybridMultilevel"/>
    <w:tmpl w:val="F19CA1F8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8D1562"/>
    <w:multiLevelType w:val="hybridMultilevel"/>
    <w:tmpl w:val="E85EF99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5B922EC0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27084B"/>
    <w:multiLevelType w:val="hybridMultilevel"/>
    <w:tmpl w:val="F19CA1F8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E9517A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0F5965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983146D"/>
    <w:multiLevelType w:val="hybridMultilevel"/>
    <w:tmpl w:val="188AEF36"/>
    <w:lvl w:ilvl="0" w:tplc="10C84E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2F619D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239509A"/>
    <w:multiLevelType w:val="hybridMultilevel"/>
    <w:tmpl w:val="188AEF36"/>
    <w:lvl w:ilvl="0" w:tplc="10C84E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A54790"/>
    <w:multiLevelType w:val="hybridMultilevel"/>
    <w:tmpl w:val="188AEF36"/>
    <w:lvl w:ilvl="0" w:tplc="10C84E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CB1D4B"/>
    <w:multiLevelType w:val="hybridMultilevel"/>
    <w:tmpl w:val="D7BA84B6"/>
    <w:lvl w:ilvl="0" w:tplc="78409F8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25"/>
  </w:num>
  <w:num w:numId="7">
    <w:abstractNumId w:val="27"/>
  </w:num>
  <w:num w:numId="8">
    <w:abstractNumId w:val="22"/>
  </w:num>
  <w:num w:numId="9">
    <w:abstractNumId w:val="24"/>
  </w:num>
  <w:num w:numId="10">
    <w:abstractNumId w:val="3"/>
  </w:num>
  <w:num w:numId="11">
    <w:abstractNumId w:val="7"/>
  </w:num>
  <w:num w:numId="12">
    <w:abstractNumId w:val="13"/>
  </w:num>
  <w:num w:numId="13">
    <w:abstractNumId w:val="23"/>
  </w:num>
  <w:num w:numId="14">
    <w:abstractNumId w:val="19"/>
  </w:num>
  <w:num w:numId="15">
    <w:abstractNumId w:val="26"/>
  </w:num>
  <w:num w:numId="16">
    <w:abstractNumId w:val="4"/>
  </w:num>
  <w:num w:numId="17">
    <w:abstractNumId w:val="6"/>
  </w:num>
  <w:num w:numId="18">
    <w:abstractNumId w:val="0"/>
  </w:num>
  <w:num w:numId="19">
    <w:abstractNumId w:val="21"/>
  </w:num>
  <w:num w:numId="20">
    <w:abstractNumId w:val="2"/>
  </w:num>
  <w:num w:numId="21">
    <w:abstractNumId w:val="12"/>
  </w:num>
  <w:num w:numId="22">
    <w:abstractNumId w:val="16"/>
  </w:num>
  <w:num w:numId="23">
    <w:abstractNumId w:val="17"/>
  </w:num>
  <w:num w:numId="24">
    <w:abstractNumId w:val="15"/>
  </w:num>
  <w:num w:numId="25">
    <w:abstractNumId w:val="18"/>
  </w:num>
  <w:num w:numId="26">
    <w:abstractNumId w:val="9"/>
  </w:num>
  <w:num w:numId="27">
    <w:abstractNumId w:val="20"/>
  </w:num>
  <w:num w:numId="28">
    <w:abstractNumId w:val="1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A01"/>
    <w:rsid w:val="000B0505"/>
    <w:rsid w:val="000C1FE3"/>
    <w:rsid w:val="00107730"/>
    <w:rsid w:val="0018747F"/>
    <w:rsid w:val="00220ECB"/>
    <w:rsid w:val="00236312"/>
    <w:rsid w:val="00250B2E"/>
    <w:rsid w:val="00275872"/>
    <w:rsid w:val="002D5F34"/>
    <w:rsid w:val="002E1796"/>
    <w:rsid w:val="002F7D27"/>
    <w:rsid w:val="0030664A"/>
    <w:rsid w:val="0035064E"/>
    <w:rsid w:val="00352D9D"/>
    <w:rsid w:val="00421203"/>
    <w:rsid w:val="0048541B"/>
    <w:rsid w:val="004967CE"/>
    <w:rsid w:val="00510859"/>
    <w:rsid w:val="005478D0"/>
    <w:rsid w:val="00561654"/>
    <w:rsid w:val="006375EE"/>
    <w:rsid w:val="00637AD3"/>
    <w:rsid w:val="00683AA4"/>
    <w:rsid w:val="006D2A64"/>
    <w:rsid w:val="006F6DE2"/>
    <w:rsid w:val="007001F1"/>
    <w:rsid w:val="00736F56"/>
    <w:rsid w:val="00784FD4"/>
    <w:rsid w:val="00785267"/>
    <w:rsid w:val="007D22BB"/>
    <w:rsid w:val="007D5A4A"/>
    <w:rsid w:val="00805FD7"/>
    <w:rsid w:val="008107E3"/>
    <w:rsid w:val="00871CB3"/>
    <w:rsid w:val="00907A01"/>
    <w:rsid w:val="00987A35"/>
    <w:rsid w:val="009F028F"/>
    <w:rsid w:val="00A40A79"/>
    <w:rsid w:val="00A60E7E"/>
    <w:rsid w:val="00A631DD"/>
    <w:rsid w:val="00AD1E8B"/>
    <w:rsid w:val="00B0079E"/>
    <w:rsid w:val="00B640AC"/>
    <w:rsid w:val="00BD280C"/>
    <w:rsid w:val="00C13AE7"/>
    <w:rsid w:val="00C45AA1"/>
    <w:rsid w:val="00C63689"/>
    <w:rsid w:val="00D243F4"/>
    <w:rsid w:val="00D3430F"/>
    <w:rsid w:val="00DC708F"/>
    <w:rsid w:val="00DE48EA"/>
    <w:rsid w:val="00E10BAF"/>
    <w:rsid w:val="00E73540"/>
    <w:rsid w:val="00E7548C"/>
    <w:rsid w:val="00E7699D"/>
    <w:rsid w:val="00EB1719"/>
    <w:rsid w:val="00FA6643"/>
    <w:rsid w:val="00FD0361"/>
    <w:rsid w:val="00FE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07A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63689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07A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07A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07A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07A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07A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07A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07A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07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6368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07A0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07A0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07A0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07A0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07A0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07A0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907A01"/>
    <w:rPr>
      <w:rFonts w:ascii="Arial" w:eastAsia="黑体" w:hAnsi="Arial" w:cs="Times New Roman"/>
      <w:szCs w:val="21"/>
    </w:rPr>
  </w:style>
  <w:style w:type="paragraph" w:styleId="a3">
    <w:name w:val="Title"/>
    <w:basedOn w:val="a"/>
    <w:next w:val="a"/>
    <w:link w:val="Char"/>
    <w:uiPriority w:val="10"/>
    <w:qFormat/>
    <w:rsid w:val="00907A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7A0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A60E7E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A60E7E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1"/>
    <w:uiPriority w:val="99"/>
    <w:unhideWhenUsed/>
    <w:rsid w:val="009F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9F028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F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F028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F028F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3"/>
    <w:uiPriority w:val="99"/>
    <w:semiHidden/>
    <w:unhideWhenUsed/>
    <w:rsid w:val="0010773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7730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8526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8526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85267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8526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7852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3F97"/>
    <w:rsid w:val="00733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BC81D7D71C41928F421BCF9399C6FF">
    <w:name w:val="B9BC81D7D71C41928F421BCF9399C6FF"/>
    <w:rsid w:val="00733F97"/>
    <w:pPr>
      <w:widowControl w:val="0"/>
      <w:jc w:val="both"/>
    </w:pPr>
  </w:style>
  <w:style w:type="paragraph" w:customStyle="1" w:styleId="505DBA61171049F6AB768B7511B487E6">
    <w:name w:val="505DBA61171049F6AB768B7511B487E6"/>
    <w:rsid w:val="00733F97"/>
    <w:pPr>
      <w:widowControl w:val="0"/>
      <w:jc w:val="both"/>
    </w:pPr>
  </w:style>
  <w:style w:type="paragraph" w:customStyle="1" w:styleId="B0E187F15EAA4C7B912A964AA88FFE2E">
    <w:name w:val="B0E187F15EAA4C7B912A964AA88FFE2E"/>
    <w:rsid w:val="00733F97"/>
    <w:pPr>
      <w:widowControl w:val="0"/>
      <w:jc w:val="both"/>
    </w:pPr>
  </w:style>
  <w:style w:type="paragraph" w:customStyle="1" w:styleId="F1CC5B75732D4CE6AAC17A0CFE056B6A">
    <w:name w:val="F1CC5B75732D4CE6AAC17A0CFE056B6A"/>
    <w:rsid w:val="00733F97"/>
    <w:pPr>
      <w:widowControl w:val="0"/>
      <w:jc w:val="both"/>
    </w:pPr>
  </w:style>
  <w:style w:type="paragraph" w:customStyle="1" w:styleId="FE541B70450343B985A99D1AFB91BB9B">
    <w:name w:val="FE541B70450343B985A99D1AFB91BB9B"/>
    <w:rsid w:val="00733F97"/>
    <w:pPr>
      <w:widowControl w:val="0"/>
      <w:jc w:val="both"/>
    </w:pPr>
  </w:style>
  <w:style w:type="paragraph" w:customStyle="1" w:styleId="5F875DAC53DD46A8BF22B02F1AB53B81">
    <w:name w:val="5F875DAC53DD46A8BF22B02F1AB53B81"/>
    <w:rsid w:val="00733F9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9F63B-C36E-4A29-85D6-A99CD973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1712</Words>
  <Characters>9763</Characters>
  <Application>Microsoft Office Word</Application>
  <DocSecurity>0</DocSecurity>
  <Lines>81</Lines>
  <Paragraphs>22</Paragraphs>
  <ScaleCrop>false</ScaleCrop>
  <Company>Lenovo (Beijing) Limited</Company>
  <LinksUpToDate>false</LinksUpToDate>
  <CharactersWithSpaces>11453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30</cp:revision>
  <cp:lastPrinted>2015-01-15T10:54:00Z</cp:lastPrinted>
  <dcterms:created xsi:type="dcterms:W3CDTF">2014-12-31T06:22:00Z</dcterms:created>
  <dcterms:modified xsi:type="dcterms:W3CDTF">2015-01-15T10:56:00Z</dcterms:modified>
</cp:coreProperties>
</file>