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37" w:rsidRPr="008F3237" w:rsidRDefault="003B7577" w:rsidP="008F3237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</w:pPr>
      <w:r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  <w:instrText>ADDIN CNKISM.UserStyle</w:instrText>
      </w:r>
      <w:r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</w:r>
      <w:r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  <w:fldChar w:fldCharType="separate"/>
      </w:r>
      <w:r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  <w:fldChar w:fldCharType="end"/>
      </w:r>
      <w:r w:rsidR="008F3237" w:rsidRPr="008F3237">
        <w:rPr>
          <w:rFonts w:ascii="Calibri" w:eastAsia="宋体" w:hAnsi="Calibri" w:cs="Calibri"/>
          <w:b/>
          <w:bCs/>
          <w:color w:val="1E4E79"/>
          <w:kern w:val="36"/>
          <w:sz w:val="36"/>
          <w:szCs w:val="36"/>
        </w:rPr>
        <w:t>International academic journals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1.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An Event Extraction System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AF065C">
        <w:rPr>
          <w:rFonts w:ascii="Calibri" w:eastAsia="宋体" w:hAnsi="Calibri" w:cs="Calibri"/>
          <w:kern w:val="0"/>
          <w:sz w:val="36"/>
          <w:szCs w:val="36"/>
          <w:highlight w:val="yellow"/>
        </w:rPr>
        <w:t>via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Neural Networks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2.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Chinese Event Extraction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 w:hint="eastAsia"/>
          <w:kern w:val="0"/>
          <w:sz w:val="36"/>
          <w:szCs w:val="36"/>
          <w:highlight w:val="yellow"/>
        </w:rPr>
        <w:t>Using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Deep Neural Network </w:t>
      </w:r>
      <w:r w:rsidRPr="003B7577">
        <w:rPr>
          <w:rFonts w:ascii="Calibri" w:eastAsia="宋体" w:hAnsi="Calibri" w:cs="Calibri" w:hint="eastAsia"/>
          <w:color w:val="FF0000"/>
          <w:kern w:val="0"/>
          <w:sz w:val="36"/>
          <w:szCs w:val="36"/>
          <w:highlight w:val="yellow"/>
        </w:rPr>
        <w:t>with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>Word Embedding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3.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Diamonds in the Rough: </w:t>
      </w: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Event Extraction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Imperfect Microblog Data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4.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Event Extraction and Temporal</w:t>
      </w: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 xml:space="preserve"> </w:t>
      </w: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Ordering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 w:hint="eastAsia"/>
          <w:color w:val="FF0000"/>
          <w:kern w:val="0"/>
          <w:sz w:val="36"/>
          <w:szCs w:val="36"/>
        </w:rPr>
        <w:t>towards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Narrative Model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>Generation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5.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/>
          <w:kern w:val="0"/>
          <w:sz w:val="36"/>
          <w:szCs w:val="36"/>
          <w:u w:val="single"/>
        </w:rPr>
        <w:t xml:space="preserve">Graph-based </w:t>
      </w: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Event Extraction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Twitter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6.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TIMEX3 and Event Extraction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 w:hint="eastAsia"/>
          <w:kern w:val="0"/>
          <w:sz w:val="36"/>
          <w:szCs w:val="36"/>
          <w:highlight w:val="yellow"/>
        </w:rPr>
        <w:t>Using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Recurrent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>Neural Networks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7.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CATENA: </w:t>
      </w: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C</w:t>
      </w: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a</w:t>
      </w: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usal and T</w:t>
      </w: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e</w:t>
      </w: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mporal relation extraction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 w:hint="eastAsia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N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>a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>tural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>language texts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8.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Causal Relation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9761FE">
        <w:rPr>
          <w:rFonts w:ascii="Calibri" w:eastAsia="宋体" w:hAnsi="Calibri" w:cs="Calibri"/>
          <w:kern w:val="0"/>
          <w:sz w:val="36"/>
          <w:szCs w:val="36"/>
          <w:u w:val="single"/>
        </w:rPr>
        <w:t>of Queries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Temporal Logs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lastRenderedPageBreak/>
        <w:t>9.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 w:hint="eastAsia"/>
          <w:color w:val="538135" w:themeColor="accent6" w:themeShade="BF"/>
          <w:kern w:val="0"/>
          <w:sz w:val="36"/>
          <w:szCs w:val="36"/>
        </w:rPr>
        <w:t>Extracting causal relations on HIV drug resistance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3B7577">
        <w:rPr>
          <w:rFonts w:ascii="Calibri" w:eastAsia="宋体" w:hAnsi="Calibri" w:cs="Calibri" w:hint="eastAsia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 w:hint="eastAsia"/>
          <w:kern w:val="0"/>
          <w:sz w:val="36"/>
          <w:szCs w:val="36"/>
        </w:rPr>
        <w:t xml:space="preserve"> literature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8F3237">
        <w:rPr>
          <w:rFonts w:ascii="Calibri" w:eastAsia="宋体" w:hAnsi="Calibri" w:cs="Calibri"/>
          <w:kern w:val="0"/>
          <w:sz w:val="36"/>
          <w:szCs w:val="36"/>
        </w:rPr>
        <w:t>10.</w:t>
      </w:r>
    </w:p>
    <w:p w:rsidR="008F3237" w:rsidRPr="008F3237" w:rsidRDefault="008F3237" w:rsidP="008F3237">
      <w:pPr>
        <w:widowControl/>
        <w:jc w:val="left"/>
        <w:rPr>
          <w:rFonts w:ascii="Calibri" w:eastAsia="宋体" w:hAnsi="Calibri" w:cs="Calibri"/>
          <w:kern w:val="0"/>
          <w:sz w:val="36"/>
          <w:szCs w:val="36"/>
        </w:rPr>
      </w:pPr>
      <w:r w:rsidRPr="009761FE">
        <w:rPr>
          <w:rFonts w:ascii="Calibri" w:eastAsia="宋体" w:hAnsi="Calibri" w:cs="Calibri"/>
          <w:color w:val="538135" w:themeColor="accent6" w:themeShade="BF"/>
          <w:kern w:val="0"/>
          <w:sz w:val="36"/>
          <w:szCs w:val="36"/>
        </w:rPr>
        <w:t>An Overview of Event Extraction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</w:t>
      </w:r>
      <w:r w:rsidRPr="009761FE">
        <w:rPr>
          <w:rFonts w:ascii="Calibri" w:eastAsia="宋体" w:hAnsi="Calibri" w:cs="Calibri"/>
          <w:color w:val="FF0000"/>
          <w:kern w:val="0"/>
          <w:sz w:val="36"/>
          <w:szCs w:val="36"/>
        </w:rPr>
        <w:t>from</w:t>
      </w:r>
      <w:r w:rsidRPr="008F3237">
        <w:rPr>
          <w:rFonts w:ascii="Calibri" w:eastAsia="宋体" w:hAnsi="Calibri" w:cs="Calibri"/>
          <w:kern w:val="0"/>
          <w:sz w:val="36"/>
          <w:szCs w:val="36"/>
        </w:rPr>
        <w:t xml:space="preserve"> Text</w:t>
      </w:r>
    </w:p>
    <w:p w:rsidR="008F3237" w:rsidRDefault="008F3237"/>
    <w:p w:rsidR="008F3237" w:rsidRDefault="008F3237"/>
    <w:p w:rsidR="008F3237" w:rsidRDefault="008F3237"/>
    <w:p w:rsidR="008F3237" w:rsidRDefault="008F3237"/>
    <w:p w:rsidR="008F3237" w:rsidRDefault="008F3237"/>
    <w:p w:rsidR="008F3237" w:rsidRDefault="008F3237"/>
    <w:p w:rsidR="008F3237" w:rsidRPr="00D93EF3" w:rsidRDefault="00D93EF3">
      <w:pPr>
        <w:rPr>
          <w:rFonts w:ascii="Calibri" w:eastAsia="宋体" w:hAnsi="Calibri" w:cs="Calibri"/>
          <w:sz w:val="44"/>
        </w:rPr>
      </w:pPr>
      <w:r w:rsidRPr="00D93EF3">
        <w:rPr>
          <w:rFonts w:ascii="Calibri" w:eastAsia="宋体" w:hAnsi="Calibri" w:cs="Calibri"/>
          <w:sz w:val="44"/>
        </w:rPr>
        <w:t>Features</w:t>
      </w:r>
      <w:r>
        <w:rPr>
          <w:rFonts w:ascii="Calibri" w:eastAsia="宋体" w:hAnsi="Calibri" w:cs="Calibri"/>
          <w:sz w:val="44"/>
        </w:rPr>
        <w:t>:</w:t>
      </w:r>
    </w:p>
    <w:p w:rsidR="0078095D" w:rsidRDefault="00D93EF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</w:t>
      </w:r>
      <w:r w:rsidR="0078095D" w:rsidRPr="0078095D">
        <w:rPr>
          <w:rFonts w:ascii="Calibri" w:hAnsi="Calibri" w:cs="Calibri"/>
          <w:sz w:val="32"/>
          <w:szCs w:val="32"/>
        </w:rPr>
        <w:t xml:space="preserve">When </w:t>
      </w:r>
      <w:r w:rsidR="0078095D">
        <w:rPr>
          <w:rFonts w:ascii="Calibri" w:hAnsi="Calibri" w:cs="Calibri" w:hint="eastAsia"/>
          <w:sz w:val="32"/>
          <w:szCs w:val="32"/>
        </w:rPr>
        <w:t>a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scholar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publish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out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a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new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working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method</w:t>
      </w:r>
      <w:r w:rsidR="0078095D">
        <w:rPr>
          <w:rFonts w:ascii="Calibri" w:hAnsi="Calibri" w:cs="Calibri" w:hint="eastAsia"/>
          <w:sz w:val="32"/>
          <w:szCs w:val="32"/>
        </w:rPr>
        <w:t>，</w:t>
      </w:r>
      <w:r w:rsidR="0078095D">
        <w:rPr>
          <w:rFonts w:ascii="Calibri" w:hAnsi="Calibri" w:cs="Calibri" w:hint="eastAsia"/>
          <w:sz w:val="32"/>
          <w:szCs w:val="32"/>
        </w:rPr>
        <w:t>the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title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will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use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“</w:t>
      </w:r>
      <w:proofErr w:type="gramEnd"/>
      <w:r w:rsidR="0078095D">
        <w:rPr>
          <w:rFonts w:ascii="Calibri" w:hAnsi="Calibri" w:cs="Calibri" w:hint="eastAsia"/>
          <w:sz w:val="32"/>
          <w:szCs w:val="32"/>
        </w:rPr>
        <w:t>a</w:t>
      </w:r>
      <w:r w:rsidR="0078095D">
        <w:rPr>
          <w:rFonts w:ascii="Calibri" w:hAnsi="Calibri" w:cs="Calibri"/>
          <w:sz w:val="32"/>
          <w:szCs w:val="32"/>
        </w:rPr>
        <w:t xml:space="preserve"> </w:t>
      </w:r>
      <w:r w:rsidR="0078095D">
        <w:rPr>
          <w:rFonts w:ascii="Calibri" w:hAnsi="Calibri" w:cs="Calibri" w:hint="eastAsia"/>
          <w:sz w:val="32"/>
          <w:szCs w:val="32"/>
        </w:rPr>
        <w:t>/</w:t>
      </w:r>
      <w:r w:rsidR="0078095D">
        <w:rPr>
          <w:rFonts w:ascii="Calibri" w:hAnsi="Calibri" w:cs="Calibri"/>
          <w:sz w:val="32"/>
          <w:szCs w:val="32"/>
        </w:rPr>
        <w:t xml:space="preserve">an </w:t>
      </w:r>
      <w:r>
        <w:rPr>
          <w:rFonts w:ascii="Calibri" w:hAnsi="Calibri" w:cs="Calibri"/>
          <w:sz w:val="32"/>
          <w:szCs w:val="32"/>
        </w:rPr>
        <w:t xml:space="preserve">, </w:t>
      </w:r>
      <w:r w:rsidR="0078095D">
        <w:rPr>
          <w:rFonts w:ascii="Calibri" w:hAnsi="Calibri" w:cs="Calibri"/>
          <w:sz w:val="32"/>
          <w:szCs w:val="32"/>
        </w:rPr>
        <w:t xml:space="preserve">system/method </w:t>
      </w:r>
      <w:r>
        <w:rPr>
          <w:rFonts w:ascii="Calibri" w:hAnsi="Calibri" w:cs="Calibri"/>
          <w:sz w:val="32"/>
          <w:szCs w:val="32"/>
        </w:rPr>
        <w:t>“</w:t>
      </w:r>
    </w:p>
    <w:p w:rsidR="00D93EF3" w:rsidRDefault="00D93EF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2</w:t>
      </w:r>
      <w:r>
        <w:rPr>
          <w:rFonts w:ascii="Calibri" w:hAnsi="Calibri" w:cs="Calibri"/>
          <w:sz w:val="32"/>
          <w:szCs w:val="32"/>
        </w:rPr>
        <w:t xml:space="preserve">.usually use the word” </w:t>
      </w:r>
      <w:proofErr w:type="gramStart"/>
      <w:r>
        <w:rPr>
          <w:rFonts w:ascii="Calibri" w:hAnsi="Calibri" w:cs="Calibri"/>
          <w:sz w:val="32"/>
          <w:szCs w:val="32"/>
        </w:rPr>
        <w:t>from ,toward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r w:rsidR="00AF065C">
        <w:rPr>
          <w:rFonts w:ascii="Calibri" w:hAnsi="Calibri" w:cs="Calibri"/>
          <w:sz w:val="32"/>
          <w:szCs w:val="32"/>
        </w:rPr>
        <w:t>,for</w:t>
      </w:r>
      <w:r>
        <w:rPr>
          <w:rFonts w:ascii="Calibri" w:hAnsi="Calibri" w:cs="Calibri"/>
          <w:sz w:val="32"/>
          <w:szCs w:val="32"/>
        </w:rPr>
        <w:t>“</w:t>
      </w:r>
      <w:r w:rsidRPr="00D93EF3">
        <w:rPr>
          <w:rFonts w:ascii="Calibri" w:hAnsi="Calibri" w:cs="Calibri"/>
          <w:sz w:val="32"/>
          <w:szCs w:val="32"/>
        </w:rPr>
        <w:sym w:font="Wingdings" w:char="F0E0"/>
      </w:r>
      <w:r>
        <w:rPr>
          <w:rFonts w:ascii="Calibri" w:hAnsi="Calibri" w:cs="Calibri"/>
          <w:sz w:val="32"/>
          <w:szCs w:val="32"/>
        </w:rPr>
        <w:t>to indicate where you</w:t>
      </w:r>
    </w:p>
    <w:p w:rsidR="00D93EF3" w:rsidRDefault="00D93EF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Do</w:t>
      </w:r>
    </w:p>
    <w:p w:rsidR="00D93EF3" w:rsidRDefault="00D93EF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3.use “</w:t>
      </w:r>
      <w:proofErr w:type="gramStart"/>
      <w:r>
        <w:rPr>
          <w:rFonts w:ascii="Calibri" w:hAnsi="Calibri" w:cs="Calibri"/>
          <w:sz w:val="32"/>
          <w:szCs w:val="32"/>
        </w:rPr>
        <w:t>using ,via</w:t>
      </w:r>
      <w:proofErr w:type="gramEnd"/>
      <w:r>
        <w:rPr>
          <w:rFonts w:ascii="Calibri" w:hAnsi="Calibri" w:cs="Calibri"/>
          <w:sz w:val="32"/>
          <w:szCs w:val="32"/>
        </w:rPr>
        <w:t>” to indicate how you do</w:t>
      </w:r>
    </w:p>
    <w:p w:rsidR="00D93EF3" w:rsidRDefault="00D93EF3">
      <w:pPr>
        <w:rPr>
          <w:rFonts w:ascii="Calibri" w:hAnsi="Calibri" w:cs="Calibri"/>
          <w:sz w:val="32"/>
          <w:szCs w:val="32"/>
        </w:rPr>
      </w:pPr>
    </w:p>
    <w:p w:rsidR="0078095D" w:rsidRPr="00D93EF3" w:rsidRDefault="0078095D">
      <w:pPr>
        <w:rPr>
          <w:rFonts w:ascii="Calibri" w:hAnsi="Calibri" w:cs="Calibri"/>
          <w:sz w:val="44"/>
          <w:szCs w:val="32"/>
        </w:rPr>
      </w:pPr>
      <w:r w:rsidRPr="00D93EF3">
        <w:rPr>
          <w:rFonts w:ascii="Calibri" w:hAnsi="Calibri" w:cs="Calibri"/>
          <w:sz w:val="44"/>
          <w:szCs w:val="32"/>
        </w:rPr>
        <w:t>Structure:</w:t>
      </w:r>
    </w:p>
    <w:p w:rsidR="0078095D" w:rsidRDefault="0078095D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What you do </w:t>
      </w:r>
      <w:r w:rsidRPr="0078095D">
        <w:rPr>
          <w:rFonts w:ascii="Calibri" w:hAnsi="Calibri" w:cs="Calibri" w:hint="eastAsia"/>
          <w:b/>
          <w:bCs/>
          <w:sz w:val="32"/>
          <w:szCs w:val="32"/>
        </w:rPr>
        <w:t>①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+ Where you do </w:t>
      </w:r>
      <w:r w:rsidRPr="0078095D">
        <w:rPr>
          <w:rFonts w:ascii="Calibri" w:hAnsi="Calibri" w:cs="Calibri" w:hint="eastAsia"/>
          <w:b/>
          <w:bCs/>
          <w:sz w:val="32"/>
          <w:szCs w:val="32"/>
        </w:rPr>
        <w:t>②</w:t>
      </w:r>
      <w:r>
        <w:rPr>
          <w:rFonts w:ascii="Calibri" w:hAnsi="Calibri" w:cs="Calibri" w:hint="eastAsia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+How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you do </w:t>
      </w:r>
      <w:r w:rsidRPr="0078095D">
        <w:rPr>
          <w:rFonts w:ascii="Calibri" w:hAnsi="Calibri" w:cs="Calibri" w:hint="eastAsia"/>
          <w:b/>
          <w:bCs/>
          <w:sz w:val="32"/>
          <w:szCs w:val="32"/>
        </w:rPr>
        <w:t>③</w:t>
      </w:r>
    </w:p>
    <w:p w:rsidR="0078095D" w:rsidRDefault="0078095D">
      <w:pPr>
        <w:rPr>
          <w:rFonts w:ascii="Calibri" w:hAnsi="Calibri" w:cs="Calibri"/>
          <w:b/>
          <w:bCs/>
          <w:sz w:val="32"/>
          <w:szCs w:val="32"/>
        </w:rPr>
      </w:pPr>
    </w:p>
    <w:p w:rsidR="008F3237" w:rsidRPr="0078095D" w:rsidRDefault="0078095D">
      <w:pPr>
        <w:rPr>
          <w:rFonts w:ascii="Calibri" w:hAnsi="Calibri" w:cs="Calibri"/>
          <w:sz w:val="32"/>
          <w:szCs w:val="32"/>
        </w:rPr>
      </w:pPr>
      <w:r w:rsidRPr="0078095D">
        <w:rPr>
          <w:rFonts w:ascii="Calibri" w:hAnsi="Calibri" w:cs="Calibri"/>
          <w:b/>
          <w:bCs/>
          <w:sz w:val="32"/>
          <w:szCs w:val="32"/>
        </w:rPr>
        <w:sym w:font="Wingdings" w:char="F0E0"/>
      </w:r>
      <w:r>
        <w:rPr>
          <w:rFonts w:ascii="Calibri" w:hAnsi="Calibri" w:cs="Calibri"/>
          <w:b/>
          <w:bCs/>
          <w:sz w:val="32"/>
          <w:szCs w:val="32"/>
        </w:rPr>
        <w:t xml:space="preserve"> 1+ (2 </w:t>
      </w:r>
      <w:r>
        <w:rPr>
          <w:rFonts w:ascii="等线" w:eastAsia="等线" w:hAnsi="等线" w:cs="Calibri" w:hint="eastAsia"/>
          <w:b/>
          <w:bCs/>
          <w:sz w:val="32"/>
          <w:szCs w:val="32"/>
        </w:rPr>
        <w:t xml:space="preserve">∪ </w:t>
      </w:r>
      <w:r>
        <w:rPr>
          <w:rFonts w:ascii="Calibri" w:hAnsi="Calibri" w:cs="Calibri"/>
          <w:b/>
          <w:bCs/>
          <w:sz w:val="32"/>
          <w:szCs w:val="32"/>
        </w:rPr>
        <w:t>3)</w:t>
      </w:r>
    </w:p>
    <w:p w:rsidR="008F3237" w:rsidRDefault="008F3237"/>
    <w:p w:rsidR="008F3237" w:rsidRDefault="008F3237"/>
    <w:p w:rsidR="008F3237" w:rsidRDefault="008F3237"/>
    <w:p w:rsidR="008F3237" w:rsidRDefault="008F3237"/>
    <w:p w:rsidR="008F3237" w:rsidRDefault="008F3237"/>
    <w:p w:rsidR="009761FE" w:rsidRDefault="009761FE">
      <w:pPr>
        <w:rPr>
          <w:rFonts w:hint="eastAsia"/>
        </w:rPr>
      </w:pPr>
    </w:p>
    <w:p w:rsidR="008F3237" w:rsidRPr="008F3237" w:rsidRDefault="009761FE" w:rsidP="008F3237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6"/>
          <w:szCs w:val="36"/>
        </w:rPr>
      </w:pPr>
      <w:r>
        <w:rPr>
          <w:rFonts w:ascii="Calibri" w:hAnsi="Calibri" w:cs="Calibri"/>
          <w:color w:val="1E4E79"/>
          <w:sz w:val="36"/>
          <w:szCs w:val="36"/>
        </w:rPr>
        <w:t xml:space="preserve">Chinese </w:t>
      </w:r>
      <w:r w:rsidR="008F3237" w:rsidRPr="008F3237">
        <w:rPr>
          <w:rFonts w:ascii="Calibri" w:hAnsi="Calibri" w:cs="Calibri"/>
          <w:color w:val="1E4E79"/>
          <w:sz w:val="36"/>
          <w:szCs w:val="36"/>
        </w:rPr>
        <w:t>academic journals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1.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A novel approach for semantic event extraction </w:t>
      </w:r>
      <w:r w:rsidRPr="00AF065C">
        <w:rPr>
          <w:rFonts w:ascii="Calibri" w:hAnsi="Calibri" w:cs="Calibri"/>
          <w:color w:val="FF0000"/>
          <w:sz w:val="36"/>
          <w:szCs w:val="36"/>
        </w:rPr>
        <w:t>from</w:t>
      </w:r>
      <w:r w:rsidRPr="008F3237">
        <w:rPr>
          <w:rFonts w:ascii="Calibri" w:hAnsi="Calibri" w:cs="Calibri"/>
          <w:sz w:val="36"/>
          <w:szCs w:val="36"/>
        </w:rPr>
        <w:t xml:space="preserve"> sports webcast text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2.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Event Extraction </w:t>
      </w:r>
      <w:r w:rsidRPr="00AF065C">
        <w:rPr>
          <w:rFonts w:ascii="Calibri" w:hAnsi="Calibri" w:cs="Calibri"/>
          <w:sz w:val="36"/>
          <w:szCs w:val="36"/>
          <w:highlight w:val="yellow"/>
        </w:rPr>
        <w:t>via</w:t>
      </w:r>
      <w:r w:rsidRPr="008F3237">
        <w:rPr>
          <w:rFonts w:ascii="Calibri" w:hAnsi="Calibri" w:cs="Calibri"/>
          <w:sz w:val="36"/>
          <w:szCs w:val="36"/>
        </w:rPr>
        <w:t xml:space="preserve"> Dynamic Multi-Pooling Convolutional Neural Networks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3.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The Research on Event Extraction of Chinese News </w:t>
      </w:r>
      <w:r w:rsidRPr="00AF065C">
        <w:rPr>
          <w:rFonts w:ascii="Calibri" w:hAnsi="Calibri" w:cs="Calibri"/>
          <w:sz w:val="36"/>
          <w:szCs w:val="36"/>
          <w:highlight w:val="yellow"/>
        </w:rPr>
        <w:t>Based on</w:t>
      </w:r>
      <w:r w:rsidRPr="008F3237">
        <w:rPr>
          <w:rFonts w:ascii="Calibri" w:hAnsi="Calibri" w:cs="Calibri"/>
          <w:sz w:val="36"/>
          <w:szCs w:val="36"/>
        </w:rPr>
        <w:t xml:space="preserve"> Subjects Elements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4.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Event Relations Extraction </w:t>
      </w:r>
      <w:r w:rsidRPr="00AF065C">
        <w:rPr>
          <w:rFonts w:ascii="Calibri" w:hAnsi="Calibri" w:cs="Calibri"/>
          <w:sz w:val="36"/>
          <w:szCs w:val="36"/>
          <w:highlight w:val="yellow"/>
        </w:rPr>
        <w:t>Based on</w:t>
      </w:r>
      <w:r w:rsidRPr="008F3237">
        <w:rPr>
          <w:rFonts w:ascii="Calibri" w:hAnsi="Calibri" w:cs="Calibri"/>
          <w:sz w:val="36"/>
          <w:szCs w:val="36"/>
        </w:rPr>
        <w:t xml:space="preserve"> Event Co-occurrence Network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5.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AF065C">
        <w:rPr>
          <w:rFonts w:ascii="Calibri" w:hAnsi="Calibri" w:cs="Calibri"/>
          <w:sz w:val="36"/>
          <w:szCs w:val="36"/>
          <w:highlight w:val="yellow"/>
        </w:rPr>
        <w:t>Literature-Based</w:t>
      </w:r>
      <w:r w:rsidRPr="008F3237">
        <w:rPr>
          <w:rFonts w:ascii="Calibri" w:hAnsi="Calibri" w:cs="Calibri"/>
          <w:sz w:val="36"/>
          <w:szCs w:val="36"/>
        </w:rPr>
        <w:t xml:space="preserve"> Scientific Research Event Model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6.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Shot and Scoring Events Identification </w:t>
      </w:r>
      <w:r w:rsidRPr="00AF065C">
        <w:rPr>
          <w:rFonts w:ascii="Calibri" w:hAnsi="Calibri" w:cs="Calibri"/>
          <w:color w:val="FF0000"/>
          <w:sz w:val="36"/>
          <w:szCs w:val="36"/>
        </w:rPr>
        <w:t>of</w:t>
      </w:r>
      <w:r w:rsidRPr="008F3237">
        <w:rPr>
          <w:rFonts w:ascii="Calibri" w:hAnsi="Calibri" w:cs="Calibri"/>
          <w:sz w:val="36"/>
          <w:szCs w:val="36"/>
        </w:rPr>
        <w:t xml:space="preserve"> Basketball Videos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7.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A Willing Events Identification Method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8.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lastRenderedPageBreak/>
        <w:t xml:space="preserve">Identification </w:t>
      </w:r>
      <w:r w:rsidRPr="00AF065C">
        <w:rPr>
          <w:rFonts w:ascii="Calibri" w:hAnsi="Calibri" w:cs="Calibri"/>
          <w:color w:val="FF0000"/>
          <w:sz w:val="36"/>
          <w:szCs w:val="36"/>
        </w:rPr>
        <w:t>of</w:t>
      </w:r>
      <w:r w:rsidRPr="008F3237">
        <w:rPr>
          <w:rFonts w:ascii="Calibri" w:hAnsi="Calibri" w:cs="Calibri"/>
          <w:sz w:val="36"/>
          <w:szCs w:val="36"/>
        </w:rPr>
        <w:t xml:space="preserve"> Chinese event argument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9.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 xml:space="preserve">Biomedical event extraction </w:t>
      </w:r>
      <w:r w:rsidRPr="00AF065C">
        <w:rPr>
          <w:rFonts w:ascii="Calibri" w:hAnsi="Calibri" w:cs="Calibri"/>
          <w:sz w:val="36"/>
          <w:szCs w:val="36"/>
          <w:highlight w:val="yellow"/>
        </w:rPr>
        <w:t>based on</w:t>
      </w:r>
      <w:r w:rsidRPr="008F3237">
        <w:rPr>
          <w:rFonts w:ascii="Calibri" w:hAnsi="Calibri" w:cs="Calibri"/>
          <w:sz w:val="36"/>
          <w:szCs w:val="36"/>
        </w:rPr>
        <w:t xml:space="preserve"> distributed representation and deep learning</w:t>
      </w:r>
    </w:p>
    <w:p w:rsidR="008F3237" w:rsidRPr="008F3237" w:rsidRDefault="008F3237" w:rsidP="008F3237">
      <w:pPr>
        <w:pStyle w:val="a3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8F3237">
        <w:rPr>
          <w:rFonts w:ascii="Calibri" w:hAnsi="Calibri" w:cs="Calibri"/>
          <w:sz w:val="36"/>
          <w:szCs w:val="36"/>
        </w:rPr>
        <w:t>10.</w:t>
      </w:r>
    </w:p>
    <w:p w:rsidR="008F3237" w:rsidRPr="008F3237" w:rsidRDefault="00AF065C" w:rsidP="008F3237">
      <w:pPr>
        <w:pStyle w:val="a3"/>
        <w:spacing w:before="0" w:beforeAutospacing="0" w:after="0" w:afterAutospacing="0"/>
        <w:rPr>
          <w:rFonts w:ascii="Calibri" w:eastAsia="微软雅黑" w:hAnsi="Calibri" w:cs="Calibri"/>
          <w:color w:val="333333"/>
          <w:sz w:val="36"/>
          <w:szCs w:val="36"/>
        </w:rPr>
      </w:pPr>
      <w:r w:rsidRPr="00AF065C">
        <w:rPr>
          <w:rFonts w:ascii="Calibri" w:eastAsia="微软雅黑" w:hAnsi="Calibri" w:cs="Calibri"/>
          <w:color w:val="333333"/>
          <w:sz w:val="36"/>
          <w:szCs w:val="36"/>
          <w:highlight w:val="yellow"/>
          <w:shd w:val="clear" w:color="auto" w:fill="FFFFFF"/>
        </w:rPr>
        <w:t>ANN-based</w:t>
      </w:r>
      <w:r>
        <w:rPr>
          <w:rFonts w:ascii="Calibri" w:eastAsia="微软雅黑" w:hAnsi="Calibri" w:cs="Calibri"/>
          <w:color w:val="333333"/>
          <w:sz w:val="36"/>
          <w:szCs w:val="36"/>
          <w:shd w:val="clear" w:color="auto" w:fill="FFFFFF"/>
        </w:rPr>
        <w:t xml:space="preserve"> Multi-</w:t>
      </w:r>
      <w:r w:rsidR="008F3237" w:rsidRPr="008F3237">
        <w:rPr>
          <w:rFonts w:ascii="Calibri" w:eastAsia="微软雅黑" w:hAnsi="Calibri" w:cs="Calibri"/>
          <w:color w:val="333333"/>
          <w:sz w:val="36"/>
          <w:szCs w:val="36"/>
          <w:shd w:val="clear" w:color="auto" w:fill="FFFFFF"/>
        </w:rPr>
        <w:t xml:space="preserve">Classifier for Identification </w:t>
      </w:r>
      <w:r w:rsidR="008F3237" w:rsidRPr="00AF065C">
        <w:rPr>
          <w:rFonts w:ascii="Calibri" w:eastAsia="微软雅黑" w:hAnsi="Calibri" w:cs="Calibri"/>
          <w:color w:val="FF0000"/>
          <w:sz w:val="36"/>
          <w:szCs w:val="36"/>
          <w:shd w:val="clear" w:color="auto" w:fill="FFFFFF"/>
        </w:rPr>
        <w:t xml:space="preserve">of </w:t>
      </w:r>
      <w:r w:rsidR="008F3237" w:rsidRPr="008F3237">
        <w:rPr>
          <w:rFonts w:ascii="Calibri" w:eastAsia="微软雅黑" w:hAnsi="Calibri" w:cs="Calibri"/>
          <w:color w:val="333333"/>
          <w:sz w:val="36"/>
          <w:szCs w:val="36"/>
          <w:shd w:val="clear" w:color="auto" w:fill="FFFFFF"/>
        </w:rPr>
        <w:t>Perimeter Events</w:t>
      </w:r>
    </w:p>
    <w:p w:rsidR="00FD22EA" w:rsidRDefault="002437C8" w:rsidP="008F3237">
      <w:pPr>
        <w:pStyle w:val="1"/>
        <w:spacing w:before="0" w:beforeAutospacing="0" w:after="0" w:afterAutospacing="0"/>
      </w:pPr>
    </w:p>
    <w:p w:rsidR="00AF065C" w:rsidRDefault="00AF065C" w:rsidP="008F3237">
      <w:pPr>
        <w:pStyle w:val="1"/>
        <w:spacing w:before="0" w:beforeAutospacing="0" w:after="0" w:afterAutospacing="0"/>
      </w:pPr>
    </w:p>
    <w:p w:rsidR="00AF065C" w:rsidRDefault="00AF065C" w:rsidP="008F3237">
      <w:pPr>
        <w:pStyle w:val="1"/>
        <w:spacing w:before="0" w:beforeAutospacing="0" w:after="0" w:afterAutospacing="0"/>
      </w:pPr>
      <w:r>
        <w:t xml:space="preserve">In Chinese academic </w:t>
      </w:r>
      <w:proofErr w:type="gramStart"/>
      <w:r>
        <w:t>journals ,Based</w:t>
      </w:r>
      <w:proofErr w:type="gramEnd"/>
      <w:r>
        <w:t xml:space="preserve"> on + </w:t>
      </w:r>
      <w:proofErr w:type="spellStart"/>
      <w:r>
        <w:t>method,or</w:t>
      </w:r>
      <w:proofErr w:type="spellEnd"/>
      <w:r>
        <w:t xml:space="preserve"> </w:t>
      </w:r>
      <w:proofErr w:type="spellStart"/>
      <w:r>
        <w:t>method</w:t>
      </w:r>
      <w:r>
        <w:rPr>
          <w:rFonts w:hint="eastAsia"/>
        </w:rPr>
        <w:t>+</w:t>
      </w:r>
      <w:r>
        <w:t>based</w:t>
      </w:r>
      <w:proofErr w:type="spellEnd"/>
      <w:r>
        <w:t xml:space="preserve"> is most </w:t>
      </w:r>
      <w:r w:rsidR="002437C8">
        <w:t>commonly used to indicate how to do</w:t>
      </w:r>
    </w:p>
    <w:p w:rsidR="002437C8" w:rsidRDefault="002437C8" w:rsidP="008F3237">
      <w:pPr>
        <w:pStyle w:val="1"/>
        <w:spacing w:before="0" w:beforeAutospacing="0" w:after="0" w:afterAutospacing="0"/>
      </w:pPr>
    </w:p>
    <w:p w:rsidR="002437C8" w:rsidRDefault="002437C8" w:rsidP="008F3237">
      <w:pPr>
        <w:pStyle w:val="1"/>
        <w:spacing w:before="0" w:beforeAutospacing="0" w:after="0" w:afterAutospacing="0"/>
      </w:pPr>
      <w:r>
        <w:t xml:space="preserve">Use “(what you you) +of / from “to show where to do </w:t>
      </w:r>
    </w:p>
    <w:p w:rsidR="002437C8" w:rsidRDefault="002437C8" w:rsidP="008F3237">
      <w:pPr>
        <w:pStyle w:val="1"/>
        <w:spacing w:before="0" w:beforeAutospacing="0" w:after="0" w:afterAutospacing="0"/>
      </w:pPr>
    </w:p>
    <w:p w:rsidR="002437C8" w:rsidRPr="008F3237" w:rsidRDefault="002437C8" w:rsidP="008F3237">
      <w:pPr>
        <w:pStyle w:val="1"/>
        <w:spacing w:before="0" w:beforeAutospacing="0" w:after="0" w:afterAutospacing="0"/>
        <w:rPr>
          <w:rFonts w:hint="eastAsia"/>
        </w:rPr>
      </w:pPr>
      <w:r>
        <w:t>As same as these international academic journals , “</w:t>
      </w:r>
      <w:proofErr w:type="spellStart"/>
      <w:r>
        <w:t>via”is</w:t>
      </w:r>
      <w:proofErr w:type="spellEnd"/>
      <w:r>
        <w:t xml:space="preserve"> common to use ,the pairs of ”using +method “ is much lesser</w:t>
      </w:r>
      <w:bookmarkStart w:id="0" w:name="_GoBack"/>
      <w:bookmarkEnd w:id="0"/>
    </w:p>
    <w:sectPr w:rsidR="002437C8" w:rsidRPr="008F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E6"/>
    <w:rsid w:val="0007793E"/>
    <w:rsid w:val="002437C8"/>
    <w:rsid w:val="002A7F5F"/>
    <w:rsid w:val="00303597"/>
    <w:rsid w:val="003565B8"/>
    <w:rsid w:val="003B7577"/>
    <w:rsid w:val="004874E6"/>
    <w:rsid w:val="0078095D"/>
    <w:rsid w:val="008F3237"/>
    <w:rsid w:val="009761FE"/>
    <w:rsid w:val="00AF065C"/>
    <w:rsid w:val="00B4470F"/>
    <w:rsid w:val="00D93EF3"/>
    <w:rsid w:val="00D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55D7"/>
  <w15:chartTrackingRefBased/>
  <w15:docId w15:val="{D51823AE-5375-4DEA-A963-9CDA5281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3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23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3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anping</dc:creator>
  <cp:keywords/>
  <dc:description/>
  <cp:lastModifiedBy>wang anping</cp:lastModifiedBy>
  <cp:revision>3</cp:revision>
  <dcterms:created xsi:type="dcterms:W3CDTF">2018-09-25T06:45:00Z</dcterms:created>
  <dcterms:modified xsi:type="dcterms:W3CDTF">2018-09-25T14:40:00Z</dcterms:modified>
</cp:coreProperties>
</file>