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56534A">
      <w:pPr>
        <w:pStyle w:val="2"/>
        <w:spacing w:after="300"/>
        <w:jc w:val="right"/>
        <w:rPr>
          <w:rFonts w:hint="default"/>
          <w:color w:val="auto"/>
          <w:sz w:val="36"/>
          <w:szCs w:val="36"/>
          <w:lang w:val="en-US"/>
        </w:rPr>
      </w:pPr>
      <w:r>
        <w:rPr>
          <w:color w:val="auto"/>
          <w:sz w:val="36"/>
          <w:szCs w:val="36"/>
        </w:rPr>
        <w:t>Roll: 24200305</w:t>
      </w:r>
      <w:r>
        <w:rPr>
          <w:rFonts w:hint="default"/>
          <w:color w:val="auto"/>
          <w:sz w:val="36"/>
          <w:szCs w:val="36"/>
          <w:lang w:val="en-US"/>
        </w:rPr>
        <w:t>12</w:t>
      </w:r>
      <w:r>
        <w:rPr>
          <w:color w:val="auto"/>
          <w:sz w:val="36"/>
          <w:szCs w:val="36"/>
        </w:rPr>
        <w:br w:type="textWrapping"/>
      </w:r>
      <w:r>
        <w:rPr>
          <w:color w:val="auto"/>
          <w:sz w:val="36"/>
          <w:szCs w:val="36"/>
        </w:rPr>
        <w:t xml:space="preserve">Name:    </w:t>
      </w:r>
      <w:r>
        <w:rPr>
          <w:rFonts w:hint="default"/>
          <w:color w:val="auto"/>
          <w:sz w:val="36"/>
          <w:szCs w:val="36"/>
          <w:lang w:val="en-US"/>
        </w:rPr>
        <w:t>G.AKSHATH</w:t>
      </w:r>
      <w:bookmarkStart w:id="0" w:name="_GoBack"/>
      <w:bookmarkEnd w:id="0"/>
    </w:p>
    <w:p w14:paraId="5EB15412">
      <w:pPr>
        <w:pStyle w:val="2"/>
        <w:spacing w:after="300"/>
        <w:jc w:val="right"/>
        <w:rPr>
          <w:color w:val="auto"/>
          <w:sz w:val="48"/>
          <w:szCs w:val="48"/>
        </w:rPr>
      </w:pPr>
    </w:p>
    <w:p w14:paraId="7DD694F7">
      <w:pPr>
        <w:pStyle w:val="2"/>
        <w:spacing w:after="300"/>
        <w:jc w:val="center"/>
        <w:rPr>
          <w:b/>
          <w:bCs/>
          <w:color w:val="auto"/>
          <w:sz w:val="48"/>
          <w:szCs w:val="48"/>
          <w:u w:val="single"/>
        </w:rPr>
      </w:pPr>
      <w:r>
        <w:rPr>
          <w:b/>
          <w:bCs/>
          <w:color w:val="auto"/>
          <w:sz w:val="48"/>
          <w:szCs w:val="48"/>
          <w:u w:val="single"/>
        </w:rPr>
        <w:t>Docker</w:t>
      </w:r>
    </w:p>
    <w:p w14:paraId="2C1DB79A">
      <w:pPr>
        <w:pStyle w:val="17"/>
        <w:numPr>
          <w:ilvl w:val="0"/>
          <w:numId w:val="1"/>
        </w:numPr>
        <w:spacing w:after="120"/>
        <w:rPr>
          <w:sz w:val="36"/>
          <w:szCs w:val="36"/>
        </w:rPr>
      </w:pPr>
      <w:r>
        <w:rPr>
          <w:sz w:val="36"/>
          <w:szCs w:val="36"/>
        </w:rPr>
        <w:t xml:space="preserve">Install </w:t>
      </w:r>
      <w:r>
        <w:rPr>
          <w:b/>
          <w:bCs/>
          <w:sz w:val="36"/>
          <w:szCs w:val="36"/>
        </w:rPr>
        <w:t>Docker Desktop</w:t>
      </w:r>
      <w:r>
        <w:rPr>
          <w:sz w:val="36"/>
          <w:szCs w:val="36"/>
        </w:rPr>
        <w:t>.</w:t>
      </w:r>
    </w:p>
    <w:p w14:paraId="0B1949C5">
      <w:pPr>
        <w:pStyle w:val="17"/>
        <w:numPr>
          <w:ilvl w:val="0"/>
          <w:numId w:val="1"/>
        </w:numPr>
        <w:spacing w:after="120"/>
        <w:rPr>
          <w:sz w:val="36"/>
          <w:szCs w:val="36"/>
        </w:rPr>
      </w:pPr>
      <w:r>
        <w:rPr>
          <w:sz w:val="36"/>
          <w:szCs w:val="36"/>
        </w:rPr>
        <w:t xml:space="preserve">Open </w:t>
      </w:r>
      <w:r>
        <w:rPr>
          <w:b/>
          <w:bCs/>
          <w:sz w:val="36"/>
          <w:szCs w:val="36"/>
        </w:rPr>
        <w:t>Command Prompt</w:t>
      </w:r>
      <w:r>
        <w:rPr>
          <w:sz w:val="36"/>
          <w:szCs w:val="36"/>
        </w:rPr>
        <w:t>.</w:t>
      </w:r>
    </w:p>
    <w:p w14:paraId="642FAE3B">
      <w:pPr>
        <w:spacing w:after="240"/>
        <w:jc w:val="center"/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5029200" cy="3114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F8F5">
      <w:pPr>
        <w:pStyle w:val="17"/>
        <w:numPr>
          <w:ilvl w:val="0"/>
          <w:numId w:val="1"/>
        </w:numPr>
        <w:spacing w:after="120"/>
        <w:rPr>
          <w:sz w:val="36"/>
          <w:szCs w:val="36"/>
        </w:rPr>
      </w:pPr>
      <w:r>
        <w:rPr>
          <w:sz w:val="36"/>
          <w:szCs w:val="36"/>
        </w:rPr>
        <w:t>Type docker to check Docker.</w:t>
      </w:r>
    </w:p>
    <w:p w14:paraId="5BCA9B94">
      <w:pPr>
        <w:pStyle w:val="17"/>
        <w:numPr>
          <w:ilvl w:val="0"/>
          <w:numId w:val="1"/>
        </w:numPr>
        <w:spacing w:after="120"/>
        <w:rPr>
          <w:sz w:val="36"/>
          <w:szCs w:val="36"/>
        </w:rPr>
      </w:pPr>
      <w:r>
        <w:rPr>
          <w:sz w:val="36"/>
          <w:szCs w:val="36"/>
        </w:rPr>
        <w:t xml:space="preserve">Open </w:t>
      </w:r>
      <w:r>
        <w:rPr>
          <w:b/>
          <w:bCs/>
          <w:sz w:val="36"/>
          <w:szCs w:val="36"/>
        </w:rPr>
        <w:t>Docker Desktop</w:t>
      </w:r>
      <w:r>
        <w:rPr>
          <w:sz w:val="36"/>
          <w:szCs w:val="36"/>
        </w:rPr>
        <w:t>.</w:t>
      </w:r>
    </w:p>
    <w:p w14:paraId="06BF6F09">
      <w:pPr>
        <w:spacing w:after="240"/>
        <w:jc w:val="center"/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5029200" cy="1457325"/>
            <wp:effectExtent l="0" t="0" r="0" b="0"/>
            <wp:docPr id="1251086710" name="Picture 1251086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86710" name="Picture 12510867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35FD1">
      <w:pPr>
        <w:pStyle w:val="17"/>
        <w:numPr>
          <w:ilvl w:val="0"/>
          <w:numId w:val="1"/>
        </w:numPr>
        <w:spacing w:after="120"/>
        <w:rPr>
          <w:sz w:val="36"/>
          <w:szCs w:val="36"/>
        </w:rPr>
      </w:pPr>
      <w:r>
        <w:rPr>
          <w:sz w:val="36"/>
          <w:szCs w:val="36"/>
        </w:rPr>
        <w:t xml:space="preserve">Open </w:t>
      </w:r>
      <w:r>
        <w:rPr>
          <w:b/>
          <w:bCs/>
          <w:sz w:val="36"/>
          <w:szCs w:val="36"/>
        </w:rPr>
        <w:t>Docker Hub</w:t>
      </w:r>
      <w:r>
        <w:rPr>
          <w:sz w:val="36"/>
          <w:szCs w:val="36"/>
        </w:rPr>
        <w:t xml:space="preserve"> and search for an image such as </w:t>
      </w:r>
      <w:r>
        <w:rPr>
          <w:b/>
          <w:bCs/>
          <w:sz w:val="36"/>
          <w:szCs w:val="36"/>
        </w:rPr>
        <w:t>Hello World</w:t>
      </w:r>
      <w:r>
        <w:rPr>
          <w:sz w:val="36"/>
          <w:szCs w:val="36"/>
        </w:rPr>
        <w:t xml:space="preserve"> or </w:t>
      </w:r>
      <w:r>
        <w:rPr>
          <w:b/>
          <w:bCs/>
          <w:sz w:val="36"/>
          <w:szCs w:val="36"/>
        </w:rPr>
        <w:t>Ubuntu</w:t>
      </w:r>
      <w:r>
        <w:rPr>
          <w:sz w:val="36"/>
          <w:szCs w:val="36"/>
        </w:rPr>
        <w:t>.</w:t>
      </w:r>
    </w:p>
    <w:p w14:paraId="774FD3ED">
      <w:pPr>
        <w:pStyle w:val="17"/>
        <w:numPr>
          <w:ilvl w:val="0"/>
          <w:numId w:val="1"/>
        </w:numPr>
        <w:spacing w:after="120"/>
        <w:rPr>
          <w:sz w:val="36"/>
          <w:szCs w:val="36"/>
        </w:rPr>
      </w:pPr>
      <w:r>
        <w:rPr>
          <w:sz w:val="36"/>
          <w:szCs w:val="36"/>
        </w:rPr>
        <w:t>Pull the required image using the Docker command.</w:t>
      </w:r>
    </w:p>
    <w:p w14:paraId="4C8226CE">
      <w:pPr>
        <w:spacing w:after="240"/>
        <w:jc w:val="center"/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5029200" cy="2828925"/>
            <wp:effectExtent l="0" t="0" r="0" b="0"/>
            <wp:docPr id="1911350232" name="Picture 1911350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50232" name="Picture 191135023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827B">
      <w:pPr>
        <w:pStyle w:val="17"/>
        <w:numPr>
          <w:ilvl w:val="0"/>
          <w:numId w:val="1"/>
        </w:numPr>
        <w:spacing w:after="120"/>
        <w:rPr>
          <w:sz w:val="36"/>
          <w:szCs w:val="36"/>
        </w:rPr>
      </w:pPr>
      <w:r>
        <w:rPr>
          <w:sz w:val="36"/>
          <w:szCs w:val="36"/>
        </w:rPr>
        <w:t>Run the image using the docker run command.</w:t>
      </w:r>
    </w:p>
    <w:p w14:paraId="78F573C2">
      <w:pPr>
        <w:pStyle w:val="17"/>
        <w:numPr>
          <w:ilvl w:val="0"/>
          <w:numId w:val="1"/>
        </w:numPr>
        <w:spacing w:after="120"/>
        <w:rPr>
          <w:sz w:val="36"/>
          <w:szCs w:val="36"/>
        </w:rPr>
      </w:pPr>
      <w:r>
        <w:rPr>
          <w:sz w:val="36"/>
          <w:szCs w:val="36"/>
        </w:rPr>
        <w:t>Stop the container using docker stop &lt;container-id&gt;.</w:t>
      </w:r>
    </w:p>
    <w:p w14:paraId="7B66D9D3">
      <w:pPr>
        <w:spacing w:after="240"/>
        <w:jc w:val="center"/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5029200" cy="2828925"/>
            <wp:effectExtent l="0" t="0" r="0" b="0"/>
            <wp:docPr id="1507644006" name="Picture 1507644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44006" name="Picture 150764400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79B3">
      <w:pPr>
        <w:pStyle w:val="17"/>
        <w:numPr>
          <w:ilvl w:val="0"/>
          <w:numId w:val="1"/>
        </w:numPr>
        <w:spacing w:after="120"/>
        <w:rPr>
          <w:sz w:val="36"/>
          <w:szCs w:val="36"/>
        </w:rPr>
      </w:pPr>
      <w:r>
        <w:rPr>
          <w:sz w:val="36"/>
          <w:szCs w:val="36"/>
        </w:rPr>
        <w:t>Remove the container using docker rm &lt;container-id&gt;.</w:t>
      </w:r>
    </w:p>
    <w:p w14:paraId="53ACA038">
      <w:pPr>
        <w:pStyle w:val="17"/>
        <w:numPr>
          <w:ilvl w:val="0"/>
          <w:numId w:val="1"/>
        </w:numPr>
        <w:spacing w:after="120"/>
        <w:rPr>
          <w:sz w:val="36"/>
          <w:szCs w:val="36"/>
        </w:rPr>
      </w:pPr>
      <w:r>
        <w:rPr>
          <w:sz w:val="36"/>
          <w:szCs w:val="36"/>
        </w:rPr>
        <w:t>For Ubuntu interactive mode, use docker run -it ubuntu.</w:t>
      </w:r>
    </w:p>
    <w:p w14:paraId="208B562B">
      <w:pPr>
        <w:spacing w:after="240"/>
        <w:jc w:val="center"/>
      </w:pPr>
      <w:r>
        <w:rPr>
          <w:sz w:val="36"/>
          <w:szCs w:val="36"/>
        </w:rPr>
        <w:drawing>
          <wp:inline distT="0" distB="0" distL="0" distR="0">
            <wp:extent cx="5029200" cy="2828925"/>
            <wp:effectExtent l="0" t="0" r="0" b="0"/>
            <wp:docPr id="1715304756" name="Picture 1715304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04756" name="Picture 171530475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BB5678"/>
    <w:multiLevelType w:val="multilevel"/>
    <w:tmpl w:val="2BBB5678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NotDisplayPageBoundaries w:val="1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36F"/>
    <w:rsid w:val="000F5D0E"/>
    <w:rsid w:val="00286A49"/>
    <w:rsid w:val="005C536F"/>
    <w:rsid w:val="6F3E4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IN" w:eastAsia="en-IN" w:bidi="ar-SA"/>
    </w:rPr>
  </w:style>
  <w:style w:type="paragraph" w:styleId="2">
    <w:name w:val="heading 1"/>
    <w:qFormat/>
    <w:uiPriority w:val="9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en-IN" w:eastAsia="en-IN" w:bidi="ar-SA"/>
    </w:rPr>
  </w:style>
  <w:style w:type="paragraph" w:styleId="3">
    <w:name w:val="heading 2"/>
    <w:semiHidden/>
    <w:unhideWhenUsed/>
    <w:qFormat/>
    <w:uiPriority w:val="9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en-IN" w:eastAsia="en-IN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en-IN" w:eastAsia="en-I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Times New Roman" w:hAnsi="Times New Roman" w:eastAsia="Times New Roman" w:cs="Times New Roman"/>
      <w:i/>
      <w:iCs/>
      <w:color w:val="2E74B5"/>
      <w:lang w:val="en-IN" w:eastAsia="en-I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Times New Roman" w:hAnsi="Times New Roman" w:eastAsia="Times New Roman" w:cs="Times New Roman"/>
      <w:color w:val="2E74B5"/>
      <w:lang w:val="en-IN" w:eastAsia="en-I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Times New Roman" w:hAnsi="Times New Roman" w:eastAsia="Times New Roman" w:cs="Times New Roman"/>
      <w:color w:val="1F4D78"/>
      <w:lang w:val="en-IN" w:eastAsia="en-IN" w:bidi="ar-SA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rPr>
      <w:rFonts w:ascii="Times New Roman" w:hAnsi="Times New Roman" w:eastAsia="Times New Roman" w:cs="Times New Roman"/>
      <w:lang w:val="en-IN" w:eastAsia="en-IN" w:bidi="ar-SA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rPr>
      <w:rFonts w:ascii="Times New Roman" w:hAnsi="Times New Roman" w:eastAsia="Times New Roman" w:cs="Times New Roman"/>
      <w:lang w:val="en-IN" w:eastAsia="en-IN" w:bidi="ar-SA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10"/>
    <w:rPr>
      <w:rFonts w:ascii="Times New Roman" w:hAnsi="Times New Roman" w:eastAsia="Times New Roman" w:cs="Times New Roman"/>
      <w:sz w:val="56"/>
      <w:szCs w:val="56"/>
      <w:lang w:val="en-IN" w:eastAsia="en-IN" w:bidi="ar-SA"/>
    </w:rPr>
  </w:style>
  <w:style w:type="paragraph" w:customStyle="1" w:styleId="16">
    <w:name w:val="Strong1"/>
    <w:qFormat/>
    <w:uiPriority w:val="0"/>
    <w:rPr>
      <w:rFonts w:ascii="Times New Roman" w:hAnsi="Times New Roman" w:eastAsia="Times New Roman" w:cs="Times New Roman"/>
      <w:b/>
      <w:bCs/>
      <w:lang w:val="en-IN" w:eastAsia="en-IN" w:bidi="ar-SA"/>
    </w:rPr>
  </w:style>
  <w:style w:type="paragraph" w:styleId="17">
    <w:name w:val="List Paragraph"/>
    <w:qFormat/>
    <w:uiPriority w:val="34"/>
    <w:rPr>
      <w:rFonts w:ascii="Times New Roman" w:hAnsi="Times New Roman" w:eastAsia="Times New Roman" w:cs="Times New Roman"/>
      <w:lang w:val="en-IN" w:eastAsia="en-IN" w:bidi="ar-SA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72</Words>
  <Characters>390</Characters>
  <Lines>3</Lines>
  <Paragraphs>1</Paragraphs>
  <TotalTime>1</TotalTime>
  <ScaleCrop>false</ScaleCrop>
  <LinksUpToDate>false</LinksUpToDate>
  <CharactersWithSpaces>452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2026-09-12T08:37:00Z</dcterms:created>
  <dc:creator>Un-named</dc:creator>
  <cp:lastModifiedBy>Akshath</cp:lastModifiedBy>
  <dcterms:modified xsi:type="dcterms:W3CDTF">2026-09-18T03:06:47Z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eyJoZGlkIjoiNmNjZTM1MDFjMzExNDU2NzczODQ3N2YzYWY2MmYxMWEiLCJ1c2VySWQiOiI1Njc0OTY5NjQwNzIifQ==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51E23F1D02B846F5B4492E583FC2158D_12</vt:lpwstr>
  </property>
</Properties>
</file>