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14C" w:rsidRDefault="001B114C" w:rsidP="001B114C">
      <w:r>
        <w:t xml:space="preserve">Código de Conduta - </w:t>
      </w:r>
      <w:proofErr w:type="spellStart"/>
      <w:r>
        <w:t>NovaCorp</w:t>
      </w:r>
      <w:proofErr w:type="spellEnd"/>
      <w:r>
        <w:t xml:space="preserve"> </w:t>
      </w:r>
      <w:proofErr w:type="spellStart"/>
      <w:r>
        <w:t>Solutions</w:t>
      </w:r>
      <w:proofErr w:type="spellEnd"/>
    </w:p>
    <w:p w:rsidR="001B114C" w:rsidRDefault="001B114C" w:rsidP="001B114C"/>
    <w:p w:rsidR="001B114C" w:rsidRDefault="001B114C" w:rsidP="001B114C">
      <w:r>
        <w:t xml:space="preserve">A </w:t>
      </w:r>
      <w:proofErr w:type="spellStart"/>
      <w:r>
        <w:t>NovaCorp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espera que todos os colaboradores atuem com ética, respeito e transparência.</w:t>
      </w:r>
    </w:p>
    <w:p w:rsidR="001B114C" w:rsidRDefault="001B114C" w:rsidP="001B114C"/>
    <w:p w:rsidR="001B114C" w:rsidRDefault="001B114C" w:rsidP="001B114C">
      <w:r>
        <w:t>Respeito:</w:t>
      </w:r>
    </w:p>
    <w:p w:rsidR="001B114C" w:rsidRDefault="001B114C" w:rsidP="001B114C"/>
    <w:p w:rsidR="001B114C" w:rsidRDefault="001B114C" w:rsidP="001B114C">
      <w:r>
        <w:t>Não são aceitos comportamentos discriminatórios, assédio ou qualquer forma de desrespeito.</w:t>
      </w:r>
    </w:p>
    <w:p w:rsidR="001B114C" w:rsidRDefault="001B114C" w:rsidP="001B114C"/>
    <w:p w:rsidR="001B114C" w:rsidRDefault="001B114C" w:rsidP="001B114C">
      <w:r>
        <w:t>Conflito de interesse:</w:t>
      </w:r>
    </w:p>
    <w:p w:rsidR="001B114C" w:rsidRDefault="001B114C" w:rsidP="001B114C"/>
    <w:p w:rsidR="001B114C" w:rsidRDefault="001B114C" w:rsidP="001B114C">
      <w:r>
        <w:t>Colaboradores devem comunicar situações que possam representar conflito de interesse.</w:t>
      </w:r>
    </w:p>
    <w:p w:rsidR="001B114C" w:rsidRDefault="001B114C" w:rsidP="001B114C"/>
    <w:p w:rsidR="001B114C" w:rsidRDefault="001B114C" w:rsidP="001B114C">
      <w:r>
        <w:t>Confidencialidade:</w:t>
      </w:r>
    </w:p>
    <w:p w:rsidR="001B114C" w:rsidRDefault="001B114C" w:rsidP="001B114C"/>
    <w:p w:rsidR="001B114C" w:rsidRDefault="001B114C" w:rsidP="001B114C">
      <w:r>
        <w:t>Informações internas da empresa não devem ser compartilhadas sem autorização.</w:t>
      </w:r>
    </w:p>
    <w:p w:rsidR="001B114C" w:rsidRDefault="001B114C" w:rsidP="001B114C"/>
    <w:p w:rsidR="001B114C" w:rsidRDefault="001B114C" w:rsidP="001B114C">
      <w:r>
        <w:t>Uso de recursos:</w:t>
      </w:r>
    </w:p>
    <w:p w:rsidR="001B114C" w:rsidRDefault="001B114C" w:rsidP="001B114C"/>
    <w:p w:rsidR="009C25EB" w:rsidRDefault="001B114C" w:rsidP="001B114C">
      <w:r>
        <w:t>Os recursos tecnológicos da empresa devem ser utilizados para fins profissionais.</w:t>
      </w:r>
      <w:bookmarkStart w:id="0" w:name="_GoBack"/>
      <w:bookmarkEnd w:id="0"/>
    </w:p>
    <w:sectPr w:rsidR="009C2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14C"/>
    <w:rsid w:val="001B114C"/>
    <w:rsid w:val="009C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950E3F-F95F-4745-AAD8-41081076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cunha pereira</dc:creator>
  <cp:keywords/>
  <dc:description/>
  <cp:lastModifiedBy>matheus cunha pereira</cp:lastModifiedBy>
  <cp:revision>1</cp:revision>
  <dcterms:created xsi:type="dcterms:W3CDTF">2026-08-03T17:03:00Z</dcterms:created>
  <dcterms:modified xsi:type="dcterms:W3CDTF">2026-08-03T17:04:00Z</dcterms:modified>
</cp:coreProperties>
</file>