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3" w14:textId="6229F704" w:rsidR="006D11BE" w:rsidRDefault="00E35221" w:rsidP="00AC7DCA">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46C7D47E" w14:textId="77777777" w:rsidR="00AC7DCA" w:rsidRPr="00AC7DCA" w:rsidRDefault="00AC7DCA" w:rsidP="00AC7DCA">
      <w:pPr>
        <w:jc w:val="center"/>
        <w:rPr>
          <w:rFonts w:ascii="Roboto" w:eastAsia="Roboto" w:hAnsi="Roboto" w:cs="Roboto"/>
          <w:b/>
          <w:sz w:val="48"/>
          <w:szCs w:val="48"/>
        </w:rPr>
      </w:pPr>
    </w:p>
    <w:p w14:paraId="501650F4" w14:textId="7777777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3BA85ADD" w14:textId="5F0DF47B" w:rsidR="00AC7DCA" w:rsidRDefault="00AC7DCA" w:rsidP="006155CA">
      <w:pPr>
        <w:rPr>
          <w:rFonts w:ascii="Roboto" w:eastAsia="Roboto" w:hAnsi="Roboto" w:cs="Roboto"/>
          <w:sz w:val="28"/>
          <w:szCs w:val="28"/>
        </w:rPr>
      </w:pPr>
    </w:p>
    <w:p w14:paraId="037C2CA0" w14:textId="15B8B587" w:rsidR="00AC7DCA" w:rsidRDefault="00AC7DCA" w:rsidP="00AC7DCA">
      <w:pPr>
        <w:pStyle w:val="ListParagraph"/>
        <w:numPr>
          <w:ilvl w:val="0"/>
          <w:numId w:val="3"/>
        </w:numPr>
        <w:rPr>
          <w:rFonts w:ascii="Roboto" w:eastAsia="Roboto" w:hAnsi="Roboto" w:cs="Roboto"/>
          <w:sz w:val="28"/>
          <w:szCs w:val="28"/>
        </w:rPr>
      </w:pPr>
      <w:r>
        <w:rPr>
          <w:rFonts w:ascii="Roboto" w:eastAsia="Roboto" w:hAnsi="Roboto" w:cs="Roboto"/>
          <w:sz w:val="28"/>
          <w:szCs w:val="28"/>
        </w:rPr>
        <w:t>Power BI (Desktop)</w:t>
      </w:r>
    </w:p>
    <w:p w14:paraId="199C993B" w14:textId="77777777" w:rsidR="009D5213" w:rsidRDefault="009D5213" w:rsidP="009D5213">
      <w:pPr>
        <w:ind w:left="1440"/>
        <w:rPr>
          <w:rFonts w:ascii="Roboto" w:eastAsia="Roboto" w:hAnsi="Roboto" w:cs="Roboto"/>
          <w:sz w:val="28"/>
          <w:szCs w:val="28"/>
        </w:rPr>
      </w:pPr>
    </w:p>
    <w:p w14:paraId="601D7ECB" w14:textId="23FECA25" w:rsidR="009D5213" w:rsidRDefault="009D5213" w:rsidP="009D5213">
      <w:pPr>
        <w:ind w:left="1440"/>
        <w:rPr>
          <w:rFonts w:ascii="Roboto" w:eastAsia="Roboto" w:hAnsi="Roboto" w:cs="Roboto"/>
          <w:sz w:val="28"/>
          <w:szCs w:val="28"/>
        </w:rPr>
      </w:pPr>
      <w:r>
        <w:rPr>
          <w:rFonts w:ascii="Roboto" w:eastAsia="Roboto" w:hAnsi="Roboto" w:cs="Roboto"/>
          <w:sz w:val="28"/>
          <w:szCs w:val="28"/>
        </w:rPr>
        <w:t>Power BI Desktop is a free application you install on your local computer that lets you connect to, transform, and visualize your data. With Power BI Desktop, you can connect to multiple different sources of data, and combine them (often called modelling) into a data model. This data model lets you build visuals, and collections of visuals you can share as reports, with other people inside your organization. Most users who work on business intelligence projects use Power BI Desktop to create reports, and then use the Power BI service to share their reports with others.</w:t>
      </w:r>
    </w:p>
    <w:p w14:paraId="1605D9F7" w14:textId="77777777" w:rsidR="009D5213" w:rsidRPr="009D5213" w:rsidRDefault="009D5213" w:rsidP="009D5213">
      <w:pPr>
        <w:ind w:left="1440"/>
        <w:rPr>
          <w:rFonts w:ascii="Roboto" w:eastAsia="Roboto" w:hAnsi="Roboto" w:cs="Roboto"/>
          <w:sz w:val="28"/>
          <w:szCs w:val="28"/>
        </w:rPr>
      </w:pPr>
    </w:p>
    <w:p w14:paraId="60D92CC6" w14:textId="3CD55C0B" w:rsidR="00AC7DCA" w:rsidRDefault="00AC7DCA" w:rsidP="00AC7DCA">
      <w:pPr>
        <w:pStyle w:val="ListParagraph"/>
        <w:numPr>
          <w:ilvl w:val="0"/>
          <w:numId w:val="3"/>
        </w:numPr>
        <w:rPr>
          <w:rFonts w:ascii="Roboto" w:eastAsia="Roboto" w:hAnsi="Roboto" w:cs="Roboto"/>
          <w:sz w:val="28"/>
          <w:szCs w:val="28"/>
        </w:rPr>
      </w:pPr>
      <w:r>
        <w:rPr>
          <w:rFonts w:ascii="Roboto" w:eastAsia="Roboto" w:hAnsi="Roboto" w:cs="Roboto"/>
          <w:sz w:val="28"/>
          <w:szCs w:val="28"/>
        </w:rPr>
        <w:t>Power BI Pro/Premium</w:t>
      </w:r>
    </w:p>
    <w:p w14:paraId="6E909333" w14:textId="77777777" w:rsidR="009D5213" w:rsidRDefault="009D5213" w:rsidP="009D5213">
      <w:pPr>
        <w:rPr>
          <w:rFonts w:ascii="Roboto" w:eastAsia="Roboto" w:hAnsi="Roboto" w:cs="Roboto"/>
          <w:sz w:val="28"/>
          <w:szCs w:val="28"/>
        </w:rPr>
      </w:pPr>
    </w:p>
    <w:p w14:paraId="357E1565" w14:textId="6DF02A5E" w:rsidR="006155CA" w:rsidRDefault="006155CA" w:rsidP="006155CA">
      <w:pPr>
        <w:ind w:left="1440"/>
        <w:rPr>
          <w:rFonts w:ascii="Roboto" w:eastAsia="Roboto" w:hAnsi="Roboto" w:cs="Roboto"/>
          <w:sz w:val="28"/>
          <w:szCs w:val="28"/>
        </w:rPr>
      </w:pPr>
      <w:r>
        <w:rPr>
          <w:rFonts w:ascii="Roboto" w:eastAsia="Roboto" w:hAnsi="Roboto" w:cs="Roboto"/>
          <w:sz w:val="28"/>
          <w:szCs w:val="28"/>
        </w:rPr>
        <w:t>Power BI Pro is Power BI’s full version. It is used for Dashboard and report building, unlimited viewing, sharing, and consumption of reports (both created and shared).</w:t>
      </w:r>
    </w:p>
    <w:p w14:paraId="6ADD3F16" w14:textId="77777777" w:rsidR="006155CA" w:rsidRDefault="006155CA" w:rsidP="006155CA">
      <w:pPr>
        <w:ind w:left="1440"/>
        <w:rPr>
          <w:rFonts w:ascii="Roboto" w:eastAsia="Roboto" w:hAnsi="Roboto" w:cs="Roboto"/>
          <w:sz w:val="28"/>
          <w:szCs w:val="28"/>
        </w:rPr>
      </w:pPr>
    </w:p>
    <w:p w14:paraId="17067671" w14:textId="3CE0F42C" w:rsidR="006155CA" w:rsidRDefault="006155CA" w:rsidP="006155CA">
      <w:pPr>
        <w:ind w:left="1440"/>
        <w:rPr>
          <w:rFonts w:ascii="Roboto" w:eastAsia="Roboto" w:hAnsi="Roboto" w:cs="Roboto"/>
          <w:sz w:val="28"/>
          <w:szCs w:val="28"/>
        </w:rPr>
      </w:pPr>
      <w:r>
        <w:rPr>
          <w:rFonts w:ascii="Roboto" w:eastAsia="Roboto" w:hAnsi="Roboto" w:cs="Roboto"/>
          <w:sz w:val="28"/>
          <w:szCs w:val="28"/>
        </w:rPr>
        <w:t>With a Power BI Pro license, you can upload up to 10 GB of data to the Power BI Cloud. It also allows you:</w:t>
      </w:r>
    </w:p>
    <w:p w14:paraId="3E92AAAC" w14:textId="77777777" w:rsidR="006155CA" w:rsidRDefault="006155CA" w:rsidP="006155CA">
      <w:pPr>
        <w:ind w:left="1440"/>
        <w:rPr>
          <w:rFonts w:ascii="Roboto" w:eastAsia="Roboto" w:hAnsi="Roboto" w:cs="Roboto"/>
          <w:sz w:val="28"/>
          <w:szCs w:val="28"/>
        </w:rPr>
      </w:pPr>
    </w:p>
    <w:p w14:paraId="2D0F5430" w14:textId="77777777" w:rsidR="006155CA" w:rsidRPr="006155CA" w:rsidRDefault="006155CA" w:rsidP="006155CA">
      <w:pPr>
        <w:numPr>
          <w:ilvl w:val="0"/>
          <w:numId w:val="10"/>
        </w:numPr>
        <w:shd w:val="clear" w:color="auto" w:fill="FFFFFF"/>
        <w:spacing w:line="240" w:lineRule="auto"/>
        <w:ind w:left="1440"/>
        <w:rPr>
          <w:rFonts w:ascii="Helvetica" w:eastAsia="Times New Roman" w:hAnsi="Helvetica" w:cs="Times New Roman"/>
          <w:color w:val="000000"/>
          <w:sz w:val="29"/>
          <w:szCs w:val="29"/>
          <w:lang w:val="en-IN"/>
        </w:rPr>
      </w:pPr>
      <w:r w:rsidRPr="006155CA">
        <w:rPr>
          <w:rFonts w:ascii="Helvetica" w:eastAsia="Times New Roman" w:hAnsi="Helvetica" w:cs="Times New Roman"/>
          <w:color w:val="000000"/>
          <w:sz w:val="29"/>
          <w:szCs w:val="29"/>
          <w:lang w:val="en-IN"/>
        </w:rPr>
        <w:t xml:space="preserve">The ability to share dashboards, datasets, and reports with </w:t>
      </w:r>
      <w:proofErr w:type="gramStart"/>
      <w:r w:rsidRPr="006155CA">
        <w:rPr>
          <w:rFonts w:ascii="Helvetica" w:eastAsia="Times New Roman" w:hAnsi="Helvetica" w:cs="Times New Roman"/>
          <w:color w:val="000000"/>
          <w:sz w:val="29"/>
          <w:szCs w:val="29"/>
          <w:lang w:val="en-IN"/>
        </w:rPr>
        <w:t>other</w:t>
      </w:r>
      <w:proofErr w:type="gramEnd"/>
      <w:r w:rsidRPr="006155CA">
        <w:rPr>
          <w:rFonts w:ascii="Helvetica" w:eastAsia="Times New Roman" w:hAnsi="Helvetica" w:cs="Times New Roman"/>
          <w:color w:val="000000"/>
          <w:sz w:val="29"/>
          <w:szCs w:val="29"/>
          <w:lang w:val="en-IN"/>
        </w:rPr>
        <w:t xml:space="preserve"> Power BI Pro users</w:t>
      </w:r>
    </w:p>
    <w:p w14:paraId="401D70B5" w14:textId="77777777" w:rsidR="006155CA" w:rsidRPr="006155CA" w:rsidRDefault="006155CA" w:rsidP="006155CA">
      <w:pPr>
        <w:numPr>
          <w:ilvl w:val="0"/>
          <w:numId w:val="10"/>
        </w:numPr>
        <w:shd w:val="clear" w:color="auto" w:fill="FFFFFF"/>
        <w:spacing w:line="240" w:lineRule="auto"/>
        <w:ind w:left="1440"/>
        <w:rPr>
          <w:rFonts w:ascii="Helvetica" w:eastAsia="Times New Roman" w:hAnsi="Helvetica" w:cs="Times New Roman"/>
          <w:color w:val="000000"/>
          <w:sz w:val="29"/>
          <w:szCs w:val="29"/>
          <w:lang w:val="en-IN"/>
        </w:rPr>
      </w:pPr>
      <w:r w:rsidRPr="006155CA">
        <w:rPr>
          <w:rFonts w:ascii="Helvetica" w:eastAsia="Times New Roman" w:hAnsi="Helvetica" w:cs="Times New Roman"/>
          <w:color w:val="000000"/>
          <w:sz w:val="29"/>
          <w:szCs w:val="29"/>
          <w:lang w:val="en-IN"/>
        </w:rPr>
        <w:t>To create App workspaces and peer-to-peer sharing</w:t>
      </w:r>
    </w:p>
    <w:p w14:paraId="44799D3B" w14:textId="77777777" w:rsidR="006155CA" w:rsidRPr="006155CA" w:rsidRDefault="006155CA" w:rsidP="006155CA">
      <w:pPr>
        <w:numPr>
          <w:ilvl w:val="0"/>
          <w:numId w:val="10"/>
        </w:numPr>
        <w:shd w:val="clear" w:color="auto" w:fill="FFFFFF"/>
        <w:spacing w:line="240" w:lineRule="auto"/>
        <w:ind w:left="1440"/>
        <w:rPr>
          <w:rFonts w:ascii="Helvetica" w:eastAsia="Times New Roman" w:hAnsi="Helvetica" w:cs="Times New Roman"/>
          <w:color w:val="000000"/>
          <w:sz w:val="29"/>
          <w:szCs w:val="29"/>
          <w:lang w:val="en-IN"/>
        </w:rPr>
      </w:pPr>
      <w:r w:rsidRPr="006155CA">
        <w:rPr>
          <w:rFonts w:ascii="Helvetica" w:eastAsia="Times New Roman" w:hAnsi="Helvetica" w:cs="Times New Roman"/>
          <w:color w:val="000000"/>
          <w:sz w:val="29"/>
          <w:szCs w:val="29"/>
          <w:lang w:val="en-IN"/>
        </w:rPr>
        <w:t>Local integration with Azure Data Services</w:t>
      </w:r>
    </w:p>
    <w:p w14:paraId="0891B33C" w14:textId="77777777" w:rsidR="006155CA" w:rsidRPr="006155CA" w:rsidRDefault="006155CA" w:rsidP="006155CA">
      <w:pPr>
        <w:numPr>
          <w:ilvl w:val="0"/>
          <w:numId w:val="10"/>
        </w:numPr>
        <w:shd w:val="clear" w:color="auto" w:fill="FFFFFF"/>
        <w:spacing w:line="240" w:lineRule="auto"/>
        <w:ind w:left="1440"/>
        <w:rPr>
          <w:rFonts w:ascii="Helvetica" w:eastAsia="Times New Roman" w:hAnsi="Helvetica" w:cs="Times New Roman"/>
          <w:color w:val="000000"/>
          <w:sz w:val="29"/>
          <w:szCs w:val="29"/>
          <w:lang w:val="en-IN"/>
        </w:rPr>
      </w:pPr>
      <w:r w:rsidRPr="006155CA">
        <w:rPr>
          <w:rFonts w:ascii="Helvetica" w:eastAsia="Times New Roman" w:hAnsi="Helvetica" w:cs="Times New Roman"/>
          <w:color w:val="000000"/>
          <w:sz w:val="29"/>
          <w:szCs w:val="29"/>
          <w:lang w:val="en-IN"/>
        </w:rPr>
        <w:t>To embed Power BI visuals into apps like PowerApps, Teams, SharePoint, and more</w:t>
      </w:r>
    </w:p>
    <w:p w14:paraId="72CA18FA" w14:textId="77777777" w:rsidR="006155CA" w:rsidRDefault="006155CA" w:rsidP="006155CA">
      <w:pPr>
        <w:ind w:left="1440"/>
        <w:rPr>
          <w:rFonts w:ascii="Roboto" w:eastAsia="Roboto" w:hAnsi="Roboto" w:cs="Roboto"/>
          <w:sz w:val="28"/>
          <w:szCs w:val="28"/>
        </w:rPr>
      </w:pPr>
    </w:p>
    <w:p w14:paraId="2CD50A49" w14:textId="77777777" w:rsidR="006155CA" w:rsidRDefault="006155CA" w:rsidP="006155CA">
      <w:pPr>
        <w:ind w:left="1440"/>
        <w:rPr>
          <w:rFonts w:ascii="Roboto" w:eastAsia="Roboto" w:hAnsi="Roboto" w:cs="Roboto"/>
          <w:sz w:val="28"/>
          <w:szCs w:val="28"/>
        </w:rPr>
      </w:pPr>
    </w:p>
    <w:p w14:paraId="6AC9A975" w14:textId="12690CAF" w:rsidR="006155CA" w:rsidRDefault="006155CA" w:rsidP="006155CA">
      <w:pPr>
        <w:ind w:left="1440"/>
        <w:rPr>
          <w:rFonts w:ascii="Roboto" w:eastAsia="Roboto" w:hAnsi="Roboto" w:cs="Roboto"/>
          <w:sz w:val="28"/>
          <w:szCs w:val="28"/>
        </w:rPr>
      </w:pPr>
      <w:r>
        <w:rPr>
          <w:rFonts w:ascii="Roboto" w:eastAsia="Roboto" w:hAnsi="Roboto" w:cs="Roboto"/>
          <w:sz w:val="28"/>
          <w:szCs w:val="28"/>
        </w:rPr>
        <w:t>Power BI Premium</w:t>
      </w:r>
    </w:p>
    <w:p w14:paraId="376675FF" w14:textId="77777777" w:rsidR="006155CA" w:rsidRDefault="006155CA" w:rsidP="006155CA">
      <w:pPr>
        <w:ind w:left="1440"/>
        <w:rPr>
          <w:rFonts w:ascii="Roboto" w:eastAsia="Roboto" w:hAnsi="Roboto" w:cs="Roboto"/>
          <w:sz w:val="28"/>
          <w:szCs w:val="28"/>
        </w:rPr>
      </w:pPr>
    </w:p>
    <w:p w14:paraId="39C9FC14" w14:textId="77777777" w:rsidR="006155CA" w:rsidRPr="005E1416" w:rsidRDefault="006155CA" w:rsidP="005E1416">
      <w:pPr>
        <w:pStyle w:val="NormalWeb"/>
        <w:shd w:val="clear" w:color="auto" w:fill="FFFFFF"/>
        <w:spacing w:before="0" w:beforeAutospacing="0" w:after="401" w:afterAutospacing="0"/>
        <w:ind w:left="1440"/>
        <w:rPr>
          <w:rFonts w:ascii="Roboto" w:hAnsi="Roboto"/>
          <w:color w:val="000000"/>
          <w:sz w:val="28"/>
          <w:szCs w:val="28"/>
        </w:rPr>
      </w:pPr>
      <w:r w:rsidRPr="005E1416">
        <w:rPr>
          <w:rFonts w:ascii="Roboto" w:hAnsi="Roboto"/>
          <w:color w:val="000000"/>
          <w:sz w:val="28"/>
          <w:szCs w:val="28"/>
        </w:rPr>
        <w:t>Acquiring </w:t>
      </w:r>
      <w:hyperlink r:id="rId7" w:tgtFrame="_blank" w:history="1">
        <w:r w:rsidRPr="005E1416">
          <w:rPr>
            <w:rStyle w:val="Hyperlink"/>
            <w:rFonts w:ascii="Roboto" w:hAnsi="Roboto"/>
            <w:color w:val="1E73BE"/>
            <w:sz w:val="28"/>
            <w:szCs w:val="28"/>
          </w:rPr>
          <w:t>Power BI Premium</w:t>
        </w:r>
      </w:hyperlink>
      <w:r w:rsidRPr="005E1416">
        <w:rPr>
          <w:rFonts w:ascii="Roboto" w:hAnsi="Roboto"/>
          <w:color w:val="000000"/>
          <w:sz w:val="28"/>
          <w:szCs w:val="28"/>
        </w:rPr>
        <w:t> allows you exclusive utilization of predetermined computing power.</w:t>
      </w:r>
    </w:p>
    <w:p w14:paraId="14D8524D" w14:textId="77777777" w:rsidR="006155CA" w:rsidRPr="005E1416" w:rsidRDefault="006155CA" w:rsidP="005E1416">
      <w:pPr>
        <w:pStyle w:val="NormalWeb"/>
        <w:shd w:val="clear" w:color="auto" w:fill="FFFFFF"/>
        <w:spacing w:before="0" w:beforeAutospacing="0" w:after="401" w:afterAutospacing="0"/>
        <w:ind w:left="1440"/>
        <w:rPr>
          <w:rFonts w:ascii="Roboto" w:hAnsi="Roboto"/>
          <w:color w:val="000000"/>
          <w:sz w:val="28"/>
          <w:szCs w:val="28"/>
        </w:rPr>
      </w:pPr>
      <w:r w:rsidRPr="005E1416">
        <w:rPr>
          <w:rFonts w:ascii="Roboto" w:hAnsi="Roboto"/>
          <w:color w:val="000000"/>
          <w:sz w:val="28"/>
          <w:szCs w:val="28"/>
        </w:rPr>
        <w:lastRenderedPageBreak/>
        <w:t>Besides licensing all users, you’ll also be licensing the capacity of your </w:t>
      </w:r>
      <w:hyperlink r:id="rId8" w:tgtFrame="_blank" w:history="1">
        <w:r w:rsidRPr="005E1416">
          <w:rPr>
            <w:rStyle w:val="Hyperlink"/>
            <w:rFonts w:ascii="Roboto" w:hAnsi="Roboto"/>
            <w:color w:val="1E73BE"/>
            <w:sz w:val="28"/>
            <w:szCs w:val="28"/>
          </w:rPr>
          <w:t>dashboards</w:t>
        </w:r>
      </w:hyperlink>
      <w:r w:rsidRPr="005E1416">
        <w:rPr>
          <w:rFonts w:ascii="Roboto" w:hAnsi="Roboto"/>
          <w:color w:val="000000"/>
          <w:sz w:val="28"/>
          <w:szCs w:val="28"/>
        </w:rPr>
        <w:t>, datasets, and reports.</w:t>
      </w:r>
    </w:p>
    <w:p w14:paraId="49DA0EF1" w14:textId="77777777" w:rsidR="006155CA" w:rsidRPr="005E1416" w:rsidRDefault="006155CA" w:rsidP="005E1416">
      <w:pPr>
        <w:pStyle w:val="NormalWeb"/>
        <w:shd w:val="clear" w:color="auto" w:fill="FFFFFF"/>
        <w:spacing w:before="0" w:beforeAutospacing="0" w:after="401" w:afterAutospacing="0"/>
        <w:ind w:left="1440"/>
        <w:rPr>
          <w:rFonts w:ascii="Roboto" w:hAnsi="Roboto"/>
          <w:color w:val="000000"/>
          <w:sz w:val="28"/>
          <w:szCs w:val="28"/>
        </w:rPr>
      </w:pPr>
      <w:r w:rsidRPr="005E1416">
        <w:rPr>
          <w:rFonts w:ascii="Roboto" w:hAnsi="Roboto"/>
          <w:color w:val="000000"/>
          <w:sz w:val="28"/>
          <w:szCs w:val="28"/>
        </w:rPr>
        <w:t>You pay for both space and processing capacity you need to carve out for your business.</w:t>
      </w:r>
    </w:p>
    <w:p w14:paraId="2C1E65B4" w14:textId="6EB196CB" w:rsidR="006155CA" w:rsidRDefault="006155CA" w:rsidP="005E1416">
      <w:pPr>
        <w:pStyle w:val="NormalWeb"/>
        <w:shd w:val="clear" w:color="auto" w:fill="FFFFFF"/>
        <w:spacing w:before="0" w:beforeAutospacing="0" w:after="401" w:afterAutospacing="0"/>
        <w:ind w:left="1440"/>
        <w:rPr>
          <w:rFonts w:ascii="Roboto" w:eastAsia="Roboto" w:hAnsi="Roboto" w:cs="Roboto"/>
          <w:sz w:val="28"/>
          <w:szCs w:val="28"/>
        </w:rPr>
      </w:pPr>
      <w:r w:rsidRPr="005E1416">
        <w:rPr>
          <w:rFonts w:ascii="Roboto" w:hAnsi="Roboto"/>
          <w:color w:val="000000"/>
          <w:sz w:val="28"/>
          <w:szCs w:val="28"/>
        </w:rPr>
        <w:t>It comes with six capacity models with varying memories for you to choose one that you prefer to run your platform.</w:t>
      </w:r>
    </w:p>
    <w:p w14:paraId="7E8970AA" w14:textId="77777777" w:rsidR="006155CA" w:rsidRPr="006155CA" w:rsidRDefault="006155CA" w:rsidP="005E1416">
      <w:pPr>
        <w:shd w:val="clear" w:color="auto" w:fill="FFFFFF"/>
        <w:spacing w:after="401" w:line="240" w:lineRule="auto"/>
        <w:ind w:left="360" w:firstLine="72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Power BI Premium allows you:</w:t>
      </w:r>
    </w:p>
    <w:p w14:paraId="79B41AF9" w14:textId="77777777" w:rsidR="006155CA" w:rsidRPr="006155CA" w:rsidRDefault="006155CA" w:rsidP="006155CA">
      <w:pPr>
        <w:numPr>
          <w:ilvl w:val="0"/>
          <w:numId w:val="11"/>
        </w:numPr>
        <w:shd w:val="clear" w:color="auto" w:fill="FFFFFF"/>
        <w:spacing w:line="240" w:lineRule="auto"/>
        <w:ind w:left="144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Large storage sizes for extensive deployments</w:t>
      </w:r>
    </w:p>
    <w:p w14:paraId="0D7BADFC" w14:textId="77777777" w:rsidR="006155CA" w:rsidRPr="006155CA" w:rsidRDefault="006155CA" w:rsidP="006155CA">
      <w:pPr>
        <w:numPr>
          <w:ilvl w:val="0"/>
          <w:numId w:val="11"/>
        </w:numPr>
        <w:shd w:val="clear" w:color="auto" w:fill="FFFFFF"/>
        <w:spacing w:line="240" w:lineRule="auto"/>
        <w:ind w:left="144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Increased data capacity limits and optimal performance</w:t>
      </w:r>
    </w:p>
    <w:p w14:paraId="5CCE42D5" w14:textId="77777777" w:rsidR="006155CA" w:rsidRPr="006155CA" w:rsidRDefault="006155CA" w:rsidP="006155CA">
      <w:pPr>
        <w:numPr>
          <w:ilvl w:val="0"/>
          <w:numId w:val="11"/>
        </w:numPr>
        <w:shd w:val="clear" w:color="auto" w:fill="FFFFFF"/>
        <w:spacing w:line="240" w:lineRule="auto"/>
        <w:ind w:left="144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Power BI Report Server</w:t>
      </w:r>
    </w:p>
    <w:p w14:paraId="6FE6DE9C" w14:textId="77777777" w:rsidR="006155CA" w:rsidRPr="006155CA" w:rsidRDefault="006155CA" w:rsidP="006155CA">
      <w:pPr>
        <w:numPr>
          <w:ilvl w:val="0"/>
          <w:numId w:val="11"/>
        </w:numPr>
        <w:shd w:val="clear" w:color="auto" w:fill="FFFFFF"/>
        <w:spacing w:line="240" w:lineRule="auto"/>
        <w:ind w:left="144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Access to one API surface</w:t>
      </w:r>
    </w:p>
    <w:p w14:paraId="06F702D5" w14:textId="77777777" w:rsidR="006155CA" w:rsidRPr="006155CA" w:rsidRDefault="006155CA" w:rsidP="006155CA">
      <w:pPr>
        <w:numPr>
          <w:ilvl w:val="0"/>
          <w:numId w:val="11"/>
        </w:numPr>
        <w:shd w:val="clear" w:color="auto" w:fill="FFFFFF"/>
        <w:spacing w:line="240" w:lineRule="auto"/>
        <w:ind w:left="1440"/>
        <w:rPr>
          <w:rFonts w:ascii="Roboto" w:eastAsia="Times New Roman" w:hAnsi="Roboto" w:cs="Times New Roman"/>
          <w:color w:val="000000"/>
          <w:sz w:val="28"/>
          <w:szCs w:val="28"/>
          <w:lang w:val="en-IN"/>
        </w:rPr>
      </w:pPr>
      <w:r w:rsidRPr="006155CA">
        <w:rPr>
          <w:rFonts w:ascii="Roboto" w:eastAsia="Times New Roman" w:hAnsi="Roboto" w:cs="Times New Roman"/>
          <w:color w:val="000000"/>
          <w:sz w:val="28"/>
          <w:szCs w:val="28"/>
          <w:lang w:val="en-IN"/>
        </w:rPr>
        <w:t>Geo distribution, isolation, read-only replicas, pin to memory, high refresh rates</w:t>
      </w:r>
    </w:p>
    <w:p w14:paraId="4D512B04" w14:textId="77777777" w:rsidR="006155CA" w:rsidRDefault="006155CA" w:rsidP="006155CA">
      <w:pPr>
        <w:ind w:left="1440"/>
        <w:rPr>
          <w:rFonts w:ascii="Roboto" w:eastAsia="Roboto" w:hAnsi="Roboto" w:cs="Roboto"/>
          <w:sz w:val="28"/>
          <w:szCs w:val="28"/>
        </w:rPr>
      </w:pPr>
    </w:p>
    <w:p w14:paraId="5F98AB8F" w14:textId="77777777" w:rsidR="009D5213" w:rsidRPr="009D5213" w:rsidRDefault="009D5213" w:rsidP="009D5213">
      <w:pPr>
        <w:ind w:left="1440"/>
        <w:rPr>
          <w:rFonts w:ascii="Roboto" w:eastAsia="Roboto" w:hAnsi="Roboto" w:cs="Roboto"/>
          <w:sz w:val="28"/>
          <w:szCs w:val="28"/>
        </w:rPr>
      </w:pPr>
    </w:p>
    <w:p w14:paraId="01A56EF6" w14:textId="2C4CA161" w:rsidR="00AC7DCA" w:rsidRDefault="00AC7DCA" w:rsidP="00AC7DCA">
      <w:pPr>
        <w:pStyle w:val="ListParagraph"/>
        <w:numPr>
          <w:ilvl w:val="0"/>
          <w:numId w:val="3"/>
        </w:numPr>
        <w:rPr>
          <w:rFonts w:ascii="Roboto" w:eastAsia="Roboto" w:hAnsi="Roboto" w:cs="Roboto"/>
          <w:sz w:val="28"/>
          <w:szCs w:val="28"/>
        </w:rPr>
      </w:pPr>
      <w:r>
        <w:rPr>
          <w:rFonts w:ascii="Roboto" w:eastAsia="Roboto" w:hAnsi="Roboto" w:cs="Roboto"/>
          <w:sz w:val="28"/>
          <w:szCs w:val="28"/>
        </w:rPr>
        <w:t>Power BI Service (Cloud) (SAAS)</w:t>
      </w:r>
    </w:p>
    <w:p w14:paraId="0889BD74" w14:textId="77777777" w:rsidR="006155CA" w:rsidRDefault="006155CA" w:rsidP="006155CA">
      <w:pPr>
        <w:ind w:left="1440"/>
        <w:rPr>
          <w:rFonts w:ascii="Roboto" w:eastAsia="Roboto" w:hAnsi="Roboto" w:cs="Roboto"/>
          <w:sz w:val="28"/>
          <w:szCs w:val="28"/>
        </w:rPr>
      </w:pPr>
    </w:p>
    <w:p w14:paraId="399FACE8" w14:textId="06CE751B" w:rsidR="006155CA" w:rsidRPr="006155CA" w:rsidRDefault="006155CA" w:rsidP="006155CA">
      <w:pPr>
        <w:ind w:left="1440"/>
        <w:rPr>
          <w:rFonts w:ascii="Roboto" w:eastAsia="Roboto" w:hAnsi="Roboto" w:cs="Roboto"/>
          <w:sz w:val="28"/>
          <w:szCs w:val="28"/>
        </w:rPr>
      </w:pPr>
      <w:r w:rsidRPr="006155CA">
        <w:rPr>
          <w:rFonts w:ascii="Roboto" w:eastAsia="Roboto" w:hAnsi="Roboto" w:cs="Roboto"/>
          <w:sz w:val="28"/>
          <w:szCs w:val="28"/>
        </w:rPr>
        <w:t xml:space="preserve">Power BI is a collection of software services, apps, and connectors that work together to help you create, share, and consume business insights in the way that serves you and your business most effectively. The Microsoft Power BI service (https://app.powerbi.com), sometimes referred to as Power BI online, is the software as a service (SaaS) part of Power BI. In the Power BI service, dashboards help you keep a finger on the pulse of your business. Dashboards display tiles, which you can select to open reports for exploring further. Dashboards and reports connect to datasets that bring </w:t>
      </w:r>
      <w:proofErr w:type="gramStart"/>
      <w:r w:rsidRPr="006155CA">
        <w:rPr>
          <w:rFonts w:ascii="Roboto" w:eastAsia="Roboto" w:hAnsi="Roboto" w:cs="Roboto"/>
          <w:sz w:val="28"/>
          <w:szCs w:val="28"/>
        </w:rPr>
        <w:t>all of</w:t>
      </w:r>
      <w:proofErr w:type="gramEnd"/>
      <w:r w:rsidRPr="006155CA">
        <w:rPr>
          <w:rFonts w:ascii="Roboto" w:eastAsia="Roboto" w:hAnsi="Roboto" w:cs="Roboto"/>
          <w:sz w:val="28"/>
          <w:szCs w:val="28"/>
        </w:rPr>
        <w:t xml:space="preserve"> the relevant data together in one place.</w:t>
      </w:r>
    </w:p>
    <w:p w14:paraId="032C8ECA" w14:textId="77777777" w:rsidR="00E35221" w:rsidRDefault="00E35221" w:rsidP="00E35221">
      <w:pPr>
        <w:ind w:left="720"/>
        <w:rPr>
          <w:rFonts w:ascii="Roboto" w:eastAsia="Roboto" w:hAnsi="Roboto" w:cs="Roboto"/>
          <w:sz w:val="28"/>
          <w:szCs w:val="28"/>
        </w:rPr>
      </w:pPr>
    </w:p>
    <w:p w14:paraId="3797752F" w14:textId="77777777" w:rsidR="000014EA" w:rsidRDefault="000014EA" w:rsidP="00E35221">
      <w:pPr>
        <w:ind w:left="720"/>
        <w:rPr>
          <w:rFonts w:ascii="Roboto" w:eastAsia="Roboto" w:hAnsi="Roboto" w:cs="Roboto"/>
          <w:sz w:val="28"/>
          <w:szCs w:val="28"/>
        </w:rPr>
      </w:pPr>
    </w:p>
    <w:p w14:paraId="25996A2F" w14:textId="77777777" w:rsidR="000014EA" w:rsidRDefault="000014EA" w:rsidP="00E35221">
      <w:pPr>
        <w:ind w:left="720"/>
        <w:rPr>
          <w:rFonts w:ascii="Roboto" w:eastAsia="Roboto" w:hAnsi="Roboto" w:cs="Roboto"/>
          <w:sz w:val="28"/>
          <w:szCs w:val="28"/>
        </w:rPr>
      </w:pPr>
    </w:p>
    <w:p w14:paraId="422085E4" w14:textId="77777777" w:rsidR="000014EA" w:rsidRDefault="000014EA" w:rsidP="00E35221">
      <w:pPr>
        <w:ind w:left="720"/>
        <w:rPr>
          <w:rFonts w:ascii="Roboto" w:eastAsia="Roboto" w:hAnsi="Roboto" w:cs="Roboto"/>
          <w:sz w:val="28"/>
          <w:szCs w:val="28"/>
        </w:rPr>
      </w:pPr>
    </w:p>
    <w:p w14:paraId="1C47ACEB" w14:textId="77777777" w:rsidR="000014EA" w:rsidRDefault="000014EA" w:rsidP="00E35221">
      <w:pPr>
        <w:ind w:left="720"/>
        <w:rPr>
          <w:rFonts w:ascii="Roboto" w:eastAsia="Roboto" w:hAnsi="Roboto" w:cs="Roboto"/>
          <w:sz w:val="28"/>
          <w:szCs w:val="28"/>
        </w:rPr>
      </w:pPr>
    </w:p>
    <w:p w14:paraId="0E8736FC" w14:textId="77777777" w:rsidR="000014EA" w:rsidRDefault="000014EA" w:rsidP="00E35221">
      <w:pPr>
        <w:ind w:left="720"/>
        <w:rPr>
          <w:rFonts w:ascii="Roboto" w:eastAsia="Roboto" w:hAnsi="Roboto" w:cs="Roboto"/>
          <w:sz w:val="28"/>
          <w:szCs w:val="28"/>
        </w:rPr>
      </w:pPr>
    </w:p>
    <w:p w14:paraId="00170D37" w14:textId="77777777" w:rsidR="000014EA" w:rsidRDefault="000014EA" w:rsidP="00E35221">
      <w:pPr>
        <w:ind w:left="720"/>
        <w:rPr>
          <w:rFonts w:ascii="Roboto" w:eastAsia="Roboto" w:hAnsi="Roboto" w:cs="Roboto"/>
          <w:sz w:val="28"/>
          <w:szCs w:val="28"/>
        </w:rPr>
      </w:pPr>
    </w:p>
    <w:p w14:paraId="590986F7" w14:textId="77777777" w:rsidR="000014EA" w:rsidRDefault="000014EA" w:rsidP="00E35221">
      <w:pPr>
        <w:ind w:left="720"/>
        <w:rPr>
          <w:rFonts w:ascii="Roboto" w:eastAsia="Roboto" w:hAnsi="Roboto" w:cs="Roboto"/>
          <w:sz w:val="28"/>
          <w:szCs w:val="28"/>
        </w:rPr>
      </w:pPr>
    </w:p>
    <w:p w14:paraId="51A4398D" w14:textId="77777777" w:rsidR="000014EA" w:rsidRPr="00E35221" w:rsidRDefault="000014EA" w:rsidP="00E35221">
      <w:pPr>
        <w:ind w:left="720"/>
        <w:rPr>
          <w:rFonts w:ascii="Roboto" w:eastAsia="Roboto" w:hAnsi="Roboto" w:cs="Roboto"/>
          <w:sz w:val="28"/>
          <w:szCs w:val="28"/>
        </w:rPr>
      </w:pPr>
    </w:p>
    <w:p w14:paraId="5F6E8F4E" w14:textId="6B98F97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6BED36B7" w14:textId="77777777" w:rsidR="00AC7DCA" w:rsidRDefault="00AC7DCA" w:rsidP="00AC7DCA">
      <w:pPr>
        <w:rPr>
          <w:rFonts w:ascii="Roboto" w:eastAsia="Roboto" w:hAnsi="Roboto" w:cs="Roboto"/>
          <w:sz w:val="28"/>
          <w:szCs w:val="28"/>
        </w:rPr>
      </w:pPr>
    </w:p>
    <w:p w14:paraId="37A21452" w14:textId="77777777" w:rsidR="00AC7DCA" w:rsidRPr="00AC7DCA" w:rsidRDefault="00AC7DCA" w:rsidP="00AC7DCA">
      <w:pPr>
        <w:numPr>
          <w:ilvl w:val="0"/>
          <w:numId w:val="8"/>
        </w:numPr>
        <w:shd w:val="clear" w:color="auto" w:fill="FFFFFF"/>
        <w:spacing w:before="100" w:beforeAutospacing="1"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The maximum number of rows and columns is limited in Excel. Power BI doesn't limit users on dimension of data.</w:t>
      </w:r>
    </w:p>
    <w:p w14:paraId="5FF26887" w14:textId="77777777" w:rsidR="00AC7DCA" w:rsidRPr="00AC7DCA" w:rsidRDefault="00AC7DCA" w:rsidP="00AC7DCA">
      <w:pPr>
        <w:numPr>
          <w:ilvl w:val="0"/>
          <w:numId w:val="8"/>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Power BI exceeds Excel feature in Data sources. Power BI can get multiple static, dynamic and streaming data. </w:t>
      </w:r>
      <w:proofErr w:type="gramStart"/>
      <w:r w:rsidRPr="00AC7DCA">
        <w:rPr>
          <w:rFonts w:ascii="Roboto" w:eastAsia="Times New Roman" w:hAnsi="Roboto" w:cs="Segoe UI"/>
          <w:color w:val="0E1116"/>
          <w:sz w:val="28"/>
          <w:szCs w:val="28"/>
          <w:lang w:val="en-IN"/>
        </w:rPr>
        <w:t>There</w:t>
      </w:r>
      <w:proofErr w:type="gramEnd"/>
      <w:r w:rsidRPr="00AC7DCA">
        <w:rPr>
          <w:rFonts w:ascii="Roboto" w:eastAsia="Times New Roman" w:hAnsi="Roboto" w:cs="Segoe UI"/>
          <w:color w:val="0E1116"/>
          <w:sz w:val="28"/>
          <w:szCs w:val="28"/>
          <w:lang w:val="en-IN"/>
        </w:rPr>
        <w:t xml:space="preserve"> 80+ available data sources.</w:t>
      </w:r>
    </w:p>
    <w:p w14:paraId="71A0DB9B" w14:textId="77777777" w:rsidR="00AC7DCA" w:rsidRPr="00AC7DCA" w:rsidRDefault="00AC7DCA" w:rsidP="00AC7DCA">
      <w:pPr>
        <w:numPr>
          <w:ilvl w:val="0"/>
          <w:numId w:val="8"/>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The charts and visualizations are much advanced and interactive in Power BI.</w:t>
      </w:r>
    </w:p>
    <w:p w14:paraId="4315BDF9" w14:textId="77777777" w:rsidR="00AC7DCA" w:rsidRPr="00AC7DCA" w:rsidRDefault="00AC7DCA" w:rsidP="00AC7DCA">
      <w:pPr>
        <w:numPr>
          <w:ilvl w:val="0"/>
          <w:numId w:val="8"/>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The analytical engine is Power BI is much </w:t>
      </w:r>
      <w:proofErr w:type="gramStart"/>
      <w:r w:rsidRPr="00AC7DCA">
        <w:rPr>
          <w:rFonts w:ascii="Roboto" w:eastAsia="Times New Roman" w:hAnsi="Roboto" w:cs="Segoe UI"/>
          <w:color w:val="0E1116"/>
          <w:sz w:val="28"/>
          <w:szCs w:val="28"/>
          <w:lang w:val="en-IN"/>
        </w:rPr>
        <w:t>more faster</w:t>
      </w:r>
      <w:proofErr w:type="gramEnd"/>
      <w:r w:rsidRPr="00AC7DCA">
        <w:rPr>
          <w:rFonts w:ascii="Roboto" w:eastAsia="Times New Roman" w:hAnsi="Roboto" w:cs="Segoe UI"/>
          <w:color w:val="0E1116"/>
          <w:sz w:val="28"/>
          <w:szCs w:val="28"/>
          <w:lang w:val="en-IN"/>
        </w:rPr>
        <w:t xml:space="preserve"> than Excel which can save hours in processing.</w:t>
      </w:r>
    </w:p>
    <w:p w14:paraId="2F7C9ED2" w14:textId="73B54256" w:rsidR="00E35221" w:rsidRPr="00AC7DCA" w:rsidRDefault="00AC7DCA" w:rsidP="00AC7DCA">
      <w:pPr>
        <w:numPr>
          <w:ilvl w:val="0"/>
          <w:numId w:val="8"/>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Power BI allows users to share reports and data and collaborate with organization where excel cannot.</w:t>
      </w:r>
    </w:p>
    <w:p w14:paraId="5AE5B5F4" w14:textId="029D05D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1F4EAC0" w14:textId="77777777" w:rsidR="00AC7DCA" w:rsidRDefault="00AC7DCA" w:rsidP="00AC7DCA">
      <w:pPr>
        <w:rPr>
          <w:rFonts w:ascii="Roboto" w:eastAsia="Roboto" w:hAnsi="Roboto" w:cs="Roboto"/>
          <w:sz w:val="28"/>
          <w:szCs w:val="28"/>
        </w:rPr>
      </w:pPr>
    </w:p>
    <w:p w14:paraId="3CB4943A" w14:textId="77777777" w:rsidR="00AC7DCA" w:rsidRPr="00AC7DCA" w:rsidRDefault="00AC7DCA" w:rsidP="00AC7DCA">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14:paraId="76A7471D" w14:textId="77777777" w:rsidR="00AC7DCA" w:rsidRPr="00AC7DCA" w:rsidRDefault="00AC7DCA" w:rsidP="00AC7DCA">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These data transformations could include tasks like:</w:t>
      </w:r>
    </w:p>
    <w:p w14:paraId="0A601FC5" w14:textId="77777777" w:rsidR="00AC7DCA" w:rsidRPr="00AC7DCA" w:rsidRDefault="00AC7DCA" w:rsidP="00AC7DCA">
      <w:pPr>
        <w:numPr>
          <w:ilvl w:val="0"/>
          <w:numId w:val="5"/>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Remove columns, rows, </w:t>
      </w:r>
      <w:proofErr w:type="gramStart"/>
      <w:r w:rsidRPr="00AC7DCA">
        <w:rPr>
          <w:rFonts w:ascii="Roboto" w:eastAsia="Times New Roman" w:hAnsi="Roboto" w:cs="Segoe UI"/>
          <w:color w:val="0E1116"/>
          <w:sz w:val="28"/>
          <w:szCs w:val="28"/>
          <w:lang w:val="en-IN"/>
        </w:rPr>
        <w:t>blanks</w:t>
      </w:r>
      <w:proofErr w:type="gramEnd"/>
    </w:p>
    <w:p w14:paraId="24AF8257"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Convert data types – text, numbers, </w:t>
      </w:r>
      <w:proofErr w:type="gramStart"/>
      <w:r w:rsidRPr="00AC7DCA">
        <w:rPr>
          <w:rFonts w:ascii="Roboto" w:eastAsia="Times New Roman" w:hAnsi="Roboto" w:cs="Segoe UI"/>
          <w:color w:val="0E1116"/>
          <w:sz w:val="28"/>
          <w:szCs w:val="28"/>
          <w:lang w:val="en-IN"/>
        </w:rPr>
        <w:t>dates</w:t>
      </w:r>
      <w:proofErr w:type="gramEnd"/>
    </w:p>
    <w:p w14:paraId="7C27F8CD"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Split or merge </w:t>
      </w:r>
      <w:proofErr w:type="gramStart"/>
      <w:r w:rsidRPr="00AC7DCA">
        <w:rPr>
          <w:rFonts w:ascii="Roboto" w:eastAsia="Times New Roman" w:hAnsi="Roboto" w:cs="Segoe UI"/>
          <w:color w:val="0E1116"/>
          <w:sz w:val="28"/>
          <w:szCs w:val="28"/>
          <w:lang w:val="en-IN"/>
        </w:rPr>
        <w:t>columns</w:t>
      </w:r>
      <w:proofErr w:type="gramEnd"/>
    </w:p>
    <w:p w14:paraId="2480CF54"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Sort &amp; filter columns</w:t>
      </w:r>
    </w:p>
    <w:p w14:paraId="7C9E90EB"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Add calculated </w:t>
      </w:r>
      <w:proofErr w:type="gramStart"/>
      <w:r w:rsidRPr="00AC7DCA">
        <w:rPr>
          <w:rFonts w:ascii="Roboto" w:eastAsia="Times New Roman" w:hAnsi="Roboto" w:cs="Segoe UI"/>
          <w:color w:val="0E1116"/>
          <w:sz w:val="28"/>
          <w:szCs w:val="28"/>
          <w:lang w:val="en-IN"/>
        </w:rPr>
        <w:t>columns</w:t>
      </w:r>
      <w:proofErr w:type="gramEnd"/>
    </w:p>
    <w:p w14:paraId="6A2A8B8B"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Aggregate or summarize </w:t>
      </w:r>
      <w:proofErr w:type="gramStart"/>
      <w:r w:rsidRPr="00AC7DCA">
        <w:rPr>
          <w:rFonts w:ascii="Roboto" w:eastAsia="Times New Roman" w:hAnsi="Roboto" w:cs="Segoe UI"/>
          <w:color w:val="0E1116"/>
          <w:sz w:val="28"/>
          <w:szCs w:val="28"/>
          <w:lang w:val="en-IN"/>
        </w:rPr>
        <w:t>data</w:t>
      </w:r>
      <w:proofErr w:type="gramEnd"/>
    </w:p>
    <w:p w14:paraId="7D383D37"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Find &amp; replace </w:t>
      </w:r>
      <w:proofErr w:type="gramStart"/>
      <w:r w:rsidRPr="00AC7DCA">
        <w:rPr>
          <w:rFonts w:ascii="Roboto" w:eastAsia="Times New Roman" w:hAnsi="Roboto" w:cs="Segoe UI"/>
          <w:color w:val="0E1116"/>
          <w:sz w:val="28"/>
          <w:szCs w:val="28"/>
          <w:lang w:val="en-IN"/>
        </w:rPr>
        <w:t>text</w:t>
      </w:r>
      <w:proofErr w:type="gramEnd"/>
    </w:p>
    <w:p w14:paraId="7191727F" w14:textId="77777777" w:rsidR="00AC7DCA" w:rsidRPr="00AC7DCA" w:rsidRDefault="00AC7DCA" w:rsidP="00AC7DCA">
      <w:pPr>
        <w:numPr>
          <w:ilvl w:val="0"/>
          <w:numId w:val="5"/>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Unpivot data to use for pivot </w:t>
      </w:r>
      <w:proofErr w:type="gramStart"/>
      <w:r w:rsidRPr="00AC7DCA">
        <w:rPr>
          <w:rFonts w:ascii="Roboto" w:eastAsia="Times New Roman" w:hAnsi="Roboto" w:cs="Segoe UI"/>
          <w:color w:val="0E1116"/>
          <w:sz w:val="28"/>
          <w:szCs w:val="28"/>
          <w:lang w:val="en-IN"/>
        </w:rPr>
        <w:t>tables</w:t>
      </w:r>
      <w:proofErr w:type="gramEnd"/>
    </w:p>
    <w:p w14:paraId="5FE6CDD2" w14:textId="3472D2C6" w:rsidR="006A7B20" w:rsidRDefault="00AC7DCA" w:rsidP="006A7B20">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It is the mostly used tool by the analyst to get data and pre-process them to use it for final report. It is a must </w:t>
      </w:r>
      <w:proofErr w:type="spellStart"/>
      <w:r w:rsidRPr="00AC7DCA">
        <w:rPr>
          <w:rFonts w:ascii="Roboto" w:eastAsia="Times New Roman" w:hAnsi="Roboto" w:cs="Segoe UI"/>
          <w:color w:val="0E1116"/>
          <w:sz w:val="28"/>
          <w:szCs w:val="28"/>
          <w:lang w:val="en-IN"/>
        </w:rPr>
        <w:t>known</w:t>
      </w:r>
      <w:proofErr w:type="spellEnd"/>
      <w:r w:rsidRPr="00AC7DCA">
        <w:rPr>
          <w:rFonts w:ascii="Roboto" w:eastAsia="Times New Roman" w:hAnsi="Roboto" w:cs="Segoe UI"/>
          <w:color w:val="0E1116"/>
          <w:sz w:val="28"/>
          <w:szCs w:val="28"/>
          <w:lang w:val="en-IN"/>
        </w:rPr>
        <w:t xml:space="preserve"> skill for any developers to user power BI.</w:t>
      </w:r>
    </w:p>
    <w:p w14:paraId="606D0A75" w14:textId="77777777" w:rsidR="000014EA" w:rsidRDefault="000014EA" w:rsidP="006A7B20">
      <w:pPr>
        <w:shd w:val="clear" w:color="auto" w:fill="FFFFFF"/>
        <w:spacing w:after="240" w:line="240" w:lineRule="auto"/>
        <w:ind w:left="720"/>
        <w:rPr>
          <w:rFonts w:ascii="Roboto" w:eastAsia="Times New Roman" w:hAnsi="Roboto" w:cs="Segoe UI"/>
          <w:color w:val="0E1116"/>
          <w:sz w:val="28"/>
          <w:szCs w:val="28"/>
          <w:lang w:val="en-IN"/>
        </w:rPr>
      </w:pPr>
    </w:p>
    <w:p w14:paraId="2651F740" w14:textId="77777777" w:rsidR="000014EA" w:rsidRDefault="000014EA" w:rsidP="006A7B20">
      <w:pPr>
        <w:shd w:val="clear" w:color="auto" w:fill="FFFFFF"/>
        <w:spacing w:after="240" w:line="240" w:lineRule="auto"/>
        <w:ind w:left="720"/>
        <w:rPr>
          <w:rFonts w:ascii="Roboto" w:eastAsia="Times New Roman" w:hAnsi="Roboto" w:cs="Segoe UI"/>
          <w:color w:val="0E1116"/>
          <w:sz w:val="28"/>
          <w:szCs w:val="28"/>
          <w:lang w:val="en-IN"/>
        </w:rPr>
      </w:pPr>
    </w:p>
    <w:p w14:paraId="283AB0F9" w14:textId="77777777" w:rsidR="000014EA" w:rsidRDefault="000014EA" w:rsidP="006A7B20">
      <w:pPr>
        <w:shd w:val="clear" w:color="auto" w:fill="FFFFFF"/>
        <w:spacing w:after="240" w:line="240" w:lineRule="auto"/>
        <w:ind w:left="720"/>
        <w:rPr>
          <w:rFonts w:ascii="Roboto" w:eastAsia="Times New Roman" w:hAnsi="Roboto" w:cs="Segoe UI"/>
          <w:color w:val="0E1116"/>
          <w:sz w:val="28"/>
          <w:szCs w:val="28"/>
          <w:lang w:val="en-IN"/>
        </w:rPr>
      </w:pPr>
    </w:p>
    <w:p w14:paraId="232B057D" w14:textId="77777777" w:rsidR="000014EA" w:rsidRPr="006A7B20" w:rsidRDefault="000014EA" w:rsidP="006A7B20">
      <w:pPr>
        <w:shd w:val="clear" w:color="auto" w:fill="FFFFFF"/>
        <w:spacing w:after="240" w:line="240" w:lineRule="auto"/>
        <w:ind w:left="720"/>
        <w:rPr>
          <w:rFonts w:ascii="Roboto" w:eastAsia="Times New Roman" w:hAnsi="Roboto" w:cs="Segoe UI"/>
          <w:color w:val="0E1116"/>
          <w:sz w:val="28"/>
          <w:szCs w:val="28"/>
          <w:lang w:val="en-IN"/>
        </w:rPr>
      </w:pPr>
    </w:p>
    <w:p w14:paraId="54C77CF4" w14:textId="7DBC882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60B9417A" w14:textId="77777777" w:rsidR="00AC7DCA" w:rsidRDefault="00AC7DCA" w:rsidP="00AC7DCA">
      <w:pPr>
        <w:rPr>
          <w:rFonts w:ascii="Roboto" w:eastAsia="Roboto" w:hAnsi="Roboto" w:cs="Roboto"/>
          <w:sz w:val="28"/>
          <w:szCs w:val="28"/>
        </w:rPr>
      </w:pPr>
    </w:p>
    <w:p w14:paraId="4AD96E51" w14:textId="13365E16" w:rsidR="00AC7DCA" w:rsidRPr="006A7B20" w:rsidRDefault="00AC7DCA" w:rsidP="006A7B20">
      <w:pPr>
        <w:ind w:left="720"/>
        <w:rPr>
          <w:rFonts w:ascii="Roboto" w:eastAsia="Roboto" w:hAnsi="Roboto" w:cs="Roboto"/>
          <w:sz w:val="28"/>
          <w:szCs w:val="28"/>
        </w:rPr>
      </w:pPr>
      <w:r w:rsidRPr="006A7B20">
        <w:rPr>
          <w:rFonts w:ascii="Roboto" w:hAnsi="Roboto" w:cs="Segoe UI"/>
          <w:color w:val="0E1116"/>
          <w:sz w:val="28"/>
          <w:szCs w:val="28"/>
          <w:shd w:val="clear" w:color="auto" w:fill="FFFFFF"/>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6A7B20">
        <w:rPr>
          <w:rFonts w:ascii="Roboto" w:hAnsi="Roboto" w:cs="Segoe UI"/>
          <w:color w:val="0E1116"/>
          <w:sz w:val="28"/>
          <w:szCs w:val="28"/>
          <w:shd w:val="clear" w:color="auto" w:fill="FFFFFF"/>
        </w:rPr>
        <w:t>spacial</w:t>
      </w:r>
      <w:proofErr w:type="spellEnd"/>
      <w:r w:rsidRPr="006A7B20">
        <w:rPr>
          <w:rFonts w:ascii="Roboto" w:hAnsi="Roboto" w:cs="Segoe UI"/>
          <w:color w:val="0E1116"/>
          <w:sz w:val="28"/>
          <w:szCs w:val="28"/>
          <w:shd w:val="clear" w:color="auto" w:fill="FFFFFF"/>
        </w:rPr>
        <w:t xml:space="preserve"> data in 3D mode. Based on a geographical location, the data can be highlighted.</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27CF2C5D" w14:textId="77777777" w:rsidR="00AC7DCA" w:rsidRDefault="00AC7DCA" w:rsidP="00AC7DCA">
      <w:pPr>
        <w:rPr>
          <w:rFonts w:ascii="Roboto" w:eastAsia="Roboto" w:hAnsi="Roboto" w:cs="Roboto"/>
          <w:sz w:val="28"/>
          <w:szCs w:val="28"/>
        </w:rPr>
      </w:pPr>
    </w:p>
    <w:p w14:paraId="6E4BFDEE" w14:textId="77777777" w:rsidR="00AC7DCA" w:rsidRPr="00AC7DCA" w:rsidRDefault="00AC7DCA" w:rsidP="006A7B20">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There has been a lot of buzz and questions around connecting your Office 365 tenant to data located on Premises. This is a common requirement and is now made possible with </w:t>
      </w:r>
      <w:proofErr w:type="spellStart"/>
      <w:r w:rsidRPr="00AC7DCA">
        <w:rPr>
          <w:rFonts w:ascii="Roboto" w:eastAsia="Times New Roman" w:hAnsi="Roboto" w:cs="Segoe UI"/>
          <w:color w:val="0E1116"/>
          <w:sz w:val="28"/>
          <w:szCs w:val="28"/>
          <w:lang w:val="en-IN"/>
        </w:rPr>
        <w:t>PowerBI</w:t>
      </w:r>
      <w:proofErr w:type="spellEnd"/>
      <w:r w:rsidRPr="00AC7DCA">
        <w:rPr>
          <w:rFonts w:ascii="Roboto" w:eastAsia="Times New Roman" w:hAnsi="Roboto" w:cs="Segoe UI"/>
          <w:color w:val="0E1116"/>
          <w:sz w:val="28"/>
          <w:szCs w:val="28"/>
          <w:lang w:val="en-IN"/>
        </w:rPr>
        <w:t>.</w:t>
      </w:r>
    </w:p>
    <w:p w14:paraId="74597B62" w14:textId="77777777" w:rsidR="00AC7DCA" w:rsidRPr="00AC7DCA" w:rsidRDefault="00AC7DCA" w:rsidP="006A7B20">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Connecting to your data source is made possible with the Data Management </w:t>
      </w:r>
      <w:proofErr w:type="gramStart"/>
      <w:r w:rsidRPr="00AC7DCA">
        <w:rPr>
          <w:rFonts w:ascii="Roboto" w:eastAsia="Times New Roman" w:hAnsi="Roboto" w:cs="Segoe UI"/>
          <w:color w:val="0E1116"/>
          <w:sz w:val="28"/>
          <w:szCs w:val="28"/>
          <w:lang w:val="en-IN"/>
        </w:rPr>
        <w:t>Gateway(</w:t>
      </w:r>
      <w:proofErr w:type="gramEnd"/>
      <w:r w:rsidRPr="00AC7DCA">
        <w:rPr>
          <w:rFonts w:ascii="Roboto" w:eastAsia="Times New Roman" w:hAnsi="Roboto" w:cs="Segoe UI"/>
          <w:color w:val="0E1116"/>
          <w:sz w:val="28"/>
          <w:szCs w:val="28"/>
          <w:lang w:val="en-IN"/>
        </w:rPr>
        <w:t>DMG) The awesome part of the DMG is that is makes the connection outside the firewall. That means, no reverse proxies, custom web services or firewalls to deal with!</w:t>
      </w:r>
    </w:p>
    <w:p w14:paraId="27DF5C68" w14:textId="77777777" w:rsidR="00AC7DCA" w:rsidRPr="00AC7DCA" w:rsidRDefault="00AC7DCA" w:rsidP="006A7B20">
      <w:pPr>
        <w:shd w:val="clear" w:color="auto" w:fill="FFFFFF"/>
        <w:spacing w:after="240" w:line="240" w:lineRule="auto"/>
        <w:ind w:left="72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Overall, there are few requirements and caveats that I encountered while setting up my demo environment. FYI, I set this up in under and hour, including the time </w:t>
      </w:r>
      <w:proofErr w:type="spellStart"/>
      <w:r w:rsidRPr="00AC7DCA">
        <w:rPr>
          <w:rFonts w:ascii="Roboto" w:eastAsia="Times New Roman" w:hAnsi="Roboto" w:cs="Segoe UI"/>
          <w:color w:val="0E1116"/>
          <w:sz w:val="28"/>
          <w:szCs w:val="28"/>
          <w:lang w:val="en-IN"/>
        </w:rPr>
        <w:t>is</w:t>
      </w:r>
      <w:proofErr w:type="spellEnd"/>
      <w:r w:rsidRPr="00AC7DCA">
        <w:rPr>
          <w:rFonts w:ascii="Roboto" w:eastAsia="Times New Roman" w:hAnsi="Roboto" w:cs="Segoe UI"/>
          <w:color w:val="0E1116"/>
          <w:sz w:val="28"/>
          <w:szCs w:val="28"/>
          <w:lang w:val="en-IN"/>
        </w:rPr>
        <w:t xml:space="preserve"> took to spin up a </w:t>
      </w:r>
      <w:proofErr w:type="spellStart"/>
      <w:r w:rsidRPr="00AC7DCA">
        <w:rPr>
          <w:rFonts w:ascii="Roboto" w:eastAsia="Times New Roman" w:hAnsi="Roboto" w:cs="Segoe UI"/>
          <w:color w:val="0E1116"/>
          <w:sz w:val="28"/>
          <w:szCs w:val="28"/>
          <w:lang w:val="en-IN"/>
        </w:rPr>
        <w:t>PowerBI</w:t>
      </w:r>
      <w:proofErr w:type="spellEnd"/>
      <w:r w:rsidRPr="00AC7DCA">
        <w:rPr>
          <w:rFonts w:ascii="Roboto" w:eastAsia="Times New Roman" w:hAnsi="Roboto" w:cs="Segoe UI"/>
          <w:color w:val="0E1116"/>
          <w:sz w:val="28"/>
          <w:szCs w:val="28"/>
          <w:lang w:val="en-IN"/>
        </w:rPr>
        <w:t xml:space="preserve"> trial.</w:t>
      </w:r>
    </w:p>
    <w:p w14:paraId="3EE8DAB9" w14:textId="77777777" w:rsidR="00AC7DCA" w:rsidRPr="00AC7DCA" w:rsidRDefault="00AC7DCA" w:rsidP="006A7B20">
      <w:pPr>
        <w:numPr>
          <w:ilvl w:val="0"/>
          <w:numId w:val="6"/>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The DMG must be installed on a non-SQL server in your </w:t>
      </w:r>
      <w:proofErr w:type="gramStart"/>
      <w:r w:rsidRPr="00AC7DCA">
        <w:rPr>
          <w:rFonts w:ascii="Roboto" w:eastAsia="Times New Roman" w:hAnsi="Roboto" w:cs="Segoe UI"/>
          <w:color w:val="0E1116"/>
          <w:sz w:val="28"/>
          <w:szCs w:val="28"/>
          <w:lang w:val="en-IN"/>
        </w:rPr>
        <w:t>on premises</w:t>
      </w:r>
      <w:proofErr w:type="gramEnd"/>
      <w:r w:rsidRPr="00AC7DCA">
        <w:rPr>
          <w:rFonts w:ascii="Roboto" w:eastAsia="Times New Roman" w:hAnsi="Roboto" w:cs="Segoe UI"/>
          <w:color w:val="0E1116"/>
          <w:sz w:val="28"/>
          <w:szCs w:val="28"/>
          <w:lang w:val="en-IN"/>
        </w:rPr>
        <w:t xml:space="preserve"> environment. I could not get anything to work on my SQL </w:t>
      </w:r>
      <w:proofErr w:type="gramStart"/>
      <w:r w:rsidRPr="00AC7DCA">
        <w:rPr>
          <w:rFonts w:ascii="Roboto" w:eastAsia="Times New Roman" w:hAnsi="Roboto" w:cs="Segoe UI"/>
          <w:color w:val="0E1116"/>
          <w:sz w:val="28"/>
          <w:szCs w:val="28"/>
          <w:lang w:val="en-IN"/>
        </w:rPr>
        <w:t>server</w:t>
      </w:r>
      <w:proofErr w:type="gramEnd"/>
      <w:r w:rsidRPr="00AC7DCA">
        <w:rPr>
          <w:rFonts w:ascii="Roboto" w:eastAsia="Times New Roman" w:hAnsi="Roboto" w:cs="Segoe UI"/>
          <w:color w:val="0E1116"/>
          <w:sz w:val="28"/>
          <w:szCs w:val="28"/>
          <w:lang w:val="en-IN"/>
        </w:rPr>
        <w:t xml:space="preserve"> so I am thinking this has to be done on a member server.</w:t>
      </w:r>
    </w:p>
    <w:p w14:paraId="061BB5FD" w14:textId="77777777" w:rsidR="00AC7DCA" w:rsidRPr="00AC7DCA" w:rsidRDefault="00AC7DCA" w:rsidP="006A7B20">
      <w:pPr>
        <w:numPr>
          <w:ilvl w:val="0"/>
          <w:numId w:val="6"/>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A new Gateway must be created via your bi admin </w:t>
      </w:r>
      <w:proofErr w:type="spellStart"/>
      <w:r w:rsidRPr="00AC7DCA">
        <w:rPr>
          <w:rFonts w:ascii="Roboto" w:eastAsia="Times New Roman" w:hAnsi="Roboto" w:cs="Segoe UI"/>
          <w:color w:val="0E1116"/>
          <w:sz w:val="28"/>
          <w:szCs w:val="28"/>
          <w:lang w:val="en-IN"/>
        </w:rPr>
        <w:t>center</w:t>
      </w:r>
      <w:proofErr w:type="spellEnd"/>
      <w:r w:rsidRPr="00AC7DCA">
        <w:rPr>
          <w:rFonts w:ascii="Roboto" w:eastAsia="Times New Roman" w:hAnsi="Roboto" w:cs="Segoe UI"/>
          <w:color w:val="0E1116"/>
          <w:sz w:val="28"/>
          <w:szCs w:val="28"/>
          <w:lang w:val="en-IN"/>
        </w:rPr>
        <w:t>.</w:t>
      </w:r>
    </w:p>
    <w:p w14:paraId="70216906" w14:textId="77777777" w:rsidR="00AC7DCA" w:rsidRPr="00AC7DCA" w:rsidRDefault="00AC7DCA" w:rsidP="006A7B20">
      <w:pPr>
        <w:numPr>
          <w:ilvl w:val="0"/>
          <w:numId w:val="6"/>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You must register the gateway with the on premises DMG client.</w:t>
      </w:r>
    </w:p>
    <w:p w14:paraId="4CC6FB46" w14:textId="77777777" w:rsidR="00AC7DCA" w:rsidRPr="00AC7DCA" w:rsidRDefault="00AC7DCA" w:rsidP="006A7B20">
      <w:pPr>
        <w:numPr>
          <w:ilvl w:val="0"/>
          <w:numId w:val="6"/>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You can then store your credentials for the data sources on premises OR in the cloud. The benefit to storing the creds in the cloud is you can recover quicker from a system failure.</w:t>
      </w:r>
    </w:p>
    <w:p w14:paraId="7493D70C" w14:textId="77777777" w:rsidR="00AC7DCA" w:rsidRPr="00E35221" w:rsidRDefault="00AC7DCA" w:rsidP="00AC7DCA">
      <w:pPr>
        <w:rPr>
          <w:rFonts w:ascii="Roboto" w:eastAsia="Roboto" w:hAnsi="Roboto" w:cs="Roboto"/>
          <w:sz w:val="28"/>
          <w:szCs w:val="28"/>
        </w:rPr>
      </w:pPr>
    </w:p>
    <w:p w14:paraId="0B181346" w14:textId="77777777" w:rsidR="00E35221" w:rsidRDefault="00E35221" w:rsidP="00E35221">
      <w:pPr>
        <w:ind w:left="720"/>
        <w:rPr>
          <w:rFonts w:ascii="Roboto" w:eastAsia="Roboto" w:hAnsi="Roboto" w:cs="Roboto"/>
          <w:sz w:val="28"/>
          <w:szCs w:val="28"/>
        </w:rPr>
      </w:pPr>
    </w:p>
    <w:p w14:paraId="3E314D6D" w14:textId="77777777" w:rsidR="000014EA" w:rsidRDefault="000014EA" w:rsidP="00E35221">
      <w:pPr>
        <w:ind w:left="720"/>
        <w:rPr>
          <w:rFonts w:ascii="Roboto" w:eastAsia="Roboto" w:hAnsi="Roboto" w:cs="Roboto"/>
          <w:sz w:val="28"/>
          <w:szCs w:val="28"/>
        </w:rPr>
      </w:pPr>
    </w:p>
    <w:p w14:paraId="7568B791" w14:textId="77777777" w:rsidR="000014EA" w:rsidRDefault="000014EA" w:rsidP="00E35221">
      <w:pPr>
        <w:ind w:left="720"/>
        <w:rPr>
          <w:rFonts w:ascii="Roboto" w:eastAsia="Roboto" w:hAnsi="Roboto" w:cs="Roboto"/>
          <w:sz w:val="28"/>
          <w:szCs w:val="28"/>
        </w:rPr>
      </w:pPr>
    </w:p>
    <w:p w14:paraId="2376249C" w14:textId="77777777" w:rsidR="000014EA" w:rsidRDefault="000014EA" w:rsidP="00E35221">
      <w:pPr>
        <w:ind w:left="720"/>
        <w:rPr>
          <w:rFonts w:ascii="Roboto" w:eastAsia="Roboto" w:hAnsi="Roboto" w:cs="Roboto"/>
          <w:sz w:val="28"/>
          <w:szCs w:val="28"/>
        </w:rPr>
      </w:pPr>
    </w:p>
    <w:p w14:paraId="437B31ED" w14:textId="77777777" w:rsidR="000014EA" w:rsidRDefault="000014EA" w:rsidP="00E35221">
      <w:pPr>
        <w:ind w:left="720"/>
        <w:rPr>
          <w:rFonts w:ascii="Roboto" w:eastAsia="Roboto" w:hAnsi="Roboto" w:cs="Roboto"/>
          <w:sz w:val="28"/>
          <w:szCs w:val="28"/>
        </w:rPr>
      </w:pPr>
    </w:p>
    <w:p w14:paraId="28881E93" w14:textId="77777777" w:rsidR="000014EA" w:rsidRDefault="000014EA" w:rsidP="00E35221">
      <w:pPr>
        <w:ind w:left="720"/>
        <w:rPr>
          <w:rFonts w:ascii="Roboto" w:eastAsia="Roboto" w:hAnsi="Roboto" w:cs="Roboto"/>
          <w:sz w:val="28"/>
          <w:szCs w:val="28"/>
        </w:rPr>
      </w:pPr>
    </w:p>
    <w:p w14:paraId="55EE558D" w14:textId="77777777" w:rsidR="000014EA" w:rsidRDefault="000014EA" w:rsidP="00E35221">
      <w:pPr>
        <w:ind w:left="720"/>
        <w:rPr>
          <w:rFonts w:ascii="Roboto" w:eastAsia="Roboto" w:hAnsi="Roboto" w:cs="Roboto"/>
          <w:sz w:val="28"/>
          <w:szCs w:val="28"/>
        </w:rPr>
      </w:pPr>
    </w:p>
    <w:p w14:paraId="5909C94E" w14:textId="77777777" w:rsidR="000014EA" w:rsidRPr="00E35221" w:rsidRDefault="000014EA" w:rsidP="00E35221">
      <w:pPr>
        <w:ind w:left="720"/>
        <w:rPr>
          <w:rFonts w:ascii="Roboto" w:eastAsia="Roboto" w:hAnsi="Roboto" w:cs="Roboto"/>
          <w:sz w:val="28"/>
          <w:szCs w:val="28"/>
        </w:rPr>
      </w:pPr>
    </w:p>
    <w:p w14:paraId="00000006" w14:textId="118C8B86"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30DC755D" w14:textId="77777777" w:rsidR="00AC7DCA" w:rsidRDefault="00AC7DCA" w:rsidP="00AC7DCA">
      <w:pPr>
        <w:rPr>
          <w:rFonts w:ascii="Roboto" w:eastAsia="Roboto" w:hAnsi="Roboto" w:cs="Roboto"/>
          <w:sz w:val="28"/>
          <w:szCs w:val="28"/>
        </w:rPr>
      </w:pPr>
    </w:p>
    <w:p w14:paraId="3E66A8AE" w14:textId="77777777" w:rsidR="00AC7DCA" w:rsidRPr="00AC7DCA" w:rsidRDefault="00AC7DCA" w:rsidP="006A7B20">
      <w:pPr>
        <w:numPr>
          <w:ilvl w:val="0"/>
          <w:numId w:val="9"/>
        </w:numPr>
        <w:shd w:val="clear" w:color="auto" w:fill="FFFFFF"/>
        <w:spacing w:before="100" w:beforeAutospacing="1"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Admin &amp; governance</w:t>
      </w:r>
    </w:p>
    <w:p w14:paraId="0361F547" w14:textId="77777777" w:rsidR="00AC7DCA" w:rsidRPr="00AC7DCA" w:rsidRDefault="00AC7DCA" w:rsidP="006A7B20">
      <w:pPr>
        <w:numPr>
          <w:ilvl w:val="0"/>
          <w:numId w:val="9"/>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Email subscriptions access via Admin API</w:t>
      </w:r>
    </w:p>
    <w:p w14:paraId="600B6501" w14:textId="77777777" w:rsidR="00AC7DCA" w:rsidRPr="00AC7DCA" w:rsidRDefault="00AC7DCA" w:rsidP="006A7B20">
      <w:pPr>
        <w:numPr>
          <w:ilvl w:val="0"/>
          <w:numId w:val="9"/>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Allow sharing links to include your changes to the </w:t>
      </w:r>
      <w:proofErr w:type="gramStart"/>
      <w:r w:rsidRPr="00AC7DCA">
        <w:rPr>
          <w:rFonts w:ascii="Roboto" w:eastAsia="Times New Roman" w:hAnsi="Roboto" w:cs="Segoe UI"/>
          <w:color w:val="0E1116"/>
          <w:sz w:val="28"/>
          <w:szCs w:val="28"/>
          <w:lang w:val="en-IN"/>
        </w:rPr>
        <w:t>report</w:t>
      </w:r>
      <w:proofErr w:type="gramEnd"/>
    </w:p>
    <w:p w14:paraId="302ECAC1" w14:textId="77777777" w:rsidR="00AC7DCA" w:rsidRPr="00AC7DCA" w:rsidRDefault="00AC7DCA" w:rsidP="006A7B20">
      <w:pPr>
        <w:numPr>
          <w:ilvl w:val="0"/>
          <w:numId w:val="9"/>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Announcing Public Preview of Hybrid Tables in Power BI Premium</w:t>
      </w:r>
    </w:p>
    <w:p w14:paraId="0E251D77" w14:textId="77777777" w:rsidR="00AC7DCA" w:rsidRPr="00AC7DCA" w:rsidRDefault="00AC7DCA" w:rsidP="006A7B20">
      <w:pPr>
        <w:numPr>
          <w:ilvl w:val="0"/>
          <w:numId w:val="9"/>
        </w:numPr>
        <w:shd w:val="clear" w:color="auto" w:fill="FFFFFF"/>
        <w:spacing w:before="60" w:after="100" w:afterAutospacing="1" w:line="240" w:lineRule="auto"/>
        <w:rPr>
          <w:rFonts w:ascii="Roboto" w:eastAsia="Times New Roman" w:hAnsi="Roboto" w:cs="Segoe UI"/>
          <w:color w:val="0E1116"/>
          <w:sz w:val="28"/>
          <w:szCs w:val="28"/>
          <w:lang w:val="en-IN"/>
        </w:rPr>
      </w:pPr>
      <w:r w:rsidRPr="00AC7DCA">
        <w:rPr>
          <w:rFonts w:ascii="Roboto" w:eastAsia="Times New Roman" w:hAnsi="Roboto" w:cs="Segoe UI"/>
          <w:color w:val="0E1116"/>
          <w:sz w:val="28"/>
          <w:szCs w:val="28"/>
          <w:lang w:val="en-IN"/>
        </w:rPr>
        <w:t xml:space="preserve">Deployment pipelines: assign a workspace to all pipeline </w:t>
      </w:r>
      <w:proofErr w:type="gramStart"/>
      <w:r w:rsidRPr="00AC7DCA">
        <w:rPr>
          <w:rFonts w:ascii="Roboto" w:eastAsia="Times New Roman" w:hAnsi="Roboto" w:cs="Segoe UI"/>
          <w:color w:val="0E1116"/>
          <w:sz w:val="28"/>
          <w:szCs w:val="28"/>
          <w:lang w:val="en-IN"/>
        </w:rPr>
        <w:t>stages</w:t>
      </w:r>
      <w:proofErr w:type="gramEnd"/>
    </w:p>
    <w:p w14:paraId="551B113B" w14:textId="77777777" w:rsidR="00AC7DCA" w:rsidRPr="00E35221" w:rsidRDefault="00AC7DCA" w:rsidP="00AC7DCA">
      <w:pPr>
        <w:rPr>
          <w:rFonts w:ascii="Roboto" w:eastAsia="Roboto" w:hAnsi="Roboto" w:cs="Roboto"/>
          <w:sz w:val="28"/>
          <w:szCs w:val="28"/>
        </w:rPr>
      </w:pPr>
    </w:p>
    <w:p w14:paraId="00000007" w14:textId="77777777" w:rsidR="006D11BE" w:rsidRDefault="006D11BE">
      <w:pPr>
        <w:rPr>
          <w:rFonts w:ascii="Roboto" w:eastAsia="Roboto" w:hAnsi="Roboto" w:cs="Roboto"/>
          <w:b/>
          <w:sz w:val="40"/>
          <w:szCs w:val="40"/>
        </w:rPr>
      </w:pPr>
    </w:p>
    <w:sectPr w:rsidR="006D11BE">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BAF35" w14:textId="77777777" w:rsidR="007F21D4" w:rsidRDefault="007F21D4">
      <w:pPr>
        <w:spacing w:line="240" w:lineRule="auto"/>
      </w:pPr>
      <w:r>
        <w:separator/>
      </w:r>
    </w:p>
  </w:endnote>
  <w:endnote w:type="continuationSeparator" w:id="0">
    <w:p w14:paraId="6097FE57" w14:textId="77777777" w:rsidR="007F21D4" w:rsidRDefault="007F2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5EA7" w14:textId="77777777" w:rsidR="007F21D4" w:rsidRDefault="007F21D4">
      <w:pPr>
        <w:spacing w:line="240" w:lineRule="auto"/>
      </w:pPr>
      <w:r>
        <w:separator/>
      </w:r>
    </w:p>
  </w:footnote>
  <w:footnote w:type="continuationSeparator" w:id="0">
    <w:p w14:paraId="1A3D1682" w14:textId="77777777" w:rsidR="007F21D4" w:rsidRDefault="007F2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8C7"/>
    <w:multiLevelType w:val="multilevel"/>
    <w:tmpl w:val="3F1A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F7C1C"/>
    <w:multiLevelType w:val="multilevel"/>
    <w:tmpl w:val="46BA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908C0"/>
    <w:multiLevelType w:val="hybridMultilevel"/>
    <w:tmpl w:val="A134F48A"/>
    <w:lvl w:ilvl="0" w:tplc="1ED07F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E8526A"/>
    <w:multiLevelType w:val="multilevel"/>
    <w:tmpl w:val="EA3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0848D9"/>
    <w:multiLevelType w:val="multilevel"/>
    <w:tmpl w:val="E90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D1468"/>
    <w:multiLevelType w:val="multilevel"/>
    <w:tmpl w:val="93D28C12"/>
    <w:lvl w:ilvl="0">
      <w:start w:val="1"/>
      <w:numFmt w:val="lowerRoman"/>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B0C8A"/>
    <w:multiLevelType w:val="multilevel"/>
    <w:tmpl w:val="749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D3F26"/>
    <w:multiLevelType w:val="hybridMultilevel"/>
    <w:tmpl w:val="B9A47970"/>
    <w:lvl w:ilvl="0" w:tplc="41DAD1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B911BD5"/>
    <w:multiLevelType w:val="multilevel"/>
    <w:tmpl w:val="46FEF182"/>
    <w:lvl w:ilvl="0">
      <w:start w:val="1"/>
      <w:numFmt w:val="lowerRoman"/>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861AC"/>
    <w:multiLevelType w:val="multilevel"/>
    <w:tmpl w:val="83B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2381261">
    <w:abstractNumId w:val="4"/>
  </w:num>
  <w:num w:numId="2" w16cid:durableId="2105494353">
    <w:abstractNumId w:val="8"/>
  </w:num>
  <w:num w:numId="3" w16cid:durableId="870646820">
    <w:abstractNumId w:val="2"/>
  </w:num>
  <w:num w:numId="4" w16cid:durableId="2017998978">
    <w:abstractNumId w:val="5"/>
  </w:num>
  <w:num w:numId="5" w16cid:durableId="777598703">
    <w:abstractNumId w:val="7"/>
  </w:num>
  <w:num w:numId="6" w16cid:durableId="407503513">
    <w:abstractNumId w:val="3"/>
  </w:num>
  <w:num w:numId="7" w16cid:durableId="515048014">
    <w:abstractNumId w:val="1"/>
  </w:num>
  <w:num w:numId="8" w16cid:durableId="1937211389">
    <w:abstractNumId w:val="9"/>
  </w:num>
  <w:num w:numId="9" w16cid:durableId="276370313">
    <w:abstractNumId w:val="6"/>
  </w:num>
  <w:num w:numId="10" w16cid:durableId="991715140">
    <w:abstractNumId w:val="0"/>
  </w:num>
  <w:num w:numId="11" w16cid:durableId="365251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014EA"/>
    <w:rsid w:val="005E1416"/>
    <w:rsid w:val="006155CA"/>
    <w:rsid w:val="006A7B20"/>
    <w:rsid w:val="006D11BE"/>
    <w:rsid w:val="007F21D4"/>
    <w:rsid w:val="008103B4"/>
    <w:rsid w:val="009D5213"/>
    <w:rsid w:val="00AC7DCA"/>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7DCA"/>
    <w:pPr>
      <w:ind w:left="720"/>
      <w:contextualSpacing/>
    </w:pPr>
  </w:style>
  <w:style w:type="paragraph" w:styleId="NormalWeb">
    <w:name w:val="Normal (Web)"/>
    <w:basedOn w:val="Normal"/>
    <w:uiPriority w:val="99"/>
    <w:unhideWhenUsed/>
    <w:rsid w:val="00AC7DC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15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199">
      <w:bodyDiv w:val="1"/>
      <w:marLeft w:val="0"/>
      <w:marRight w:val="0"/>
      <w:marTop w:val="0"/>
      <w:marBottom w:val="0"/>
      <w:divBdr>
        <w:top w:val="none" w:sz="0" w:space="0" w:color="auto"/>
        <w:left w:val="none" w:sz="0" w:space="0" w:color="auto"/>
        <w:bottom w:val="none" w:sz="0" w:space="0" w:color="auto"/>
        <w:right w:val="none" w:sz="0" w:space="0" w:color="auto"/>
      </w:divBdr>
    </w:div>
    <w:div w:id="92366134">
      <w:bodyDiv w:val="1"/>
      <w:marLeft w:val="0"/>
      <w:marRight w:val="0"/>
      <w:marTop w:val="0"/>
      <w:marBottom w:val="0"/>
      <w:divBdr>
        <w:top w:val="none" w:sz="0" w:space="0" w:color="auto"/>
        <w:left w:val="none" w:sz="0" w:space="0" w:color="auto"/>
        <w:bottom w:val="none" w:sz="0" w:space="0" w:color="auto"/>
        <w:right w:val="none" w:sz="0" w:space="0" w:color="auto"/>
      </w:divBdr>
    </w:div>
    <w:div w:id="351565734">
      <w:bodyDiv w:val="1"/>
      <w:marLeft w:val="0"/>
      <w:marRight w:val="0"/>
      <w:marTop w:val="0"/>
      <w:marBottom w:val="0"/>
      <w:divBdr>
        <w:top w:val="none" w:sz="0" w:space="0" w:color="auto"/>
        <w:left w:val="none" w:sz="0" w:space="0" w:color="auto"/>
        <w:bottom w:val="none" w:sz="0" w:space="0" w:color="auto"/>
        <w:right w:val="none" w:sz="0" w:space="0" w:color="auto"/>
      </w:divBdr>
      <w:divsChild>
        <w:div w:id="1753356954">
          <w:marLeft w:val="0"/>
          <w:marRight w:val="0"/>
          <w:marTop w:val="0"/>
          <w:marBottom w:val="0"/>
          <w:divBdr>
            <w:top w:val="none" w:sz="0" w:space="0" w:color="auto"/>
            <w:left w:val="none" w:sz="0" w:space="0" w:color="auto"/>
            <w:bottom w:val="none" w:sz="0" w:space="0" w:color="auto"/>
            <w:right w:val="none" w:sz="0" w:space="0" w:color="auto"/>
          </w:divBdr>
          <w:divsChild>
            <w:div w:id="686635602">
              <w:marLeft w:val="0"/>
              <w:marRight w:val="0"/>
              <w:marTop w:val="0"/>
              <w:marBottom w:val="0"/>
              <w:divBdr>
                <w:top w:val="none" w:sz="0" w:space="0" w:color="auto"/>
                <w:left w:val="none" w:sz="0" w:space="0" w:color="auto"/>
                <w:bottom w:val="none" w:sz="0" w:space="0" w:color="auto"/>
                <w:right w:val="none" w:sz="0" w:space="0" w:color="auto"/>
              </w:divBdr>
              <w:divsChild>
                <w:div w:id="211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8668">
      <w:bodyDiv w:val="1"/>
      <w:marLeft w:val="0"/>
      <w:marRight w:val="0"/>
      <w:marTop w:val="0"/>
      <w:marBottom w:val="0"/>
      <w:divBdr>
        <w:top w:val="none" w:sz="0" w:space="0" w:color="auto"/>
        <w:left w:val="none" w:sz="0" w:space="0" w:color="auto"/>
        <w:bottom w:val="none" w:sz="0" w:space="0" w:color="auto"/>
        <w:right w:val="none" w:sz="0" w:space="0" w:color="auto"/>
      </w:divBdr>
    </w:div>
    <w:div w:id="1352335712">
      <w:bodyDiv w:val="1"/>
      <w:marLeft w:val="0"/>
      <w:marRight w:val="0"/>
      <w:marTop w:val="0"/>
      <w:marBottom w:val="0"/>
      <w:divBdr>
        <w:top w:val="none" w:sz="0" w:space="0" w:color="auto"/>
        <w:left w:val="none" w:sz="0" w:space="0" w:color="auto"/>
        <w:bottom w:val="none" w:sz="0" w:space="0" w:color="auto"/>
        <w:right w:val="none" w:sz="0" w:space="0" w:color="auto"/>
      </w:divBdr>
    </w:div>
    <w:div w:id="1594164488">
      <w:bodyDiv w:val="1"/>
      <w:marLeft w:val="0"/>
      <w:marRight w:val="0"/>
      <w:marTop w:val="0"/>
      <w:marBottom w:val="0"/>
      <w:divBdr>
        <w:top w:val="none" w:sz="0" w:space="0" w:color="auto"/>
        <w:left w:val="none" w:sz="0" w:space="0" w:color="auto"/>
        <w:bottom w:val="none" w:sz="0" w:space="0" w:color="auto"/>
        <w:right w:val="none" w:sz="0" w:space="0" w:color="auto"/>
      </w:divBdr>
    </w:div>
    <w:div w:id="1785080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igorousthemes.com/blog/best-power-bi-sales-dashboard-examples/" TargetMode="External"/><Relationship Id="rId3" Type="http://schemas.openxmlformats.org/officeDocument/2006/relationships/settings" Target="settings.xml"/><Relationship Id="rId7" Type="http://schemas.openxmlformats.org/officeDocument/2006/relationships/hyperlink" Target="https://powerbi.microsoft.com/en-us/power-bi-premi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shaikh</cp:lastModifiedBy>
  <cp:revision>13</cp:revision>
  <dcterms:created xsi:type="dcterms:W3CDTF">2021-12-05T16:29:00Z</dcterms:created>
  <dcterms:modified xsi:type="dcterms:W3CDTF">2023-05-14T07:19:00Z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2023-05-14T05:52:08Z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0dabcbb0-6f9a-4e65-9810-3db792b25243</vt:lpwstr>
  </property>
  <property fmtid="{D5CDD505-2E9C-101B-9397-08002B2CF9AE}" pid="8" name="MSIP_Label_defa4170-0d19-0005-0004-bc88714345d2_ContentBits">
    <vt:lpwstr>0</vt:lpwstr>
  </property>
</Properties>
</file>