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6"/>
          <w:sz w:val="56"/>
        </w:rPr>
        <w:t>FRAVENT LIMITED</w:t>
      </w:r>
    </w:p>
    <w:p>
      <w:pPr>
        <w:jc w:val="center"/>
      </w:pPr>
      <w:r>
        <w:rPr>
          <w:b/>
          <w:color w:val="A3C324"/>
          <w:sz w:val="36"/>
        </w:rPr>
        <w:t>COMPANY PROFILE 2026</w:t>
      </w:r>
    </w:p>
    <w:p>
      <w:pPr>
        <w:jc w:val="center"/>
      </w:pPr>
      <w:r>
        <w:rPr>
          <w:i/>
          <w:color w:val="071B36"/>
          <w:sz w:val="24"/>
        </w:rPr>
        <w:t>"Your toolkit for real solutions"</w:t>
      </w:r>
    </w:p>
    <w:p>
      <w:r>
        <w:drawing>
          <wp:inline xmlns:a="http://schemas.openxmlformats.org/drawingml/2006/main" xmlns:pic="http://schemas.openxmlformats.org/drawingml/2006/picture">
            <wp:extent cx="5303520" cy="238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ground-array-installatio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Cover photo: Solar Hybrid System installation for UGAFODE at Nakivale Refugee Settlement.</w:t>
      </w:r>
    </w:p>
    <w:p>
      <w:r>
        <w:t>Electrical &amp; Solar Solutions  ·  Safe. Smart. Sustainable.</w:t>
      </w:r>
    </w:p>
    <w:p>
      <w:r>
        <w:t>www.fraventlimited.com  ·  fraventlimited@gmail.com  ·  +256 778 455 042</w:t>
      </w:r>
    </w:p>
    <w:p>
      <w:r>
        <w:br w:type="page"/>
      </w:r>
    </w:p>
    <w:p>
      <w:r>
        <w:rPr>
          <w:b/>
          <w:color w:val="071B36"/>
          <w:sz w:val="32"/>
        </w:rPr>
        <w:t>About Us</w:t>
      </w:r>
    </w:p>
    <w:p>
      <w:r>
        <w:rPr>
          <w:color w:val="A3C324"/>
          <w:sz w:val="20"/>
        </w:rPr>
        <w:t>Our Story</w:t>
      </w:r>
    </w:p>
    <w:p>
      <w:r>
        <w:t>Fravent Limited is a fully registered company with the Registrar of Companies (Registration Number: 80020003614101). We help clients realise their goals in electrical engineering, solar and renewable energy, property management, consultancy and advisory services, import and export, logistics and transport, land brokerage, and business intelligence.</w:t>
      </w:r>
    </w:p>
    <w:p>
      <w:r>
        <w:t>We employ experienced professional staff for every project. Our clients include private individuals, schools, private and public companies, organisations, local and international investors, and government ministries.</w:t>
      </w:r>
    </w:p>
    <w:p>
      <w:r>
        <w:t>A steady flow of orders reflects trust in Fravent management's heritage and diversified experience, built on successful project delivery year after year.</w:t>
      </w:r>
    </w:p>
    <w:p>
      <w:r>
        <w:br w:type="page"/>
      </w:r>
    </w:p>
    <w:p>
      <w:r>
        <w:rPr>
          <w:b/>
          <w:color w:val="071B36"/>
          <w:sz w:val="32"/>
        </w:rPr>
        <w:t>Purpose</w:t>
      </w:r>
    </w:p>
    <w:p>
      <w:r>
        <w:rPr>
          <w:color w:val="A3C324"/>
          <w:sz w:val="20"/>
        </w:rPr>
        <w:t>Mission · Vision · Values</w:t>
      </w:r>
    </w:p>
    <w:p>
      <w:r>
        <w:rPr>
          <w:b/>
        </w:rPr>
        <w:t xml:space="preserve">Mission: </w:t>
      </w:r>
      <w:r>
        <w:t>Establish a strong and reliable working bond with clients, delivering quality, affordable and up-to-standard services for all stakeholders.</w:t>
      </w:r>
    </w:p>
    <w:p>
      <w:r>
        <w:rPr>
          <w:b/>
        </w:rPr>
        <w:t xml:space="preserve">Vision: </w:t>
      </w:r>
      <w:r>
        <w:t>Evolve into the leading company providing unsurpassed services to participants across the globe.</w:t>
      </w:r>
    </w:p>
    <w:p>
      <w:pPr>
        <w:pStyle w:val="ListBullet"/>
      </w:pPr>
      <w:r>
        <w:t>Reliable</w:t>
      </w:r>
    </w:p>
    <w:p>
      <w:pPr>
        <w:pStyle w:val="ListBullet"/>
      </w:pPr>
      <w:r>
        <w:t>Efficient</w:t>
      </w:r>
    </w:p>
    <w:p>
      <w:pPr>
        <w:pStyle w:val="ListBullet"/>
      </w:pPr>
      <w:r>
        <w:t>Sustainable</w:t>
      </w:r>
    </w:p>
    <w:p>
      <w:pPr>
        <w:pStyle w:val="ListBullet"/>
      </w:pPr>
      <w:r>
        <w:t>Client-first</w:t>
      </w:r>
    </w:p>
    <w:p>
      <w:r>
        <w:br w:type="page"/>
      </w:r>
    </w:p>
    <w:p>
      <w:r>
        <w:rPr>
          <w:b/>
          <w:color w:val="071B36"/>
          <w:sz w:val="32"/>
        </w:rPr>
        <w:t>Featured Project</w:t>
      </w:r>
    </w:p>
    <w:p>
      <w:r>
        <w:rPr>
          <w:color w:val="A3C324"/>
          <w:sz w:val="20"/>
        </w:rPr>
        <w:t>Solar Hybrid System — OFF Grid</w:t>
      </w:r>
    </w:p>
    <w:p>
      <w:r>
        <w:rPr>
          <w:b/>
        </w:rPr>
        <w:t xml:space="preserve">Description: </w:t>
      </w:r>
      <w:r>
        <w:t>Procurement, Delivery, Installation, Testing and Commissioning of a Solar Hybrid System.</w:t>
      </w:r>
    </w:p>
    <w:p>
      <w:r>
        <w:rPr>
          <w:b/>
        </w:rPr>
        <w:t xml:space="preserve">Client: </w:t>
      </w:r>
      <w:r>
        <w:t>UGAFODE Microfinance Limited - MDI</w:t>
      </w:r>
    </w:p>
    <w:p>
      <w:r>
        <w:rPr>
          <w:b/>
        </w:rPr>
        <w:t xml:space="preserve">Location: </w:t>
      </w:r>
      <w:r>
        <w:t>Nakivale Refugee Settlement - Isingiro District, Western Uganda</w:t>
      </w:r>
    </w:p>
    <w:p>
      <w:r>
        <w:rPr>
          <w:b/>
        </w:rPr>
        <w:t xml:space="preserve">System Size: </w:t>
      </w:r>
      <w:r>
        <w:t>5.58 kWh</w:t>
      </w:r>
    </w:p>
    <w:p>
      <w:r>
        <w:rPr>
          <w:b/>
        </w:rPr>
        <w:t xml:space="preserve">Status: </w:t>
      </w:r>
      <w:r>
        <w:t>Completed and Commissioned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nakivale-branch-sit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UGAFODE Microfinance Limited (MDI) Nakivale Branch — project site.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nakivale-branch-directional-sign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UGAFODE Nakivale Branch directional signage.</w:t>
      </w:r>
    </w:p>
    <w:p>
      <w:r>
        <w:drawing>
          <wp:inline xmlns:a="http://schemas.openxmlformats.org/drawingml/2006/main" xmlns:pic="http://schemas.openxmlformats.org/drawingml/2006/picture">
            <wp:extent cx="5029200" cy="2263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ground-array-installatio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Ground-mounted solar array installation at Nakivale.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rooftop-panel-installation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Rooftop solar panel mounting by Fravent technicians.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technician-array-rea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Fravent branded PPE during array works.</w:t>
      </w:r>
    </w:p>
    <w:p>
      <w:r>
        <w:drawing>
          <wp:inline xmlns:a="http://schemas.openxmlformats.org/drawingml/2006/main" xmlns:pic="http://schemas.openxmlformats.org/drawingml/2006/picture">
            <wp:extent cx="5029200" cy="2263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electrical-panel-work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Indoor electrical panel integration.</w:t>
      </w:r>
    </w:p>
    <w:p>
      <w:r>
        <w:drawing>
          <wp:inline xmlns:a="http://schemas.openxmlformats.org/drawingml/2006/main" xmlns:pic="http://schemas.openxmlformats.org/drawingml/2006/picture">
            <wp:extent cx="5029200" cy="11166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control-panel-installation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6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Control panel wiring and commissioning.</w:t>
      </w:r>
    </w:p>
    <w:p>
      <w:r>
        <w:drawing>
          <wp:inline xmlns:a="http://schemas.openxmlformats.org/drawingml/2006/main" xmlns:pic="http://schemas.openxmlformats.org/drawingml/2006/picture">
            <wp:extent cx="5029200" cy="11004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completed-deye-syste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0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Completed Deye hybrid inverter and battery installation.</w:t>
      </w:r>
    </w:p>
    <w:p>
      <w:r>
        <w:drawing>
          <wp:inline xmlns:a="http://schemas.openxmlformats.org/drawingml/2006/main" xmlns:pic="http://schemas.openxmlformats.org/drawingml/2006/picture">
            <wp:extent cx="5029200" cy="76272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kivale-solar-hybrid-completed-inverter-batteries-tea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2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Commissioned wall-mounted inverter and battery bank.</w:t>
      </w:r>
    </w:p>
    <w:p>
      <w:r>
        <w:drawing>
          <wp:inline xmlns:a="http://schemas.openxmlformats.org/drawingml/2006/main" xmlns:pic="http://schemas.openxmlformats.org/drawingml/2006/picture">
            <wp:extent cx="5029200" cy="89334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branch-completed-deye-customer-area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Completed system viewed from the UGAFODE customer area.</w:t>
      </w:r>
    </w:p>
    <w:p>
      <w:r>
        <w:drawing>
          <wp:inline xmlns:a="http://schemas.openxmlformats.org/drawingml/2006/main" xmlns:pic="http://schemas.openxmlformats.org/drawingml/2006/picture">
            <wp:extent cx="5029200" cy="28301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solar-hybrid-changeover-control-panel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Changeover panel — mains, generator, and inverter paths.</w:t>
      </w:r>
    </w:p>
    <w:p>
      <w:r>
        <w:br w:type="page"/>
      </w:r>
    </w:p>
    <w:p>
      <w:r>
        <w:rPr>
          <w:b/>
          <w:color w:val="071B36"/>
          <w:sz w:val="32"/>
        </w:rPr>
        <w:t>More Projects</w:t>
      </w:r>
    </w:p>
    <w:p>
      <w:r>
        <w:rPr>
          <w:color w:val="A3C324"/>
          <w:sz w:val="20"/>
        </w:rPr>
        <w:t>UGAFODE Solar Hybrid Sites</w:t>
      </w:r>
    </w:p>
    <w:p>
      <w:r>
        <w:rPr>
          <w:b/>
        </w:rPr>
        <w:t>Rushere — Western Uganda</w:t>
      </w:r>
    </w:p>
    <w:p>
      <w:r>
        <w:t>Description: Procurement, Delivery, Installation, Testing and Commissioning of a Solar Hybrid System.</w:t>
      </w:r>
    </w:p>
    <w:p>
      <w:r>
        <w:t>Client: UGAFODE Microfinance Limited - MDI</w:t>
      </w:r>
    </w:p>
    <w:p>
      <w:r>
        <w:t>System Size: 6.0 kWh</w:t>
      </w:r>
    </w:p>
    <w:p>
      <w:r>
        <w:t>Status: Completed and Commissioned</w:t>
      </w:r>
    </w:p>
    <w:p/>
    <w:p>
      <w:r>
        <w:rPr>
          <w:b/>
        </w:rPr>
        <w:t>Ntungamo — Western Uganda</w:t>
      </w:r>
    </w:p>
    <w:p>
      <w:r>
        <w:t>Description: Procurement, Delivery, Installation, Testing and Commissioning of a Solar Hybrid System.</w:t>
      </w:r>
    </w:p>
    <w:p>
      <w:r>
        <w:t>Client: UGAFODE Microfinance Limited - MDI</w:t>
      </w:r>
    </w:p>
    <w:p>
      <w:r>
        <w:t>System Size: 6.0 kWh</w:t>
      </w:r>
    </w:p>
    <w:p>
      <w:r>
        <w:t>Status: Completed and Commissioned</w:t>
      </w:r>
    </w:p>
    <w:p/>
    <w:p>
      <w:r>
        <w:rPr>
          <w:b/>
        </w:rPr>
        <w:t>Nakivale Refugee Settlement — Isingiro District</w:t>
      </w:r>
    </w:p>
    <w:p>
      <w:r>
        <w:t>Description: Procurement, Delivery, Installation, Testing and Commissioning of a Solar Hybrid System.</w:t>
      </w:r>
    </w:p>
    <w:p>
      <w:r>
        <w:t>Client: UGAFODE Microfinance Limited - MDI</w:t>
      </w:r>
    </w:p>
    <w:p>
      <w:r>
        <w:t>System Size: 5.58 kWh</w:t>
      </w:r>
    </w:p>
    <w:p>
      <w:r>
        <w:t>Status: Completed and Commissioned</w:t>
      </w:r>
    </w:p>
    <w:p/>
    <w:p>
      <w:r>
        <w:rPr>
          <w:b/>
        </w:rPr>
        <w:t>Kyaka Sales Branch</w:t>
      </w:r>
    </w:p>
    <w:p>
      <w:r>
        <w:t>Description: Procurement, Delivery, Installation, Testing and Commissioning of a Solar Hybrid System.</w:t>
      </w:r>
    </w:p>
    <w:p>
      <w:r>
        <w:t>Client: UGAFODE Microfinance Limited - MDI</w:t>
      </w:r>
    </w:p>
    <w:p>
      <w:r>
        <w:t>System Size: 5.0 kWp DC</w:t>
      </w:r>
    </w:p>
    <w:p>
      <w:r>
        <w:t>Status: Completed</w:t>
      </w:r>
    </w:p>
    <w:p/>
    <w:p>
      <w:r>
        <w:rPr>
          <w:b/>
        </w:rPr>
        <w:t>Rwamwanja Sales Branch</w:t>
      </w:r>
    </w:p>
    <w:p>
      <w:r>
        <w:t>Description: Procurement, Delivery, Installation, Testing and Commissioning of a Solar Hybrid System.</w:t>
      </w:r>
    </w:p>
    <w:p>
      <w:r>
        <w:t>Client: UGAFODE Microfinance Limited - MDI</w:t>
      </w:r>
    </w:p>
    <w:p>
      <w:r>
        <w:t>System Size: 6.25 kWp DC</w:t>
      </w:r>
    </w:p>
    <w:p>
      <w:r>
        <w:t>Status: Completed</w:t>
      </w:r>
    </w:p>
    <w:p/>
    <w:p>
      <w:r>
        <w:drawing>
          <wp:inline xmlns:a="http://schemas.openxmlformats.org/drawingml/2006/main" xmlns:pic="http://schemas.openxmlformats.org/drawingml/2006/picture">
            <wp:extent cx="4754880" cy="1056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solar-hybrid-transfer-switch-installation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5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Transfer switch and Deye battery works at a UGAFODE branch.</w:t>
      </w:r>
    </w:p>
    <w:p>
      <w:r>
        <w:drawing>
          <wp:inline xmlns:a="http://schemas.openxmlformats.org/drawingml/2006/main" xmlns:pic="http://schemas.openxmlformats.org/drawingml/2006/picture">
            <wp:extent cx="4754880" cy="8453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branch-completed-deye-system-bw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4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Completed Deye hybrid inverter and battery wall mount.</w:t>
      </w:r>
    </w:p>
    <w:p>
      <w:r>
        <w:drawing>
          <wp:inline xmlns:a="http://schemas.openxmlformats.org/drawingml/2006/main" xmlns:pic="http://schemas.openxmlformats.org/drawingml/2006/picture">
            <wp:extent cx="4754880" cy="26757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gafode-solar-hybrid-changeover-control-panel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Manual changeover controls for mains, generator, and inverter.</w:t>
      </w:r>
    </w:p>
    <w:p>
      <w:r>
        <w:br w:type="page"/>
      </w:r>
    </w:p>
    <w:p>
      <w:r>
        <w:rPr>
          <w:b/>
          <w:color w:val="071B36"/>
          <w:sz w:val="32"/>
        </w:rPr>
        <w:t>On-going Project</w:t>
      </w:r>
    </w:p>
    <w:p>
      <w:r>
        <w:rPr>
          <w:color w:val="A3C324"/>
          <w:sz w:val="20"/>
        </w:rPr>
        <w:t>Kiwoko Hospital — Adara Group</w:t>
      </w:r>
    </w:p>
    <w:p>
      <w:r>
        <w:rPr>
          <w:b/>
        </w:rPr>
        <w:t xml:space="preserve">Description: </w:t>
      </w:r>
      <w:r>
        <w:t>Procurement, Delivery, Installation, Testing and Commissioning of a Solar Hybrid System.</w:t>
      </w:r>
    </w:p>
    <w:p>
      <w:r>
        <w:rPr>
          <w:b/>
        </w:rPr>
        <w:t xml:space="preserve">Location: </w:t>
      </w:r>
      <w:r>
        <w:t>Kiwoko Hospital - Nakaseke District</w:t>
      </w:r>
    </w:p>
    <w:p>
      <w:r>
        <w:rPr>
          <w:b/>
        </w:rPr>
        <w:t xml:space="preserve">System Size: </w:t>
      </w:r>
      <w:r>
        <w:t>10 kWh</w:t>
      </w:r>
    </w:p>
    <w:p>
      <w:r>
        <w:rPr>
          <w:b/>
        </w:rPr>
        <w:t xml:space="preserve">Client: </w:t>
      </w:r>
      <w:r>
        <w:t>Adara Group</w:t>
      </w:r>
    </w:p>
    <w:p>
      <w:r>
        <w:rPr>
          <w:b/>
        </w:rPr>
        <w:t xml:space="preserve">Status: </w:t>
      </w:r>
      <w:r>
        <w:t>On-going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woko-hospital-adara-team-onsite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Fravent team on site at Adara Development Uganda — Kiwoko, Nakaseke District.</w:t>
      </w:r>
    </w:p>
    <w:p>
      <w:r>
        <w:drawing>
          <wp:inline xmlns:a="http://schemas.openxmlformats.org/drawingml/2006/main" xmlns:pic="http://schemas.openxmlformats.org/drawingml/2006/picture">
            <wp:extent cx="5029200" cy="37104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woko-jinko-hybrid-battery-inverter-room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Jinko hybrid inverters and battery racks during installation.</w:t>
      </w:r>
    </w:p>
    <w:p>
      <w:r>
        <w:drawing>
          <wp:inline xmlns:a="http://schemas.openxmlformats.org/drawingml/2006/main" xmlns:pic="http://schemas.openxmlformats.org/drawingml/2006/picture">
            <wp:extent cx="5029200" cy="22651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woko-jinko-hybrid-commissioning-work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Commissioning checks on the 10 kWh hybrid storage system.</w:t>
      </w:r>
    </w:p>
    <w:p>
      <w:r>
        <w:br w:type="page"/>
      </w:r>
    </w:p>
    <w:p>
      <w:r>
        <w:rPr>
          <w:b/>
          <w:color w:val="071B36"/>
          <w:sz w:val="32"/>
        </w:rPr>
        <w:t>Earlier Portfolio</w:t>
      </w:r>
    </w:p>
    <w:p>
      <w:r>
        <w:rPr>
          <w:color w:val="A3C324"/>
          <w:sz w:val="20"/>
        </w:rPr>
        <w:t>Community Solar &amp; Mini-Grids</w:t>
      </w:r>
    </w:p>
    <w:p>
      <w:r>
        <w:t>Pro Mini Grids — Lamwo District (WINCH Energy / Sagemcom / GIZ, REA, Government of Uganda).</w:t>
      </w:r>
    </w:p>
    <w:p>
      <w:r>
        <w:drawing>
          <wp:inline xmlns:a="http://schemas.openxmlformats.org/drawingml/2006/main" xmlns:pic="http://schemas.openxmlformats.org/drawingml/2006/picture">
            <wp:extent cx="4389120" cy="40562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rominigrid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5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Pro Mini Grids field works — Lamwo District (1/4).</w:t>
      </w:r>
    </w:p>
    <w:p>
      <w:r>
        <w:drawing>
          <wp:inline xmlns:a="http://schemas.openxmlformats.org/drawingml/2006/main" xmlns:pic="http://schemas.openxmlformats.org/drawingml/2006/picture">
            <wp:extent cx="4389120" cy="40448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rominigrid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Pro Mini Grids field works — Lamwo District (2/4).</w:t>
      </w:r>
    </w:p>
    <w:p>
      <w:r>
        <w:drawing>
          <wp:inline xmlns:a="http://schemas.openxmlformats.org/drawingml/2006/main" xmlns:pic="http://schemas.openxmlformats.org/drawingml/2006/picture">
            <wp:extent cx="4389120" cy="40448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rominigrid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Pro Mini Grids field works — Lamwo District (3/4).</w:t>
      </w:r>
    </w:p>
    <w:p>
      <w:r>
        <w:drawing>
          <wp:inline xmlns:a="http://schemas.openxmlformats.org/drawingml/2006/main" xmlns:pic="http://schemas.openxmlformats.org/drawingml/2006/picture">
            <wp:extent cx="4389120" cy="40325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rominigrid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3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Pro Mini Grids field works — Lamwo District (4/4).</w:t>
      </w:r>
    </w:p>
    <w:p>
      <w:r>
        <w:t>Shared Community Solar — Gomba District (Ministry of Local Government).</w:t>
      </w:r>
    </w:p>
    <w:p>
      <w:r>
        <w:drawing>
          <wp:inline xmlns:a="http://schemas.openxmlformats.org/drawingml/2006/main" xmlns:pic="http://schemas.openxmlformats.org/drawingml/2006/picture">
            <wp:extent cx="4389120" cy="40615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gomba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6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Shared community solar project — Gomba District (1/4).</w:t>
      </w:r>
    </w:p>
    <w:p>
      <w:r>
        <w:drawing>
          <wp:inline xmlns:a="http://schemas.openxmlformats.org/drawingml/2006/main" xmlns:pic="http://schemas.openxmlformats.org/drawingml/2006/picture">
            <wp:extent cx="4389120" cy="40458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gomba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Shared community solar project — Gomba District (2/4).</w:t>
      </w:r>
    </w:p>
    <w:p>
      <w:r>
        <w:drawing>
          <wp:inline xmlns:a="http://schemas.openxmlformats.org/drawingml/2006/main" xmlns:pic="http://schemas.openxmlformats.org/drawingml/2006/picture">
            <wp:extent cx="4389120" cy="40458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gomba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4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Shared community solar project — Gomba District (3/4).</w:t>
      </w:r>
    </w:p>
    <w:p>
      <w:r>
        <w:drawing>
          <wp:inline xmlns:a="http://schemas.openxmlformats.org/drawingml/2006/main" xmlns:pic="http://schemas.openxmlformats.org/drawingml/2006/picture">
            <wp:extent cx="4389120" cy="40533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gomba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5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Shared community solar project — Gomba District (4/4).</w:t>
      </w:r>
    </w:p>
    <w:p>
      <w:r>
        <w:t>Mazima Community Solar System — Buwenge, Jinja District.</w:t>
      </w:r>
    </w:p>
    <w:p>
      <w:r>
        <w:drawing>
          <wp:inline xmlns:a="http://schemas.openxmlformats.org/drawingml/2006/main" xmlns:pic="http://schemas.openxmlformats.org/drawingml/2006/picture">
            <wp:extent cx="4389120" cy="407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azima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Mazima Community Solar System — Jinja District (1/4).</w:t>
      </w:r>
    </w:p>
    <w:p>
      <w:r>
        <w:drawing>
          <wp:inline xmlns:a="http://schemas.openxmlformats.org/drawingml/2006/main" xmlns:pic="http://schemas.openxmlformats.org/drawingml/2006/picture">
            <wp:extent cx="4389120" cy="40609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azima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6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Mazima Community Solar System — Jinja District (2/4).</w:t>
      </w:r>
    </w:p>
    <w:p>
      <w:r>
        <w:drawing>
          <wp:inline xmlns:a="http://schemas.openxmlformats.org/drawingml/2006/main" xmlns:pic="http://schemas.openxmlformats.org/drawingml/2006/picture">
            <wp:extent cx="4389120" cy="38538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azima_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5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Mazima Community Solar System — Jinja District (3/4).</w:t>
      </w:r>
    </w:p>
    <w:p>
      <w:r>
        <w:drawing>
          <wp:inline xmlns:a="http://schemas.openxmlformats.org/drawingml/2006/main" xmlns:pic="http://schemas.openxmlformats.org/drawingml/2006/picture">
            <wp:extent cx="4389120" cy="40773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azima_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7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6570"/>
          <w:sz w:val="16"/>
        </w:rPr>
        <w:t>Mazima Community Solar System — Jinja District (4/4).</w:t>
      </w:r>
    </w:p>
    <w:p>
      <w:r>
        <w:br w:type="page"/>
      </w:r>
    </w:p>
    <w:p>
      <w:r>
        <w:rPr>
          <w:b/>
          <w:color w:val="071B36"/>
          <w:sz w:val="32"/>
        </w:rPr>
        <w:t>Other Projects</w:t>
      </w:r>
    </w:p>
    <w:p>
      <w:r>
        <w:rPr>
          <w:b/>
        </w:rPr>
        <w:t>Ernest Cook University — Balintuma Road, Mengo</w:t>
      </w:r>
    </w:p>
    <w:p>
      <w:r>
        <w:t>Hybrid Solar System. Status: Completed.</w:t>
      </w:r>
    </w:p>
    <w:p>
      <w:r>
        <w:rPr>
          <w:b/>
        </w:rPr>
        <w:t>Uganda Museum</w:t>
      </w:r>
    </w:p>
    <w:p>
      <w:r>
        <w:t>Electrical Upgrade and Automatic Change Over — Equatorial Power. Status: Complete.</w:t>
      </w:r>
    </w:p>
    <w:p>
      <w:r>
        <w:rPr>
          <w:b/>
        </w:rPr>
        <w:t>Sentema Road, Mengo</w:t>
      </w:r>
    </w:p>
    <w:p>
      <w:r>
        <w:t>Residential Apartment Wiring. Status: Complete.</w:t>
      </w:r>
    </w:p>
    <w:p>
      <w:r>
        <w:rPr>
          <w:b/>
        </w:rPr>
        <w:t>Luthuli Avenue, Bugolobi</w:t>
      </w:r>
    </w:p>
    <w:p>
      <w:r>
        <w:t>Maintenance of Lighting System — Madam Ivy. Status: Complete.</w:t>
      </w:r>
    </w:p>
    <w:p>
      <w:r>
        <w:br w:type="page"/>
      </w:r>
    </w:p>
    <w:p>
      <w:r>
        <w:rPr>
          <w:b/>
          <w:color w:val="071B36"/>
          <w:sz w:val="32"/>
        </w:rPr>
        <w:t>Contact</w:t>
      </w:r>
    </w:p>
    <w:p>
      <w:r>
        <w:t>Address: P. O. Box 108053, Kampala (U), Rofra House, 04th Floor, Kansanga - Ggaba Road</w:t>
      </w:r>
    </w:p>
    <w:p>
      <w:r>
        <w:t>Phone: +256 778 455 042  ·  +256 703 305 262</w:t>
      </w:r>
    </w:p>
    <w:p>
      <w:r>
        <w:t>Email: fraventlimited@gmail.com</w:t>
      </w:r>
    </w:p>
    <w:p>
      <w:r>
        <w:t>Website: www.fraventlimited.com</w:t>
      </w:r>
    </w:p>
    <w:p>
      <w:r>
        <w:t>Safe. Smart. Sustainable.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