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2C4C"/>
          <w:sz w:val="36"/>
        </w:rPr>
        <w:t>WASSWA WILSON</w:t>
      </w:r>
    </w:p>
    <w:p>
      <w:pPr>
        <w:spacing w:after="40"/>
        <w:jc w:val="center"/>
      </w:pPr>
      <w:r>
        <w:rPr>
          <w:rFonts w:ascii="Calibri" w:hAnsi="Calibri"/>
          <w:b/>
          <w:color w:val="1A6B5C"/>
          <w:sz w:val="22"/>
        </w:rPr>
        <w:t>Full-Stack Software Developer</w:t>
      </w:r>
    </w:p>
    <w:p>
      <w:pPr>
        <w:spacing w:after="40"/>
        <w:jc w:val="center"/>
      </w:pPr>
      <w:r>
        <w:rPr>
          <w:color w:val="444444"/>
          <w:sz w:val="19"/>
        </w:rPr>
        <w:t>Kampala, Uganda  ·  wasswawilson0001@gmail.com  ·  +256 783 230 321</w:t>
      </w:r>
    </w:p>
    <w:p>
      <w:pPr>
        <w:spacing w:after="80"/>
        <w:jc w:val="center"/>
      </w:pPr>
      <w:r>
        <w:rPr>
          <w:color w:val="555555"/>
          <w:sz w:val="18"/>
        </w:rPr>
        <w:t>English (Fluent), Luganda (Native)</w:t>
      </w:r>
    </w:p>
    <w:p>
      <w:pPr>
        <w:spacing w:before="200" w:after="80"/>
        <w:pBdr>
          <w:bottom w:val="single" w:sz="12" w:space="1" w:color="1A6B5C"/>
        </w:pBdr>
      </w:pPr>
      <w:r>
        <w:rPr>
          <w:rFonts w:ascii="Calibri" w:hAnsi="Calibri"/>
          <w:b/>
          <w:color w:val="0F2C4C"/>
          <w:sz w:val="22"/>
        </w:rPr>
        <w:t>PROFESSIONAL SUMMARY</w:t>
      </w:r>
    </w:p>
    <w:p>
      <w:pPr>
        <w:spacing w:after="120" w:before="0"/>
      </w:pPr>
      <w:r>
        <w:rPr>
          <w:rFonts w:ascii="Calibri" w:hAnsi="Calibri"/>
          <w:sz w:val="21"/>
        </w:rPr>
        <w:t>I am a full-stack developer based in Kampala. I build web and mobile apps, and I have worked with the main tools listed in this job: Next.js, TypeScript, Tailwind CSS, React Native and Expo, Convex, Better Auth, Resend, WhatsApp messaging, Bunny.net, Vercel, and EAS. I also use Node.js, SQL databases, Prisma, JWT and role-based access, testing tools, and CI/CD. On top of that I have solid experience with Java, PHP, MySQL, Azure, and AWS. Right now I lead software work at FairBanks Medical Centre on FCHIP and hospital systems. I have also built and deployed an AI reception agent for a law firm in Texas that answers calls, manages appointments, and follows up with clients. Before that I built school and clinic software, and I also spent several years managing biomedical programmes in hospitals.</w:t>
      </w:r>
    </w:p>
    <w:p>
      <w:pPr>
        <w:spacing w:before="200" w:after="80"/>
        <w:pBdr>
          <w:bottom w:val="single" w:sz="12" w:space="1" w:color="1A6B5C"/>
        </w:pBdr>
      </w:pPr>
      <w:r>
        <w:rPr>
          <w:rFonts w:ascii="Calibri" w:hAnsi="Calibri"/>
          <w:b/>
          <w:color w:val="0F2C4C"/>
          <w:sz w:val="22"/>
        </w:rPr>
        <w:t>TECHNICAL SKILLS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Web and mobile: </w:t>
      </w:r>
      <w:r>
        <w:rPr>
          <w:sz w:val="20"/>
        </w:rPr>
        <w:t>Next.js, React, TypeScript, Tailwind CSS, React Native, Expo, HTML/CSS, Jest, Playwright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Backend and cloud: </w:t>
      </w:r>
      <w:r>
        <w:rPr>
          <w:sz w:val="20"/>
        </w:rPr>
        <w:t>Node.js, Express, Convex, Better Auth, MySQL, Prisma, PHP (CodeIgniter, Laravel), Java, AWS, Azure, Vercel, EAS, Bunny.net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Integrations and delivery: </w:t>
      </w:r>
      <w:r>
        <w:rPr>
          <w:sz w:val="20"/>
        </w:rPr>
        <w:t>REST APIs, JWT, RBAC, Resend, WhatsApp messaging, CI/CD, Git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Other: </w:t>
      </w:r>
      <w:r>
        <w:rPr>
          <w:sz w:val="20"/>
        </w:rPr>
        <w:t>AI agents and ML tools; hospital and clinic software; Cursor, OpenAI, Claude</w:t>
      </w:r>
    </w:p>
    <w:p>
      <w:pPr>
        <w:spacing w:before="200" w:after="80"/>
        <w:pBdr>
          <w:bottom w:val="single" w:sz="12" w:space="1" w:color="1A6B5C"/>
        </w:pBdr>
      </w:pPr>
      <w:r>
        <w:rPr>
          <w:rFonts w:ascii="Calibri" w:hAnsi="Calibri"/>
          <w:b/>
          <w:color w:val="0F2C4C"/>
          <w:sz w:val="22"/>
        </w:rPr>
        <w:t>SOFTWARE EXPERIENCE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Lead Software Developer, FairBanks Medical Centre (FCHIP)</w:t>
      </w:r>
    </w:p>
    <w:p>
      <w:pPr>
        <w:spacing w:before="0" w:after="40"/>
      </w:pPr>
      <w:r>
        <w:rPr>
          <w:i/>
          <w:color w:val="555555"/>
          <w:sz w:val="19"/>
        </w:rPr>
        <w:t>Current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Lead FCHIP development: tools that help FairBanks follow and improve community health work around the medical centre.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Build and maintain hospital and clinic software used by staff day to day.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Work across web and mobile with Next.js, TypeScript, Tailwind, React Native/Expo, Convex, auth, messaging, CDN, and cloud deploy, including storage and data sync.</w:t>
      </w:r>
    </w:p>
    <w:p>
      <w:pPr>
        <w:spacing w:before="200" w:after="80"/>
        <w:pBdr>
          <w:bottom w:val="single" w:sz="12" w:space="1" w:color="1A6B5C"/>
        </w:pBdr>
      </w:pPr>
      <w:r>
        <w:rPr>
          <w:rFonts w:ascii="Calibri" w:hAnsi="Calibri"/>
          <w:b/>
          <w:color w:val="0F2C4C"/>
          <w:sz w:val="22"/>
        </w:rPr>
        <w:t>SOFTWARE PROJECTS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AI reception agent (law firm, Texas, USA)</w:t>
      </w:r>
    </w:p>
    <w:p>
      <w:pPr>
        <w:spacing w:before="0" w:after="40"/>
      </w:pPr>
      <w:r>
        <w:rPr>
          <w:i/>
          <w:color w:val="555555"/>
          <w:sz w:val="19"/>
        </w:rPr>
        <w:t>Built and deployed; in active use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Built and deployed an AI reception agent for a law firm in Texas that handles incoming client calls in live use.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The agent manages appointments (book, reschedule, and related scheduling) so staff spend less time on the phone.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It also follows up with clients after contact, helping the firm stay on top of leads and ongoing matters.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Shulekeeper (school information system)</w:t>
      </w:r>
    </w:p>
    <w:p>
      <w:pPr>
        <w:spacing w:before="0" w:after="40"/>
      </w:pPr>
      <w:r>
        <w:rPr>
          <w:i/>
          <w:color w:val="555555"/>
          <w:sz w:val="19"/>
        </w:rPr>
        <w:t>Assistant Software Developer, 2021-2024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Helped build the web app with React/Next.js and TypeScript, Laravel on the backend, MySQL, and AWS hosting.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Joined requirement talks, built UI pieces, plugged in third-party tools, and helped with testing and upgrades.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Trained users and wrote simple manuals so staff could run the system themselves.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Endoscopy reporting software</w:t>
      </w:r>
    </w:p>
    <w:p>
      <w:pPr>
        <w:spacing w:before="0" w:after="40"/>
      </w:pPr>
      <w:r>
        <w:rPr>
          <w:i/>
          <w:color w:val="555555"/>
          <w:sz w:val="19"/>
        </w:rPr>
        <w:t>Lead Software Developer, St. Catherine Hospital and St. Francis Hospital, 2017-2019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Led the build of a medical image capture and reporting tool for endoscopy (JavaFX UI, MySQL database).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Moved old data into the new system, installed it on hospital machines, and fixed issues as they came up.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Wekebere (fetal heart-rate monitoring)</w:t>
      </w:r>
    </w:p>
    <w:p>
      <w:pPr>
        <w:spacing w:before="0" w:after="40"/>
      </w:pPr>
      <w:r>
        <w:rPr>
          <w:i/>
          <w:color w:val="555555"/>
          <w:sz w:val="19"/>
        </w:rPr>
        <w:t>Electronics Developer and Programmer, 2017-2024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Built an Android app in Java that talks to Arduino hardware for fetal heart-rate checks in late pregnancy, with Azure in the setup.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Worked out how the phone app and the hardware should connect and share data.</w:t>
      </w:r>
    </w:p>
    <w:p>
      <w:pPr>
        <w:spacing w:before="200" w:after="80"/>
        <w:pBdr>
          <w:bottom w:val="single" w:sz="12" w:space="1" w:color="1A6B5C"/>
        </w:pBdr>
      </w:pPr>
      <w:r>
        <w:rPr>
          <w:rFonts w:ascii="Calibri" w:hAnsi="Calibri"/>
          <w:b/>
          <w:color w:val="0F2C4C"/>
          <w:sz w:val="22"/>
        </w:rPr>
        <w:t>HOSPITAL AND BIOMEDICAL WORK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Biomedical Programs Manager, Gould Family Foundation (GFF)</w:t>
      </w:r>
    </w:p>
    <w:p>
      <w:pPr>
        <w:spacing w:before="0" w:after="40"/>
      </w:pPr>
      <w:r>
        <w:rPr>
          <w:i/>
          <w:color w:val="555555"/>
          <w:sz w:val="19"/>
        </w:rPr>
        <w:t>Aug 2024 - Feb 2025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Ran biomedical programmes across several health facilities: planning, buying, installing, and commissioning equipment.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Trained engineers and technicians and kept work in line with healthcare tech standards.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Biomedical Manager, International Hospital Kampala (IHK)</w:t>
      </w:r>
    </w:p>
    <w:p>
      <w:pPr>
        <w:spacing w:before="0" w:after="40"/>
      </w:pPr>
      <w:r>
        <w:rPr>
          <w:i/>
          <w:color w:val="555555"/>
          <w:sz w:val="19"/>
        </w:rPr>
        <w:t>Jan 2020 - Jan 2024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Managed biomedical work for a large private hospital, including CT, oxygen plant, X-ray, and ICU projects.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Set up preventive maintenance routines and supported the hospital through COHSASA accreditation.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Biomedical Engineer, Norvik Hospital Ltd</w:t>
      </w:r>
    </w:p>
    <w:p>
      <w:pPr>
        <w:spacing w:before="0" w:after="40"/>
      </w:pPr>
      <w:r>
        <w:rPr>
          <w:i/>
          <w:color w:val="555555"/>
          <w:sz w:val="19"/>
        </w:rPr>
        <w:t>Apr 2019 - Jan 2020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Serviced diagnostic and monitoring equipment and helped with installs, calibration, and preventive maintenance.</w:t>
      </w:r>
    </w:p>
    <w:p>
      <w:pPr>
        <w:spacing w:before="200" w:after="80"/>
        <w:pBdr>
          <w:bottom w:val="single" w:sz="12" w:space="1" w:color="1A6B5C"/>
        </w:pBdr>
      </w:pPr>
      <w:r>
        <w:rPr>
          <w:rFonts w:ascii="Calibri" w:hAnsi="Calibri"/>
          <w:b/>
          <w:color w:val="0F2C4C"/>
          <w:sz w:val="22"/>
        </w:rPr>
        <w:t>EARLIER ROLES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Research Intern, Uganda Virus Research Institute</w:t>
      </w:r>
    </w:p>
    <w:p>
      <w:pPr>
        <w:spacing w:before="0" w:after="40"/>
      </w:pPr>
      <w:r>
        <w:rPr>
          <w:i/>
          <w:color w:val="555555"/>
          <w:sz w:val="19"/>
        </w:rPr>
        <w:t>Dec 2018 - Apr 2019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Supported biomedical research and lab data work.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Teaching Assistant, Makerere University, College of Health Sciences</w:t>
      </w:r>
    </w:p>
    <w:p>
      <w:pPr>
        <w:spacing w:before="0" w:after="40"/>
      </w:pPr>
      <w:r>
        <w:rPr>
          <w:i/>
          <w:color w:val="555555"/>
          <w:sz w:val="19"/>
        </w:rPr>
        <w:t>Mar 2016 - Aug 2017</w:t>
      </w:r>
    </w:p>
    <w:p>
      <w:pPr>
        <w:pStyle w:val="ListBullet"/>
        <w:spacing w:after="40" w:before="0"/>
        <w:ind w:left="288"/>
      </w:pPr>
      <w:r>
        <w:rPr>
          <w:rFonts w:ascii="Calibri" w:hAnsi="Calibri"/>
          <w:sz w:val="20"/>
        </w:rPr>
        <w:t>Helped with biomedical engineering classes and lab sessions.</w:t>
      </w:r>
    </w:p>
    <w:p>
      <w:pPr>
        <w:spacing w:before="200" w:after="80"/>
        <w:pBdr>
          <w:bottom w:val="single" w:sz="12" w:space="1" w:color="1A6B5C"/>
        </w:pBdr>
      </w:pPr>
      <w:r>
        <w:rPr>
          <w:rFonts w:ascii="Calibri" w:hAnsi="Calibri"/>
          <w:b/>
          <w:color w:val="0F2C4C"/>
          <w:sz w:val="22"/>
        </w:rPr>
        <w:t>EDUCATION</w:t>
      </w:r>
    </w:p>
    <w:p>
      <w:pPr>
        <w:spacing w:before="60" w:after="0"/>
      </w:pPr>
      <w:r>
        <w:rPr>
          <w:rFonts w:ascii="Calibri" w:hAnsi="Calibri"/>
          <w:b/>
          <w:sz w:val="21"/>
        </w:rPr>
        <w:t>University of Washington</w:t>
      </w:r>
    </w:p>
    <w:p>
      <w:pPr>
        <w:spacing w:after="40" w:before="0"/>
      </w:pPr>
      <w:r>
        <w:rPr>
          <w:rFonts w:ascii="Calibri" w:hAnsi="Calibri"/>
          <w:sz w:val="21"/>
        </w:rPr>
        <w:t>Certificate in Leadership and Management in Health, 2022 (A+)</w:t>
      </w:r>
    </w:p>
    <w:p>
      <w:pPr>
        <w:spacing w:before="60" w:after="0"/>
      </w:pPr>
      <w:r>
        <w:rPr>
          <w:rFonts w:ascii="Calibri" w:hAnsi="Calibri"/>
          <w:b/>
          <w:sz w:val="21"/>
        </w:rPr>
        <w:t>Makerere University</w:t>
      </w:r>
    </w:p>
    <w:p>
      <w:pPr>
        <w:spacing w:after="40" w:before="0"/>
      </w:pPr>
      <w:r>
        <w:rPr>
          <w:rFonts w:ascii="Calibri" w:hAnsi="Calibri"/>
          <w:sz w:val="21"/>
        </w:rPr>
        <w:t>BSc Biomedical Engineering (Second Upper Honours), 2012-2017. Key courses: ICT, OOP, Software Engineering, Database Systems</w:t>
      </w:r>
    </w:p>
    <w:p>
      <w:pPr>
        <w:spacing w:before="60" w:after="0"/>
      </w:pPr>
      <w:r>
        <w:rPr>
          <w:rFonts w:ascii="Calibri" w:hAnsi="Calibri"/>
          <w:b/>
          <w:sz w:val="21"/>
        </w:rPr>
        <w:t>Green Bridge School of Open Technology</w:t>
      </w:r>
    </w:p>
    <w:p>
      <w:pPr>
        <w:spacing w:after="40" w:before="0"/>
      </w:pPr>
      <w:r>
        <w:rPr>
          <w:rFonts w:ascii="Calibri" w:hAnsi="Calibri"/>
          <w:sz w:val="21"/>
        </w:rPr>
        <w:t>Advanced Java Programming, 2016 (A+)</w:t>
      </w:r>
    </w:p>
    <w:p>
      <w:pPr>
        <w:spacing w:before="200" w:after="80"/>
        <w:pBdr>
          <w:bottom w:val="single" w:sz="12" w:space="1" w:color="1A6B5C"/>
        </w:pBdr>
      </w:pPr>
      <w:r>
        <w:rPr>
          <w:rFonts w:ascii="Calibri" w:hAnsi="Calibri"/>
          <w:b/>
          <w:color w:val="0F2C4C"/>
          <w:sz w:val="22"/>
        </w:rPr>
        <w:t>REFEREES</w:t>
      </w:r>
    </w:p>
    <w:p>
      <w:pPr>
        <w:spacing w:after="40" w:before="0"/>
      </w:pPr>
      <w:r>
        <w:rPr>
          <w:rFonts w:ascii="Calibri" w:hAnsi="Calibri"/>
          <w:sz w:val="21"/>
        </w:rPr>
        <w:t>Racheal Nabukeera - Director and Founder, FairBanks Medical Centre - nracheal017@gmail.com / +256 772 849 258</w:t>
      </w:r>
    </w:p>
    <w:p>
      <w:pPr>
        <w:spacing w:after="40" w:before="0"/>
      </w:pPr>
      <w:r>
        <w:rPr>
          <w:rFonts w:ascii="Calibri" w:hAnsi="Calibri"/>
          <w:sz w:val="21"/>
        </w:rPr>
        <w:t>Eng. Richard Ssejongo - Biomedical Engineer, St. Francis Hospital Nsambya - +256 753 818 754 / +256 777 132 489</w:t>
      </w:r>
    </w:p>
    <w:p>
      <w:pPr>
        <w:spacing w:after="40" w:before="0"/>
      </w:pPr>
      <w:r>
        <w:rPr>
          <w:rFonts w:ascii="Calibri" w:hAnsi="Calibri"/>
          <w:sz w:val="21"/>
        </w:rPr>
        <w:t>Dr. Annet Khingi - Senior Radiologist and Administrator, Mengo Hospital - +256 772 592 771 / +256 701 592 771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