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0" w:after="60" w:line="240" w:lineRule="auto"/>
        <w:jc w:val="center"/>
      </w:pPr>
      <w:r>
        <w:drawing>
          <wp:inline xmlns:a="http://schemas.openxmlformats.org/drawingml/2006/main" xmlns:pic="http://schemas.openxmlformats.org/drawingml/2006/picture">
            <wp:extent cx="1600200" cy="600819"/>
            <wp:docPr id="1" name="Picture 1"/>
            <wp:cNvGraphicFramePr>
              <a:graphicFrameLocks noChangeAspect="1"/>
            </wp:cNvGraphicFramePr>
            <a:graphic>
              <a:graphicData uri="http://schemas.openxmlformats.org/drawingml/2006/picture">
                <pic:pic>
                  <pic:nvPicPr>
                    <pic:cNvPr id="0" name="fairbanks_logo.jpeg"/>
                    <pic:cNvPicPr/>
                  </pic:nvPicPr>
                  <pic:blipFill>
                    <a:blip r:embed="rId13"/>
                    <a:stretch>
                      <a:fillRect/>
                    </a:stretch>
                  </pic:blipFill>
                  <pic:spPr>
                    <a:xfrm>
                      <a:off x="0" y="0"/>
                      <a:ext cx="1600200" cy="600819"/>
                    </a:xfrm>
                    <a:prstGeom prst="rect"/>
                  </pic:spPr>
                </pic:pic>
              </a:graphicData>
            </a:graphic>
          </wp:inline>
        </w:drawing>
      </w:r>
    </w:p>
    <w:p>
      <w:pPr>
        <w:keepNext w:val="0"/>
        <w:keepLines w:val="0"/>
        <w:spacing w:before="0" w:after="0" w:line="240" w:lineRule="auto"/>
        <w:jc w:val="center"/>
      </w:pPr>
      <w:r>
        <w:rPr>
          <w:rFonts w:ascii="Aptos Display" w:hAnsi="Aptos Display" w:cs="Aptos Display" w:eastAsia="Aptos Display"/>
          <w:b/>
          <w:i w:val="0"/>
          <w:caps w:val="0"/>
          <w:color w:val="12591A"/>
          <w:sz w:val="28"/>
          <w:spacing w:val="24"/>
        </w:rPr>
        <w:t>FAIRBANKS MEDICAL CENTRE LIMITED</w:t>
      </w:r>
    </w:p>
    <w:p>
      <w:pPr>
        <w:keepNext w:val="0"/>
        <w:keepLines w:val="0"/>
        <w:spacing w:before="0" w:after="0" w:line="240" w:lineRule="auto"/>
        <w:jc w:val="center"/>
      </w:pPr>
      <w:r>
        <w:rPr>
          <w:rFonts w:ascii="Aptos" w:hAnsi="Aptos" w:cs="Aptos" w:eastAsia="Aptos"/>
          <w:b w:val="0"/>
          <w:i/>
          <w:caps w:val="0"/>
          <w:color w:val="07BA06"/>
          <w:sz w:val="19"/>
        </w:rPr>
        <w:t>Your Health, Our Mission</w:t>
      </w:r>
    </w:p>
    <w:p>
      <w:pPr>
        <w:keepNext w:val="0"/>
        <w:keepLines w:val="0"/>
        <w:spacing w:before="40" w:after="0" w:line="240" w:lineRule="auto"/>
        <w:jc w:val="center"/>
      </w:pPr>
      <w:r>
        <w:rPr>
          <w:rFonts w:ascii="Aptos" w:hAnsi="Aptos" w:cs="Aptos" w:eastAsia="Aptos"/>
          <w:b w:val="0"/>
          <w:i w:val="0"/>
          <w:caps w:val="0"/>
          <w:color w:val="5A665A"/>
          <w:sz w:val="17"/>
        </w:rPr>
        <w:t>Kyebando-Kisalosalo, Tirupati Road (opposite the Northern Bypass roundabout), Kampala, Uganda</w:t>
      </w:r>
    </w:p>
    <w:p>
      <w:pPr>
        <w:rPr>
          <w:sz w:val="4"/>
          <w:szCs w:val="4"/>
        </w:rPr>
        <w:keepNext w:val="0"/>
        <w:keepLines w:val="0"/>
        <w:spacing w:before="120" w:after="200" w:line="40" w:lineRule="exact"/>
        <w:pBdr>
          <w:top w:val="single" w:sz="14" w:space="0" w:color="07BA06"/>
          <w:bottom w:val="single" w:sz="4" w:space="0" w:color="12591A"/>
        </w:pBdr>
      </w:pPr>
      <w:r>
        <w:rPr>
          <w:rFonts w:ascii="Aptos" w:hAnsi="Aptos" w:cs="Aptos" w:eastAsia="Aptos"/>
          <w:b w:val="0"/>
          <w:i w:val="0"/>
          <w:caps w:val="0"/>
          <w:color w:val="222222"/>
          <w:sz w:val="2"/>
        </w:rPr>
      </w:r>
    </w:p>
    <w:p>
      <w:pPr>
        <w:keepNext w:val="0"/>
        <w:keepLines w:val="0"/>
        <w:tabs>
          <w:tab w:pos="10224" w:val="right"/>
        </w:tabs>
        <w:spacing w:before="0" w:after="200" w:line="240" w:lineRule="auto"/>
      </w:pPr>
      <w:r>
        <w:rPr>
          <w:rFonts w:ascii="Aptos" w:hAnsi="Aptos" w:cs="Aptos" w:eastAsia="Aptos"/>
          <w:b/>
          <w:i w:val="0"/>
          <w:caps w:val="0"/>
          <w:color w:val="12591A"/>
          <w:sz w:val="18"/>
        </w:rPr>
        <w:t>Ref: FBMC/INV/2026/002-A</w:t>
      </w:r>
      <w:r>
        <w:rPr>
          <w:rFonts w:ascii="Aptos" w:hAnsi="Aptos" w:cs="Aptos" w:eastAsia="Aptos"/>
          <w:b w:val="0"/>
          <w:i w:val="0"/>
          <w:caps w:val="0"/>
          <w:color w:val="222222"/>
          <w:sz w:val="21"/>
        </w:rPr>
        <w:tab/>
      </w:r>
      <w:r>
        <w:rPr>
          <w:rFonts w:ascii="Aptos" w:hAnsi="Aptos" w:cs="Aptos" w:eastAsia="Aptos"/>
          <w:b w:val="0"/>
          <w:i w:val="0"/>
          <w:caps w:val="0"/>
          <w:color w:val="5A665A"/>
          <w:sz w:val="18"/>
        </w:rPr>
        <w:t>7 September 2026</w:t>
      </w:r>
    </w:p>
    <w:p>
      <w:pPr>
        <w:keepNext w:val="0"/>
        <w:keepLines w:val="0"/>
        <w:spacing w:before="0" w:after="0" w:line="240" w:lineRule="auto"/>
      </w:pPr>
      <w:r>
        <w:rPr>
          <w:rFonts w:ascii="Aptos" w:hAnsi="Aptos" w:cs="Aptos" w:eastAsia="Aptos"/>
          <w:b/>
          <w:i w:val="0"/>
          <w:caps w:val="0"/>
          <w:color w:val="222222"/>
          <w:sz w:val="21"/>
        </w:rPr>
        <w:t>Mr. Alex Kivumbi</w:t>
      </w:r>
    </w:p>
    <w:p>
      <w:pPr>
        <w:keepNext w:val="0"/>
        <w:keepLines w:val="0"/>
        <w:spacing w:before="0" w:after="0" w:line="240" w:lineRule="auto"/>
      </w:pPr>
      <w:r>
        <w:rPr>
          <w:rFonts w:ascii="Aptos" w:hAnsi="Aptos" w:cs="Aptos" w:eastAsia="Aptos"/>
          <w:b w:val="0"/>
          <w:i w:val="0"/>
          <w:caps w:val="0"/>
          <w:color w:val="222222"/>
          <w:sz w:val="21"/>
        </w:rPr>
        <w:t>Kampala</w:t>
      </w:r>
    </w:p>
    <w:p>
      <w:pPr>
        <w:keepNext w:val="0"/>
        <w:keepLines w:val="0"/>
        <w:spacing w:before="160" w:after="140" w:line="276" w:lineRule="auto"/>
      </w:pPr>
      <w:r>
        <w:rPr>
          <w:rFonts w:ascii="Aptos" w:hAnsi="Aptos" w:cs="Aptos" w:eastAsia="Aptos"/>
          <w:b w:val="0"/>
          <w:i w:val="0"/>
          <w:caps w:val="0"/>
          <w:color w:val="222222"/>
          <w:sz w:val="21"/>
        </w:rPr>
        <w:t>Dear Mr. Kivumbi,</w:t>
      </w:r>
    </w:p>
    <w:p>
      <w:pPr>
        <w:keepNext w:val="0"/>
        <w:keepLines w:val="0"/>
        <w:spacing w:before="0" w:after="160" w:line="276" w:lineRule="auto"/>
        <w:pBdr>
          <w:bottom w:val="single" w:sz="6" w:space="3" w:color="07BA06"/>
        </w:pBdr>
      </w:pPr>
      <w:r>
        <w:rPr>
          <w:rFonts w:ascii="Aptos" w:hAnsi="Aptos" w:cs="Aptos" w:eastAsia="Aptos"/>
          <w:b/>
          <w:i w:val="0"/>
          <w:caps w:val="0"/>
          <w:color w:val="12591A"/>
          <w:sz w:val="21"/>
        </w:rPr>
        <w:t>RE:   PROPOSAL FOR INVESTMENT IN THE FAIRBANKS MATERNITY AND INPATIENT UNIT</w:t>
      </w:r>
    </w:p>
    <w:p>
      <w:pPr>
        <w:keepNext w:val="0"/>
        <w:keepLines w:val="0"/>
        <w:spacing w:before="0" w:after="100" w:line="254" w:lineRule="auto"/>
        <w:jc w:val="both"/>
      </w:pPr>
      <w:r>
        <w:rPr>
          <w:rFonts w:ascii="Aptos" w:hAnsi="Aptos" w:cs="Aptos" w:eastAsia="Aptos"/>
          <w:b w:val="0"/>
          <w:i w:val="0"/>
          <w:caps w:val="0"/>
          <w:color w:val="222222"/>
          <w:sz w:val="21"/>
        </w:rPr>
        <w:t>Thank you for the time you gave us when we last spoke, and for the interest you showed in what we are building at Kyebando. The full proposal is enclosed.</w:t>
      </w:r>
    </w:p>
    <w:p>
      <w:pPr>
        <w:keepNext w:val="0"/>
        <w:keepLines w:val="0"/>
        <w:spacing w:before="0" w:after="100" w:line="254" w:lineRule="auto"/>
        <w:jc w:val="both"/>
      </w:pPr>
      <w:r>
        <w:rPr>
          <w:rFonts w:ascii="Aptos" w:hAnsi="Aptos" w:cs="Aptos" w:eastAsia="Aptos"/>
          <w:b w:val="0"/>
          <w:i w:val="0"/>
          <w:caps w:val="0"/>
          <w:color w:val="222222"/>
          <w:sz w:val="21"/>
        </w:rPr>
        <w:t>Before you read it, one thing has changed since we spoke, and it affects the figure.</w:t>
      </w:r>
    </w:p>
    <w:p>
      <w:pPr>
        <w:keepNext w:val="0"/>
        <w:keepLines w:val="0"/>
        <w:spacing w:before="0" w:after="100" w:line="254" w:lineRule="auto"/>
        <w:jc w:val="both"/>
      </w:pPr>
      <w:r>
        <w:rPr>
          <w:rFonts w:ascii="Aptos" w:hAnsi="Aptos" w:cs="Aptos" w:eastAsia="Aptos"/>
          <w:b w:val="0"/>
          <w:i w:val="0"/>
          <w:caps w:val="0"/>
          <w:color w:val="222222"/>
          <w:sz w:val="21"/>
        </w:rPr>
        <w:t>We had described this project as needing between 75 and 100 million shillings. That is still right for the ward itself: the delivery room, the inpatient beds, the scanner and the staff to run them. It is not right for a maternity unit that can also operate. Having gone through it properly with our clinical team, we do not think we should build the ward and leave the theatre as a vague intention for later. A maternity unit without a theatre sends every obstructed labour and every emergency caesarean out of the gate in an ambulance, at the worst possible moment for the mother and for our name.</w:t>
      </w:r>
    </w:p>
    <w:p>
      <w:pPr>
        <w:keepNext w:val="0"/>
        <w:keepLines w:val="0"/>
        <w:spacing w:before="0" w:after="100" w:line="254" w:lineRule="auto"/>
        <w:jc w:val="both"/>
      </w:pPr>
      <w:r>
        <w:rPr>
          <w:rFonts w:ascii="Aptos" w:hAnsi="Aptos" w:cs="Aptos" w:eastAsia="Aptos"/>
          <w:b w:val="0"/>
          <w:i w:val="0"/>
          <w:caps w:val="0"/>
          <w:color w:val="222222"/>
          <w:sz w:val="21"/>
        </w:rPr>
        <w:t>So the enclosed proposal prices the complete unit, ward and theatre together, at between 192 and 265 million shillings, split into two phases. Phase one is the 75 to 100 million we discussed and can begin as soon as funds are released. Phase two is the theatre, and it can be committed separately once phase one is running and you have seen the numbers it actually produces.</w:t>
      </w:r>
    </w:p>
    <w:p>
      <w:pPr>
        <w:keepNext w:val="0"/>
        <w:keepLines w:val="0"/>
        <w:spacing w:before="0" w:after="100" w:line="254" w:lineRule="auto"/>
        <w:jc w:val="both"/>
      </w:pPr>
      <w:r>
        <w:rPr>
          <w:rFonts w:ascii="Aptos" w:hAnsi="Aptos" w:cs="Aptos" w:eastAsia="Aptos"/>
          <w:b w:val="0"/>
          <w:i w:val="0"/>
          <w:caps w:val="0"/>
          <w:color w:val="222222"/>
          <w:sz w:val="21"/>
        </w:rPr>
        <w:t>You should also know how firm these costs are. One line is a real quotation: the obstetric scanner, at 11 million shillings from Canon Healthcare Systems on 13 April this year. The rest are our own estimates, made before going to suppliers, and each will be quoted and returned to you as a signed one-page budget before any money moves.</w:t>
      </w:r>
    </w:p>
    <w:p>
      <w:pPr>
        <w:keepNext w:val="0"/>
        <w:keepLines w:val="0"/>
        <w:spacing w:before="0" w:after="100" w:line="254" w:lineRule="auto"/>
        <w:jc w:val="both"/>
      </w:pPr>
      <w:r>
        <w:rPr>
          <w:rFonts w:ascii="Aptos" w:hAnsi="Aptos" w:cs="Aptos" w:eastAsia="Aptos"/>
          <w:b w:val="0"/>
          <w:i w:val="0"/>
          <w:caps w:val="0"/>
          <w:color w:val="222222"/>
          <w:sz w:val="21"/>
        </w:rPr>
        <w:t>What we are asking for now is a conversation, not a commitment. Tell us the level you would be comfortable considering and how you would want a return structured, and we will build the priced budget around that. May I also suggest you come and see it? The space is there and needs finishing. Twenty minutes walking through it will tell you more than this document will, and I can arrange for you to meet the clinical team. I am available any weekday.</w:t>
      </w:r>
    </w:p>
    <w:p>
      <w:pPr>
        <w:keepNext w:val="0"/>
        <w:keepLines w:val="0"/>
        <w:spacing w:before="0" w:after="200" w:line="254" w:lineRule="auto"/>
        <w:jc w:val="both"/>
      </w:pPr>
      <w:r>
        <w:rPr>
          <w:rFonts w:ascii="Aptos" w:hAnsi="Aptos" w:cs="Aptos" w:eastAsia="Aptos"/>
          <w:b w:val="0"/>
          <w:i w:val="0"/>
          <w:caps w:val="0"/>
          <w:color w:val="222222"/>
          <w:sz w:val="21"/>
        </w:rPr>
        <w:t>Thank you again for your time, and for taking this seriously.</w:t>
      </w:r>
    </w:p>
    <w:p>
      <w:pPr>
        <w:keepNext w:val="0"/>
        <w:keepLines w:val="0"/>
        <w:spacing w:before="0" w:after="0" w:line="276" w:lineRule="auto"/>
      </w:pPr>
      <w:r>
        <w:rPr>
          <w:rFonts w:ascii="Aptos" w:hAnsi="Aptos" w:cs="Aptos" w:eastAsia="Aptos"/>
          <w:b w:val="0"/>
          <w:i w:val="0"/>
          <w:caps w:val="0"/>
          <w:color w:val="222222"/>
          <w:sz w:val="21"/>
        </w:rPr>
        <w:t>Yours sincerely,</w:t>
      </w:r>
    </w:p>
    <w:p>
      <w:pPr>
        <w:rPr>
          <w:sz w:val="4"/>
          <w:szCs w:val="4"/>
        </w:rPr>
        <w:keepNext w:val="0"/>
        <w:keepLines w:val="0"/>
        <w:spacing w:before="0" w:after="220" w:line="240" w:lineRule="auto"/>
      </w:pPr>
      <w:r>
        <w:rPr>
          <w:rFonts w:ascii="Aptos" w:hAnsi="Aptos" w:cs="Aptos" w:eastAsia="Aptos"/>
          <w:b w:val="0"/>
          <w:i w:val="0"/>
          <w:caps w:val="0"/>
          <w:color w:val="222222"/>
          <w:sz w:val="4"/>
        </w:rPr>
      </w:r>
    </w:p>
    <w:p>
      <w:pPr>
        <w:keepNext w:val="0"/>
        <w:keepLines w:val="0"/>
        <w:spacing w:before="40" w:after="0" w:line="240" w:lineRule="auto"/>
      </w:pPr>
      <w:r>
        <w:rPr>
          <w:rFonts w:ascii="Aptos" w:hAnsi="Aptos" w:cs="Aptos" w:eastAsia="Aptos"/>
          <w:b/>
          <w:i w:val="0"/>
          <w:caps w:val="0"/>
          <w:color w:val="12591A"/>
          <w:sz w:val="22"/>
        </w:rPr>
        <w:t>Racheal Nabukeera</w:t>
      </w:r>
    </w:p>
    <w:p>
      <w:pPr>
        <w:keepNext w:val="0"/>
        <w:keepLines w:val="0"/>
        <w:spacing w:before="0" w:after="0" w:line="240" w:lineRule="auto"/>
      </w:pPr>
      <w:r>
        <w:rPr>
          <w:rFonts w:ascii="Aptos" w:hAnsi="Aptos" w:cs="Aptos" w:eastAsia="Aptos"/>
          <w:b w:val="0"/>
          <w:i w:val="0"/>
          <w:caps w:val="0"/>
          <w:color w:val="222222"/>
          <w:sz w:val="19"/>
        </w:rPr>
        <w:t>Managing Director</w:t>
      </w:r>
    </w:p>
    <w:p>
      <w:pPr>
        <w:keepNext w:val="0"/>
        <w:keepLines w:val="0"/>
        <w:spacing w:before="0" w:after="0" w:line="240" w:lineRule="auto"/>
      </w:pPr>
      <w:r>
        <w:rPr>
          <w:rFonts w:ascii="Aptos" w:hAnsi="Aptos" w:cs="Aptos" w:eastAsia="Aptos"/>
          <w:b w:val="0"/>
          <w:i w:val="0"/>
          <w:caps w:val="0"/>
          <w:color w:val="222222"/>
          <w:sz w:val="19"/>
        </w:rPr>
        <w:t>FairBanks Medical Centre Limited</w:t>
      </w:r>
    </w:p>
    <w:p>
      <w:pPr>
        <w:keepNext w:val="0"/>
        <w:keepLines w:val="0"/>
        <w:spacing w:before="60" w:after="0" w:line="240" w:lineRule="auto"/>
      </w:pPr>
      <w:r>
        <w:rPr>
          <w:rFonts w:ascii="Aptos" w:hAnsi="Aptos" w:cs="Aptos" w:eastAsia="Aptos"/>
          <w:b w:val="0"/>
          <w:i w:val="0"/>
          <w:caps w:val="0"/>
          <w:color w:val="5A665A"/>
          <w:sz w:val="17"/>
        </w:rPr>
        <w:t>info@fairbanksmedicalcentre.org   ·   +256 748 319 052 / +256 777 462 398   ·   www.fairbanksmedicalcentre.org</w:t>
      </w:r>
    </w:p>
    <w:p>
      <w:pPr>
        <w:rPr>
          <w:sz w:val="4"/>
          <w:szCs w:val="4"/>
        </w:rPr>
        <w:keepNext w:val="0"/>
        <w:keepLines w:val="0"/>
        <w:spacing w:before="0" w:after="80" w:line="240" w:lineRule="auto"/>
      </w:pPr>
      <w:r>
        <w:rPr>
          <w:rFonts w:ascii="Aptos" w:hAnsi="Aptos" w:cs="Aptos" w:eastAsia="Aptos"/>
          <w:b w:val="0"/>
          <w:i w:val="0"/>
          <w:caps w:val="0"/>
          <w:color w:val="222222"/>
          <w:sz w:val="4"/>
        </w:rPr>
      </w:r>
    </w:p>
    <w:p>
      <w:pPr>
        <w:keepNext w:val="0"/>
        <w:keepLines w:val="0"/>
        <w:tabs>
          <w:tab w:pos="560" w:val="left"/>
        </w:tabs>
        <w:spacing w:before="120" w:after="20" w:line="240" w:lineRule="auto"/>
        <w:ind w:left="560" w:hanging="560"/>
        <w:pBdr>
          <w:top w:val="single" w:sz="6" w:space="6" w:color="C6DCC6"/>
        </w:pBdr>
      </w:pPr>
      <w:r>
        <w:rPr>
          <w:rFonts w:ascii="Aptos" w:hAnsi="Aptos" w:cs="Aptos" w:eastAsia="Aptos"/>
          <w:b/>
          <w:i w:val="0"/>
          <w:caps w:val="0"/>
          <w:color w:val="12591A"/>
          <w:sz w:val="18"/>
        </w:rPr>
        <w:t>Enc.</w:t>
      </w:r>
      <w:r>
        <w:rPr>
          <w:rFonts w:ascii="Aptos" w:hAnsi="Aptos" w:cs="Aptos" w:eastAsia="Aptos"/>
          <w:b w:val="0"/>
          <w:i w:val="0"/>
          <w:caps w:val="0"/>
          <w:color w:val="222222"/>
          <w:sz w:val="18"/>
        </w:rPr>
        <w:tab/>
      </w:r>
      <w:r>
        <w:rPr>
          <w:rFonts w:ascii="Aptos" w:hAnsi="Aptos" w:cs="Aptos" w:eastAsia="Aptos"/>
          <w:b w:val="0"/>
          <w:i w:val="0"/>
          <w:caps w:val="0"/>
          <w:color w:val="222222"/>
          <w:sz w:val="18"/>
        </w:rPr>
        <w:t>Investment Proposal, Maternity and Inpatient Unit, 7 September 2026</w:t>
      </w:r>
    </w:p>
    <w:p>
      <w:pPr>
        <w:keepNext w:val="0"/>
        <w:keepLines w:val="0"/>
        <w:tabs>
          <w:tab w:pos="560" w:val="left"/>
        </w:tabs>
        <w:spacing w:before="0" w:after="20" w:line="240" w:lineRule="auto"/>
        <w:ind w:left="560" w:hanging="560"/>
      </w:pPr>
      <w:r>
        <w:rPr>
          <w:rFonts w:ascii="Aptos" w:hAnsi="Aptos" w:cs="Aptos" w:eastAsia="Aptos"/>
          <w:b w:val="0"/>
          <w:i w:val="0"/>
          <w:caps w:val="0"/>
          <w:color w:val="222222"/>
          <w:sz w:val="18"/>
        </w:rPr>
        <w:tab/>
      </w:r>
      <w:r>
        <w:rPr>
          <w:rFonts w:ascii="Aptos" w:hAnsi="Aptos" w:cs="Aptos" w:eastAsia="Aptos"/>
          <w:b w:val="0"/>
          <w:i w:val="0"/>
          <w:caps w:val="0"/>
          <w:color w:val="222222"/>
          <w:sz w:val="18"/>
        </w:rPr>
        <w:t>Proforma invoice 1896, Canon Healthcare Systems Ltd, 13 April 2026</w:t>
      </w:r>
    </w:p>
    <w:sectPr w:rsidR="00FC693F" w:rsidRPr="0006063C" w:rsidSect="00034616">
      <w:headerReference w:type="default" r:id="rId9"/>
      <w:headerReference w:type="first" r:id="rId10"/>
      <w:footerReference w:type="default" r:id="rId11"/>
      <w:footerReference w:type="first" r:id="rId12"/>
      <w:pgSz w:w="12240" w:h="15840"/>
      <w:pgMar w:top="936" w:right="1008" w:bottom="936" w:left="1008"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224" w:val="right"/>
      </w:tabs>
      <w:spacing w:before="0" w:after="0" w:line="240" w:lineRule="auto"/>
      <w:pBdr>
        <w:top w:val="single" w:sz="4" w:space="5" w:color="C6DCC6"/>
      </w:pBdr>
    </w:pPr>
    <w:r>
      <w:rPr>
        <w:rFonts w:ascii="Aptos" w:hAnsi="Aptos" w:cs="Aptos" w:eastAsia="Aptos"/>
        <w:b w:val="0"/>
        <w:i w:val="0"/>
        <w:caps w:val="0"/>
        <w:color w:val="5A665A"/>
        <w:sz w:val="15"/>
      </w:rPr>
      <w:t>FairBanks Medical Centre Limited  ·  Private and confidential. Prepared for the named recipient</w:t>
    </w:r>
    <w:r>
      <w:rPr>
        <w:rFonts w:ascii="Aptos" w:hAnsi="Aptos" w:cs="Aptos" w:eastAsia="Aptos"/>
        <w:b w:val="0"/>
        <w:i w:val="0"/>
        <w:caps w:val="0"/>
        <w:color w:val="222222"/>
        <w:sz w:val="21"/>
      </w:rPr>
      <w:tab/>
    </w:r>
    <w:r>
      <w:rPr>
        <w:rFonts w:ascii="Aptos" w:hAnsi="Aptos" w:cs="Aptos" w:eastAsia="Aptos"/>
        <w:b w:val="0"/>
        <w:i w:val="0"/>
        <w:caps w:val="0"/>
        <w:color w:val="5A665A"/>
        <w:sz w:val="16"/>
      </w:rPr>
      <w:t xml:space="preserve">Page </w:t>
    </w:r>
    <w:fldSimple w:instr="PAGE">
      <w:r>
        <w:rPr>
          <w:rFonts w:ascii="Aptos" w:hAnsi="Aptos" w:cs="Aptos" w:eastAsia="Aptos"/>
          <w:b/>
          <w:sz w:val="16"/>
          <w:color w:val="12591A"/>
        </w:rPr>
      </w:r>
    </w:fldSimple>
    <w:r>
      <w:rPr>
        <w:rFonts w:ascii="Aptos" w:hAnsi="Aptos" w:cs="Aptos" w:eastAsia="Aptos"/>
        <w:b w:val="0"/>
        <w:i w:val="0"/>
        <w:caps w:val="0"/>
        <w:color w:val="5A665A"/>
        <w:sz w:val="16"/>
      </w:rPr>
      <w:t xml:space="preserve"> of </w:t>
    </w:r>
    <w:fldSimple w:instr="NUMPAGES">
      <w:r>
        <w:rPr>
          <w:rFonts w:ascii="Aptos" w:hAnsi="Aptos" w:cs="Aptos" w:eastAsia="Aptos"/>
          <w:b/>
          <w:sz w:val="16"/>
          <w:color w:val="12591A"/>
        </w:rPr>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224" w:val="right"/>
      </w:tabs>
      <w:spacing w:before="0" w:after="0" w:line="240" w:lineRule="auto"/>
      <w:pBdr>
        <w:top w:val="single" w:sz="4" w:space="5" w:color="C6DCC6"/>
      </w:pBdr>
    </w:pPr>
    <w:r>
      <w:rPr>
        <w:rFonts w:ascii="Aptos" w:hAnsi="Aptos" w:cs="Aptos" w:eastAsia="Aptos"/>
        <w:b w:val="0"/>
        <w:i w:val="0"/>
        <w:caps w:val="0"/>
        <w:color w:val="5A665A"/>
        <w:sz w:val="15"/>
      </w:rPr>
      <w:t>FairBanks Medical Centre Limited  ·  Private and confidential. Prepared for the named recipient</w:t>
    </w:r>
    <w:r>
      <w:rPr>
        <w:rFonts w:ascii="Aptos" w:hAnsi="Aptos" w:cs="Aptos" w:eastAsia="Aptos"/>
        <w:b w:val="0"/>
        <w:i w:val="0"/>
        <w:caps w:val="0"/>
        <w:color w:val="222222"/>
        <w:sz w:val="21"/>
      </w:rPr>
      <w:tab/>
    </w:r>
    <w:r>
      <w:rPr>
        <w:rFonts w:ascii="Aptos" w:hAnsi="Aptos" w:cs="Aptos" w:eastAsia="Aptos"/>
        <w:b w:val="0"/>
        <w:i w:val="0"/>
        <w:caps w:val="0"/>
        <w:color w:val="5A665A"/>
        <w:sz w:val="16"/>
      </w:rPr>
      <w:t xml:space="preserve">Page </w:t>
    </w:r>
    <w:fldSimple w:instr="PAGE">
      <w:r>
        <w:rPr>
          <w:rFonts w:ascii="Aptos" w:hAnsi="Aptos" w:cs="Aptos" w:eastAsia="Aptos"/>
          <w:b/>
          <w:sz w:val="16"/>
          <w:color w:val="12591A"/>
        </w:rPr>
      </w:r>
    </w:fldSimple>
    <w:r>
      <w:rPr>
        <w:rFonts w:ascii="Aptos" w:hAnsi="Aptos" w:cs="Aptos" w:eastAsia="Aptos"/>
        <w:b w:val="0"/>
        <w:i w:val="0"/>
        <w:caps w:val="0"/>
        <w:color w:val="5A665A"/>
        <w:sz w:val="16"/>
      </w:rPr>
      <w:t xml:space="preserve"> of </w:t>
    </w:r>
    <w:fldSimple w:instr="NUMPAGES">
      <w:r>
        <w:rPr>
          <w:rFonts w:ascii="Aptos" w:hAnsi="Aptos" w:cs="Aptos" w:eastAsia="Aptos"/>
          <w:b/>
          <w:sz w:val="16"/>
          <w:color w:val="12591A"/>
        </w:rPr>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224" w:val="right"/>
      </w:tabs>
      <w:spacing w:before="0" w:after="0" w:line="240" w:lineRule="auto"/>
      <w:pBdr>
        <w:bottom w:val="single" w:sz="4" w:space="3" w:color="C6DCC6"/>
      </w:pBdr>
    </w:pPr>
    <w:r>
      <w:drawing>
        <wp:inline xmlns:a="http://schemas.openxmlformats.org/drawingml/2006/main" xmlns:pic="http://schemas.openxmlformats.org/drawingml/2006/picture">
          <wp:extent cx="960120" cy="360491"/>
          <wp:docPr id="1" name="Picture 1"/>
          <wp:cNvGraphicFramePr>
            <a:graphicFrameLocks noChangeAspect="1"/>
          </wp:cNvGraphicFramePr>
          <a:graphic>
            <a:graphicData uri="http://schemas.openxmlformats.org/drawingml/2006/picture">
              <pic:pic>
                <pic:nvPicPr>
                  <pic:cNvPr id="0" name="fairbanks_logo.jpeg"/>
                  <pic:cNvPicPr/>
                </pic:nvPicPr>
                <pic:blipFill>
                  <a:blip r:embed="rId1"/>
                  <a:stretch>
                    <a:fillRect/>
                  </a:stretch>
                </pic:blipFill>
                <pic:spPr>
                  <a:xfrm>
                    <a:off x="0" y="0"/>
                    <a:ext cx="960120" cy="360491"/>
                  </a:xfrm>
                  <a:prstGeom prst="rect"/>
                </pic:spPr>
              </pic:pic>
            </a:graphicData>
          </a:graphic>
        </wp:inline>
      </w:drawing>
    </w:r>
    <w:r>
      <w:rPr>
        <w:rFonts w:ascii="Aptos" w:hAnsi="Aptos" w:cs="Aptos" w:eastAsia="Aptos"/>
        <w:b w:val="0"/>
        <w:i w:val="0"/>
        <w:caps w:val="0"/>
        <w:color w:val="222222"/>
        <w:sz w:val="21"/>
      </w:rPr>
      <w:tab/>
    </w:r>
    <w:r>
      <w:rPr>
        <w:rFonts w:ascii="Aptos" w:hAnsi="Aptos" w:cs="Aptos" w:eastAsia="Aptos"/>
        <w:b w:val="0"/>
        <w:i w:val="0"/>
        <w:caps/>
        <w:color w:val="5A665A"/>
        <w:sz w:val="16"/>
        <w:spacing w:val="14"/>
      </w:rPr>
      <w:t>Cover letter:  Maternity and Inpatient Unit with Obstetric Theatre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val="1"/>
      <w:suppressAutoHyphens w:val="1"/>
    </w:pPr>
    <w:rPr>
      <w:rFonts w:ascii="Aptos" w:hAnsi="Aptos" w:cs="Aptos" w:eastAsia="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Maternity and Inpatient Unit with Obstetric Theatre</dc:title>
  <dc:subject>Investment proposal cover letter prepared for Mr. Alex Kivumbi</dc:subject>
  <dc:creator>FairBanks Medical Centre Limited</dc:creator>
  <cp:keywords>FairBanks, maternity, investment, Kivumbi</cp:keywords>
  <dc:description>Private and confidential. Prepared for the named recipient</dc:description>
  <cp:lastModifiedBy>FairBanks Medical Centre Limited</cp:lastModifiedBy>
  <cp:revision>1</cp:revision>
  <dcterms:created xsi:type="dcterms:W3CDTF">2013-12-23T23:15:00Z</dcterms:created>
  <dcterms:modified xsi:type="dcterms:W3CDTF">2013-12-23T23:15:00Z</dcterms:modified>
  <cp:category>Investment proposal</cp:category>
</cp:coreProperties>
</file>