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8CA7F86A">
      <w:pPr>
        <w:pStyle w:val="style0"/>
        <w:rPr/>
      </w:pPr>
      <w:bookmarkStart w:id="0" w:name="_GoBack"/>
      <w:bookmarkEnd w:id="0"/>
      <w:r>
        <w:t>COMPREHENSIVE MONITORING AND VERIFICATION REPORT</w:t>
      </w:r>
    </w:p>
    <w:p w14:paraId="14D63F50">
      <w:pPr>
        <w:pStyle w:val="style0"/>
        <w:rPr/>
      </w:pPr>
    </w:p>
    <w:p w14:paraId="CFA91249">
      <w:pPr>
        <w:pStyle w:val="style0"/>
        <w:rPr/>
      </w:pPr>
      <w:r>
        <w:t>School: Alerek Seed Secondary School</w:t>
      </w:r>
    </w:p>
    <w:p w14:paraId="F3F28B41">
      <w:pPr>
        <w:pStyle w:val="style0"/>
        <w:rPr/>
      </w:pPr>
      <w:r>
        <w:t>District: Abim District</w:t>
      </w:r>
    </w:p>
    <w:p w14:paraId="69186415">
      <w:pPr>
        <w:pStyle w:val="style0"/>
        <w:rPr/>
      </w:pPr>
      <w:r>
        <w:t>Date of Visit: 25 August 2026</w:t>
      </w:r>
    </w:p>
    <w:p w14:paraId="264A4A96">
      <w:pPr>
        <w:pStyle w:val="style0"/>
        <w:rPr/>
      </w:pPr>
      <w:r>
        <w:t>Persons Conducting the Verification: Mworozi Davis and Nalukwata Shadia</w:t>
      </w:r>
    </w:p>
    <w:p w14:paraId="EE90A8E1">
      <w:pPr>
        <w:pStyle w:val="style0"/>
        <w:rPr/>
      </w:pPr>
      <w:r>
        <w:t>Purpose: Verification of furniture, buildings constructed under UGIFT, and ICT equipment supplied to the school.</w:t>
      </w:r>
    </w:p>
    <w:p w14:paraId="A86F4FF2">
      <w:pPr>
        <w:pStyle w:val="style0"/>
        <w:rPr/>
      </w:pPr>
    </w:p>
    <w:p w14:paraId="49F62FB1">
      <w:pPr>
        <w:pStyle w:val="style0"/>
        <w:rPr/>
      </w:pPr>
      <w:r>
        <w:t>1. Introduction</w:t>
      </w:r>
    </w:p>
    <w:p w14:paraId="3C88B176">
      <w:pPr>
        <w:pStyle w:val="style0"/>
        <w:rPr/>
      </w:pPr>
    </w:p>
    <w:p w14:paraId="3FCC52FE">
      <w:pPr>
        <w:pStyle w:val="style0"/>
        <w:rPr/>
      </w:pPr>
      <w:r>
        <w:t>Mworozi Davis and Nalukwata Shadia visited Alerek Seed Secondary School in Abim District to conduct a physical verification of items and infrastructure provided to the school. The verification focused on furniture, buildings constructed under the Uganda Intergovernmental Fiscal Transfer (UGIFT) programme, ICT equipment and related installations.</w:t>
      </w:r>
    </w:p>
    <w:p w14:paraId="E549A46C">
      <w:pPr>
        <w:pStyle w:val="style0"/>
        <w:rPr/>
      </w:pPr>
    </w:p>
    <w:p w14:paraId="C640EE11">
      <w:pPr>
        <w:pStyle w:val="style0"/>
        <w:rPr/>
      </w:pPr>
      <w:r>
        <w:t>The exercise also sought to establish the status of items received, their condition, installation, utilization and any challenges affecting their use. Discussions were held with the Headteacher, and physical inspection of the available infrastructure and equipment was undertaken.</w:t>
      </w:r>
    </w:p>
    <w:p w14:paraId="49E4DAFB">
      <w:pPr>
        <w:pStyle w:val="style0"/>
        <w:rPr/>
      </w:pPr>
    </w:p>
    <w:p w14:paraId="1846ACE0">
      <w:pPr>
        <w:pStyle w:val="style0"/>
        <w:rPr/>
      </w:pPr>
      <w:r>
        <w:t>2. Infrastructure and Facilities Verified</w:t>
      </w:r>
    </w:p>
    <w:p w14:paraId="DE288B0A">
      <w:pPr>
        <w:pStyle w:val="style0"/>
        <w:rPr/>
      </w:pPr>
    </w:p>
    <w:p w14:paraId="B450AE26">
      <w:pPr>
        <w:pStyle w:val="style0"/>
        <w:rPr/>
      </w:pPr>
      <w:r>
        <w:t>The following infrastructure was reported as received and was physically verified at the school:</w:t>
      </w:r>
    </w:p>
    <w:p w14:paraId="DECD8C95">
      <w:pPr>
        <w:pStyle w:val="style0"/>
        <w:rPr/>
      </w:pPr>
    </w:p>
    <w:p w14:paraId="5710AE81">
      <w:pPr>
        <w:pStyle w:val="style0"/>
        <w:rPr/>
      </w:pPr>
      <w:r>
        <w:t>- 7 blocks of classrooms</w:t>
      </w:r>
    </w:p>
    <w:p w14:paraId="6669B02B">
      <w:pPr>
        <w:pStyle w:val="style0"/>
        <w:rPr/>
      </w:pPr>
      <w:r>
        <w:t>- 3 twin houses for staff</w:t>
      </w:r>
    </w:p>
    <w:p w14:paraId="79ABA760">
      <w:pPr>
        <w:pStyle w:val="style0"/>
        <w:rPr/>
      </w:pPr>
      <w:r>
        <w:t>- Toilet stances for both boys and girls</w:t>
      </w:r>
    </w:p>
    <w:p w14:paraId="8871FA20">
      <w:pPr>
        <w:pStyle w:val="style0"/>
        <w:rPr/>
      </w:pPr>
      <w:r>
        <w:t>- 2 water tanks of 10,000 litres each</w:t>
      </w:r>
    </w:p>
    <w:p w14:paraId="1AD4C8ED">
      <w:pPr>
        <w:pStyle w:val="style0"/>
        <w:rPr/>
      </w:pPr>
      <w:r>
        <w:t>- 1 water tank of 5,000 litres</w:t>
      </w:r>
    </w:p>
    <w:p w14:paraId="3F6CD7CF">
      <w:pPr>
        <w:pStyle w:val="style0"/>
        <w:rPr/>
      </w:pPr>
    </w:p>
    <w:p w14:paraId="20968D3C">
      <w:pPr>
        <w:pStyle w:val="style0"/>
        <w:rPr/>
      </w:pPr>
      <w:r>
        <w:t>The infrastructure provides important support to teaching, learning, sanitation and staff accommodation. However, some outstanding works and related support requirements remain to be addressed.</w:t>
      </w:r>
    </w:p>
    <w:p w14:paraId="10AC89AB">
      <w:pPr>
        <w:pStyle w:val="style0"/>
        <w:rPr/>
      </w:pPr>
    </w:p>
    <w:p w14:paraId="2DFECEF6">
      <w:pPr>
        <w:pStyle w:val="style0"/>
        <w:rPr/>
      </w:pPr>
      <w:r>
        <w:t>Electrical Infrastructure</w:t>
      </w:r>
    </w:p>
    <w:p w14:paraId="E590A58C">
      <w:pPr>
        <w:pStyle w:val="style0"/>
        <w:rPr/>
      </w:pPr>
    </w:p>
    <w:p w14:paraId="85A0C86F">
      <w:pPr>
        <w:pStyle w:val="style0"/>
        <w:rPr/>
      </w:pPr>
      <w:r>
        <w:t>It was observed that holes have already been put in place in preparation for the installation of electric poles. According to the information provided during the visit, the electric poles are expected to arrive during the week. This development is expected to improve access to electricity and facilitate installation and utilization of the ICT equipment that is currently awaiting connection.</w:t>
      </w:r>
    </w:p>
    <w:p w14:paraId="99135ABB">
      <w:pPr>
        <w:pStyle w:val="style0"/>
        <w:rPr/>
      </w:pPr>
    </w:p>
    <w:p w14:paraId="B5096F76">
      <w:pPr>
        <w:pStyle w:val="style0"/>
        <w:rPr/>
      </w:pPr>
      <w:r>
        <w:t>3. Furniture Received</w:t>
      </w:r>
    </w:p>
    <w:p w14:paraId="18C4F20D">
      <w:pPr>
        <w:pStyle w:val="style0"/>
        <w:rPr/>
      </w:pPr>
    </w:p>
    <w:p w14:paraId="4A61E5FE">
      <w:pPr>
        <w:pStyle w:val="style0"/>
        <w:rPr/>
      </w:pPr>
      <w:r>
        <w:t>The school received furniture which included:</w:t>
      </w:r>
    </w:p>
    <w:p w14:paraId="1B18E60E">
      <w:pPr>
        <w:pStyle w:val="style0"/>
        <w:rPr/>
      </w:pPr>
    </w:p>
    <w:p w14:paraId="4DA589E9">
      <w:pPr>
        <w:pStyle w:val="style0"/>
        <w:rPr/>
      </w:pPr>
      <w:r>
        <w:t>- 120 desks</w:t>
      </w:r>
    </w:p>
    <w:p w14:paraId="2CBB01F5">
      <w:pPr>
        <w:pStyle w:val="style0"/>
        <w:rPr/>
      </w:pPr>
      <w:r>
        <w:t>- 60 tables</w:t>
      </w:r>
    </w:p>
    <w:p w14:paraId="E6CAA53A">
      <w:pPr>
        <w:pStyle w:val="style0"/>
        <w:rPr/>
      </w:pPr>
      <w:r>
        <w:t>- Chairs and other associated furniture.</w:t>
      </w:r>
    </w:p>
    <w:p w14:paraId="FCA3EFB7">
      <w:pPr>
        <w:pStyle w:val="style0"/>
        <w:rPr/>
      </w:pPr>
    </w:p>
    <w:p w14:paraId="B497E24C">
      <w:pPr>
        <w:pStyle w:val="style0"/>
        <w:rPr/>
      </w:pPr>
      <w:r>
        <w:t>During verification, it was established that some tables and chairs had not been assembled by the contractor. The unassembled furniture has been kept in a store at the school pending assembly.</w:t>
      </w:r>
    </w:p>
    <w:p w14:paraId="963F4561">
      <w:pPr>
        <w:pStyle w:val="style0"/>
        <w:rPr/>
      </w:pPr>
    </w:p>
    <w:p w14:paraId="63623434">
      <w:pPr>
        <w:pStyle w:val="style0"/>
        <w:rPr/>
      </w:pPr>
      <w:r>
        <w:t>It was further observed that the furniture and other supplied items had not been engraved by the contractor. The absence of identification markings makes it more difficult to clearly identify the items as belonging to the project and may complicate future inventory and asset management.</w:t>
      </w:r>
    </w:p>
    <w:p w14:paraId="E42A8BF5">
      <w:pPr>
        <w:pStyle w:val="style0"/>
        <w:rPr/>
      </w:pPr>
    </w:p>
    <w:p w14:paraId="3F9B543B">
      <w:pPr>
        <w:pStyle w:val="style0"/>
        <w:rPr/>
      </w:pPr>
      <w:r>
        <w:t>4. ICT Equipment Received</w:t>
      </w:r>
    </w:p>
    <w:p w14:paraId="8E00738A">
      <w:pPr>
        <w:pStyle w:val="style0"/>
        <w:rPr/>
      </w:pPr>
    </w:p>
    <w:p w14:paraId="C022A81E">
      <w:pPr>
        <w:pStyle w:val="style0"/>
        <w:rPr/>
      </w:pPr>
      <w:r>
        <w:t>The following ICT-related items were reported and physically verified as having been received by the school:</w:t>
      </w:r>
    </w:p>
    <w:p w14:paraId="F8DFEA2E">
      <w:pPr>
        <w:pStyle w:val="style0"/>
        <w:rPr/>
      </w:pPr>
    </w:p>
    <w:p w14:paraId="EB8F2032">
      <w:pPr>
        <w:pStyle w:val="style0"/>
        <w:rPr/>
      </w:pPr>
      <w:r>
        <w:t>No.| Item| Quantity</w:t>
      </w:r>
    </w:p>
    <w:p w14:paraId="6E2542CB">
      <w:pPr>
        <w:pStyle w:val="style0"/>
        <w:rPr/>
      </w:pPr>
      <w:r>
        <w:t>1| Boxes of keyboards| 20 boxes</w:t>
      </w:r>
    </w:p>
    <w:p w14:paraId="49EA171D">
      <w:pPr>
        <w:pStyle w:val="style0"/>
        <w:rPr/>
      </w:pPr>
      <w:r>
        <w:t>2| Boxes of desktop computers| 20 boxes</w:t>
      </w:r>
    </w:p>
    <w:p w14:paraId="40168B64">
      <w:pPr>
        <w:pStyle w:val="style0"/>
        <w:rPr/>
      </w:pPr>
      <w:r>
        <w:t>3| New work cables| 4 boxes</w:t>
      </w:r>
    </w:p>
    <w:p w14:paraId="3BC86732">
      <w:pPr>
        <w:pStyle w:val="style0"/>
        <w:rPr/>
      </w:pPr>
      <w:r>
        <w:t>4| UPS| 6 boxes</w:t>
      </w:r>
    </w:p>
    <w:p w14:paraId="06D13913">
      <w:pPr>
        <w:pStyle w:val="style0"/>
        <w:rPr/>
      </w:pPr>
      <w:r>
        <w:t>5| Auto Clean Tubo cleaning materials| 1 box</w:t>
      </w:r>
    </w:p>
    <w:p w14:paraId="40805E00">
      <w:pPr>
        <w:pStyle w:val="style0"/>
        <w:rPr/>
      </w:pPr>
      <w:r>
        <w:t>6| Network cables| 1 box</w:t>
      </w:r>
    </w:p>
    <w:p w14:paraId="1EDEADAA">
      <w:pPr>
        <w:pStyle w:val="style0"/>
        <w:rPr/>
      </w:pPr>
      <w:r>
        <w:t>7| Air conditioner| 1 box</w:t>
      </w:r>
    </w:p>
    <w:p w14:paraId="AE7DC5A0">
      <w:pPr>
        <w:pStyle w:val="style0"/>
        <w:rPr/>
      </w:pPr>
      <w:r>
        <w:t>8| Projector screen| 1 box</w:t>
      </w:r>
    </w:p>
    <w:p w14:paraId="F2083E75">
      <w:pPr>
        <w:pStyle w:val="style0"/>
        <w:rPr/>
      </w:pPr>
      <w:r>
        <w:t>9| Assorted materials| 1 box</w:t>
      </w:r>
    </w:p>
    <w:p w14:paraId="0ACBAD13">
      <w:pPr>
        <w:pStyle w:val="style0"/>
        <w:rPr/>
      </w:pPr>
      <w:r>
        <w:t>10| Nuha PBC trunking 100x50| 11 pieces</w:t>
      </w:r>
    </w:p>
    <w:p w14:paraId="22B06F4F">
      <w:pPr>
        <w:pStyle w:val="style0"/>
        <w:rPr/>
      </w:pPr>
      <w:r>
        <w:t>11| Atel Flow PBC trunking F/TIKIU| 3 pieces</w:t>
      </w:r>
    </w:p>
    <w:p w14:paraId="2DD989C4">
      <w:pPr>
        <w:pStyle w:val="style0"/>
        <w:rPr/>
      </w:pPr>
    </w:p>
    <w:p w14:paraId="16E421A1">
      <w:pPr>
        <w:pStyle w:val="style0"/>
        <w:rPr/>
      </w:pPr>
      <w:r>
        <w:t>Some of the ICT equipment was still wrapped and kept in boxes at the time of the verification. The Headteacher explained that this was partly due to the lack of electricity/power in the area, which has affected the installation and operationalization of the equipment.</w:t>
      </w:r>
    </w:p>
    <w:p w14:paraId="6D5065E2">
      <w:pPr>
        <w:pStyle w:val="style0"/>
        <w:rPr/>
      </w:pPr>
    </w:p>
    <w:p w14:paraId="24F7A402">
      <w:pPr>
        <w:pStyle w:val="style0"/>
        <w:rPr/>
      </w:pPr>
      <w:r>
        <w:t>The school had also not yet received the necessary technical support to connect and configure all the remaining ICT equipment.</w:t>
      </w:r>
    </w:p>
    <w:p w14:paraId="BEB198AC">
      <w:pPr>
        <w:pStyle w:val="style0"/>
        <w:rPr/>
      </w:pPr>
    </w:p>
    <w:p w14:paraId="2DD6EB77">
      <w:pPr>
        <w:pStyle w:val="style0"/>
        <w:rPr/>
      </w:pPr>
      <w:r>
        <w:t>5. ICT Equipment Installation and Serial Number Verification</w:t>
      </w:r>
    </w:p>
    <w:p w14:paraId="A00B4869">
      <w:pPr>
        <w:pStyle w:val="style0"/>
        <w:rPr/>
      </w:pPr>
    </w:p>
    <w:p w14:paraId="1CEA31B8">
      <w:pPr>
        <w:pStyle w:val="style0"/>
        <w:rPr/>
      </w:pPr>
      <w:r>
        <w:t>During the inspection, it was observed that the computers had been connected in a manner that made it difficult to access and verify their serial numbers. This presents a challenge in establishing a complete and reliable asset register for the ICT equipment.</w:t>
      </w:r>
    </w:p>
    <w:p w14:paraId="3028029B">
      <w:pPr>
        <w:pStyle w:val="style0"/>
        <w:rPr/>
      </w:pPr>
    </w:p>
    <w:p w14:paraId="6E69D67E">
      <w:pPr>
        <w:pStyle w:val="style0"/>
        <w:rPr/>
      </w:pPr>
      <w:r>
        <w:t>It is therefore important that the equipment be properly arranged and installed in a way that allows the school and relevant authorities to easily access serial numbers and other identifying information for purposes of asset management, accountability, maintenance and future verification.</w:t>
      </w:r>
    </w:p>
    <w:p w14:paraId="C981D5D1">
      <w:pPr>
        <w:pStyle w:val="style0"/>
        <w:rPr/>
      </w:pPr>
    </w:p>
    <w:p w14:paraId="0A7D9003">
      <w:pPr>
        <w:pStyle w:val="style0"/>
        <w:rPr/>
      </w:pPr>
      <w:r>
        <w:t>6. Condition of Selected Items</w:t>
      </w:r>
    </w:p>
    <w:p w14:paraId="2F201E25">
      <w:pPr>
        <w:pStyle w:val="style0"/>
        <w:rPr/>
      </w:pPr>
    </w:p>
    <w:p w14:paraId="904C89E5">
      <w:pPr>
        <w:pStyle w:val="style0"/>
        <w:rPr/>
      </w:pPr>
      <w:r>
        <w:t>The verification established that some items supplied to the school had experienced damage. In particular, some test tubes had broken and were subsequently replaced with plastic bottles.</w:t>
      </w:r>
    </w:p>
    <w:p w14:paraId="2E7F788E">
      <w:pPr>
        <w:pStyle w:val="style0"/>
        <w:rPr/>
      </w:pPr>
    </w:p>
    <w:p w14:paraId="9AA686F6">
      <w:pPr>
        <w:pStyle w:val="style0"/>
        <w:rPr/>
      </w:pPr>
      <w:r>
        <w:t>This replacement should be reviewed to establish whether the substituted materials meet the required specifications and intended purpose of the equipment supplied under the project.</w:t>
      </w:r>
    </w:p>
    <w:p w14:paraId="3D285804">
      <w:pPr>
        <w:pStyle w:val="style0"/>
        <w:rPr/>
      </w:pPr>
    </w:p>
    <w:p w14:paraId="11147630">
      <w:pPr>
        <w:pStyle w:val="style0"/>
        <w:rPr/>
      </w:pPr>
      <w:r>
        <w:t>7. Contractor Documentation and Handover</w:t>
      </w:r>
    </w:p>
    <w:p w14:paraId="62E1D97D">
      <w:pPr>
        <w:pStyle w:val="style0"/>
        <w:rPr/>
      </w:pPr>
    </w:p>
    <w:p w14:paraId="F463EF53">
      <w:pPr>
        <w:pStyle w:val="style0"/>
        <w:rPr/>
      </w:pPr>
      <w:r>
        <w:t>A significant issue identified during the verification was that the Headteacher had not been provided with the Bill of Quantities (BoQ) by the contractor.</w:t>
      </w:r>
    </w:p>
    <w:p w14:paraId="8F97C025">
      <w:pPr>
        <w:pStyle w:val="style0"/>
        <w:rPr/>
      </w:pPr>
    </w:p>
    <w:p w14:paraId="5855216A">
      <w:pPr>
        <w:pStyle w:val="style0"/>
        <w:rPr/>
      </w:pPr>
      <w:r>
        <w:t>The absence of the BoQ makes it difficult for the school management to independently verify the quantities, specifications and scope of items and works supplied under the project.</w:t>
      </w:r>
    </w:p>
    <w:p w14:paraId="166894F3">
      <w:pPr>
        <w:pStyle w:val="style0"/>
        <w:rPr/>
      </w:pPr>
    </w:p>
    <w:p w14:paraId="D1E1F0A8">
      <w:pPr>
        <w:pStyle w:val="style0"/>
        <w:rPr/>
      </w:pPr>
      <w:r>
        <w:t>It was also established that the contractor has not yet formally handed over the project to the school. Consequently, some aspects of the project remain incomplete or awaiting technical intervention.</w:t>
      </w:r>
    </w:p>
    <w:p w14:paraId="CBF20C4E">
      <w:pPr>
        <w:pStyle w:val="style0"/>
        <w:rPr/>
      </w:pPr>
    </w:p>
    <w:p w14:paraId="3EED5061">
      <w:pPr>
        <w:pStyle w:val="style0"/>
        <w:rPr/>
      </w:pPr>
      <w:r>
        <w:t>The Headteacher further reported that the school has not yet received a technical team to connect and install the remaining ICT equipment.</w:t>
      </w:r>
    </w:p>
    <w:p w14:paraId="B3E71905">
      <w:pPr>
        <w:pStyle w:val="style0"/>
        <w:rPr/>
      </w:pPr>
    </w:p>
    <w:p w14:paraId="40E539B9">
      <w:pPr>
        <w:pStyle w:val="style0"/>
        <w:rPr/>
      </w:pPr>
      <w:r>
        <w:t>8. Key Observations</w:t>
      </w:r>
    </w:p>
    <w:p w14:paraId="7767E7AB">
      <w:pPr>
        <w:pStyle w:val="style0"/>
        <w:rPr/>
      </w:pPr>
    </w:p>
    <w:p w14:paraId="39258EA2">
      <w:pPr>
        <w:pStyle w:val="style0"/>
        <w:rPr/>
      </w:pPr>
      <w:r>
        <w:t>The following observations were made during the verification exercise:</w:t>
      </w:r>
    </w:p>
    <w:p w14:paraId="6FD0D6A8">
      <w:pPr>
        <w:pStyle w:val="style0"/>
        <w:rPr/>
      </w:pPr>
    </w:p>
    <w:p w14:paraId="7E402E4E">
      <w:pPr>
        <w:pStyle w:val="style0"/>
        <w:rPr/>
      </w:pPr>
      <w:r>
        <w:t>1. The school has received substantial infrastructure, furniture and ICT equipment.</w:t>
      </w:r>
    </w:p>
    <w:p w14:paraId="7BE69EEC">
      <w:pPr>
        <w:pStyle w:val="style0"/>
        <w:rPr/>
      </w:pPr>
      <w:r>
        <w:t>2. Some furniture, particularly tables and chairs, was supplied but not assembled by the contractor and is currently stored in the school store.</w:t>
      </w:r>
    </w:p>
    <w:p w14:paraId="3A616429">
      <w:pPr>
        <w:pStyle w:val="style0"/>
        <w:rPr/>
      </w:pPr>
      <w:r>
        <w:t>3. Some supplied items were not engraved or marked by the contractor.</w:t>
      </w:r>
    </w:p>
    <w:p w14:paraId="2E327196">
      <w:pPr>
        <w:pStyle w:val="style0"/>
        <w:rPr/>
      </w:pPr>
      <w:r>
        <w:t>4. Several ICT items remain in their original boxes due to the lack of electricity/power in the area.</w:t>
      </w:r>
    </w:p>
    <w:p w14:paraId="330A1A85">
      <w:pPr>
        <w:pStyle w:val="style0"/>
        <w:rPr/>
      </w:pPr>
      <w:r>
        <w:t>5. The computers have been connected in a way that makes it difficult to access their serial numbers for verification and asset registration.</w:t>
      </w:r>
    </w:p>
    <w:p w14:paraId="F269F27A">
      <w:pPr>
        <w:pStyle w:val="style0"/>
        <w:rPr/>
      </w:pPr>
      <w:r>
        <w:t>6. Some test tubes reportedly broke and were replaced with plastic bottles.</w:t>
      </w:r>
    </w:p>
    <w:p w14:paraId="D6BCC5C8">
      <w:pPr>
        <w:pStyle w:val="style0"/>
        <w:rPr/>
      </w:pPr>
      <w:r>
        <w:t>7. The Headteacher was not provided with the project's Bill of Quantities by the contractor.</w:t>
      </w:r>
    </w:p>
    <w:p w14:paraId="6D52956F">
      <w:pPr>
        <w:pStyle w:val="style0"/>
        <w:rPr/>
      </w:pPr>
      <w:r>
        <w:t>8. The contractor has not yet formally handed over the project to the school.</w:t>
      </w:r>
    </w:p>
    <w:p w14:paraId="41E22035">
      <w:pPr>
        <w:pStyle w:val="style0"/>
        <w:rPr/>
      </w:pPr>
      <w:r>
        <w:t>9. The school has not yet received the technical team required to connect and install the remaining ICT equipment.</w:t>
      </w:r>
    </w:p>
    <w:p w14:paraId="1C890614">
      <w:pPr>
        <w:pStyle w:val="style0"/>
        <w:rPr/>
      </w:pPr>
      <w:r>
        <w:t>10. Holes have been prepared for the installation of electric poles, which are expected to arrive during the week.</w:t>
      </w:r>
    </w:p>
    <w:p w14:paraId="821C52E8">
      <w:pPr>
        <w:pStyle w:val="style0"/>
        <w:rPr/>
      </w:pPr>
      <w:r>
        <w:t>11. The school has no fire extinguishers, presenting a significant fire-safety gap that requires attention.</w:t>
      </w:r>
    </w:p>
    <w:p w14:paraId="3C99232A">
      <w:pPr>
        <w:pStyle w:val="style0"/>
        <w:rPr/>
      </w:pPr>
      <w:r>
        <w:t>12. The school has received classroom and staff accommodation infrastructure, including seven classroom blocks and three twin staff houses, together with boys' and girls' sanitation facilities.</w:t>
      </w:r>
    </w:p>
    <w:p w14:paraId="611B7335">
      <w:pPr>
        <w:pStyle w:val="style0"/>
        <w:rPr/>
      </w:pPr>
      <w:r>
        <w:t>13. The availability of water storage facilities includes two 10,000-litre tanks and one 5,000-litre tank.</w:t>
      </w:r>
    </w:p>
    <w:p w14:paraId="D85F0ABD">
      <w:pPr>
        <w:pStyle w:val="style0"/>
        <w:rPr/>
      </w:pPr>
    </w:p>
    <w:p w14:paraId="C2DB555A">
      <w:pPr>
        <w:pStyle w:val="style0"/>
        <w:rPr/>
      </w:pPr>
      <w:r>
        <w:t>9. Challenges Identified</w:t>
      </w:r>
    </w:p>
    <w:p w14:paraId="D9B82B14">
      <w:pPr>
        <w:pStyle w:val="style0"/>
        <w:rPr/>
      </w:pPr>
    </w:p>
    <w:p w14:paraId="53750137">
      <w:pPr>
        <w:pStyle w:val="style0"/>
        <w:rPr/>
      </w:pPr>
      <w:r>
        <w:t>The major challenges identified during the exercise include:</w:t>
      </w:r>
    </w:p>
    <w:p w14:paraId="8350E5B7">
      <w:pPr>
        <w:pStyle w:val="style0"/>
        <w:rPr/>
      </w:pPr>
    </w:p>
    <w:p w14:paraId="3C43DE5B">
      <w:pPr>
        <w:pStyle w:val="style0"/>
        <w:rPr/>
      </w:pPr>
      <w:r>
        <w:t>- Lack of reliable electricity to facilitate ICT installation and use.</w:t>
      </w:r>
    </w:p>
    <w:p w14:paraId="E4406B53">
      <w:pPr>
        <w:pStyle w:val="style0"/>
        <w:rPr/>
      </w:pPr>
      <w:r>
        <w:t>- Delayed technical installation and configuration of ICT equipment.</w:t>
      </w:r>
    </w:p>
    <w:p w14:paraId="804E5679">
      <w:pPr>
        <w:pStyle w:val="style0"/>
        <w:rPr/>
      </w:pPr>
      <w:r>
        <w:t>- Lack of the Bill of Quantities at school level.</w:t>
      </w:r>
    </w:p>
    <w:p w14:paraId="DB117270">
      <w:pPr>
        <w:pStyle w:val="style0"/>
        <w:rPr/>
      </w:pPr>
      <w:r>
        <w:t>- Lack of formal project handover by the contractor.</w:t>
      </w:r>
    </w:p>
    <w:p w14:paraId="A4B4AF4F">
      <w:pPr>
        <w:pStyle w:val="style0"/>
        <w:rPr/>
      </w:pPr>
      <w:r>
        <w:t>- Unassembled furniture supplied by the contractor.</w:t>
      </w:r>
    </w:p>
    <w:p w14:paraId="C4F99674">
      <w:pPr>
        <w:pStyle w:val="style0"/>
        <w:rPr/>
      </w:pPr>
      <w:r>
        <w:t>- Lack of engraving/identification of supplied assets.</w:t>
      </w:r>
    </w:p>
    <w:p w14:paraId="80B9A531">
      <w:pPr>
        <w:pStyle w:val="style0"/>
        <w:rPr/>
      </w:pPr>
      <w:r>
        <w:t>- Difficulty accessing computer serial numbers because of the manner in which the computers were connected.</w:t>
      </w:r>
    </w:p>
    <w:p w14:paraId="6665AC23">
      <w:pPr>
        <w:pStyle w:val="style0"/>
        <w:rPr/>
      </w:pPr>
      <w:r>
        <w:t>- Damage to some test tubes and substitution with plastic bottles.</w:t>
      </w:r>
    </w:p>
    <w:p w14:paraId="D618C2F2">
      <w:pPr>
        <w:pStyle w:val="style0"/>
        <w:rPr/>
      </w:pPr>
      <w:r>
        <w:t>- Lack of fire extinguishers at the school.</w:t>
      </w:r>
    </w:p>
    <w:p w14:paraId="469DCC0B">
      <w:pPr>
        <w:pStyle w:val="style0"/>
        <w:rPr/>
      </w:pPr>
    </w:p>
    <w:p w14:paraId="B040ED4A">
      <w:pPr>
        <w:pStyle w:val="style0"/>
        <w:rPr/>
      </w:pPr>
      <w:r>
        <w:t>10. Recommendations</w:t>
      </w:r>
    </w:p>
    <w:p w14:paraId="E107B71C">
      <w:pPr>
        <w:pStyle w:val="style0"/>
        <w:rPr/>
      </w:pPr>
    </w:p>
    <w:p w14:paraId="E2B983C6">
      <w:pPr>
        <w:pStyle w:val="style0"/>
        <w:rPr/>
      </w:pPr>
      <w:r>
        <w:t>Based on the findings, the following recommendations are proposed:</w:t>
      </w:r>
    </w:p>
    <w:p w14:paraId="F1947C02">
      <w:pPr>
        <w:pStyle w:val="style0"/>
        <w:rPr/>
      </w:pPr>
    </w:p>
    <w:p w14:paraId="0E54D9A6">
      <w:pPr>
        <w:pStyle w:val="style0"/>
        <w:rPr/>
      </w:pPr>
      <w:r>
        <w:t>1. Technical support: Government should provide a technical support system or deploy qualified ICT technicians to support the school in installing, connecting, configuring and commissioning the ICT equipment.</w:t>
      </w:r>
    </w:p>
    <w:p w14:paraId="28B9DB12">
      <w:pPr>
        <w:pStyle w:val="style0"/>
        <w:rPr/>
      </w:pPr>
    </w:p>
    <w:p w14:paraId="C29AD1FD">
      <w:pPr>
        <w:pStyle w:val="style0"/>
        <w:rPr/>
      </w:pPr>
      <w:r>
        <w:t>2. Electricity connection: The relevant authorities should expedite the installation of the electric poles and connection of electricity to enable effective utilization of the ICT equipment.</w:t>
      </w:r>
    </w:p>
    <w:p w14:paraId="D1F861EF">
      <w:pPr>
        <w:pStyle w:val="style0"/>
        <w:rPr/>
      </w:pPr>
    </w:p>
    <w:p w14:paraId="F85799BD">
      <w:pPr>
        <w:pStyle w:val="style0"/>
        <w:rPr/>
      </w:pPr>
      <w:r>
        <w:t>3. Provision of BoQ: The contractor should provide the Headteacher with a complete copy of the Bill of Quantities and relevant project documentation for accountability and verification purposes.</w:t>
      </w:r>
    </w:p>
    <w:p w14:paraId="7C91E865">
      <w:pPr>
        <w:pStyle w:val="style0"/>
        <w:rPr/>
      </w:pPr>
    </w:p>
    <w:p w14:paraId="42FB3132">
      <w:pPr>
        <w:pStyle w:val="style0"/>
        <w:rPr/>
      </w:pPr>
      <w:r>
        <w:t>4. Project handover: The contractor should complete all outstanding works and formally hand over the project to the school.</w:t>
      </w:r>
    </w:p>
    <w:p w14:paraId="1FF1D493">
      <w:pPr>
        <w:pStyle w:val="style0"/>
        <w:rPr/>
      </w:pPr>
    </w:p>
    <w:p w14:paraId="EC966BFB">
      <w:pPr>
        <w:pStyle w:val="style0"/>
        <w:rPr/>
      </w:pPr>
      <w:r>
        <w:t>5. Assembly of furniture: The contractor should assemble all tables and chairs that were supplied but left unassembled and stored at the school.</w:t>
      </w:r>
    </w:p>
    <w:p w14:paraId="50A4AD82">
      <w:pPr>
        <w:pStyle w:val="style0"/>
        <w:rPr/>
      </w:pPr>
    </w:p>
    <w:p w14:paraId="D1A0A39C">
      <w:pPr>
        <w:pStyle w:val="style0"/>
        <w:rPr/>
      </w:pPr>
      <w:r>
        <w:t>6. Asset identification: All furniture and ICT equipment should be appropriately engraved or marked with identifiable asset numbers to facilitate accountability and inventory management.</w:t>
      </w:r>
    </w:p>
    <w:p w14:paraId="7BC2670E">
      <w:pPr>
        <w:pStyle w:val="style0"/>
        <w:rPr/>
      </w:pPr>
    </w:p>
    <w:p w14:paraId="8458AA26">
      <w:pPr>
        <w:pStyle w:val="style0"/>
        <w:rPr/>
      </w:pPr>
      <w:r>
        <w:t>7. Serial number accessibility: ICT equipment should be installed and arranged in a manner that allows serial numbers to be easily accessed, recorded and verified.</w:t>
      </w:r>
    </w:p>
    <w:p w14:paraId="75BDCC6C">
      <w:pPr>
        <w:pStyle w:val="style0"/>
        <w:rPr/>
      </w:pPr>
    </w:p>
    <w:p w14:paraId="E0124E9A">
      <w:pPr>
        <w:pStyle w:val="style0"/>
        <w:rPr/>
      </w:pPr>
      <w:r>
        <w:t>8. Replacement of damaged items: The appropriate technical team should assess the broken test tubes and confirm that the replacement plastic bottles are appropriate and meet the required specifications. Where necessary, the correct materials should be supplied.</w:t>
      </w:r>
    </w:p>
    <w:p w14:paraId="C88D946B">
      <w:pPr>
        <w:pStyle w:val="style0"/>
        <w:rPr/>
      </w:pPr>
    </w:p>
    <w:p w14:paraId="C2DA65EB">
      <w:pPr>
        <w:pStyle w:val="style0"/>
        <w:rPr/>
      </w:pPr>
      <w:r>
        <w:t>9. Fire safety: Government or the responsible project stakeholders should provide the school with adequate fire extinguishers and ensure that staff are sensitized on basic fire-safety procedures.</w:t>
      </w:r>
    </w:p>
    <w:p w14:paraId="4A48E4CE">
      <w:pPr>
        <w:pStyle w:val="style0"/>
        <w:rPr/>
      </w:pPr>
    </w:p>
    <w:p w14:paraId="CC90A31A">
      <w:pPr>
        <w:pStyle w:val="style0"/>
        <w:rPr/>
      </w:pPr>
      <w:r>
        <w:t>10. Technical inspection: A final technical inspection should be conducted before project handover to confirm that all supplied equipment and infrastructure meet the required specifications and are fully functional.</w:t>
      </w:r>
    </w:p>
    <w:p w14:paraId="5603A633">
      <w:pPr>
        <w:pStyle w:val="style0"/>
        <w:rPr/>
      </w:pPr>
    </w:p>
    <w:p w14:paraId="5C8A3AB1">
      <w:pPr>
        <w:pStyle w:val="style0"/>
        <w:rPr/>
      </w:pPr>
      <w:r>
        <w:t>11. Asset register: The school should develop and maintain a comprehensive asset register containing the quantities, descriptions, serial numbers and identification numbers of all ICT equipment, furniture and other project assets.</w:t>
      </w:r>
    </w:p>
    <w:p w14:paraId="64C76855">
      <w:pPr>
        <w:pStyle w:val="style0"/>
        <w:rPr/>
      </w:pPr>
    </w:p>
    <w:p w14:paraId="DE589F2D">
      <w:pPr>
        <w:pStyle w:val="style0"/>
        <w:rPr/>
      </w:pPr>
      <w:r>
        <w:t>11. Conclusion</w:t>
      </w:r>
    </w:p>
    <w:p w14:paraId="DED4DBF7">
      <w:pPr>
        <w:pStyle w:val="style0"/>
        <w:rPr/>
      </w:pPr>
    </w:p>
    <w:p w14:paraId="DA24CA03">
      <w:pPr>
        <w:pStyle w:val="style0"/>
        <w:rPr/>
      </w:pPr>
      <w:r>
        <w:t>The verification visit established that Alerek Seed Secondary School has received significant infrastructure, furniture and ICT equipment, including seven classroom blocks, three twin staff houses, boys' and girls' sanitation facilities, water storage tanks, 120 desks, 60 tables and various ICT equipment.</w:t>
      </w:r>
    </w:p>
    <w:p w14:paraId="63311CDA">
      <w:pPr>
        <w:pStyle w:val="style0"/>
        <w:rPr/>
      </w:pPr>
    </w:p>
    <w:p w14:paraId="B14D9235">
      <w:pPr>
        <w:pStyle w:val="style0"/>
        <w:rPr/>
      </w:pPr>
      <w:r>
        <w:t>However, several issues remain unresolved. These include the lack of electricity, incomplete ICT installation, unassembled furniture, absence of asset engraving, difficulty accessing computer serial numbers, lack of the Bill of Quantities at school level, absence of fire extinguishers and the fact that the contractor has not formally handed over the project.</w:t>
      </w:r>
    </w:p>
    <w:p w14:paraId="CDC3DF73">
      <w:pPr>
        <w:pStyle w:val="style0"/>
        <w:rPr/>
      </w:pPr>
    </w:p>
    <w:p w14:paraId="D33A59A2">
      <w:pPr>
        <w:pStyle w:val="style0"/>
        <w:rPr/>
      </w:pPr>
      <w:r>
        <w:t>The school management would benefit greatly from timely technical support, completion of outstanding works, provision of project documentation and formal handover. Addressing these issues will strengthen accountability, improve asset management and enable the school to fully utilize the infrastructure and ICT equipment provided.</w:t>
      </w:r>
    </w:p>
    <w:p w14:paraId="94A72AD0">
      <w:pPr>
        <w:pStyle w:val="style179"/>
        <w:numPr>
          <w:ilvl w:val="0"/>
          <w:numId w:val="2"/>
        </w:numPr>
        <w:rPr/>
      </w:pPr>
      <w:r>
        <w:rPr>
          <w:lang w:val="en-US"/>
        </w:rPr>
        <w:t>. magamaga seed secondary school</w:t>
      </w:r>
    </w:p>
    <w:p w14:paraId="02759476">
      <w:pPr>
        <w:numPr>
          <w:ilvl w:val="0"/>
          <w:numId w:val="0"/>
        </w:numPr>
        <w:rPr>
          <w:lang w:val="en-US"/>
        </w:rPr>
      </w:pPr>
      <w:r>
        <w:rPr>
          <w:lang w:val="en-US"/>
        </w:rPr>
        <w:t xml:space="preserve">We tried to reach out to the headteacher but the numbers were off, so we decide to vist the school and take photos as evidence </w:t>
      </w:r>
    </w:p>
    <w:p w14:paraId="F712AC43">
      <w:pPr>
        <w:pStyle w:val="style0"/>
        <w:numPr>
          <w:ilvl w:val="0"/>
          <w:numId w:val="0"/>
        </w:numPr>
        <w:rPr>
          <w:lang w:val="en-US"/>
        </w:rPr>
      </w:pPr>
      <w:r>
        <w:rPr>
          <w:lang w:val="en-US"/>
        </w:rPr>
        <w:t xml:space="preserve">It's in records that the school received all the assets </w:t>
      </w:r>
    </w:p>
    <w:p w14:paraId="59BF6FDA">
      <w:pPr>
        <w:pStyle w:val="style0"/>
        <w:numPr>
          <w:ilvl w:val="0"/>
          <w:numId w:val="0"/>
        </w:numPr>
        <w:rPr>
          <w:lang w:val="en-US"/>
        </w:rPr>
      </w:pPr>
      <w:r>
        <w:rPr>
          <w:lang w:val="en-US"/>
        </w:rPr>
        <w:t xml:space="preserve">And it had been operating </w:t>
      </w:r>
    </w:p>
    <w:p w14:paraId="D0662644">
      <w:pPr>
        <w:pStyle w:val="style0"/>
        <w:numPr>
          <w:ilvl w:val="0"/>
          <w:numId w:val="0"/>
        </w:numPr>
        <w:rPr>
          <w:lang w:val="en-US"/>
        </w:rPr>
      </w:pPr>
      <w:r>
        <w:rPr>
          <w:lang w:val="en-US"/>
        </w:rPr>
        <w:t xml:space="preserve">We later reported to the DEO of abim that we could not Access the school assets </w:t>
      </w:r>
    </w:p>
    <w:p w14:paraId="76FFCF7A">
      <w:pPr>
        <w:pStyle w:val="style0"/>
        <w:numPr>
          <w:ilvl w:val="0"/>
          <w:numId w:val="0"/>
        </w:numPr>
        <w:rPr>
          <w:lang w:val="en-US"/>
        </w:rPr>
      </w:pPr>
      <w:r>
        <w:rPr>
          <w:lang w:val="en-US"/>
        </w:rPr>
        <w:t>3 ..nyakwea seed school</w:t>
      </w:r>
    </w:p>
    <w:p w14:paraId="7EF5A1B3">
      <w:pPr>
        <w:pStyle w:val="style0"/>
        <w:numPr>
          <w:ilvl w:val="0"/>
          <w:numId w:val="0"/>
        </w:numPr>
        <w:rPr>
          <w:lang w:val="en-US"/>
        </w:rPr>
      </w:pPr>
      <w:r>
        <w:rPr>
          <w:lang w:val="en-US"/>
        </w:rPr>
        <w:t xml:space="preserve">The school didn't receive any of the assets , it's reported that the money bounced back to Finance and the DEO kindly advised us to write a report requesting fr a reversal of the money </w:t>
      </w:r>
    </w:p>
    <w:p w14:paraId="DECDD1B3">
      <w:pPr>
        <w:pStyle w:val="style0"/>
        <w:numPr>
          <w:ilvl w:val="0"/>
          <w:numId w:val="0"/>
        </w:numPr>
        <w:rPr/>
      </w:pPr>
      <w:r>
        <w:rPr>
          <w:lang w:val="en-US"/>
        </w:rPr>
        <w:t>The school was closed and being holidays teachers were off</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E584DB50"/>
    <w:lvl w:ilvl="0" w:tplc="0409000F">
      <w:start w:val="2"/>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num w:numId="1">
    <w:abstractNumId w:val="0"/>
  </w:num>
  <w:num w:numId="2">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 w:type="paragraph" w:styleId="style179">
    <w:name w:val="List Paragraph"/>
    <w:basedOn w:val="style0"/>
    <w:qFormat/>
    <w:uiPriority w:val="34"/>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1663</Words>
  <Characters>9450</Characters>
  <Application>WPS Office</Application>
  <Paragraphs>158</Paragraphs>
  <CharactersWithSpaces>11014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2026-08-25T13:11:40Z</dcterms:created>
  <dc:creator>Pixel 4 XL</dc:creator>
  <lastModifiedBy>Pixel 4 XL</lastModifiedBy>
  <dcterms:modified xsi:type="dcterms:W3CDTF">2026-08-26T11:21:50Z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2b0b69b7f6444098bf7e1fa4ac396319_23</vt:lpwstr>
  </property>
</Properties>
</file>