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C2BC5C7">
      <w:pPr>
        <w:pStyle w:val="style0"/>
        <w:rPr/>
      </w:pPr>
      <w:bookmarkStart w:id="0" w:name="_GoBack"/>
      <w:bookmarkEnd w:id="0"/>
      <w:r>
        <w:t xml:space="preserve">UGF ASSET VERIFICATION REPORT – </w:t>
      </w:r>
      <w:r>
        <w:rPr>
          <w:b/>
          <w:bCs/>
          <w:sz w:val="32"/>
          <w:szCs w:val="32"/>
        </w:rPr>
        <w:t>KAMORU HEALTH CENTRE</w:t>
      </w:r>
    </w:p>
    <w:p w14:paraId="67886FCF">
      <w:pPr>
        <w:pStyle w:val="style0"/>
        <w:rPr/>
      </w:pPr>
    </w:p>
    <w:p w14:paraId="AC061BA3">
      <w:pPr>
        <w:pStyle w:val="style0"/>
        <w:rPr/>
      </w:pPr>
      <w:r>
        <w:t>Date of Visit: 26 August 2026</w:t>
      </w:r>
    </w:p>
    <w:p w14:paraId="91B0C63F">
      <w:pPr>
        <w:pStyle w:val="style0"/>
        <w:rPr/>
      </w:pPr>
      <w:r>
        <w:t>Facility: Kamoru Health Centre II, Payangara</w:t>
      </w:r>
    </w:p>
    <w:p w14:paraId="42856661">
      <w:pPr>
        <w:pStyle w:val="style0"/>
        <w:rPr/>
      </w:pPr>
      <w:r>
        <w:t>District: Kotido District</w:t>
      </w:r>
    </w:p>
    <w:p w14:paraId="EB34DABA">
      <w:pPr>
        <w:pStyle w:val="style0"/>
        <w:rPr/>
      </w:pPr>
      <w:r>
        <w:t>Programme: UGF Programme</w:t>
      </w:r>
    </w:p>
    <w:p w14:paraId="2819B88B">
      <w:pPr>
        <w:pStyle w:val="style0"/>
        <w:rPr/>
      </w:pPr>
      <w:r>
        <w:t>Verification Team: Davis Mworozi and Shadia Nalukwata</w:t>
      </w:r>
    </w:p>
    <w:p w14:paraId="9A8030DC">
      <w:pPr>
        <w:pStyle w:val="style0"/>
        <w:rPr/>
      </w:pPr>
      <w:r>
        <w:t>Accompanying Officer: Mr. Benson, DEO</w:t>
      </w:r>
      <w:r>
        <w:rPr>
          <w:lang w:val="en-US"/>
        </w:rPr>
        <w:t xml:space="preserve"> 07821032148</w:t>
      </w:r>
    </w:p>
    <w:p w14:paraId="4E7C69FD">
      <w:pPr>
        <w:pStyle w:val="style0"/>
        <w:rPr/>
      </w:pPr>
    </w:p>
    <w:p w14:paraId="0EB56656">
      <w:pPr>
        <w:pStyle w:val="style0"/>
        <w:rPr/>
      </w:pPr>
      <w:r>
        <w:t>1. Introduction</w:t>
      </w:r>
    </w:p>
    <w:p w14:paraId="563C6F68">
      <w:pPr>
        <w:pStyle w:val="style0"/>
        <w:rPr/>
      </w:pPr>
    </w:p>
    <w:p w14:paraId="3CDD075A">
      <w:pPr>
        <w:pStyle w:val="style0"/>
        <w:rPr/>
      </w:pPr>
      <w:r>
        <w:t>On the morning of 26 August 2026, Davis Mworozi and Shadia Nalukwata visited Kamoru Health Centre in Kotido District to conduct verification of assets and equipment received by the facility under the UGF Programme. The team was accompanied by the District Education Officer (DEO), Mr. Benson.</w:t>
      </w:r>
    </w:p>
    <w:p w14:paraId="E2D83174">
      <w:pPr>
        <w:pStyle w:val="style0"/>
        <w:rPr/>
      </w:pPr>
    </w:p>
    <w:p w14:paraId="9D2D59D8">
      <w:pPr>
        <w:pStyle w:val="style0"/>
        <w:rPr/>
      </w:pPr>
      <w:r>
        <w:t>The verification exercise involved physically checking the assets delivered to the facility against the available delivery documentation, assessing their condition and functionality, and establishing how the assets are contributing to health service delivery.</w:t>
      </w:r>
    </w:p>
    <w:p w14:paraId="152BA2B2">
      <w:pPr>
        <w:pStyle w:val="style0"/>
        <w:rPr/>
      </w:pPr>
    </w:p>
    <w:p w14:paraId="C8AB3F52">
      <w:pPr>
        <w:pStyle w:val="style0"/>
        <w:rPr/>
      </w:pPr>
      <w:r>
        <w:t>2. Assets Received</w:t>
      </w:r>
    </w:p>
    <w:p w14:paraId="CB14162C">
      <w:pPr>
        <w:pStyle w:val="style0"/>
        <w:rPr/>
      </w:pPr>
    </w:p>
    <w:p w14:paraId="9152377E">
      <w:pPr>
        <w:pStyle w:val="style0"/>
        <w:rPr/>
      </w:pPr>
      <w:r>
        <w:t>The delivery note from Nairobi Enterprises (U) Limited indicates that the facility received 44 categories of medical, laboratory, office and support equipment, with a total quantity of 94 items.</w:t>
      </w:r>
    </w:p>
    <w:p w14:paraId="E59AD196">
      <w:pPr>
        <w:pStyle w:val="style0"/>
        <w:rPr/>
      </w:pPr>
    </w:p>
    <w:p w14:paraId="BD47C6C0">
      <w:pPr>
        <w:pStyle w:val="style0"/>
        <w:rPr/>
      </w:pPr>
      <w:r>
        <w:t>The delivery note is dated 10 June 2025 and identifies the facility as Kamoru HC II, Payangara, Kotido District.</w:t>
      </w:r>
    </w:p>
    <w:p w14:paraId="F922E641">
      <w:pPr>
        <w:pStyle w:val="style0"/>
        <w:rPr/>
      </w:pPr>
    </w:p>
    <w:p w14:paraId="04C8FF76">
      <w:pPr>
        <w:pStyle w:val="style0"/>
        <w:rPr/>
      </w:pPr>
      <w:r>
        <w:t>Summary of Assets Verified</w:t>
      </w:r>
    </w:p>
    <w:p w14:paraId="B6C7D90B">
      <w:pPr>
        <w:pStyle w:val="style0"/>
        <w:rPr/>
      </w:pPr>
    </w:p>
    <w:p w14:paraId="5E902124">
      <w:pPr>
        <w:pStyle w:val="style0"/>
        <w:rPr/>
      </w:pPr>
      <w:r>
        <w:t>No.| Asset/Equipment| Qty</w:t>
      </w:r>
    </w:p>
    <w:p w14:paraId="F2500318">
      <w:pPr>
        <w:pStyle w:val="style0"/>
        <w:rPr/>
      </w:pPr>
      <w:r>
        <w:t>1| Digital BP Machine| 1</w:t>
      </w:r>
    </w:p>
    <w:p w14:paraId="D31E6C6B">
      <w:pPr>
        <w:pStyle w:val="style0"/>
        <w:rPr/>
      </w:pPr>
      <w:r>
        <w:t>2| Aneroid Wall-Mounted BP Machine| 2</w:t>
      </w:r>
    </w:p>
    <w:p w14:paraId="24AE8669">
      <w:pPr>
        <w:pStyle w:val="style0"/>
        <w:rPr/>
      </w:pPr>
      <w:r>
        <w:t>3| 20-Litre Duo-Operated Autoclave| 1</w:t>
      </w:r>
    </w:p>
    <w:p w14:paraId="2C065CD6">
      <w:pPr>
        <w:pStyle w:val="style0"/>
        <w:rPr/>
      </w:pPr>
      <w:r>
        <w:t>4| Neubauer Improved Counting Chamber| 2</w:t>
      </w:r>
    </w:p>
    <w:p w14:paraId="247016AF">
      <w:pPr>
        <w:pStyle w:val="style0"/>
        <w:rPr/>
      </w:pPr>
      <w:r>
        <w:t>5| Steel Lockable Cupboard| 2</w:t>
      </w:r>
    </w:p>
    <w:p w14:paraId="44C1AB88">
      <w:pPr>
        <w:pStyle w:val="style0"/>
        <w:rPr/>
      </w:pPr>
      <w:r>
        <w:t>6| ESR Stand| 1</w:t>
      </w:r>
    </w:p>
    <w:p w14:paraId="2FE20238">
      <w:pPr>
        <w:pStyle w:val="style0"/>
        <w:rPr/>
      </w:pPr>
      <w:r>
        <w:t>7| Glucometer| 3</w:t>
      </w:r>
    </w:p>
    <w:p w14:paraId="36DF210C">
      <w:pPr>
        <w:pStyle w:val="style0"/>
        <w:rPr/>
      </w:pPr>
      <w:r>
        <w:t>8| Digital Haemoglobin Meter| 2</w:t>
      </w:r>
    </w:p>
    <w:p w14:paraId="53C15A79">
      <w:pPr>
        <w:pStyle w:val="style0"/>
        <w:rPr/>
      </w:pPr>
      <w:r>
        <w:t>9| Height Meter| 1</w:t>
      </w:r>
    </w:p>
    <w:p w14:paraId="3D010BB6">
      <w:pPr>
        <w:pStyle w:val="style0"/>
        <w:rPr/>
      </w:pPr>
      <w:r>
        <w:t>10| Mid Upper Arm Tape| 4</w:t>
      </w:r>
    </w:p>
    <w:p w14:paraId="D762FDB2">
      <w:pPr>
        <w:pStyle w:val="style0"/>
        <w:rPr/>
      </w:pPr>
      <w:r>
        <w:t>11| Otoscope| 1</w:t>
      </w:r>
    </w:p>
    <w:p w14:paraId="5419E0ED">
      <w:pPr>
        <w:pStyle w:val="style0"/>
        <w:rPr/>
      </w:pPr>
      <w:r>
        <w:t>12| Basic Refrigerator| 1</w:t>
      </w:r>
    </w:p>
    <w:p w14:paraId="97D71028">
      <w:pPr>
        <w:pStyle w:val="style0"/>
        <w:rPr/>
      </w:pPr>
      <w:r>
        <w:t>13| Stethoscope| 4</w:t>
      </w:r>
    </w:p>
    <w:p w14:paraId="E61C0B73">
      <w:pPr>
        <w:pStyle w:val="style0"/>
        <w:rPr/>
      </w:pPr>
      <w:r>
        <w:t>14| Stop Watch| 2</w:t>
      </w:r>
    </w:p>
    <w:p w14:paraId="558BCD7F">
      <w:pPr>
        <w:pStyle w:val="style0"/>
        <w:rPr/>
      </w:pPr>
      <w:r>
        <w:t>15| Gas Stove| 1</w:t>
      </w:r>
    </w:p>
    <w:p w14:paraId="545DD84F">
      <w:pPr>
        <w:pStyle w:val="style0"/>
        <w:rPr/>
      </w:pPr>
      <w:r>
        <w:t>16| Adult Weighing Scale with Height Meter| 2</w:t>
      </w:r>
    </w:p>
    <w:p w14:paraId="2456A08D">
      <w:pPr>
        <w:pStyle w:val="style0"/>
        <w:rPr/>
      </w:pPr>
      <w:r>
        <w:t>17| Infant Weighing Scale| 2</w:t>
      </w:r>
    </w:p>
    <w:p w14:paraId="3FBADEA8">
      <w:pPr>
        <w:pStyle w:val="style0"/>
        <w:rPr/>
      </w:pPr>
      <w:r>
        <w:t>18| Toddler Weighing Scale| 2</w:t>
      </w:r>
    </w:p>
    <w:p w14:paraId="FD15BE37">
      <w:pPr>
        <w:pStyle w:val="style0"/>
        <w:rPr/>
      </w:pPr>
      <w:r>
        <w:t>19| Office Chair| 4</w:t>
      </w:r>
    </w:p>
    <w:p w14:paraId="4B0783F9">
      <w:pPr>
        <w:pStyle w:val="style0"/>
        <w:rPr/>
      </w:pPr>
      <w:r>
        <w:t>20| Desk| 3</w:t>
      </w:r>
    </w:p>
    <w:p w14:paraId="7A9C21DD">
      <w:pPr>
        <w:pStyle w:val="style0"/>
        <w:rPr/>
      </w:pPr>
      <w:r>
        <w:t>21| Filing Cabinet| 2</w:t>
      </w:r>
    </w:p>
    <w:p w14:paraId="ADE7CE25">
      <w:pPr>
        <w:pStyle w:val="style0"/>
        <w:rPr/>
      </w:pPr>
      <w:r>
        <w:t>22| Medical Waste Bin| 3</w:t>
      </w:r>
    </w:p>
    <w:p w14:paraId="E6E56DBC">
      <w:pPr>
        <w:pStyle w:val="style0"/>
        <w:rPr/>
      </w:pPr>
      <w:r>
        <w:t>23| Wall Clock| 4</w:t>
      </w:r>
    </w:p>
    <w:p w14:paraId="487DAE9F">
      <w:pPr>
        <w:pStyle w:val="style0"/>
        <w:rPr/>
      </w:pPr>
      <w:r>
        <w:t>24| Diagnostic Equipment Set for OPD| 2</w:t>
      </w:r>
    </w:p>
    <w:p w14:paraId="A971FAE2">
      <w:pPr>
        <w:pStyle w:val="style0"/>
        <w:rPr/>
      </w:pPr>
      <w:r>
        <w:t>25| Basic Laboratory Glassware Set| 2</w:t>
      </w:r>
    </w:p>
    <w:p w14:paraId="4649FEE0">
      <w:pPr>
        <w:pStyle w:val="style0"/>
        <w:rPr/>
      </w:pPr>
      <w:r>
        <w:t>26| Dressing Instrument Set| 2</w:t>
      </w:r>
    </w:p>
    <w:p w14:paraId="4BACBDFC">
      <w:pPr>
        <w:pStyle w:val="style0"/>
        <w:rPr/>
      </w:pPr>
      <w:r>
        <w:t>27| Basic ENT Instrument Set| 2</w:t>
      </w:r>
    </w:p>
    <w:p w14:paraId="9F7706D9">
      <w:pPr>
        <w:pStyle w:val="style0"/>
        <w:rPr/>
      </w:pPr>
      <w:r>
        <w:t>28| Hand-Held Pulse Oximeter| 2</w:t>
      </w:r>
    </w:p>
    <w:p w14:paraId="CF21920A">
      <w:pPr>
        <w:pStyle w:val="style0"/>
        <w:rPr/>
      </w:pPr>
      <w:r>
        <w:t>29| Instrument Cupboard| 1</w:t>
      </w:r>
    </w:p>
    <w:p w14:paraId="453E8C1E">
      <w:pPr>
        <w:pStyle w:val="style0"/>
        <w:rPr/>
      </w:pPr>
      <w:r>
        <w:t>30| Infant Manual Resuscitator| 3</w:t>
      </w:r>
    </w:p>
    <w:p w14:paraId="C7BCF527">
      <w:pPr>
        <w:pStyle w:val="style0"/>
        <w:rPr/>
      </w:pPr>
      <w:r>
        <w:t>31| Adult Manual Resuscitator| 3</w:t>
      </w:r>
    </w:p>
    <w:p w14:paraId="7CBC6A68">
      <w:pPr>
        <w:pStyle w:val="style0"/>
        <w:rPr/>
      </w:pPr>
      <w:r>
        <w:t>32| Electric Suction Apparatus| 1</w:t>
      </w:r>
    </w:p>
    <w:p w14:paraId="CCBD92A7">
      <w:pPr>
        <w:pStyle w:val="style0"/>
        <w:rPr/>
      </w:pPr>
      <w:r>
        <w:t>33| Ultrasonic Nebulizer| 1</w:t>
      </w:r>
    </w:p>
    <w:p w14:paraId="3021AC73">
      <w:pPr>
        <w:pStyle w:val="style0"/>
        <w:rPr/>
      </w:pPr>
      <w:r>
        <w:t>34| Duo-Flow Oxygen Concentrator| 2</w:t>
      </w:r>
    </w:p>
    <w:p w14:paraId="468A1531">
      <w:pPr>
        <w:pStyle w:val="style0"/>
        <w:rPr/>
      </w:pPr>
      <w:r>
        <w:t>35| Disinfection Buckets| 6</w:t>
      </w:r>
    </w:p>
    <w:p w14:paraId="956E7680">
      <w:pPr>
        <w:pStyle w:val="style0"/>
        <w:rPr/>
      </w:pPr>
      <w:r>
        <w:t>36| Diagnostic Equipment Set for Ward| 1</w:t>
      </w:r>
    </w:p>
    <w:p w14:paraId="1717F62B">
      <w:pPr>
        <w:pStyle w:val="style0"/>
        <w:rPr/>
      </w:pPr>
      <w:r>
        <w:t>37| Ward Hollow Ware Set| 1</w:t>
      </w:r>
    </w:p>
    <w:p w14:paraId="9BC8401D">
      <w:pPr>
        <w:pStyle w:val="style0"/>
        <w:rPr/>
      </w:pPr>
      <w:r>
        <w:t>38| Delivery Instrument Set| 3</w:t>
      </w:r>
    </w:p>
    <w:p w14:paraId="16D92FBD">
      <w:pPr>
        <w:pStyle w:val="style0"/>
        <w:rPr/>
      </w:pPr>
      <w:r>
        <w:t>39| MMA Kit| 3</w:t>
      </w:r>
    </w:p>
    <w:p w14:paraId="10BB1C34">
      <w:pPr>
        <w:pStyle w:val="style0"/>
        <w:rPr/>
      </w:pPr>
      <w:r>
        <w:t>40| Penguin Sucker| 3</w:t>
      </w:r>
    </w:p>
    <w:p w14:paraId="7EBC682D">
      <w:pPr>
        <w:pStyle w:val="style0"/>
        <w:rPr/>
      </w:pPr>
      <w:r>
        <w:t>41| Fetoscope/Doppler| 2</w:t>
      </w:r>
    </w:p>
    <w:p w14:paraId="9A147956">
      <w:pPr>
        <w:pStyle w:val="style0"/>
        <w:rPr/>
      </w:pPr>
      <w:r>
        <w:t>42| Bubble CPAP| 2</w:t>
      </w:r>
    </w:p>
    <w:p w14:paraId="31B79A2A">
      <w:pPr>
        <w:pStyle w:val="style0"/>
        <w:rPr/>
      </w:pPr>
      <w:r>
        <w:t>43| Electric Centrifuge| 1</w:t>
      </w:r>
    </w:p>
    <w:p w14:paraId="874CFA1E">
      <w:pPr>
        <w:pStyle w:val="style0"/>
        <w:rPr/>
      </w:pPr>
      <w:r>
        <w:t>44| Radiant Infant Warmer| 1</w:t>
      </w:r>
    </w:p>
    <w:p w14:paraId="FB199503">
      <w:pPr>
        <w:pStyle w:val="style0"/>
        <w:rPr/>
      </w:pPr>
      <w:r>
        <w:t>| Total| 94</w:t>
      </w:r>
    </w:p>
    <w:p w14:paraId="078AEC37">
      <w:pPr>
        <w:pStyle w:val="style0"/>
        <w:rPr/>
      </w:pPr>
    </w:p>
    <w:p w14:paraId="540CC8F3">
      <w:pPr>
        <w:pStyle w:val="style0"/>
        <w:rPr/>
      </w:pPr>
      <w:r>
        <w:t>3. Key Findings</w:t>
      </w:r>
    </w:p>
    <w:p w14:paraId="EEA40251">
      <w:pPr>
        <w:pStyle w:val="style0"/>
        <w:rPr/>
      </w:pPr>
    </w:p>
    <w:p w14:paraId="9C20040A">
      <w:pPr>
        <w:pStyle w:val="style0"/>
        <w:rPr/>
      </w:pPr>
      <w:r>
        <w:t>The verification team established that the facility had received a wide range of equipment intended to strengthen diagnosis, treatment, maternity, laboratory, infection prevention and general health service delivery.</w:t>
      </w:r>
    </w:p>
    <w:p w14:paraId="661BEF07">
      <w:pPr>
        <w:pStyle w:val="style0"/>
        <w:rPr/>
      </w:pPr>
      <w:r>
        <w:rPr>
          <w:lang w:val="en-US"/>
        </w:rPr>
        <w:t>Some assets were still packed in there boxes where by we could not unbox them as they need technical staff</w:t>
      </w:r>
    </w:p>
    <w:p w14:paraId="AA7B6A21">
      <w:pPr>
        <w:pStyle w:val="style0"/>
        <w:rPr/>
      </w:pPr>
    </w:p>
    <w:p w14:paraId="C7358161">
      <w:pPr>
        <w:pStyle w:val="style0"/>
        <w:rPr/>
      </w:pPr>
      <w:r>
        <w:t>However, several challenges were identified during the verification exercise:</w:t>
      </w:r>
    </w:p>
    <w:p w14:paraId="8B6D4FAF">
      <w:pPr>
        <w:pStyle w:val="style0"/>
        <w:rPr/>
      </w:pPr>
    </w:p>
    <w:p w14:paraId="D1A14502">
      <w:pPr>
        <w:pStyle w:val="style0"/>
        <w:rPr/>
      </w:pPr>
      <w:r>
        <w:t>a) Lack of Power</w:t>
      </w:r>
    </w:p>
    <w:p w14:paraId="C952B738">
      <w:pPr>
        <w:pStyle w:val="style0"/>
        <w:rPr/>
      </w:pPr>
    </w:p>
    <w:p w14:paraId="91F231B4">
      <w:pPr>
        <w:pStyle w:val="style0"/>
        <w:rPr/>
      </w:pPr>
      <w:r>
        <w:t>The major challenge affecting the facility is inadequate access to electricity/power. Some equipment could not be operated or fully tested because of the lack of reliable power at the facility.</w:t>
      </w:r>
    </w:p>
    <w:p w14:paraId="47A1D204">
      <w:pPr>
        <w:pStyle w:val="style0"/>
        <w:rPr/>
      </w:pPr>
    </w:p>
    <w:p w14:paraId="9CD01764">
      <w:pPr>
        <w:pStyle w:val="style0"/>
        <w:rPr/>
      </w:pPr>
      <w:r>
        <w:t>This has affected the effective utilization of some of the electrically powered equipment, including equipment requiring electricity for operation.</w:t>
      </w:r>
    </w:p>
    <w:p w14:paraId="C3A1431F">
      <w:pPr>
        <w:pStyle w:val="style0"/>
        <w:rPr/>
      </w:pPr>
    </w:p>
    <w:p w14:paraId="12859541">
      <w:pPr>
        <w:pStyle w:val="style0"/>
        <w:rPr/>
      </w:pPr>
      <w:r>
        <w:t>b) Lack of Technical Support</w:t>
      </w:r>
    </w:p>
    <w:p w14:paraId="256214D4">
      <w:pPr>
        <w:pStyle w:val="style0"/>
        <w:rPr/>
      </w:pPr>
    </w:p>
    <w:p w14:paraId="B399C547">
      <w:pPr>
        <w:pStyle w:val="style0"/>
        <w:rPr/>
      </w:pPr>
      <w:r>
        <w:t>Some equipment has not been properly connected, installed or commissioned because the facility has limited access to technicians with the required skills to connect and set up the equipment.</w:t>
      </w:r>
    </w:p>
    <w:p w14:paraId="73E32173">
      <w:pPr>
        <w:pStyle w:val="style0"/>
        <w:rPr/>
      </w:pPr>
    </w:p>
    <w:p w14:paraId="BDB7C7AC">
      <w:pPr>
        <w:pStyle w:val="style0"/>
        <w:rPr/>
      </w:pPr>
      <w:r>
        <w:t>The facility would therefore benefit from technical support to ensure that all appropriate equipment is correctly installed, connected and made fully operational.</w:t>
      </w:r>
    </w:p>
    <w:p w14:paraId="A227EF57">
      <w:pPr>
        <w:pStyle w:val="style0"/>
        <w:rPr/>
      </w:pPr>
    </w:p>
    <w:p w14:paraId="83132D7A">
      <w:pPr>
        <w:pStyle w:val="style0"/>
        <w:rPr/>
      </w:pPr>
      <w:r>
        <w:t>c) Lack of Asset Engraving/Marking</w:t>
      </w:r>
    </w:p>
    <w:p w14:paraId="F48F3985">
      <w:pPr>
        <w:pStyle w:val="style0"/>
        <w:rPr/>
      </w:pPr>
    </w:p>
    <w:p w14:paraId="B914915F">
      <w:pPr>
        <w:pStyle w:val="style0"/>
        <w:rPr/>
      </w:pPr>
      <w:r>
        <w:t>The team observed that the assets had not been engraved or permanently marked by the contractor. This creates a challenge in asset identification, ownership and accountability.</w:t>
      </w:r>
    </w:p>
    <w:p w14:paraId="CD4A1B0B">
      <w:pPr>
        <w:pStyle w:val="style0"/>
        <w:rPr/>
      </w:pPr>
    </w:p>
    <w:p w14:paraId="9FBD3993">
      <w:pPr>
        <w:pStyle w:val="style0"/>
        <w:rPr/>
      </w:pPr>
      <w:r>
        <w:t>In response, facility management has attempted to make simple markings on some of the assets to support identification and accountability.</w:t>
      </w:r>
    </w:p>
    <w:p w14:paraId="05E585A7">
      <w:pPr>
        <w:pStyle w:val="style0"/>
        <w:rPr/>
      </w:pPr>
    </w:p>
    <w:p w14:paraId="70BC0EB2">
      <w:pPr>
        <w:pStyle w:val="style0"/>
        <w:rPr/>
      </w:pPr>
      <w:r>
        <w:t>d) Maintenance and Repairs</w:t>
      </w:r>
    </w:p>
    <w:p w14:paraId="FAFE77A5">
      <w:pPr>
        <w:pStyle w:val="style0"/>
        <w:rPr/>
      </w:pPr>
    </w:p>
    <w:p w14:paraId="EAC9F157">
      <w:pPr>
        <w:pStyle w:val="style0"/>
        <w:rPr/>
      </w:pPr>
      <w:r>
        <w:t>The facility management indicated that they make efforts to repair damaged or broken equipment whenever necessary. Part of the 20% PHC funds is used to address minor repairs and maintenance needs in order to keep the available assets functional.</w:t>
      </w:r>
    </w:p>
    <w:p w14:paraId="BAACCA0A">
      <w:pPr>
        <w:pStyle w:val="style0"/>
        <w:rPr/>
      </w:pPr>
    </w:p>
    <w:p w14:paraId="33F697E7">
      <w:pPr>
        <w:pStyle w:val="style0"/>
        <w:rPr/>
      </w:pPr>
      <w:r>
        <w:t>4. Community and Service Delivery Impact</w:t>
      </w:r>
    </w:p>
    <w:p w14:paraId="72ABFE57">
      <w:pPr>
        <w:pStyle w:val="style0"/>
        <w:rPr/>
      </w:pPr>
    </w:p>
    <w:p w14:paraId="2293274A">
      <w:pPr>
        <w:pStyle w:val="style0"/>
        <w:rPr/>
      </w:pPr>
      <w:r>
        <w:t>Despite the challenges identified, the team observed positive changes in health service delivery at Kamoru Health Centre.</w:t>
      </w:r>
    </w:p>
    <w:p w14:paraId="87D08873">
      <w:pPr>
        <w:pStyle w:val="style0"/>
        <w:rPr/>
      </w:pPr>
    </w:p>
    <w:p w14:paraId="293FDA9A">
      <w:pPr>
        <w:pStyle w:val="style0"/>
        <w:rPr/>
      </w:pPr>
      <w:r>
        <w:t>Community members expressed satisfaction with the improved availability of equipment and services at the facility. The availability of equipment has increased community confidence and encouraged people to seek medical services, including medical check-ups, at the health centre.</w:t>
      </w:r>
    </w:p>
    <w:p w14:paraId="3EF26C8D">
      <w:pPr>
        <w:pStyle w:val="style0"/>
        <w:rPr/>
      </w:pPr>
    </w:p>
    <w:p w14:paraId="BC763CFF">
      <w:pPr>
        <w:pStyle w:val="style0"/>
        <w:rPr/>
      </w:pPr>
      <w:r>
        <w:t>The team also observed that patients are receiving medication and other health services in a more timely manner. The positive changes associated with the UGF-supported assets are therefore noticeable at facility and community level.</w:t>
      </w:r>
    </w:p>
    <w:p w14:paraId="47746BA1">
      <w:pPr>
        <w:pStyle w:val="style0"/>
        <w:rPr/>
      </w:pPr>
    </w:p>
    <w:p w14:paraId="5C8C376B">
      <w:pPr>
        <w:pStyle w:val="style0"/>
        <w:rPr/>
      </w:pPr>
      <w:r>
        <w:t>5. Main Challenge</w:t>
      </w:r>
    </w:p>
    <w:p w14:paraId="CE174276">
      <w:pPr>
        <w:pStyle w:val="style0"/>
        <w:rPr/>
      </w:pPr>
    </w:p>
    <w:p w14:paraId="235B089B">
      <w:pPr>
        <w:pStyle w:val="style0"/>
        <w:rPr/>
      </w:pPr>
      <w:r>
        <w:t>The lack of reliable power remains the most significant challenge affecting the full utilization of the equipment received by the health centre.</w:t>
      </w:r>
    </w:p>
    <w:p w14:paraId="5C6EB546">
      <w:pPr>
        <w:pStyle w:val="style0"/>
        <w:rPr/>
      </w:pPr>
    </w:p>
    <w:p w14:paraId="6A0897BA">
      <w:pPr>
        <w:pStyle w:val="style0"/>
        <w:rPr/>
      </w:pPr>
      <w:r>
        <w:t>Without adequate power, some equipment cannot be operated, tested or used to its full capacity, thereby limiting the intended impact of the investment.</w:t>
      </w:r>
    </w:p>
    <w:p w14:paraId="8F0CB177">
      <w:pPr>
        <w:pStyle w:val="style0"/>
        <w:rPr/>
      </w:pPr>
    </w:p>
    <w:p w14:paraId="8A212076">
      <w:pPr>
        <w:pStyle w:val="style0"/>
        <w:rPr/>
      </w:pPr>
      <w:r>
        <w:t>6. Recommendations</w:t>
      </w:r>
    </w:p>
    <w:p w14:paraId="946195EB">
      <w:pPr>
        <w:pStyle w:val="style0"/>
        <w:rPr/>
      </w:pPr>
    </w:p>
    <w:p w14:paraId="A2CF9431">
      <w:pPr>
        <w:pStyle w:val="style0"/>
        <w:rPr/>
      </w:pPr>
      <w:r>
        <w:t>The verification team recommends that:</w:t>
      </w:r>
    </w:p>
    <w:p w14:paraId="0C29A0B8">
      <w:pPr>
        <w:pStyle w:val="style0"/>
        <w:rPr/>
      </w:pPr>
    </w:p>
    <w:p w14:paraId="E66A9984">
      <w:pPr>
        <w:pStyle w:val="style0"/>
        <w:rPr/>
      </w:pPr>
      <w:r>
        <w:t>1. Reliable power supply should be prioritized at Kamoru Health Centre to enable full utilization of the equipment.</w:t>
      </w:r>
    </w:p>
    <w:p w14:paraId="55468775">
      <w:pPr>
        <w:pStyle w:val="style0"/>
        <w:rPr/>
      </w:pPr>
      <w:r>
        <w:t>2. Relevant technicians should be facilitated to install, connect and commission equipment that is not yet operational.</w:t>
      </w:r>
    </w:p>
    <w:p w14:paraId="04AD4F39">
      <w:pPr>
        <w:pStyle w:val="style0"/>
        <w:rPr/>
      </w:pPr>
      <w:r>
        <w:t>3. The contractor should be required to engrave or permanently mark all supplied assets for proper identification and accountability.</w:t>
      </w:r>
    </w:p>
    <w:p w14:paraId="5DFEAE91">
      <w:pPr>
        <w:pStyle w:val="style0"/>
        <w:rPr/>
      </w:pPr>
      <w:r>
        <w:t>4. The facility should continue maintaining an updated asset register showing the equipment received, condition, location and functionality.</w:t>
      </w:r>
    </w:p>
    <w:p w14:paraId="6E31A805">
      <w:pPr>
        <w:pStyle w:val="style0"/>
        <w:rPr/>
      </w:pPr>
      <w:r>
        <w:t>5. Adequate resources should be provided for routine maintenance and repair of the equipment.</w:t>
      </w:r>
    </w:p>
    <w:p w14:paraId="0137CFC4">
      <w:pPr>
        <w:pStyle w:val="style0"/>
        <w:rPr/>
      </w:pPr>
      <w:r>
        <w:t>6. Continued monitoring should be undertaken to ensure that the assets remain functional and continue contributing to improved health service delivery.</w:t>
      </w:r>
    </w:p>
    <w:p w14:paraId="3F77BE61">
      <w:pPr>
        <w:pStyle w:val="style0"/>
        <w:rPr/>
      </w:pPr>
    </w:p>
    <w:p w14:paraId="6EF63995">
      <w:pPr>
        <w:pStyle w:val="style0"/>
        <w:rPr/>
      </w:pPr>
      <w:r>
        <w:t>7. Conclusion</w:t>
      </w:r>
    </w:p>
    <w:p w14:paraId="BBE56F79">
      <w:pPr>
        <w:pStyle w:val="style0"/>
        <w:rPr/>
      </w:pPr>
    </w:p>
    <w:p w14:paraId="29DD23DC">
      <w:pPr>
        <w:pStyle w:val="style0"/>
        <w:rPr/>
      </w:pPr>
      <w:r>
        <w:t>The verification visit established that Kamoru Health Centre received 44 categories of assets comprising 94 individual items under the UGF Programme. The assets have contributed to strengthening health service delivery and improving community confidence in the facility.</w:t>
      </w:r>
    </w:p>
    <w:p w14:paraId="91004AFD">
      <w:pPr>
        <w:pStyle w:val="style0"/>
        <w:rPr/>
      </w:pPr>
    </w:p>
    <w:p w14:paraId="AEBEAEA1">
      <w:pPr>
        <w:pStyle w:val="style0"/>
        <w:rPr/>
      </w:pPr>
      <w:r>
        <w:t>Although the facility faces challenges related mainly to lack of power, limited technical support, and failure by the contractor to engrave or mark the assets, the facility staff are making efforts to maintain and utilize the available equipment.</w:t>
      </w:r>
    </w:p>
    <w:p w14:paraId="5AD20085">
      <w:pPr>
        <w:pStyle w:val="style0"/>
        <w:rPr/>
      </w:pPr>
    </w:p>
    <w:p w14:paraId="7273CAF0">
      <w:pPr>
        <w:pStyle w:val="style0"/>
        <w:rPr/>
      </w:pPr>
      <w:r>
        <w:t>The positive response from the community and improvements observed in service delivery demonstrate that the UGF investment is having a meaningful impact at Kamoru Health Centre. Addressing the power challenge should, however, be treated as a priority to ensure that the full benefits of the equipment are realized.</w:t>
      </w:r>
    </w:p>
    <w:p w14:paraId="4DF9F085">
      <w:pPr>
        <w:pStyle w:val="style0"/>
        <w:rPr/>
      </w:pPr>
    </w:p>
    <w:p w14:paraId="71D50783">
      <w:pPr>
        <w:pStyle w:val="style0"/>
        <w:rPr/>
      </w:pPr>
      <w:r>
        <w:t>Prepared by:</w:t>
      </w:r>
    </w:p>
    <w:p w14:paraId="E05721E4">
      <w:pPr>
        <w:pStyle w:val="style0"/>
        <w:rPr/>
      </w:pPr>
    </w:p>
    <w:p w14:paraId="235411DD">
      <w:pPr>
        <w:pStyle w:val="style0"/>
        <w:rPr/>
      </w:pPr>
      <w:r>
        <w:t>Davis Mworozi</w:t>
      </w:r>
    </w:p>
    <w:p w14:paraId="908A889B">
      <w:pPr>
        <w:pStyle w:val="style0"/>
        <w:rPr/>
      </w:pPr>
      <w:r>
        <w:t>Verification Team Member</w:t>
      </w:r>
    </w:p>
    <w:p w14:paraId="0546614D">
      <w:pPr>
        <w:pStyle w:val="style0"/>
        <w:rPr/>
      </w:pPr>
    </w:p>
    <w:p w14:paraId="10020157">
      <w:pPr>
        <w:pStyle w:val="style0"/>
        <w:rPr/>
      </w:pPr>
      <w:r>
        <w:t>Shadia Nalukwata</w:t>
      </w:r>
    </w:p>
    <w:p w14:paraId="8DE4B7B0">
      <w:pPr>
        <w:pStyle w:val="style0"/>
        <w:rPr/>
      </w:pPr>
      <w:r>
        <w:t>Verification Team Member</w:t>
      </w:r>
    </w:p>
    <w:p w14:paraId="9AAF0EA2">
      <w:pPr>
        <w:pStyle w:val="style0"/>
        <w:rPr/>
      </w:pPr>
    </w:p>
    <w:p w14:paraId="4A850634">
      <w:pPr>
        <w:pStyle w:val="style0"/>
        <w:rPr/>
      </w:pPr>
      <w:r>
        <w:t>Accompanied by:</w:t>
      </w:r>
    </w:p>
    <w:p w14:paraId="F84CD8C0">
      <w:pPr>
        <w:pStyle w:val="style0"/>
        <w:rPr/>
      </w:pPr>
    </w:p>
    <w:p w14:paraId="C5632776">
      <w:pPr>
        <w:pStyle w:val="style0"/>
        <w:rPr/>
      </w:pPr>
      <w:r>
        <w:t>Mr. Benson</w:t>
      </w:r>
    </w:p>
    <w:p w14:paraId="3D6AB07E">
      <w:pPr>
        <w:pStyle w:val="style0"/>
        <w:rPr/>
      </w:pPr>
      <w:r>
        <w:t>District Education Officer (DEO)</w:t>
      </w:r>
    </w:p>
    <w:p w14:paraId="E1ECABD4">
      <w:pPr>
        <w:pStyle w:val="style0"/>
        <w:rPr/>
      </w:pPr>
      <w:r>
        <w:t>Kotido District Local Government</w:t>
      </w:r>
    </w:p>
    <w:p w14:paraId="6EA0E416">
      <w:pPr>
        <w:pStyle w:val="style0"/>
        <w:rPr/>
      </w:pPr>
    </w:p>
    <w:p w14:paraId="775BCF99">
      <w:pPr>
        <w:pStyle w:val="style0"/>
        <w:rPr/>
      </w:pPr>
    </w:p>
    <w:p w14:paraId="9E766214">
      <w:pPr>
        <w:pStyle w:val="style0"/>
        <w:rPr>
          <w:b/>
          <w:bCs/>
          <w:sz w:val="28"/>
          <w:szCs w:val="28"/>
          <w:lang w:val="en-US"/>
        </w:rPr>
      </w:pPr>
      <w:r>
        <w:rPr>
          <w:b/>
          <w:bCs/>
          <w:sz w:val="28"/>
          <w:szCs w:val="28"/>
          <w:lang w:val="en-US"/>
        </w:rPr>
        <w:t xml:space="preserve">RENGEN SEED SECONDARY SCHOOL </w:t>
      </w:r>
    </w:p>
    <w:p w14:paraId="88DFBD60">
      <w:pPr>
        <w:pStyle w:val="style0"/>
        <w:rPr>
          <w:lang w:val="en-US"/>
        </w:rPr>
      </w:pPr>
      <w:r>
        <w:rPr>
          <w:lang w:val="en-US"/>
        </w:rPr>
        <w:t>DAILY ASSET VERIFICATION REPORT – RENGENE PRIMARY SCHOOL</w:t>
      </w:r>
    </w:p>
    <w:p w14:paraId="E3E4018A">
      <w:pPr>
        <w:pStyle w:val="style0"/>
        <w:rPr/>
      </w:pPr>
    </w:p>
    <w:p w14:paraId="F6C0FB57">
      <w:pPr>
        <w:pStyle w:val="style0"/>
        <w:rPr>
          <w:lang w:val="en-US"/>
        </w:rPr>
      </w:pPr>
      <w:r>
        <w:rPr>
          <w:lang w:val="en-US"/>
        </w:rPr>
        <w:t>Date: 26 August 2026</w:t>
      </w:r>
    </w:p>
    <w:p w14:paraId="A4BFFDB5">
      <w:pPr>
        <w:pStyle w:val="style0"/>
        <w:rPr>
          <w:lang w:val="en-US"/>
        </w:rPr>
      </w:pPr>
      <w:r>
        <w:rPr>
          <w:lang w:val="en-US"/>
        </w:rPr>
        <w:t>Location: Rengene Primary School</w:t>
      </w:r>
    </w:p>
    <w:p w14:paraId="82AB29B7">
      <w:pPr>
        <w:pStyle w:val="style0"/>
        <w:rPr>
          <w:lang w:val="en-US"/>
        </w:rPr>
      </w:pPr>
      <w:r>
        <w:rPr>
          <w:lang w:val="en-US"/>
        </w:rPr>
        <w:t>District: Kotido District</w:t>
      </w:r>
    </w:p>
    <w:p w14:paraId="3105A9C9">
      <w:pPr>
        <w:pStyle w:val="style0"/>
        <w:rPr>
          <w:lang w:val="en-US"/>
        </w:rPr>
      </w:pPr>
      <w:r>
        <w:rPr>
          <w:lang w:val="en-US"/>
        </w:rPr>
        <w:t>Activity: Verification of Assets Received/Constructed under the UGiFT Programme</w:t>
      </w:r>
    </w:p>
    <w:p w14:paraId="5E4A53D6">
      <w:pPr>
        <w:pStyle w:val="style0"/>
        <w:rPr>
          <w:lang w:val="en-US"/>
        </w:rPr>
      </w:pPr>
      <w:r>
        <w:rPr>
          <w:lang w:val="en-US"/>
        </w:rPr>
        <w:t>Team: Davis Mworozi and Shadiya nalukwata</w:t>
      </w:r>
    </w:p>
    <w:p w14:paraId="1467B83F">
      <w:pPr>
        <w:pStyle w:val="style0"/>
        <w:rPr>
          <w:lang w:val="en-US"/>
        </w:rPr>
      </w:pPr>
      <w:r>
        <w:rPr>
          <w:lang w:val="en-US"/>
        </w:rPr>
        <w:t>Accompanied by: DEO, Mr. Benson</w:t>
      </w:r>
    </w:p>
    <w:p w14:paraId="871143D9">
      <w:pPr>
        <w:pStyle w:val="style0"/>
        <w:rPr/>
      </w:pPr>
    </w:p>
    <w:p w14:paraId="EBC82360">
      <w:pPr>
        <w:pStyle w:val="style0"/>
        <w:rPr>
          <w:lang w:val="en-US"/>
        </w:rPr>
      </w:pPr>
      <w:r>
        <w:rPr>
          <w:lang w:val="en-US"/>
        </w:rPr>
        <w:t>1. Introduction</w:t>
      </w:r>
    </w:p>
    <w:p w14:paraId="A3929D9B">
      <w:pPr>
        <w:pStyle w:val="style0"/>
        <w:rPr/>
      </w:pPr>
    </w:p>
    <w:p w14:paraId="FE9C76B9">
      <w:pPr>
        <w:pStyle w:val="style0"/>
        <w:rPr>
          <w:lang w:val="en-US"/>
        </w:rPr>
      </w:pPr>
      <w:r>
        <w:rPr>
          <w:lang w:val="en-US"/>
        </w:rPr>
        <w:t>On 26 August 2026, Davis and Shadiya  visited Rengen Primary School in Kotido District to verify assets and infrastructure implemented under the UGiFT Programme. The team was accompanied by the District Education Officer (DEO), Mr. Benson.</w:t>
      </w:r>
    </w:p>
    <w:p w14:paraId="A90E2D2F">
      <w:pPr>
        <w:pStyle w:val="style0"/>
        <w:rPr/>
      </w:pPr>
    </w:p>
    <w:p w14:paraId="FFC7244D">
      <w:pPr>
        <w:pStyle w:val="style0"/>
        <w:rPr>
          <w:lang w:val="en-US"/>
        </w:rPr>
      </w:pPr>
      <w:r>
        <w:rPr>
          <w:lang w:val="en-US"/>
        </w:rPr>
        <w:t>The main purpose of the visit was to physically verify the infrastructure and establish the status of UGiFT-supported assets at the school.</w:t>
      </w:r>
    </w:p>
    <w:p w14:paraId="F058A372">
      <w:pPr>
        <w:pStyle w:val="style0"/>
        <w:rPr/>
      </w:pPr>
    </w:p>
    <w:p w14:paraId="A7301796">
      <w:pPr>
        <w:pStyle w:val="style0"/>
        <w:rPr>
          <w:lang w:val="en-US"/>
        </w:rPr>
      </w:pPr>
      <w:r>
        <w:rPr>
          <w:lang w:val="en-US"/>
        </w:rPr>
        <w:t>2. Arrival and Engagement with School Staff</w:t>
      </w:r>
    </w:p>
    <w:p w14:paraId="FBCB1A51">
      <w:pPr>
        <w:pStyle w:val="style0"/>
        <w:rPr/>
      </w:pPr>
    </w:p>
    <w:p w14:paraId="28C2D2DB">
      <w:pPr>
        <w:pStyle w:val="style0"/>
        <w:rPr>
          <w:lang w:val="en-US"/>
        </w:rPr>
      </w:pPr>
      <w:r>
        <w:rPr>
          <w:lang w:val="en-US"/>
        </w:rPr>
        <w:t>Upon arrival at Rengene Primary School, the team found that the Head Teacher was not present at the school. Attempts to reach him by telephone were unsuccessful because his phone numbers were switched off.</w:t>
      </w:r>
    </w:p>
    <w:p w14:paraId="83A260B0">
      <w:pPr>
        <w:pStyle w:val="style0"/>
        <w:rPr/>
      </w:pPr>
    </w:p>
    <w:p w14:paraId="C632C920">
      <w:pPr>
        <w:pStyle w:val="style0"/>
        <w:rPr>
          <w:lang w:val="en-US"/>
        </w:rPr>
      </w:pPr>
      <w:r>
        <w:rPr>
          <w:lang w:val="en-US"/>
        </w:rPr>
        <w:t>The team was, however, received by Teacher Zaitun, who provided guidance and toured the team around the school premises. She also provided information concerning the status of the UGiFT-supported infrastructure and assets.</w:t>
      </w:r>
    </w:p>
    <w:p w14:paraId="A057405C">
      <w:pPr>
        <w:pStyle w:val="style0"/>
        <w:rPr/>
      </w:pPr>
    </w:p>
    <w:p w14:paraId="D5284124">
      <w:pPr>
        <w:pStyle w:val="style0"/>
        <w:rPr>
          <w:lang w:val="en-US"/>
        </w:rPr>
      </w:pPr>
      <w:r>
        <w:rPr>
          <w:lang w:val="en-US"/>
        </w:rPr>
        <w:t>3. Infrastructure Verified</w:t>
      </w:r>
    </w:p>
    <w:p w14:paraId="87766984">
      <w:pPr>
        <w:pStyle w:val="style0"/>
        <w:rPr/>
      </w:pPr>
    </w:p>
    <w:p w14:paraId="9E1FD107">
      <w:pPr>
        <w:pStyle w:val="style0"/>
        <w:rPr>
          <w:lang w:val="en-US"/>
        </w:rPr>
      </w:pPr>
      <w:r>
        <w:rPr>
          <w:lang w:val="en-US"/>
        </w:rPr>
        <w:t>During the physical inspection, the team observed the following infrastructure constructed or being constructed under the UGiFT Programme:</w:t>
      </w:r>
    </w:p>
    <w:p w14:paraId="1FEBDE3B">
      <w:pPr>
        <w:pStyle w:val="style0"/>
        <w:rPr/>
      </w:pPr>
    </w:p>
    <w:p w14:paraId="C509DC0D">
      <w:pPr>
        <w:pStyle w:val="style0"/>
        <w:rPr>
          <w:lang w:val="en-US"/>
        </w:rPr>
      </w:pPr>
      <w:r>
        <w:rPr>
          <w:lang w:val="en-US"/>
        </w:rPr>
        <w:t>1. Six blocks constructed under the UGiFT Programme.</w:t>
      </w:r>
    </w:p>
    <w:p w14:paraId="5510B888">
      <w:pPr>
        <w:pStyle w:val="style0"/>
        <w:rPr>
          <w:lang w:val="en-US"/>
        </w:rPr>
      </w:pPr>
      <w:r>
        <w:rPr>
          <w:lang w:val="en-US"/>
        </w:rPr>
        <w:t>2. One administration block.</w:t>
      </w:r>
    </w:p>
    <w:p w14:paraId="B61BD8BA">
      <w:pPr>
        <w:pStyle w:val="style0"/>
        <w:rPr>
          <w:lang w:val="en-US"/>
        </w:rPr>
      </w:pPr>
      <w:r>
        <w:rPr>
          <w:lang w:val="en-US"/>
        </w:rPr>
        <w:t>3. Three teachers' quarters.</w:t>
      </w:r>
    </w:p>
    <w:p w14:paraId="15D1D65A">
      <w:pPr>
        <w:pStyle w:val="style0"/>
        <w:rPr>
          <w:lang w:val="en-US"/>
        </w:rPr>
      </w:pPr>
      <w:r>
        <w:rPr>
          <w:lang w:val="en-US"/>
        </w:rPr>
        <w:t>4. Two toilet/latrine blocks, comprising a total of five stances serving boys and girls.</w:t>
      </w:r>
    </w:p>
    <w:p w14:paraId="A0202B0F">
      <w:pPr>
        <w:pStyle w:val="style0"/>
        <w:rPr>
          <w:lang w:val="en-US"/>
        </w:rPr>
      </w:pPr>
      <w:r>
        <w:rPr>
          <w:lang w:val="en-US"/>
        </w:rPr>
        <w:t>5. One kitchen.</w:t>
      </w:r>
    </w:p>
    <w:p w14:paraId="5E1F30AF">
      <w:pPr>
        <w:pStyle w:val="style0"/>
        <w:rPr/>
      </w:pPr>
    </w:p>
    <w:p w14:paraId="673EAC66">
      <w:pPr>
        <w:pStyle w:val="style0"/>
        <w:rPr>
          <w:lang w:val="en-US"/>
        </w:rPr>
      </w:pPr>
      <w:r>
        <w:rPr>
          <w:lang w:val="en-US"/>
        </w:rPr>
        <w:t>The school premises were still under construction at the time of the visit. The contractor had not yet completed all the construction works.</w:t>
      </w:r>
    </w:p>
    <w:p w14:paraId="CA242FC4">
      <w:pPr>
        <w:pStyle w:val="style0"/>
        <w:rPr/>
      </w:pPr>
    </w:p>
    <w:p w14:paraId="3522D0E9">
      <w:pPr>
        <w:pStyle w:val="style0"/>
        <w:rPr>
          <w:lang w:val="en-US"/>
        </w:rPr>
      </w:pPr>
      <w:r>
        <w:rPr>
          <w:lang w:val="en-US"/>
        </w:rPr>
        <w:t>4. Status of UGiFT Assets</w:t>
      </w:r>
    </w:p>
    <w:p w14:paraId="22A6E946">
      <w:pPr>
        <w:pStyle w:val="style0"/>
        <w:rPr/>
      </w:pPr>
    </w:p>
    <w:p w14:paraId="A98A4F5C">
      <w:pPr>
        <w:pStyle w:val="style0"/>
        <w:rPr>
          <w:lang w:val="en-US"/>
        </w:rPr>
      </w:pPr>
      <w:r>
        <w:rPr>
          <w:lang w:val="en-US"/>
        </w:rPr>
        <w:t>The verification established that the school had not yet received the expected UGiFT products/assets for use in the school.</w:t>
      </w:r>
    </w:p>
    <w:p w14:paraId="CEE2FB60">
      <w:pPr>
        <w:pStyle w:val="style0"/>
        <w:rPr/>
      </w:pPr>
    </w:p>
    <w:p w14:paraId="A717F64E">
      <w:pPr>
        <w:pStyle w:val="style0"/>
        <w:rPr>
          <w:lang w:val="en-US"/>
        </w:rPr>
      </w:pPr>
      <w:r>
        <w:rPr>
          <w:lang w:val="en-US"/>
        </w:rPr>
        <w:t>According to the information provided by the school, funds that were intended to facilitate the procurement of the required assets were reportedly reversed/returned to the finance system before the school could procure the items.</w:t>
      </w:r>
    </w:p>
    <w:p w14:paraId="85492966">
      <w:pPr>
        <w:pStyle w:val="style0"/>
        <w:rPr/>
      </w:pPr>
    </w:p>
    <w:p w14:paraId="17788B16">
      <w:pPr>
        <w:pStyle w:val="style0"/>
        <w:rPr>
          <w:lang w:val="en-US"/>
        </w:rPr>
      </w:pPr>
      <w:r>
        <w:rPr>
          <w:lang w:val="en-US"/>
        </w:rPr>
        <w:t>As a result, although infrastructure development had taken place, the school was yet to receive and utilize the required UGiFT assets and products.</w:t>
      </w:r>
    </w:p>
    <w:p w14:paraId="79EE1084">
      <w:pPr>
        <w:pStyle w:val="style0"/>
        <w:rPr/>
      </w:pPr>
    </w:p>
    <w:p w14:paraId="9DCDD01D">
      <w:pPr>
        <w:pStyle w:val="style0"/>
        <w:rPr>
          <w:lang w:val="en-US"/>
        </w:rPr>
      </w:pPr>
      <w:r>
        <w:rPr>
          <w:lang w:val="en-US"/>
        </w:rPr>
        <w:t>5. Challenges Identified</w:t>
      </w:r>
    </w:p>
    <w:p w14:paraId="79141BC7">
      <w:pPr>
        <w:pStyle w:val="style0"/>
        <w:rPr/>
      </w:pPr>
    </w:p>
    <w:p w14:paraId="51E08714">
      <w:pPr>
        <w:pStyle w:val="style0"/>
        <w:rPr>
          <w:lang w:val="en-US"/>
        </w:rPr>
      </w:pPr>
      <w:r>
        <w:rPr>
          <w:lang w:val="en-US"/>
        </w:rPr>
        <w:t>The following key challenges were identified during the verification exercise:</w:t>
      </w:r>
    </w:p>
    <w:p w14:paraId="A89263C0">
      <w:pPr>
        <w:pStyle w:val="style0"/>
        <w:rPr/>
      </w:pPr>
    </w:p>
    <w:p w14:paraId="D2C2E7A0">
      <w:pPr>
        <w:pStyle w:val="style0"/>
        <w:rPr>
          <w:lang w:val="en-US"/>
        </w:rPr>
      </w:pPr>
      <w:r>
        <w:rPr>
          <w:lang w:val="en-US"/>
        </w:rPr>
        <w:t>- The Head Teacher was unavailable during the visit, and his telephone numbers were switched off.</w:t>
      </w:r>
    </w:p>
    <w:p w14:paraId="24B20E1C">
      <w:pPr>
        <w:pStyle w:val="style0"/>
        <w:rPr>
          <w:lang w:val="en-US"/>
        </w:rPr>
      </w:pPr>
      <w:r>
        <w:rPr>
          <w:lang w:val="en-US"/>
        </w:rPr>
        <w:t>- Construction works at the school were still incomplete.</w:t>
      </w:r>
    </w:p>
    <w:p w14:paraId="2370190B">
      <w:pPr>
        <w:pStyle w:val="style0"/>
        <w:rPr>
          <w:lang w:val="en-US"/>
        </w:rPr>
      </w:pPr>
      <w:r>
        <w:rPr>
          <w:lang w:val="en-US"/>
        </w:rPr>
        <w:t>- The contractor had not completed all the required works.</w:t>
      </w:r>
    </w:p>
    <w:p w14:paraId="DBA3DAE1">
      <w:pPr>
        <w:pStyle w:val="style0"/>
        <w:rPr>
          <w:lang w:val="en-US"/>
        </w:rPr>
      </w:pPr>
      <w:r>
        <w:rPr>
          <w:lang w:val="en-US"/>
        </w:rPr>
        <w:t>- The school had not received the expected UGiFT assets/products.</w:t>
      </w:r>
    </w:p>
    <w:p w14:paraId="7F55FE94">
      <w:pPr>
        <w:pStyle w:val="style0"/>
        <w:rPr>
          <w:lang w:val="en-US"/>
        </w:rPr>
      </w:pPr>
      <w:r>
        <w:rPr>
          <w:lang w:val="en-US"/>
        </w:rPr>
        <w:t>- Funds intended for procurement of the assets were reportedly returned/reversed to the finance system.</w:t>
      </w:r>
    </w:p>
    <w:p w14:paraId="7E88AC96">
      <w:pPr>
        <w:pStyle w:val="style0"/>
        <w:rPr>
          <w:lang w:val="en-US"/>
        </w:rPr>
      </w:pPr>
      <w:r>
        <w:rPr>
          <w:lang w:val="en-US"/>
        </w:rPr>
        <w:t>- The absence of the required assets may affect the effective utilization of the completed infrastructure.</w:t>
      </w:r>
    </w:p>
    <w:p w14:paraId="3DAA5FF4">
      <w:pPr>
        <w:pStyle w:val="style0"/>
        <w:rPr/>
      </w:pPr>
    </w:p>
    <w:p w14:paraId="74E270FD">
      <w:pPr>
        <w:pStyle w:val="style0"/>
        <w:rPr>
          <w:lang w:val="en-US"/>
        </w:rPr>
      </w:pPr>
      <w:r>
        <w:rPr>
          <w:lang w:val="en-US"/>
        </w:rPr>
        <w:t>6. School Management's Request</w:t>
      </w:r>
    </w:p>
    <w:p w14:paraId="849D9C23">
      <w:pPr>
        <w:pStyle w:val="style0"/>
        <w:rPr/>
      </w:pPr>
    </w:p>
    <w:p w14:paraId="6355A7D7">
      <w:pPr>
        <w:pStyle w:val="style0"/>
        <w:rPr>
          <w:lang w:val="en-US"/>
        </w:rPr>
      </w:pPr>
      <w:r>
        <w:rPr>
          <w:lang w:val="en-US"/>
        </w:rPr>
        <w:t>Teacher Zaitun, on behalf of the school, requested that the verification team consider appealing to the relevant authorities, particularly the Finance Department, to reverse/release the funds back to the school.</w:t>
      </w:r>
    </w:p>
    <w:p w14:paraId="0C588633">
      <w:pPr>
        <w:pStyle w:val="style0"/>
        <w:rPr/>
      </w:pPr>
    </w:p>
    <w:p w14:paraId="F272B6D4">
      <w:pPr>
        <w:pStyle w:val="style0"/>
        <w:rPr>
          <w:lang w:val="en-US"/>
        </w:rPr>
      </w:pPr>
      <w:r>
        <w:rPr>
          <w:lang w:val="en-US"/>
        </w:rPr>
        <w:t>The school management indicated that restoration of the funds would enable the school to procure the required UGiFT assets and products and therefore allow the infrastructure to be fully utilized for its intended purpose.</w:t>
      </w:r>
    </w:p>
    <w:p w14:paraId="0D4F12B6">
      <w:pPr>
        <w:pStyle w:val="style0"/>
        <w:rPr/>
      </w:pPr>
    </w:p>
    <w:p w14:paraId="239278B5">
      <w:pPr>
        <w:pStyle w:val="style0"/>
        <w:rPr>
          <w:lang w:val="en-US"/>
        </w:rPr>
      </w:pPr>
      <w:r>
        <w:rPr>
          <w:lang w:val="en-US"/>
        </w:rPr>
        <w:t>7. Recommendations</w:t>
      </w:r>
    </w:p>
    <w:p w14:paraId="AF967C8E">
      <w:pPr>
        <w:pStyle w:val="style0"/>
        <w:rPr/>
      </w:pPr>
    </w:p>
    <w:p w14:paraId="70436675">
      <w:pPr>
        <w:pStyle w:val="style0"/>
        <w:rPr>
          <w:lang w:val="en-US"/>
        </w:rPr>
      </w:pPr>
      <w:r>
        <w:rPr>
          <w:lang w:val="en-US"/>
        </w:rPr>
        <w:t>Based on the observations made during the visit, the following recommendations are proposed:</w:t>
      </w:r>
    </w:p>
    <w:p w14:paraId="7B5A0F75">
      <w:pPr>
        <w:pStyle w:val="style0"/>
        <w:rPr/>
      </w:pPr>
    </w:p>
    <w:p w14:paraId="E1852580">
      <w:pPr>
        <w:pStyle w:val="style0"/>
        <w:rPr>
          <w:lang w:val="en-US"/>
        </w:rPr>
      </w:pPr>
      <w:r>
        <w:rPr>
          <w:lang w:val="en-US"/>
        </w:rPr>
        <w:t>1. The relevant authorities should follow up with the Finance Department to establish the circumstances surrounding the reversal/return of the UGiFT funds.</w:t>
      </w:r>
    </w:p>
    <w:p w14:paraId="EED20E8D">
      <w:pPr>
        <w:pStyle w:val="style0"/>
        <w:rPr>
          <w:lang w:val="en-US"/>
        </w:rPr>
      </w:pPr>
      <w:r>
        <w:rPr>
          <w:lang w:val="en-US"/>
        </w:rPr>
        <w:t>2. Consideration should be given to restoring or reallocating the funds to enable the school to procure the required assets.</w:t>
      </w:r>
    </w:p>
    <w:p w14:paraId="70149973">
      <w:pPr>
        <w:pStyle w:val="style0"/>
        <w:rPr>
          <w:lang w:val="en-US"/>
        </w:rPr>
      </w:pPr>
      <w:r>
        <w:rPr>
          <w:lang w:val="en-US"/>
        </w:rPr>
        <w:t>3. The responsible authorities should follow up with the contractor to ensure that all outstanding construction works are completed to the required standards.</w:t>
      </w:r>
    </w:p>
    <w:p w14:paraId="E89EE052">
      <w:pPr>
        <w:pStyle w:val="style0"/>
        <w:rPr>
          <w:lang w:val="en-US"/>
        </w:rPr>
      </w:pPr>
      <w:r>
        <w:rPr>
          <w:lang w:val="en-US"/>
        </w:rPr>
        <w:t>4. A follow-up verification visit should be conducted once construction is complete and the required UGiFT assets have been procured.</w:t>
      </w:r>
    </w:p>
    <w:p w14:paraId="5EB0CC33">
      <w:pPr>
        <w:pStyle w:val="style0"/>
        <w:rPr>
          <w:lang w:val="en-US"/>
        </w:rPr>
      </w:pPr>
      <w:r>
        <w:rPr>
          <w:lang w:val="en-US"/>
        </w:rPr>
        <w:t>5. The school administration should maintain proper records of all assets received and ensure that they are appropriately managed and utilized.</w:t>
      </w:r>
    </w:p>
    <w:p w14:paraId="34BA9B67">
      <w:pPr>
        <w:pStyle w:val="style0"/>
        <w:rPr/>
      </w:pPr>
    </w:p>
    <w:p w14:paraId="847AF469">
      <w:pPr>
        <w:pStyle w:val="style0"/>
        <w:rPr>
          <w:lang w:val="en-US"/>
        </w:rPr>
      </w:pPr>
      <w:r>
        <w:rPr>
          <w:lang w:val="en-US"/>
        </w:rPr>
        <w:t>8. Conclusion</w:t>
      </w:r>
    </w:p>
    <w:p w14:paraId="709CE4A7">
      <w:pPr>
        <w:pStyle w:val="style0"/>
        <w:rPr/>
      </w:pPr>
    </w:p>
    <w:p w14:paraId="1207D8B2">
      <w:pPr>
        <w:pStyle w:val="style0"/>
        <w:rPr>
          <w:lang w:val="en-US"/>
        </w:rPr>
      </w:pPr>
      <w:r>
        <w:rPr>
          <w:lang w:val="en-US"/>
        </w:rPr>
        <w:t>The visit to Rengene Primary School established that significant infrastructure had been constructed under the UGiFT Programme, including six blocks, an administration block, three teachers' quarters, two latrine blocks with five stances, and a kitchen.</w:t>
      </w:r>
    </w:p>
    <w:p w14:paraId="4022D2B2">
      <w:pPr>
        <w:pStyle w:val="style0"/>
        <w:rPr/>
      </w:pPr>
    </w:p>
    <w:p w14:paraId="9F671249">
      <w:pPr>
        <w:pStyle w:val="style0"/>
        <w:rPr>
          <w:lang w:val="en-US"/>
        </w:rPr>
      </w:pPr>
      <w:r>
        <w:rPr>
          <w:lang w:val="en-US"/>
        </w:rPr>
        <w:t>However, the school was still under construction, and the contractor had not completed all works. In addition, the school had not received the expected UGiFT products/assets because the funds intended for their procurement were reportedly reversed or returned to the Finance Department.</w:t>
      </w:r>
    </w:p>
    <w:p w14:paraId="15A53C2D">
      <w:pPr>
        <w:pStyle w:val="style0"/>
        <w:rPr/>
      </w:pPr>
    </w:p>
    <w:p w14:paraId="DF25AC5C">
      <w:pPr>
        <w:pStyle w:val="style0"/>
        <w:rPr>
          <w:lang w:val="en-US"/>
        </w:rPr>
      </w:pPr>
      <w:r>
        <w:rPr>
          <w:lang w:val="en-US"/>
        </w:rPr>
        <w:t>The team recommends urgent follow-up with the relevant authorities to address the funding issue and facilitate procurement of the outstanding assets so that the UGiFT-supported infrastructure can be fully operational and beneficial to the school community.</w:t>
      </w:r>
    </w:p>
    <w:p w14:paraId="4C6A1E73">
      <w:pPr>
        <w:pStyle w:val="style0"/>
        <w:rPr/>
      </w:pPr>
    </w:p>
    <w:p w14:paraId="B6ECC192">
      <w:pPr>
        <w:pStyle w:val="style0"/>
        <w:rPr>
          <w:lang w:val="en-US"/>
        </w:rPr>
      </w:pPr>
      <w:r>
        <w:rPr>
          <w:lang w:val="en-US"/>
        </w:rPr>
        <w:t>Prepared by:</w:t>
      </w:r>
    </w:p>
    <w:p w14:paraId="23DF1835">
      <w:pPr>
        <w:pStyle w:val="style0"/>
        <w:rPr>
          <w:lang w:val="en-US"/>
        </w:rPr>
      </w:pPr>
      <w:r>
        <w:rPr>
          <w:lang w:val="en-US"/>
        </w:rPr>
        <w:t>Davis Mworozi</w:t>
      </w:r>
    </w:p>
    <w:p w14:paraId="C6FD8093">
      <w:pPr>
        <w:pStyle w:val="style0"/>
        <w:rPr>
          <w:lang w:val="en-US"/>
        </w:rPr>
      </w:pPr>
      <w:r>
        <w:rPr>
          <w:lang w:val="en-US"/>
        </w:rPr>
        <w:t>Asset Verification Team</w:t>
      </w:r>
    </w:p>
    <w:p w14:paraId="E2A40E56">
      <w:pPr>
        <w:pStyle w:val="style0"/>
        <w:rPr/>
      </w:pPr>
    </w:p>
    <w:p w14:paraId="A06B5380">
      <w:pPr>
        <w:pStyle w:val="style0"/>
        <w:rPr>
          <w:lang w:val="en-US"/>
        </w:rPr>
      </w:pPr>
      <w:r>
        <w:rPr>
          <w:lang w:val="en-US"/>
        </w:rPr>
        <w:t>Co-Verification Officer:</w:t>
      </w:r>
    </w:p>
    <w:p w14:paraId="8CAAB103">
      <w:pPr>
        <w:pStyle w:val="style0"/>
        <w:rPr>
          <w:lang w:val="en-US"/>
        </w:rPr>
      </w:pPr>
      <w:r>
        <w:rPr>
          <w:lang w:val="en-US"/>
        </w:rPr>
        <w:t>Shadiya nalukwata</w:t>
      </w:r>
    </w:p>
    <w:p w14:paraId="C3F0D537">
      <w:pPr>
        <w:pStyle w:val="style0"/>
        <w:rPr/>
      </w:pPr>
    </w:p>
    <w:p w14:paraId="7D833FD9">
      <w:pPr>
        <w:pStyle w:val="style0"/>
        <w:rPr>
          <w:lang w:val="en-US"/>
        </w:rPr>
      </w:pPr>
      <w:r>
        <w:rPr>
          <w:lang w:val="en-US"/>
        </w:rPr>
        <w:t>Accompanied by:</w:t>
      </w:r>
    </w:p>
    <w:p w14:paraId="D957CFDC">
      <w:pPr>
        <w:pStyle w:val="style0"/>
        <w:rPr>
          <w:lang w:val="en-US"/>
        </w:rPr>
      </w:pPr>
      <w:r>
        <w:rPr>
          <w:lang w:val="en-US"/>
        </w:rPr>
        <w:t>Mr. Benson</w:t>
      </w:r>
    </w:p>
    <w:p w14:paraId="173EBA07">
      <w:pPr>
        <w:pStyle w:val="style0"/>
        <w:rPr>
          <w:lang w:val="en-US"/>
        </w:rPr>
      </w:pPr>
      <w:r>
        <w:rPr>
          <w:lang w:val="en-US"/>
        </w:rPr>
        <w:t>District Education Officer (DEO), Kotido District</w:t>
      </w:r>
    </w:p>
    <w:p w14:paraId="EF883B0A">
      <w:pPr>
        <w:pStyle w:val="style0"/>
        <w:rPr/>
      </w:pPr>
    </w:p>
    <w:p w14:paraId="D0A02532">
      <w:pPr>
        <w:pStyle w:val="style0"/>
        <w:rPr>
          <w:lang w:val="en-US"/>
        </w:rPr>
      </w:pPr>
      <w:r>
        <w:rPr>
          <w:lang w:val="en-US"/>
        </w:rPr>
        <w:t>ASSET VERIFICATION REPORT</w:t>
      </w:r>
    </w:p>
    <w:p w14:paraId="0C86A6DF">
      <w:pPr>
        <w:pStyle w:val="style0"/>
        <w:rPr/>
      </w:pPr>
    </w:p>
    <w:p w14:paraId="39B5CC8D">
      <w:pPr>
        <w:pStyle w:val="style0"/>
        <w:rPr>
          <w:b/>
          <w:bCs/>
          <w:sz w:val="36"/>
          <w:szCs w:val="36"/>
          <w:lang w:val="en-US"/>
        </w:rPr>
      </w:pPr>
      <w:r>
        <w:rPr>
          <w:b/>
          <w:bCs/>
          <w:sz w:val="36"/>
          <w:szCs w:val="36"/>
          <w:lang w:val="en-US"/>
        </w:rPr>
        <w:t>Panyangara Seed Secondary School – Kotido District</w:t>
      </w:r>
    </w:p>
    <w:p w14:paraId="8CE53CCC">
      <w:pPr>
        <w:pStyle w:val="style0"/>
        <w:rPr/>
      </w:pPr>
    </w:p>
    <w:p w14:paraId="56F9EFB2">
      <w:pPr>
        <w:pStyle w:val="style0"/>
        <w:rPr>
          <w:lang w:val="en-US"/>
        </w:rPr>
      </w:pPr>
      <w:r>
        <w:rPr>
          <w:lang w:val="en-US"/>
        </w:rPr>
        <w:t>Date of Visit: 26 August 2026</w:t>
      </w:r>
    </w:p>
    <w:p w14:paraId="DBBDFE19">
      <w:pPr>
        <w:pStyle w:val="style0"/>
        <w:rPr>
          <w:lang w:val="en-US"/>
        </w:rPr>
      </w:pPr>
      <w:r>
        <w:rPr>
          <w:lang w:val="en-US"/>
        </w:rPr>
        <w:t>Purpose: Verification of assets received under the UGift Programme</w:t>
      </w:r>
    </w:p>
    <w:p w14:paraId="20A975C9">
      <w:pPr>
        <w:pStyle w:val="style0"/>
        <w:rPr>
          <w:lang w:val="en-US"/>
        </w:rPr>
      </w:pPr>
      <w:r>
        <w:rPr>
          <w:lang w:val="en-US"/>
        </w:rPr>
        <w:t>District: Kotido District</w:t>
      </w:r>
    </w:p>
    <w:p w14:paraId="D4A36563">
      <w:pPr>
        <w:pStyle w:val="style0"/>
        <w:rPr>
          <w:lang w:val="en-US"/>
        </w:rPr>
      </w:pPr>
      <w:r>
        <w:rPr>
          <w:lang w:val="en-US"/>
        </w:rPr>
        <w:t>School: Panyangara Seed Secondary School</w:t>
      </w:r>
    </w:p>
    <w:p w14:paraId="DE555EDA">
      <w:pPr>
        <w:pStyle w:val="style0"/>
        <w:rPr/>
      </w:pPr>
    </w:p>
    <w:p w14:paraId="098336BF">
      <w:pPr>
        <w:pStyle w:val="style0"/>
        <w:rPr>
          <w:lang w:val="en-US"/>
        </w:rPr>
      </w:pPr>
      <w:r>
        <w:rPr>
          <w:lang w:val="en-US"/>
        </w:rPr>
        <w:t>1. Introduction</w:t>
      </w:r>
    </w:p>
    <w:p w14:paraId="01760DDE">
      <w:pPr>
        <w:pStyle w:val="style0"/>
        <w:rPr/>
      </w:pPr>
    </w:p>
    <w:p w14:paraId="CDAFFBA5">
      <w:pPr>
        <w:pStyle w:val="style0"/>
        <w:rPr>
          <w:lang w:val="en-US"/>
        </w:rPr>
      </w:pPr>
      <w:r>
        <w:rPr>
          <w:lang w:val="en-US"/>
        </w:rPr>
        <w:t>On 26 August 2026, Davis Mworozi  and Shadiya Nalukwata accompanied by the District Education Officer (DEO), Mr. Benson, visited Panyangara Seed Secondary School in Kotido District to verify assets received by the school under the UGift Programme implemented through the Ministry of Finance and Planning.</w:t>
      </w:r>
    </w:p>
    <w:p w14:paraId="AFF1AFB0">
      <w:pPr>
        <w:pStyle w:val="style0"/>
        <w:rPr/>
      </w:pPr>
    </w:p>
    <w:p w14:paraId="5368C484">
      <w:pPr>
        <w:pStyle w:val="style0"/>
        <w:rPr>
          <w:lang w:val="en-US"/>
        </w:rPr>
      </w:pPr>
      <w:r>
        <w:rPr>
          <w:lang w:val="en-US"/>
        </w:rPr>
        <w:t>The purpose of the visit was to physically verify the assets delivered to the school, assess their condition and utilization, and document any challenges affecting their use.</w:t>
      </w:r>
    </w:p>
    <w:p w14:paraId="1E652C11">
      <w:pPr>
        <w:pStyle w:val="style0"/>
        <w:rPr/>
      </w:pPr>
    </w:p>
    <w:p w14:paraId="2B21F0F1">
      <w:pPr>
        <w:pStyle w:val="style0"/>
        <w:rPr>
          <w:lang w:val="en-US"/>
        </w:rPr>
      </w:pPr>
      <w:r>
        <w:rPr>
          <w:lang w:val="en-US"/>
        </w:rPr>
        <w:t>2. Communication with the Head Teacher</w:t>
      </w:r>
    </w:p>
    <w:p w14:paraId="4C16CE44">
      <w:pPr>
        <w:pStyle w:val="style0"/>
        <w:rPr/>
      </w:pPr>
    </w:p>
    <w:p w14:paraId="79297A09">
      <w:pPr>
        <w:pStyle w:val="style0"/>
        <w:rPr>
          <w:lang w:val="en-US"/>
        </w:rPr>
      </w:pPr>
      <w:r>
        <w:rPr>
          <w:lang w:val="en-US"/>
        </w:rPr>
        <w:t>Before departing from the district headquarters, the DEO contacted the Head Teacher of Panyangara Seed Secondary School. The Head Teacher informed the team that she was away from the school premises and would therefore not be available to receive the verification team.</w:t>
      </w:r>
    </w:p>
    <w:p w14:paraId="6B7F37CC">
      <w:pPr>
        <w:pStyle w:val="style0"/>
        <w:rPr/>
      </w:pPr>
    </w:p>
    <w:p w14:paraId="39E60EFB">
      <w:pPr>
        <w:pStyle w:val="style0"/>
        <w:rPr>
          <w:lang w:val="en-US"/>
        </w:rPr>
      </w:pPr>
      <w:r>
        <w:rPr>
          <w:lang w:val="en-US"/>
        </w:rPr>
        <w:t>She advised the team to proceed to the school and meet the Deputy Head Teacher, who was available at the premises.</w:t>
      </w:r>
    </w:p>
    <w:p w14:paraId="F43A1CE9">
      <w:pPr>
        <w:pStyle w:val="style0"/>
        <w:rPr/>
      </w:pPr>
    </w:p>
    <w:p w14:paraId="338513FA">
      <w:pPr>
        <w:pStyle w:val="style0"/>
        <w:rPr>
          <w:lang w:val="en-US"/>
        </w:rPr>
      </w:pPr>
      <w:r>
        <w:rPr>
          <w:lang w:val="en-US"/>
        </w:rPr>
        <w:t>3. Arrival at the School</w:t>
      </w:r>
    </w:p>
    <w:p w14:paraId="4124D622">
      <w:pPr>
        <w:pStyle w:val="style0"/>
        <w:rPr/>
      </w:pPr>
    </w:p>
    <w:p w14:paraId="C0BDA52E">
      <w:pPr>
        <w:pStyle w:val="style0"/>
        <w:rPr>
          <w:lang w:val="en-US"/>
        </w:rPr>
      </w:pPr>
      <w:r>
        <w:rPr>
          <w:lang w:val="en-US"/>
        </w:rPr>
        <w:t>Upon arrival at Panyangara Seed Secondary School, the team met the Deputy Head Teacher, who received the team and provided information regarding the assets and the challenges affecting their utilization.</w:t>
      </w:r>
    </w:p>
    <w:p w14:paraId="A11BAFCE">
      <w:pPr>
        <w:pStyle w:val="style0"/>
        <w:rPr/>
      </w:pPr>
    </w:p>
    <w:p w14:paraId="C3BCE48F">
      <w:pPr>
        <w:pStyle w:val="style0"/>
        <w:rPr>
          <w:lang w:val="en-US"/>
        </w:rPr>
      </w:pPr>
      <w:r>
        <w:rPr>
          <w:lang w:val="en-US"/>
        </w:rPr>
        <w:t>However, the Deputy Head Teacher explained that she did not have access to the laboratory and stores where some of the ICT assets were kept. She did not have the necessary keys to open these facilities.</w:t>
      </w:r>
    </w:p>
    <w:p w14:paraId="5F6C1751">
      <w:pPr>
        <w:pStyle w:val="style0"/>
        <w:rPr/>
      </w:pPr>
    </w:p>
    <w:p w14:paraId="EC05FF8D">
      <w:pPr>
        <w:pStyle w:val="style0"/>
        <w:rPr>
          <w:lang w:val="en-US"/>
        </w:rPr>
      </w:pPr>
      <w:r>
        <w:rPr>
          <w:lang w:val="en-US"/>
        </w:rPr>
        <w:t>As a result, the team was unable to physically access and verify the ICT assets stored in the laboratory and stores.</w:t>
      </w:r>
    </w:p>
    <w:p w14:paraId="CE0B35EA">
      <w:pPr>
        <w:pStyle w:val="style0"/>
        <w:rPr/>
      </w:pPr>
    </w:p>
    <w:p w14:paraId="976B6FFF">
      <w:pPr>
        <w:pStyle w:val="style179"/>
        <w:numPr>
          <w:ilvl w:val="0"/>
          <w:numId w:val="2"/>
        </w:numPr>
        <w:rPr>
          <w:lang w:val="en-US"/>
        </w:rPr>
      </w:pPr>
      <w:r>
        <w:rPr>
          <w:lang w:val="en-US"/>
        </w:rPr>
        <w:t xml:space="preserve"> Activities Undertaken</w:t>
      </w:r>
    </w:p>
    <w:p w14:paraId="CE701FD8">
      <w:pPr>
        <w:pStyle w:val="style179"/>
        <w:numPr>
          <w:ilvl w:val="0"/>
          <w:numId w:val="2"/>
        </w:numPr>
        <w:rPr>
          <w:lang w:val="en-US"/>
        </w:rPr>
      </w:pPr>
      <w:r>
        <w:rPr>
          <w:lang w:val="en-US"/>
        </w:rPr>
        <w:t>Some of the physical assets verified include</w:t>
      </w:r>
    </w:p>
    <w:p w14:paraId="5AFFC9CB">
      <w:pPr>
        <w:pStyle w:val="style0"/>
        <w:numPr>
          <w:ilvl w:val="0"/>
          <w:numId w:val="0"/>
        </w:numPr>
        <w:rPr>
          <w:lang w:val="en-US"/>
        </w:rPr>
      </w:pPr>
      <w:r>
        <w:rPr>
          <w:lang w:val="en-US"/>
        </w:rPr>
        <w:t>6 blocks with 1 administration block</w:t>
      </w:r>
    </w:p>
    <w:p w14:paraId="EA5C1362">
      <w:pPr>
        <w:pStyle w:val="style0"/>
        <w:numPr>
          <w:ilvl w:val="0"/>
          <w:numId w:val="0"/>
        </w:numPr>
        <w:rPr>
          <w:lang w:val="en-US"/>
        </w:rPr>
      </w:pPr>
      <w:r>
        <w:rPr>
          <w:lang w:val="en-US"/>
        </w:rPr>
        <w:t>3 blocks for the teacher quarters</w:t>
      </w:r>
    </w:p>
    <w:p w14:paraId="D5EAA493">
      <w:pPr>
        <w:pStyle w:val="style0"/>
        <w:numPr>
          <w:ilvl w:val="0"/>
          <w:numId w:val="0"/>
        </w:numPr>
        <w:rPr>
          <w:lang w:val="en-US"/>
        </w:rPr>
      </w:pPr>
      <w:r>
        <w:rPr>
          <w:lang w:val="en-US"/>
        </w:rPr>
        <w:t xml:space="preserve">2 5000litre tanks </w:t>
      </w:r>
    </w:p>
    <w:p w14:paraId="81D39168">
      <w:pPr>
        <w:pStyle w:val="style0"/>
        <w:numPr>
          <w:ilvl w:val="0"/>
          <w:numId w:val="0"/>
        </w:numPr>
        <w:rPr>
          <w:lang w:val="en-US"/>
        </w:rPr>
      </w:pPr>
      <w:r>
        <w:rPr>
          <w:lang w:val="en-US"/>
        </w:rPr>
        <w:t>The pitch and goal posts</w:t>
      </w:r>
    </w:p>
    <w:p w14:paraId="B71E5686">
      <w:pPr>
        <w:pStyle w:val="style0"/>
        <w:rPr/>
      </w:pPr>
    </w:p>
    <w:p w14:paraId="F4A708BA">
      <w:pPr>
        <w:pStyle w:val="style0"/>
        <w:rPr>
          <w:lang w:val="en-US"/>
        </w:rPr>
      </w:pPr>
      <w:r>
        <w:rPr>
          <w:lang w:val="en-US"/>
        </w:rPr>
        <w:t>Despite the limitation in accessing the stores and laboratory, the team:</w:t>
      </w:r>
    </w:p>
    <w:p w14:paraId="78F4B171">
      <w:pPr>
        <w:pStyle w:val="style0"/>
        <w:rPr/>
      </w:pPr>
    </w:p>
    <w:p w14:paraId="0700BF3B">
      <w:pPr>
        <w:pStyle w:val="style0"/>
        <w:rPr>
          <w:lang w:val="en-US"/>
        </w:rPr>
      </w:pPr>
      <w:r>
        <w:rPr>
          <w:lang w:val="en-US"/>
        </w:rPr>
        <w:t>- Visited the school premises and confirmed the presence of the school.</w:t>
      </w:r>
    </w:p>
    <w:p w14:paraId="1224102F">
      <w:pPr>
        <w:pStyle w:val="style0"/>
        <w:rPr>
          <w:lang w:val="en-US"/>
        </w:rPr>
      </w:pPr>
      <w:r>
        <w:rPr>
          <w:lang w:val="en-US"/>
        </w:rPr>
        <w:t>- Took photographs of the school premises and relevant buildings.</w:t>
      </w:r>
    </w:p>
    <w:p w14:paraId="07F5401B">
      <w:pPr>
        <w:pStyle w:val="style0"/>
        <w:rPr>
          <w:lang w:val="en-US"/>
        </w:rPr>
      </w:pPr>
      <w:r>
        <w:rPr>
          <w:lang w:val="en-US"/>
        </w:rPr>
        <w:t>- Documented evidence of the team's physical presence at the school.</w:t>
      </w:r>
    </w:p>
    <w:p w14:paraId="654A1699">
      <w:pPr>
        <w:pStyle w:val="style0"/>
        <w:rPr>
          <w:lang w:val="en-US"/>
        </w:rPr>
      </w:pPr>
      <w:r>
        <w:rPr>
          <w:lang w:val="en-US"/>
        </w:rPr>
        <w:t>- Engaged the Deputy Head Teacher to obtain information about the assets received and their utilization.</w:t>
      </w:r>
    </w:p>
    <w:p w14:paraId="4326435C">
      <w:pPr>
        <w:pStyle w:val="style0"/>
        <w:rPr>
          <w:lang w:val="en-US"/>
        </w:rPr>
      </w:pPr>
      <w:r>
        <w:rPr>
          <w:lang w:val="en-US"/>
        </w:rPr>
        <w:t>- Identified key challenges affecting the use and functionality of the ICT equipment.</w:t>
      </w:r>
    </w:p>
    <w:p w14:paraId="71FE4E71">
      <w:pPr>
        <w:pStyle w:val="style0"/>
        <w:rPr/>
      </w:pPr>
    </w:p>
    <w:p w14:paraId="95F68354">
      <w:pPr>
        <w:pStyle w:val="style0"/>
        <w:rPr>
          <w:lang w:val="en-US"/>
        </w:rPr>
      </w:pPr>
      <w:r>
        <w:rPr>
          <w:lang w:val="en-US"/>
        </w:rPr>
        <w:t>5. Key Findings and Challenges</w:t>
      </w:r>
    </w:p>
    <w:p w14:paraId="02AAAAA0">
      <w:pPr>
        <w:pStyle w:val="style0"/>
        <w:rPr/>
      </w:pPr>
    </w:p>
    <w:p w14:paraId="8523391E">
      <w:pPr>
        <w:pStyle w:val="style0"/>
        <w:rPr>
          <w:lang w:val="en-US"/>
        </w:rPr>
      </w:pPr>
      <w:r>
        <w:rPr>
          <w:lang w:val="en-US"/>
        </w:rPr>
        <w:t>a) Limited access to ICT asset storage areas</w:t>
      </w:r>
    </w:p>
    <w:p w14:paraId="41D472F7">
      <w:pPr>
        <w:pStyle w:val="style0"/>
        <w:rPr/>
      </w:pPr>
    </w:p>
    <w:p w14:paraId="D3C1CA5B">
      <w:pPr>
        <w:pStyle w:val="style0"/>
        <w:rPr>
          <w:lang w:val="en-US"/>
        </w:rPr>
      </w:pPr>
      <w:r>
        <w:rPr>
          <w:lang w:val="en-US"/>
        </w:rPr>
        <w:t>The major limitation encountered during the verification exercise was the inability to access the laboratory and stores where the ICT equipment was kept. The Deputy Head Teacher did not have the keys to these facilities.</w:t>
      </w:r>
    </w:p>
    <w:p w14:paraId="2A0B99F3">
      <w:pPr>
        <w:pStyle w:val="style0"/>
        <w:rPr/>
      </w:pPr>
    </w:p>
    <w:p w14:paraId="6BAB946C">
      <w:pPr>
        <w:pStyle w:val="style0"/>
        <w:rPr>
          <w:lang w:val="en-US"/>
        </w:rPr>
      </w:pPr>
      <w:r>
        <w:rPr>
          <w:lang w:val="en-US"/>
        </w:rPr>
        <w:t>Consequently, the team could not physically inspect, count, or capture photographic evidence of the individual ICT assets.</w:t>
      </w:r>
    </w:p>
    <w:p w14:paraId="4DACEC8C">
      <w:pPr>
        <w:pStyle w:val="style0"/>
        <w:rPr/>
      </w:pPr>
    </w:p>
    <w:p w14:paraId="86D30BAA">
      <w:pPr>
        <w:pStyle w:val="style0"/>
        <w:rPr>
          <w:lang w:val="en-US"/>
        </w:rPr>
      </w:pPr>
      <w:r>
        <w:rPr>
          <w:lang w:val="en-US"/>
        </w:rPr>
        <w:t>b) Inadequate power supply</w:t>
      </w:r>
    </w:p>
    <w:p w14:paraId="5FD41D4B">
      <w:pPr>
        <w:pStyle w:val="style0"/>
        <w:rPr/>
      </w:pPr>
    </w:p>
    <w:p w14:paraId="662FE795">
      <w:pPr>
        <w:pStyle w:val="style0"/>
        <w:rPr>
          <w:lang w:val="en-US"/>
        </w:rPr>
      </w:pPr>
      <w:r>
        <w:rPr>
          <w:lang w:val="en-US"/>
        </w:rPr>
        <w:t>The Deputy Head Teacher reported that inadequate electricity/power supply was one of the major challenges affecting the utilization of the ICT equipment at the school.</w:t>
      </w:r>
    </w:p>
    <w:p w14:paraId="B357183A">
      <w:pPr>
        <w:pStyle w:val="style0"/>
        <w:rPr/>
      </w:pPr>
    </w:p>
    <w:p w14:paraId="B7E701B9">
      <w:pPr>
        <w:pStyle w:val="style0"/>
        <w:rPr>
          <w:lang w:val="en-US"/>
        </w:rPr>
      </w:pPr>
      <w:r>
        <w:rPr>
          <w:lang w:val="en-US"/>
        </w:rPr>
        <w:t>According to the information provided, the available power supply was insufficient to operate all the computers and other ICT equipment effectively.</w:t>
      </w:r>
    </w:p>
    <w:p w14:paraId="B1CE1973">
      <w:pPr>
        <w:pStyle w:val="style0"/>
        <w:rPr/>
      </w:pPr>
    </w:p>
    <w:p w14:paraId="E3CF6FB0">
      <w:pPr>
        <w:pStyle w:val="style0"/>
        <w:rPr>
          <w:lang w:val="en-US"/>
        </w:rPr>
      </w:pPr>
      <w:r>
        <w:rPr>
          <w:lang w:val="en-US"/>
        </w:rPr>
        <w:t>c) Computers not fully utilized</w:t>
      </w:r>
    </w:p>
    <w:p w14:paraId="DC3997D0">
      <w:pPr>
        <w:pStyle w:val="style0"/>
        <w:rPr/>
      </w:pPr>
    </w:p>
    <w:p w14:paraId="33A29A85">
      <w:pPr>
        <w:pStyle w:val="style0"/>
        <w:rPr>
          <w:lang w:val="en-US"/>
        </w:rPr>
      </w:pPr>
      <w:r>
        <w:rPr>
          <w:lang w:val="en-US"/>
        </w:rPr>
        <w:t>The team was informed that a significant number of the computers provided to the school were not currently in use. Some of the computers remained packed in their original boxes, reportedly because of the inadequate power supply.</w:t>
      </w:r>
    </w:p>
    <w:p w14:paraId="37D76BE0">
      <w:pPr>
        <w:pStyle w:val="style0"/>
        <w:rPr/>
      </w:pPr>
    </w:p>
    <w:p w14:paraId="BCCF7FF8">
      <w:pPr>
        <w:pStyle w:val="style0"/>
        <w:rPr>
          <w:lang w:val="en-US"/>
        </w:rPr>
      </w:pPr>
      <w:r>
        <w:rPr>
          <w:lang w:val="en-US"/>
        </w:rPr>
        <w:t>This situation limits the extent to which students and teachers can benefit from the ICT equipment provided under the programme.</w:t>
      </w:r>
    </w:p>
    <w:p w14:paraId="FB63654C">
      <w:pPr>
        <w:pStyle w:val="style0"/>
        <w:rPr/>
      </w:pPr>
    </w:p>
    <w:p w14:paraId="2D5D830D">
      <w:pPr>
        <w:pStyle w:val="style0"/>
        <w:rPr>
          <w:lang w:val="en-US"/>
        </w:rPr>
      </w:pPr>
      <w:r>
        <w:rPr>
          <w:lang w:val="en-US"/>
        </w:rPr>
        <w:t>d) Air conditioning system not functioning</w:t>
      </w:r>
    </w:p>
    <w:p w14:paraId="8839FA72">
      <w:pPr>
        <w:pStyle w:val="style0"/>
        <w:rPr/>
      </w:pPr>
    </w:p>
    <w:p w14:paraId="9F62A5DD">
      <w:pPr>
        <w:pStyle w:val="style0"/>
        <w:rPr>
          <w:lang w:val="en-US"/>
        </w:rPr>
      </w:pPr>
      <w:r>
        <w:rPr>
          <w:lang w:val="en-US"/>
        </w:rPr>
        <w:t>The Deputy Head Teacher also reported that the air conditioning system was not functioning. This presents a challenge for maintaining suitable environmental conditions in rooms where ICT equipment is expected to be operated and stored.</w:t>
      </w:r>
    </w:p>
    <w:p w14:paraId="F6CA9B78">
      <w:pPr>
        <w:pStyle w:val="style0"/>
        <w:rPr/>
      </w:pPr>
    </w:p>
    <w:p w14:paraId="462557F1">
      <w:pPr>
        <w:pStyle w:val="style0"/>
        <w:rPr>
          <w:lang w:val="en-US"/>
        </w:rPr>
      </w:pPr>
      <w:r>
        <w:rPr>
          <w:lang w:val="en-US"/>
        </w:rPr>
        <w:t>6. Evidence Collected</w:t>
      </w:r>
    </w:p>
    <w:p w14:paraId="03B59B1B">
      <w:pPr>
        <w:pStyle w:val="style0"/>
        <w:rPr/>
      </w:pPr>
    </w:p>
    <w:p w14:paraId="B5100F15">
      <w:pPr>
        <w:pStyle w:val="style0"/>
        <w:rPr>
          <w:lang w:val="en-US"/>
        </w:rPr>
      </w:pPr>
      <w:r>
        <w:rPr>
          <w:lang w:val="en-US"/>
        </w:rPr>
        <w:t>Due to the restricted access to the laboratory and stores, the team could not take photographs of the ICT assets themselves.</w:t>
      </w:r>
    </w:p>
    <w:p w14:paraId="D8F7F54F">
      <w:pPr>
        <w:pStyle w:val="style0"/>
        <w:rPr/>
      </w:pPr>
    </w:p>
    <w:p w14:paraId="72E2BBB5">
      <w:pPr>
        <w:pStyle w:val="style0"/>
        <w:rPr>
          <w:lang w:val="en-US"/>
        </w:rPr>
      </w:pPr>
      <w:r>
        <w:rPr>
          <w:lang w:val="en-US"/>
        </w:rPr>
        <w:t>However, photographs were taken of:</w:t>
      </w:r>
    </w:p>
    <w:p w14:paraId="3AB30AD3">
      <w:pPr>
        <w:pStyle w:val="style0"/>
        <w:rPr/>
      </w:pPr>
    </w:p>
    <w:p w14:paraId="BB837A28">
      <w:pPr>
        <w:pStyle w:val="style0"/>
        <w:rPr>
          <w:lang w:val="en-US"/>
        </w:rPr>
      </w:pPr>
      <w:r>
        <w:rPr>
          <w:lang w:val="en-US"/>
        </w:rPr>
        <w:t>- The school premises.</w:t>
      </w:r>
    </w:p>
    <w:p w14:paraId="D4EE8AA0">
      <w:pPr>
        <w:pStyle w:val="style0"/>
        <w:rPr>
          <w:lang w:val="en-US"/>
        </w:rPr>
      </w:pPr>
      <w:r>
        <w:rPr>
          <w:lang w:val="en-US"/>
        </w:rPr>
        <w:t>- School buildings.</w:t>
      </w:r>
    </w:p>
    <w:p w14:paraId="B553B4B2">
      <w:pPr>
        <w:pStyle w:val="style0"/>
        <w:rPr>
          <w:lang w:val="en-US"/>
        </w:rPr>
      </w:pPr>
      <w:r>
        <w:rPr>
          <w:lang w:val="en-US"/>
        </w:rPr>
        <w:t>- Other relevant areas within the school compound.</w:t>
      </w:r>
    </w:p>
    <w:p w14:paraId="B8D7C1AE">
      <w:pPr>
        <w:pStyle w:val="style0"/>
        <w:rPr>
          <w:lang w:val="en-US"/>
        </w:rPr>
      </w:pPr>
      <w:r>
        <w:rPr>
          <w:lang w:val="en-US"/>
        </w:rPr>
        <w:t>- Evidence demonstrating the team's physical presence at Panyangara Seed Secondary School.</w:t>
      </w:r>
    </w:p>
    <w:p w14:paraId="F047B292">
      <w:pPr>
        <w:pStyle w:val="style0"/>
        <w:rPr/>
      </w:pPr>
    </w:p>
    <w:p w14:paraId="C4935990">
      <w:pPr>
        <w:pStyle w:val="style0"/>
        <w:rPr>
          <w:lang w:val="en-US"/>
        </w:rPr>
      </w:pPr>
      <w:r>
        <w:rPr>
          <w:lang w:val="en-US"/>
        </w:rPr>
        <w:t>7. Conclusion</w:t>
      </w:r>
    </w:p>
    <w:p w14:paraId="E451F04F">
      <w:pPr>
        <w:pStyle w:val="style0"/>
        <w:rPr/>
      </w:pPr>
    </w:p>
    <w:p w14:paraId="9006F327">
      <w:pPr>
        <w:pStyle w:val="style0"/>
        <w:rPr>
          <w:lang w:val="en-US"/>
        </w:rPr>
      </w:pPr>
      <w:r>
        <w:rPr>
          <w:lang w:val="en-US"/>
        </w:rPr>
        <w:t>The verification visit to Panyangara Seed Secondary School confirmed that the school had received assets under the UGift Programme. However, the verification team was unable to conduct a complete physical verification of the ICT assets because the Deputy Head Teacher did not have access keys to the laboratory and stores where the equipment was kept.</w:t>
      </w:r>
    </w:p>
    <w:p w14:paraId="20DBB63F">
      <w:pPr>
        <w:pStyle w:val="style0"/>
        <w:rPr/>
      </w:pPr>
    </w:p>
    <w:p w14:paraId="1DC04F25">
      <w:pPr>
        <w:pStyle w:val="style0"/>
        <w:rPr>
          <w:lang w:val="en-US"/>
        </w:rPr>
      </w:pPr>
      <w:r>
        <w:rPr>
          <w:lang w:val="en-US"/>
        </w:rPr>
        <w:t>The visit also established that inadequate power supply is a significant challenge affecting the utilization of the ICT equipment, with some computers reportedly remaining unused or still packed in their boxes. The non-functional air conditioning system was identified as another challenge.</w:t>
      </w:r>
    </w:p>
    <w:p w14:paraId="2664167F">
      <w:pPr>
        <w:pStyle w:val="style0"/>
        <w:rPr/>
      </w:pPr>
    </w:p>
    <w:p w14:paraId="A3B99EED">
      <w:pPr>
        <w:pStyle w:val="style0"/>
        <w:rPr>
          <w:lang w:val="en-US"/>
        </w:rPr>
      </w:pPr>
      <w:r>
        <w:rPr>
          <w:lang w:val="en-US"/>
        </w:rPr>
        <w:t>A follow-up verification exercise is therefore recommended when the Head Teacher or another authorized officer with access to the laboratory and stores is available. This would enable the team to physically inspect, count, document, and photograph all assets received under the UGift Programme.</w:t>
      </w:r>
    </w:p>
    <w:p w14:paraId="38BAE4E7">
      <w:pPr>
        <w:pStyle w:val="style0"/>
        <w:rPr/>
      </w:pPr>
    </w:p>
    <w:p w14:paraId="B9089529">
      <w:pPr>
        <w:pStyle w:val="style0"/>
        <w:rPr>
          <w:lang w:val="en-US"/>
        </w:rPr>
      </w:pPr>
      <w:r>
        <w:rPr>
          <w:lang w:val="en-US"/>
        </w:rPr>
        <w:t>8. Recommendations</w:t>
      </w:r>
    </w:p>
    <w:p w14:paraId="2DAA17B1">
      <w:pPr>
        <w:pStyle w:val="style0"/>
        <w:rPr/>
      </w:pPr>
    </w:p>
    <w:p w14:paraId="072ACC0D">
      <w:pPr>
        <w:pStyle w:val="style0"/>
        <w:rPr>
          <w:lang w:val="en-US"/>
        </w:rPr>
      </w:pPr>
      <w:r>
        <w:rPr>
          <w:lang w:val="en-US"/>
        </w:rPr>
        <w:t>1. A follow-up verification visit should be conducted to allow physical inspection of all ICT assets.</w:t>
      </w:r>
    </w:p>
    <w:p w14:paraId="AF011A3F">
      <w:pPr>
        <w:pStyle w:val="style0"/>
        <w:rPr>
          <w:lang w:val="en-US"/>
        </w:rPr>
      </w:pPr>
      <w:r>
        <w:rPr>
          <w:lang w:val="en-US"/>
        </w:rPr>
        <w:t>2. The school should ensure that authorized personnel with keys to the laboratory and stores are available during future verification exercises.</w:t>
      </w:r>
    </w:p>
    <w:p w14:paraId="DAA18A34">
      <w:pPr>
        <w:pStyle w:val="style0"/>
        <w:rPr>
          <w:lang w:val="en-US"/>
        </w:rPr>
      </w:pPr>
      <w:r>
        <w:rPr>
          <w:lang w:val="en-US"/>
        </w:rPr>
        <w:t>3. Relevant authorities should consider addressing the inadequate power supply affecting the utilization of the ICT equipment.</w:t>
      </w:r>
    </w:p>
    <w:p w14:paraId="FA073878">
      <w:pPr>
        <w:pStyle w:val="style0"/>
        <w:rPr>
          <w:lang w:val="en-US"/>
        </w:rPr>
      </w:pPr>
      <w:r>
        <w:rPr>
          <w:lang w:val="en-US"/>
        </w:rPr>
        <w:t>4. The school should ensure that all ICT equipment is appropriately installed and utilized once adequate power is available.</w:t>
      </w:r>
    </w:p>
    <w:p w14:paraId="CC0BC6A2">
      <w:pPr>
        <w:pStyle w:val="style0"/>
        <w:rPr>
          <w:lang w:val="en-US"/>
        </w:rPr>
      </w:pPr>
      <w:r>
        <w:rPr>
          <w:lang w:val="en-US"/>
        </w:rPr>
        <w:t>5. The non-functional air conditioning system should be assessed and repaired to support the proper operation and preservation of ICT equipment.</w:t>
      </w:r>
    </w:p>
    <w:p w14:paraId="D1FCE458">
      <w:pPr>
        <w:pStyle w:val="style0"/>
        <w:rPr>
          <w:lang w:val="en-US"/>
        </w:rPr>
      </w:pPr>
      <w:r>
        <w:rPr>
          <w:lang w:val="en-US"/>
        </w:rPr>
        <w:t>6. All assets should be properly documented, including serial numbers and other identifying details, during the follow-up verification exercise.</w:t>
      </w:r>
    </w:p>
    <w:p w14:paraId="8AD7A864">
      <w:pPr>
        <w:pStyle w:val="style0"/>
        <w:rPr/>
      </w:pPr>
    </w:p>
    <w:p w14:paraId="0E9CBA7F">
      <w:pPr>
        <w:pStyle w:val="style0"/>
        <w:rPr>
          <w:lang w:val="en-US"/>
        </w:rPr>
      </w:pPr>
      <w:r>
        <w:rPr>
          <w:lang w:val="en-US"/>
        </w:rPr>
        <w:t>Prepared by:</w:t>
      </w:r>
    </w:p>
    <w:p w14:paraId="F8BC31A6">
      <w:pPr>
        <w:pStyle w:val="style0"/>
        <w:rPr>
          <w:lang w:val="en-US"/>
        </w:rPr>
      </w:pPr>
      <w:r>
        <w:rPr>
          <w:lang w:val="en-US"/>
        </w:rPr>
        <w:t>Davis Murozi</w:t>
      </w:r>
    </w:p>
    <w:p w14:paraId="FC45ADB5">
      <w:pPr>
        <w:pStyle w:val="style0"/>
        <w:rPr>
          <w:lang w:val="en-US"/>
        </w:rPr>
      </w:pPr>
      <w:r>
        <w:rPr>
          <w:lang w:val="en-US"/>
        </w:rPr>
        <w:t>Verification Team Member</w:t>
      </w:r>
    </w:p>
    <w:p w14:paraId="94C40B97">
      <w:pPr>
        <w:pStyle w:val="style0"/>
        <w:rPr/>
      </w:pPr>
    </w:p>
    <w:p w14:paraId="FD6F3AAC">
      <w:pPr>
        <w:pStyle w:val="style0"/>
        <w:rPr>
          <w:lang w:val="en-US"/>
        </w:rPr>
      </w:pPr>
      <w:r>
        <w:rPr>
          <w:lang w:val="en-US"/>
        </w:rPr>
        <w:t>With:</w:t>
      </w:r>
    </w:p>
    <w:p w14:paraId="9D4FCABB">
      <w:pPr>
        <w:pStyle w:val="style0"/>
        <w:rPr>
          <w:lang w:val="en-US"/>
        </w:rPr>
      </w:pPr>
      <w:r>
        <w:rPr>
          <w:lang w:val="en-US"/>
        </w:rPr>
        <w:t>Shadiya Nankwadam</w:t>
      </w:r>
    </w:p>
    <w:p w14:paraId="83039F17">
      <w:pPr>
        <w:pStyle w:val="style0"/>
        <w:rPr>
          <w:lang w:val="en-US"/>
        </w:rPr>
      </w:pPr>
      <w:r>
        <w:rPr>
          <w:lang w:val="en-US"/>
        </w:rPr>
        <w:t>Verification Team Member</w:t>
      </w:r>
    </w:p>
    <w:p w14:paraId="D6637EC0">
      <w:pPr>
        <w:pStyle w:val="style0"/>
        <w:rPr/>
      </w:pPr>
    </w:p>
    <w:p w14:paraId="40D53B17">
      <w:pPr>
        <w:pStyle w:val="style0"/>
        <w:rPr>
          <w:lang w:val="en-US"/>
        </w:rPr>
      </w:pPr>
      <w:r>
        <w:rPr>
          <w:lang w:val="en-US"/>
        </w:rPr>
        <w:t>In the presence of:</w:t>
      </w:r>
    </w:p>
    <w:p w14:paraId="530B29A1">
      <w:pPr>
        <w:pStyle w:val="style0"/>
        <w:rPr/>
      </w:pPr>
      <w:r>
        <w:rPr>
          <w:lang w:val="en-US"/>
        </w:rPr>
        <w:t>District Education Officer (DEO), Kotido District 07821032148</w:t>
      </w:r>
    </w:p>
    <w:p w14:paraId="6442EA95">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93E4998"/>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2729</Words>
  <Characters>15565</Characters>
  <Application>WPS Office</Application>
  <Paragraphs>342</Paragraphs>
  <CharactersWithSpaces>18074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2026-08-26T11:35:43Z</dcterms:created>
  <dc:creator>Pixel 4 XL</dc:creator>
  <lastModifiedBy>Pixel 4 XL</lastModifiedBy>
  <dcterms:modified xsi:type="dcterms:W3CDTF">2026-08-26T12:25:44Z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2a132e8a55064164886276855a82cef8_23</vt:lpwstr>
  </property>
</Properties>
</file>