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11 - daily log of activities, Abim District</w:t>
      </w:r>
    </w:p>
    <w:p>
      <w:r>
        <w:rPr>
          <w:b w:val="0"/>
          <w:i w:val="0"/>
        </w:rPr>
        <w:t>Team: Mworozi Davis, Nalukwata Shadia. Supervisor: Kassim Luminsa.</w:t>
      </w:r>
    </w:p>
    <w:p>
      <w:pPr>
        <w:pStyle w:val="Heading1"/>
      </w:pPr>
      <w:r>
        <w:t>2026-08-24</w:t>
      </w:r>
    </w:p>
    <w:p>
      <w:r>
        <w:rPr>
          <w:b w:val="0"/>
          <w:i w:val="0"/>
        </w:rPr>
        <w:t xml:space="preserve">Local government covered: </w:t>
      </w:r>
      <w:r>
        <w:rPr>
          <w:b/>
          <w:i w:val="0"/>
        </w:rPr>
        <w:t>Abim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Mworozi Davis</w:t>
            </w:r>
          </w:p>
        </w:tc>
        <w:tc>
          <w:tcPr>
            <w:tcW w:type="dxa" w:w="2880"/>
          </w:tcPr>
          <w:p>
            <w:r/>
            <w:r>
              <w:rPr>
                <w:b w:val="0"/>
                <w:i w:val="0"/>
              </w:rPr>
              <w:t>The road to Abim, recorded twice at a halt on it. Telephoned the Chief Administrative Officer ahead to say the team was coming and was told it was expected</w:t>
            </w:r>
          </w:p>
        </w:tc>
        <w:tc>
          <w:tcPr>
            <w:tcW w:type="dxa" w:w="2880"/>
          </w:tcPr>
          <w:p>
            <w:r/>
            <w:r>
              <w:rPr>
                <w:b w:val="0"/>
                <w:i w:val="0"/>
              </w:rPr>
              <w:t>2</w:t>
            </w:r>
          </w:p>
        </w:tc>
      </w:tr>
      <w:tr>
        <w:tc>
          <w:tcPr>
            <w:tcW w:type="dxa" w:w="2880"/>
          </w:tcPr>
          <w:p>
            <w:r/>
            <w:r>
              <w:rPr>
                <w:b w:val="0"/>
                <w:i w:val="0"/>
              </w:rPr>
              <w:t>Nalukwata Shadia</w:t>
            </w:r>
          </w:p>
        </w:tc>
        <w:tc>
          <w:tcPr>
            <w:tcW w:type="dxa" w:w="2880"/>
          </w:tcPr>
          <w:p>
            <w:r/>
            <w:r>
              <w:rPr>
                <w:b w:val="0"/>
                <w:i w:val="0"/>
              </w:rPr>
              <w:t>The same journey. Reported that evening that Abim, the first district on this team's list, had been reached and that work would start the following day</w:t>
            </w:r>
          </w:p>
        </w:tc>
        <w:tc>
          <w:tcPr>
            <w:tcW w:type="dxa" w:w="2880"/>
          </w:tcPr>
          <w:p>
            <w:r/>
            <w:r>
              <w:rPr>
                <w:b w:val="0"/>
                <w:i w:val="0"/>
              </w:rPr>
              <w:t>0</w:t>
            </w:r>
          </w:p>
        </w:tc>
      </w:tr>
    </w:tbl>
    <w:p/>
    <w:p>
      <w:r>
        <w:rPr>
          <w:b/>
          <w:i w:val="0"/>
        </w:rPr>
        <w:t>2 photographs on 2026-08-24</w:t>
      </w:r>
      <w:r>
        <w:rPr>
          <w:b w:val="0"/>
          <w:i w:val="0"/>
        </w:rPr>
        <w:t>, both of the journey and neither of an asset. Nothing was verified: the district was reached at the end of the day and no call was made at it.</w:t>
      </w:r>
    </w:p>
    <w:p>
      <w:pPr>
        <w:pStyle w:val="Heading1"/>
      </w:pPr>
      <w:r>
        <w:t>2026-08-25</w:t>
      </w:r>
    </w:p>
    <w:p>
      <w:r>
        <w:rPr>
          <w:b w:val="0"/>
          <w:i w:val="0"/>
        </w:rPr>
        <w:t xml:space="preserve">Local government covered: </w:t>
      </w:r>
      <w:r>
        <w:rPr>
          <w:b/>
          <w:i w:val="0"/>
        </w:rPr>
        <w:t>Abim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Mworozi Davis</w:t>
            </w:r>
          </w:p>
        </w:tc>
        <w:tc>
          <w:tcPr>
            <w:tcW w:type="dxa" w:w="2880"/>
          </w:tcPr>
          <w:p>
            <w:r/>
            <w:r>
              <w:rPr>
                <w:b w:val="0"/>
                <w:i w:val="0"/>
              </w:rPr>
              <w:t>Alerek Seed Secondary School, signed in and worked through from the blocks to the science laboratory, the toolkit filled in by hand on site and all three schedules completed with the head teacher</w:t>
            </w:r>
          </w:p>
        </w:tc>
        <w:tc>
          <w:tcPr>
            <w:tcW w:type="dxa" w:w="2880"/>
          </w:tcPr>
          <w:p>
            <w:r/>
            <w:r>
              <w:rPr>
                <w:b w:val="0"/>
                <w:i w:val="0"/>
              </w:rPr>
              <w:t>53</w:t>
            </w:r>
          </w:p>
        </w:tc>
      </w:tr>
      <w:tr>
        <w:tc>
          <w:tcPr>
            <w:tcW w:type="dxa" w:w="2880"/>
          </w:tcPr>
          <w:p>
            <w:r/>
            <w:r>
              <w:rPr>
                <w:b w:val="0"/>
                <w:i w:val="0"/>
              </w:rPr>
              <w:t>Nalukwata Shadia</w:t>
            </w:r>
          </w:p>
        </w:tc>
        <w:tc>
          <w:tcPr>
            <w:tcW w:type="dxa" w:w="2880"/>
          </w:tcPr>
          <w:p>
            <w:r/>
            <w:r>
              <w:rPr>
                <w:b w:val="0"/>
                <w:i w:val="0"/>
              </w:rPr>
              <w:t>Alerek Seed Secondary School, signed in on the same register the same day; then Magamaga Seed School, where nobody was found and the blocks were recorded from outside; then the district, where the day closed without a register of assets, an officer seen or a call made</w:t>
            </w:r>
          </w:p>
        </w:tc>
        <w:tc>
          <w:tcPr>
            <w:tcW w:type="dxa" w:w="2880"/>
          </w:tcPr>
          <w:p>
            <w:r/>
            <w:r>
              <w:rPr>
                <w:b w:val="0"/>
                <w:i w:val="0"/>
              </w:rPr>
              <w:t>6</w:t>
            </w:r>
          </w:p>
        </w:tc>
      </w:tr>
    </w:tbl>
    <w:p/>
    <w:p>
      <w:r>
        <w:rPr>
          <w:b/>
          <w:i w:val="0"/>
        </w:rPr>
        <w:t>59 photographs for the visit of 2026-08-25</w:t>
      </w:r>
      <w:r>
        <w:rPr>
          <w:b w:val="0"/>
          <w:i w:val="0"/>
        </w:rPr>
        <w:t xml:space="preserve">, 53 at Alerek and 6 of the outside of Magamaga. The Alerek frames were sent in the following evening and the Magamaga frames four days later. </w:t>
      </w:r>
      <w:r>
        <w:rPr>
          <w:b/>
          <w:i w:val="0"/>
        </w:rPr>
        <w:t>Three facilities were reached on this day.</w:t>
      </w:r>
      <w:r>
        <w:rPr>
          <w:b w:val="0"/>
          <w:i w:val="0"/>
        </w:rPr>
        <w:t xml:space="preserve"> Alerek Seed Secondary School carries a hand-filled register. Magamaga Seed School was finished and not yet commissioned with nobody on site, and Nakwae Seed School was closed for the holidays; both count as complete. Nakwae carries no date of its own anywhere in the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